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F9B5" w14:textId="3FB05F39" w:rsidR="00FB0AD1" w:rsidRDefault="001B3AFC" w:rsidP="0070216E">
      <w:pPr>
        <w:ind w:firstLineChars="59" w:firstLine="142"/>
        <w:rPr>
          <w:rFonts w:ascii="標楷體" w:eastAsia="標楷體" w:hAnsi="標楷體" w:cs="標楷體"/>
        </w:rPr>
      </w:pPr>
      <w:r w:rsidRPr="001B3AFC">
        <w:rPr>
          <w:rFonts w:ascii="標楷體" w:eastAsia="標楷體" w:hAnsi="標楷體" w:cs="標楷體" w:hint="eastAsia"/>
        </w:rPr>
        <w:t>(一)一年級</w:t>
      </w: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97"/>
        <w:gridCol w:w="453"/>
        <w:gridCol w:w="1207"/>
        <w:gridCol w:w="386"/>
        <w:gridCol w:w="1498"/>
        <w:gridCol w:w="1275"/>
        <w:gridCol w:w="567"/>
        <w:gridCol w:w="2410"/>
        <w:gridCol w:w="1418"/>
      </w:tblGrid>
      <w:tr w:rsidR="00FD2DBE" w:rsidRPr="0008737C" w14:paraId="4BB256C5" w14:textId="77777777" w:rsidTr="004A1013">
        <w:trPr>
          <w:trHeight w:val="608"/>
        </w:trPr>
        <w:tc>
          <w:tcPr>
            <w:tcW w:w="10060" w:type="dxa"/>
            <w:gridSpan w:val="10"/>
            <w:vAlign w:val="center"/>
          </w:tcPr>
          <w:p w14:paraId="1085DCEE" w14:textId="5EED03E8" w:rsidR="00B24BC1" w:rsidRDefault="00FD2DBE" w:rsidP="00FD2DBE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ED7C03">
              <w:rPr>
                <w:rFonts w:ascii="標楷體" w:eastAsia="標楷體" w:hAnsi="標楷體" w:cs="標楷體" w:hint="eastAsia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 xml:space="preserve">學年度第一學期 </w:t>
            </w:r>
          </w:p>
          <w:p w14:paraId="09743F70" w14:textId="7A794224" w:rsidR="00FD2DBE" w:rsidRPr="0008737C" w:rsidRDefault="00FD2DBE" w:rsidP="00B24BC1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一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【</w:t>
            </w:r>
            <w:r w:rsidRPr="00D07EA3">
              <w:rPr>
                <w:rFonts w:ascii="標楷體" w:eastAsia="標楷體" w:hAnsi="標楷體" w:cs="標楷體"/>
                <w:b/>
              </w:rPr>
              <w:t>創意生活</w:t>
            </w:r>
            <w:r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】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FD2DBE" w:rsidRPr="00960816" w14:paraId="1B2FA15E" w14:textId="77777777" w:rsidTr="004A1013">
        <w:trPr>
          <w:trHeight w:val="347"/>
        </w:trPr>
        <w:tc>
          <w:tcPr>
            <w:tcW w:w="1299" w:type="dxa"/>
            <w:gridSpan w:val="3"/>
            <w:vAlign w:val="center"/>
          </w:tcPr>
          <w:p w14:paraId="13B7AE6B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091" w:type="dxa"/>
            <w:gridSpan w:val="3"/>
            <w:vAlign w:val="center"/>
          </w:tcPr>
          <w:p w14:paraId="08AAF31A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1842" w:type="dxa"/>
            <w:gridSpan w:val="2"/>
            <w:vAlign w:val="center"/>
          </w:tcPr>
          <w:p w14:paraId="213CD0B6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3828" w:type="dxa"/>
            <w:gridSpan w:val="2"/>
          </w:tcPr>
          <w:p w14:paraId="351FACA9" w14:textId="5565C00C" w:rsidR="00FD2DBE" w:rsidRPr="00960816" w:rsidRDefault="00FD2DBE" w:rsidP="00FD2DBE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一</w:t>
            </w:r>
            <w:r w:rsidR="005E67E5" w:rsidRPr="005E67E5">
              <w:rPr>
                <w:rFonts w:ascii="標楷體" w:eastAsia="標楷體" w:hAnsi="標楷體" w:cs="標楷體" w:hint="eastAsia"/>
              </w:rPr>
              <w:t>年級團隊、學務處、輔導室</w:t>
            </w:r>
          </w:p>
        </w:tc>
      </w:tr>
      <w:tr w:rsidR="00FD2DBE" w:rsidRPr="00294C21" w14:paraId="2CDC46F0" w14:textId="77777777" w:rsidTr="004A1013">
        <w:trPr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0D4E620D" w14:textId="77777777" w:rsidR="00FD2DBE" w:rsidRPr="00960816" w:rsidRDefault="00041C15" w:rsidP="00FD2DBE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1047421324"/>
              </w:sdtPr>
              <w:sdtEndPr/>
              <w:sdtContent>
                <w:r w:rsidR="00FD2DBE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13144A77" w14:textId="77777777" w:rsidR="00FD2DBE" w:rsidRPr="00960816" w:rsidRDefault="00FD2DBE" w:rsidP="00FD2DBE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168" w:type="dxa"/>
            <w:gridSpan w:val="5"/>
            <w:vAlign w:val="center"/>
          </w:tcPr>
          <w:p w14:paraId="0C79847C" w14:textId="77777777" w:rsidR="00FD2DBE" w:rsidRPr="00294C21" w:rsidRDefault="00FD2DBE" w:rsidP="00FD2DBE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A1.身心素質與自我精進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A2.系統思考與問題解決 </w:t>
            </w:r>
            <w:r w:rsidRPr="00294C2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</w:rPr>
              <w:t>□</w:t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A3.規劃執行與創新應變</w:t>
            </w:r>
          </w:p>
        </w:tc>
      </w:tr>
      <w:tr w:rsidR="00FD2DBE" w:rsidRPr="00294C21" w14:paraId="59909263" w14:textId="77777777" w:rsidTr="004A1013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199A4061" w14:textId="77777777" w:rsidR="00FD2DBE" w:rsidRPr="00960816" w:rsidRDefault="00FD2DBE" w:rsidP="00FD2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DA47EE3" w14:textId="77777777" w:rsidR="00FD2DBE" w:rsidRPr="00960816" w:rsidRDefault="00FD2DBE" w:rsidP="00FD2DBE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168" w:type="dxa"/>
            <w:gridSpan w:val="5"/>
            <w:vAlign w:val="center"/>
          </w:tcPr>
          <w:p w14:paraId="3AA4A667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B1.符號運用與溝通表達 </w:t>
            </w:r>
            <w:r w:rsidRPr="00294C2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</w:rPr>
              <w:t>□</w:t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B2.科技資訊與媒體素養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B3.藝術涵養與美感素養</w:t>
            </w:r>
          </w:p>
        </w:tc>
      </w:tr>
      <w:tr w:rsidR="00FD2DBE" w:rsidRPr="00294C21" w14:paraId="76A4AA98" w14:textId="77777777" w:rsidTr="004A1013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1A4CB90F" w14:textId="77777777" w:rsidR="00FD2DBE" w:rsidRPr="00960816" w:rsidRDefault="00FD2DBE" w:rsidP="00FD2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C6426CE" w14:textId="77777777" w:rsidR="00FD2DBE" w:rsidRPr="00960816" w:rsidRDefault="00FD2DBE" w:rsidP="00FD2DBE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168" w:type="dxa"/>
            <w:gridSpan w:val="5"/>
            <w:vAlign w:val="center"/>
          </w:tcPr>
          <w:p w14:paraId="793162B5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C1.道德實踐與公民意識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 xml:space="preserve">C2.人際關係與團隊合作 </w:t>
            </w:r>
            <w:r w:rsidRPr="00294C21">
              <w:rPr>
                <w:rFonts w:ascii="Wingdings" w:eastAsia="Wingdings" w:hAnsi="Wingdings" w:cs="Wingdings"/>
                <w:color w:val="000000" w:themeColor="text1"/>
                <w:sz w:val="20"/>
                <w:szCs w:val="20"/>
              </w:rPr>
              <w:t>□</w:t>
            </w:r>
            <w:r w:rsidRPr="00294C21"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  <w:t>C3.多元文化與國際理解</w:t>
            </w:r>
          </w:p>
        </w:tc>
      </w:tr>
      <w:tr w:rsidR="00FD2DBE" w:rsidRPr="00294C21" w14:paraId="520EBF78" w14:textId="77777777" w:rsidTr="004A1013">
        <w:trPr>
          <w:trHeight w:val="304"/>
        </w:trPr>
        <w:tc>
          <w:tcPr>
            <w:tcW w:w="1299" w:type="dxa"/>
            <w:gridSpan w:val="3"/>
            <w:vAlign w:val="center"/>
          </w:tcPr>
          <w:p w14:paraId="26317857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761" w:type="dxa"/>
            <w:gridSpan w:val="7"/>
            <w:vAlign w:val="center"/>
          </w:tcPr>
          <w:p w14:paraId="01D38E3A" w14:textId="593F528B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品A1品格教育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發展誠信、尊重、公平、關懷等道德品格。</w:t>
            </w:r>
          </w:p>
          <w:p w14:paraId="2C0404F6" w14:textId="6D4E9734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性A1性別平等教育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消除性別刻板印象與歧視，促進性別平等關係。</w:t>
            </w:r>
          </w:p>
          <w:p w14:paraId="313F2C8F" w14:textId="7B0B97A1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安B1安全教育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培養學生基本安全觀念與行為，例如交通安全、人際安全、活動安全等。</w:t>
            </w:r>
          </w:p>
          <w:p w14:paraId="5F9D3699" w14:textId="06C4F181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環A1環境教育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認識資源有限性，養成節約用水與保護自然環境的行動力。</w:t>
            </w:r>
          </w:p>
          <w:p w14:paraId="2D4484D1" w14:textId="4C7198A3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戶A1戶外教育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引導學生體驗戶外環境，建立探索自然與尊重生態的態度。</w:t>
            </w:r>
          </w:p>
          <w:p w14:paraId="38A81BB8" w14:textId="3CF97696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交B1交通安全教育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培養正確交通觀念，理解行人與駕駛人的責任與權利。</w:t>
            </w:r>
          </w:p>
          <w:p w14:paraId="243C3ADC" w14:textId="1B103EA0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多A1多元文化教育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認識與尊重多元文化與族群，促進文化理解與包容。</w:t>
            </w:r>
          </w:p>
          <w:p w14:paraId="35AADBAB" w14:textId="108D62B4" w:rsidR="00F3053D" w:rsidRPr="00F3053D" w:rsidRDefault="00F3053D" w:rsidP="00F3053D">
            <w:pPr>
              <w:jc w:val="both"/>
              <w:rPr>
                <w:rFonts w:ascii="標楷體" w:eastAsia="標楷體" w:hAnsi="標楷體" w:cs="標楷體"/>
                <w:color w:val="FF0000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家A1家庭教育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強化家庭成員間的關係、促進親子互動與家庭責任感。</w:t>
            </w:r>
          </w:p>
          <w:p w14:paraId="52E26377" w14:textId="6E0D50EF" w:rsidR="00FD2DBE" w:rsidRPr="00294C21" w:rsidRDefault="00F3053D" w:rsidP="00F3053D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F3053D">
              <w:rPr>
                <w:rFonts w:ascii="標楷體" w:eastAsia="標楷體" w:hAnsi="標楷體" w:cs="標楷體" w:hint="eastAsia"/>
                <w:color w:val="FF0000"/>
              </w:rPr>
              <w:t>防A1防災教育</w:t>
            </w:r>
            <w:r>
              <w:rPr>
                <w:rFonts w:ascii="標楷體" w:eastAsia="標楷體" w:hAnsi="標楷體" w:cs="標楷體" w:hint="eastAsia"/>
                <w:color w:val="FF0000"/>
              </w:rPr>
              <w:t xml:space="preserve"> </w:t>
            </w:r>
            <w:r w:rsidRPr="00F3053D">
              <w:rPr>
                <w:rFonts w:ascii="標楷體" w:eastAsia="標楷體" w:hAnsi="標楷體" w:cs="標楷體" w:hint="eastAsia"/>
                <w:color w:val="FF0000"/>
              </w:rPr>
              <w:t>學習正確的防災知識與行動步驟，提升危機應變能力與自我保護意識。</w:t>
            </w:r>
          </w:p>
        </w:tc>
      </w:tr>
      <w:tr w:rsidR="00FD2DBE" w:rsidRPr="00294C21" w14:paraId="63193740" w14:textId="77777777" w:rsidTr="004A1013">
        <w:trPr>
          <w:trHeight w:val="1217"/>
        </w:trPr>
        <w:tc>
          <w:tcPr>
            <w:tcW w:w="649" w:type="dxa"/>
            <w:vMerge w:val="restart"/>
            <w:vAlign w:val="center"/>
          </w:tcPr>
          <w:p w14:paraId="1AD4465F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5C9C73F1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BEB0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生活</w:t>
            </w:r>
          </w:p>
          <w:p w14:paraId="4558537C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1-I-4珍視自己並學習照顧自己的方法，且能適切、安全的行動。6-I-2體會自己分內該做的事，扮演好自己的角色，並身體力行。</w:t>
            </w:r>
          </w:p>
          <w:p w14:paraId="6887851A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6-I-3覺察生活中的規範與禮儀，探究其意義，並願意遵守。</w:t>
            </w:r>
          </w:p>
          <w:p w14:paraId="320A141B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6-I-5覺察人與環境的依存關係，進而珍惜資源，愛護環境、尊重生命。</w:t>
            </w:r>
          </w:p>
          <w:p w14:paraId="47B22B98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健體</w:t>
            </w:r>
          </w:p>
          <w:p w14:paraId="193F539E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1a-Ⅰ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認識健康的生活習慣。</w:t>
            </w:r>
          </w:p>
          <w:p w14:paraId="2D778F5E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1c-Ⅰ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認識基本的運動常識。</w:t>
            </w:r>
          </w:p>
          <w:p w14:paraId="5EC3E11D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2c-Ⅰ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-1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表現尊重的團體互動行為。</w:t>
            </w:r>
          </w:p>
          <w:p w14:paraId="1B9FF8D1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4a-Ⅰ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養成健康的生活習慣。</w:t>
            </w:r>
          </w:p>
        </w:tc>
      </w:tr>
      <w:tr w:rsidR="00FD2DBE" w:rsidRPr="00294C21" w14:paraId="562283F2" w14:textId="77777777" w:rsidTr="004A1013">
        <w:trPr>
          <w:trHeight w:val="68"/>
        </w:trPr>
        <w:tc>
          <w:tcPr>
            <w:tcW w:w="649" w:type="dxa"/>
            <w:vMerge/>
            <w:vAlign w:val="center"/>
          </w:tcPr>
          <w:p w14:paraId="59697D79" w14:textId="77777777" w:rsidR="00FD2DBE" w:rsidRPr="00960816" w:rsidRDefault="00FD2DBE" w:rsidP="00FD2D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3EFF6206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76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05C90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生活</w:t>
            </w:r>
          </w:p>
          <w:p w14:paraId="19CBFF18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D-I-4共同工作並相互協助。</w:t>
            </w:r>
          </w:p>
          <w:p w14:paraId="4205FC15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E-I-1生活習慣的養成。</w:t>
            </w:r>
          </w:p>
          <w:p w14:paraId="7AA48C97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E-I-2生活規範的實踐。</w:t>
            </w:r>
          </w:p>
          <w:p w14:paraId="15B26A54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健體</w:t>
            </w:r>
          </w:p>
          <w:p w14:paraId="78A5DA86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proofErr w:type="spellStart"/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Cb</w:t>
            </w:r>
            <w:proofErr w:type="spellEnd"/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班級體育活動。</w:t>
            </w:r>
          </w:p>
          <w:p w14:paraId="0DBD47DC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Db-Ⅰ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身體隱私與身體界線及其危害求助方法。</w:t>
            </w:r>
          </w:p>
          <w:p w14:paraId="317A7C18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性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E4 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認識身體界限與尊重他人的身體自主權。</w:t>
            </w:r>
          </w:p>
          <w:p w14:paraId="42F76EE6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性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E7 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解讀各種媒體所傳遞的性別刻板印象。</w:t>
            </w:r>
          </w:p>
          <w:p w14:paraId="296640A7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環E1 參與戶外學習與自然體驗，覺知自然環境的美、平衡、與完整性。</w:t>
            </w:r>
          </w:p>
          <w:p w14:paraId="52CB0B00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人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E5 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欣賞、包容個別差異並尊重自己與他人的權利。</w:t>
            </w:r>
          </w:p>
          <w:p w14:paraId="5271F204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防E8 參與學校的防災疏散演練。</w:t>
            </w:r>
          </w:p>
          <w:p w14:paraId="785E5652" w14:textId="77777777" w:rsidR="00FD2DBE" w:rsidRPr="00294C21" w:rsidRDefault="00FD2DBE" w:rsidP="00FD2DBE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戶E7 參加學校校外教學活動，認識地方環境，如生態、環保、地質、文化等的戶外學習。</w:t>
            </w:r>
          </w:p>
        </w:tc>
      </w:tr>
      <w:tr w:rsidR="00FD2DBE" w:rsidRPr="00960816" w14:paraId="6582FD8C" w14:textId="77777777" w:rsidTr="004A1013">
        <w:trPr>
          <w:trHeight w:val="68"/>
        </w:trPr>
        <w:tc>
          <w:tcPr>
            <w:tcW w:w="1299" w:type="dxa"/>
            <w:gridSpan w:val="3"/>
            <w:vAlign w:val="center"/>
          </w:tcPr>
          <w:p w14:paraId="052CB402" w14:textId="77777777" w:rsidR="00FD2DBE" w:rsidRPr="00960816" w:rsidRDefault="00FD2DBE" w:rsidP="00FD2DBE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761" w:type="dxa"/>
            <w:gridSpan w:val="7"/>
            <w:vAlign w:val="center"/>
          </w:tcPr>
          <w:p w14:paraId="6DD7474C" w14:textId="77777777" w:rsidR="00167E8C" w:rsidRDefault="00167E8C" w:rsidP="00167E8C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167E8C">
              <w:rPr>
                <w:rFonts w:ascii="標楷體" w:eastAsia="標楷體" w:hAnsi="標楷體" w:cs="標楷體" w:hint="eastAsia"/>
              </w:rPr>
              <w:t>知識</w:t>
            </w:r>
            <w:r w:rsidRPr="00167E8C">
              <w:rPr>
                <w:rFonts w:ascii="標楷體" w:eastAsia="標楷體" w:hAnsi="標楷體" w:cs="標楷體" w:hint="eastAsia"/>
              </w:rPr>
              <w:tab/>
            </w:r>
          </w:p>
          <w:p w14:paraId="0756FC82" w14:textId="77777777" w:rsidR="004A1013" w:rsidRDefault="00167E8C" w:rsidP="004A1013">
            <w:pPr>
              <w:ind w:left="506" w:hanging="504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167E8C">
              <w:rPr>
                <w:rFonts w:ascii="標楷體" w:eastAsia="標楷體" w:hAnsi="標楷體" w:cs="標楷體" w:hint="eastAsia"/>
              </w:rPr>
              <w:t>探索生活中的人、事、物，覺察事物及環境的特性，並分享對自己及相關人、</w:t>
            </w:r>
          </w:p>
          <w:p w14:paraId="16178FE7" w14:textId="6C72B357" w:rsidR="00167E8C" w:rsidRPr="00167E8C" w:rsidRDefault="00167E8C" w:rsidP="004A1013">
            <w:pPr>
              <w:ind w:left="506" w:hanging="504"/>
              <w:rPr>
                <w:rFonts w:ascii="標楷體" w:eastAsia="標楷體" w:hAnsi="標楷體" w:cs="標楷體"/>
              </w:rPr>
            </w:pPr>
            <w:r w:rsidRPr="00167E8C">
              <w:rPr>
                <w:rFonts w:ascii="標楷體" w:eastAsia="標楷體" w:hAnsi="標楷體" w:cs="標楷體" w:hint="eastAsia"/>
              </w:rPr>
              <w:t>事、物的感受與想法。</w:t>
            </w:r>
          </w:p>
          <w:p w14:paraId="37F235E6" w14:textId="77777777" w:rsidR="00167E8C" w:rsidRDefault="00167E8C" w:rsidP="00167E8C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167E8C">
              <w:rPr>
                <w:rFonts w:ascii="標楷體" w:eastAsia="標楷體" w:hAnsi="標楷體" w:cs="標楷體" w:hint="eastAsia"/>
              </w:rPr>
              <w:lastRenderedPageBreak/>
              <w:t>技能</w:t>
            </w:r>
            <w:r w:rsidRPr="00167E8C">
              <w:rPr>
                <w:rFonts w:ascii="標楷體" w:eastAsia="標楷體" w:hAnsi="標楷體" w:cs="標楷體" w:hint="eastAsia"/>
              </w:rPr>
              <w:tab/>
            </w:r>
          </w:p>
          <w:p w14:paraId="0B4853B3" w14:textId="70BFB4FE" w:rsidR="004A1013" w:rsidRPr="004A1013" w:rsidRDefault="00167E8C" w:rsidP="004A1013">
            <w:pPr>
              <w:pStyle w:val="a9"/>
              <w:numPr>
                <w:ilvl w:val="0"/>
                <w:numId w:val="39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4A1013">
              <w:rPr>
                <w:rFonts w:ascii="標楷體" w:eastAsia="標楷體" w:hAnsi="標楷體" w:cs="標楷體" w:hint="eastAsia"/>
              </w:rPr>
              <w:t>發現並嘗試解決問題，透過各種媒介與表徵符號表達感受與想法，於生活中應</w:t>
            </w:r>
          </w:p>
          <w:p w14:paraId="20F853AE" w14:textId="65C34BEA" w:rsidR="00167E8C" w:rsidRPr="004A1013" w:rsidRDefault="004A1013" w:rsidP="004A1013">
            <w:pPr>
              <w:ind w:left="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  </w:t>
            </w:r>
            <w:r w:rsidR="00167E8C" w:rsidRPr="004A1013">
              <w:rPr>
                <w:rFonts w:ascii="標楷體" w:eastAsia="標楷體" w:hAnsi="標楷體" w:cs="標楷體" w:hint="eastAsia"/>
              </w:rPr>
              <w:t>用所學並身體力行。</w:t>
            </w:r>
          </w:p>
          <w:p w14:paraId="46B6AB5E" w14:textId="77777777" w:rsidR="00167E8C" w:rsidRDefault="00167E8C" w:rsidP="00167E8C">
            <w:pPr>
              <w:ind w:left="506" w:hanging="504"/>
              <w:jc w:val="both"/>
              <w:rPr>
                <w:rFonts w:ascii="標楷體" w:eastAsia="標楷體" w:hAnsi="標楷體" w:cs="標楷體"/>
              </w:rPr>
            </w:pPr>
            <w:r w:rsidRPr="00167E8C">
              <w:rPr>
                <w:rFonts w:ascii="標楷體" w:eastAsia="標楷體" w:hAnsi="標楷體" w:cs="標楷體" w:hint="eastAsia"/>
              </w:rPr>
              <w:t>態度</w:t>
            </w:r>
            <w:r w:rsidRPr="00167E8C">
              <w:rPr>
                <w:rFonts w:ascii="標楷體" w:eastAsia="標楷體" w:hAnsi="標楷體" w:cs="標楷體" w:hint="eastAsia"/>
              </w:rPr>
              <w:tab/>
            </w:r>
          </w:p>
          <w:p w14:paraId="096A140D" w14:textId="458FE088" w:rsidR="004A1013" w:rsidRPr="004A1013" w:rsidRDefault="00167E8C" w:rsidP="004A1013">
            <w:pPr>
              <w:pStyle w:val="a9"/>
              <w:numPr>
                <w:ilvl w:val="0"/>
                <w:numId w:val="40"/>
              </w:numPr>
              <w:ind w:leftChars="0"/>
              <w:jc w:val="both"/>
              <w:rPr>
                <w:rFonts w:ascii="標楷體" w:eastAsia="標楷體" w:hAnsi="標楷體" w:cs="標楷體"/>
              </w:rPr>
            </w:pPr>
            <w:r w:rsidRPr="004A1013">
              <w:rPr>
                <w:rFonts w:ascii="標楷體" w:eastAsia="標楷體" w:hAnsi="標楷體" w:cs="標楷體" w:hint="eastAsia"/>
              </w:rPr>
              <w:t>體認生活規範建立的意義，使用合適的語彙或方式與人互動及合作，建立起良</w:t>
            </w:r>
          </w:p>
          <w:p w14:paraId="04B78B35" w14:textId="77777777" w:rsidR="004A1013" w:rsidRDefault="00167E8C" w:rsidP="004A1013">
            <w:pPr>
              <w:pStyle w:val="a9"/>
              <w:ind w:leftChars="0" w:left="362"/>
              <w:jc w:val="both"/>
              <w:rPr>
                <w:rFonts w:ascii="標楷體" w:eastAsia="標楷體" w:hAnsi="標楷體" w:cs="標楷體"/>
              </w:rPr>
            </w:pPr>
            <w:r w:rsidRPr="004A1013">
              <w:rPr>
                <w:rFonts w:ascii="標楷體" w:eastAsia="標楷體" w:hAnsi="標楷體" w:cs="標楷體" w:hint="eastAsia"/>
              </w:rPr>
              <w:t>好生活習慣，並能關懷環境與尊重生命。</w:t>
            </w:r>
          </w:p>
          <w:p w14:paraId="04AC6A9F" w14:textId="6AC27EFD" w:rsidR="00FD2DBE" w:rsidRPr="004A1013" w:rsidRDefault="004A1013" w:rsidP="004A1013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="00167E8C" w:rsidRPr="004A1013">
              <w:rPr>
                <w:rFonts w:ascii="標楷體" w:eastAsia="標楷體" w:hAnsi="標楷體" w:cs="標楷體" w:hint="eastAsia"/>
              </w:rPr>
              <w:t>覺察生活中的規範與禮儀，做出道德判斷以及分辨事實和價值的不同，並願意遵守。</w:t>
            </w:r>
          </w:p>
        </w:tc>
      </w:tr>
      <w:tr w:rsidR="004002CD" w:rsidRPr="00960816" w14:paraId="2D2606CF" w14:textId="77777777" w:rsidTr="004A1013">
        <w:trPr>
          <w:trHeight w:val="608"/>
        </w:trPr>
        <w:tc>
          <w:tcPr>
            <w:tcW w:w="1299" w:type="dxa"/>
            <w:gridSpan w:val="3"/>
            <w:vAlign w:val="center"/>
          </w:tcPr>
          <w:p w14:paraId="6D45CF01" w14:textId="2DCECC06" w:rsidR="004002CD" w:rsidRPr="00960816" w:rsidRDefault="00041C15" w:rsidP="004002CD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-1953628282"/>
              </w:sdtPr>
              <w:sdtEndPr/>
              <w:sdtContent>
                <w:r w:rsidR="004002CD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761" w:type="dxa"/>
            <w:gridSpan w:val="7"/>
            <w:vAlign w:val="center"/>
          </w:tcPr>
          <w:p w14:paraId="27BA323D" w14:textId="4F10F9CF" w:rsidR="004002CD" w:rsidRPr="00960816" w:rsidRDefault="004002CD" w:rsidP="004002CD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同儕互評、念唱練習、參與度評量、口頭發表、實際演練、生活實踐、遊戲評量</w:t>
            </w:r>
          </w:p>
        </w:tc>
      </w:tr>
      <w:tr w:rsidR="003607BA" w:rsidRPr="00D07EA3" w14:paraId="2CBAEB7E" w14:textId="77777777" w:rsidTr="004A1013">
        <w:tblPrEx>
          <w:jc w:val="center"/>
        </w:tblPrEx>
        <w:trPr>
          <w:trHeight w:val="613"/>
          <w:jc w:val="center"/>
        </w:trPr>
        <w:tc>
          <w:tcPr>
            <w:tcW w:w="10060" w:type="dxa"/>
            <w:gridSpan w:val="10"/>
            <w:vAlign w:val="center"/>
          </w:tcPr>
          <w:p w14:paraId="667189A8" w14:textId="77777777" w:rsidR="003607BA" w:rsidRPr="00D07EA3" w:rsidRDefault="003607BA" w:rsidP="0059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第一學期</w:t>
            </w:r>
          </w:p>
        </w:tc>
      </w:tr>
      <w:tr w:rsidR="00580E4B" w:rsidRPr="00D07EA3" w14:paraId="49CEC313" w14:textId="77777777" w:rsidTr="004A1013">
        <w:tblPrEx>
          <w:jc w:val="center"/>
        </w:tblPrEx>
        <w:trPr>
          <w:trHeight w:val="393"/>
          <w:jc w:val="center"/>
        </w:trPr>
        <w:tc>
          <w:tcPr>
            <w:tcW w:w="846" w:type="dxa"/>
            <w:gridSpan w:val="2"/>
            <w:shd w:val="clear" w:color="auto" w:fill="FFFFFF" w:themeFill="background1"/>
            <w:vAlign w:val="center"/>
          </w:tcPr>
          <w:p w14:paraId="19E9051C" w14:textId="3CF5867E" w:rsidR="00580E4B" w:rsidRPr="00D07EA3" w:rsidRDefault="00580E4B" w:rsidP="00580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週次日期</w:t>
            </w:r>
          </w:p>
        </w:tc>
        <w:tc>
          <w:tcPr>
            <w:tcW w:w="1660" w:type="dxa"/>
            <w:gridSpan w:val="2"/>
            <w:vAlign w:val="center"/>
          </w:tcPr>
          <w:p w14:paraId="11B2A487" w14:textId="42B4C527" w:rsidR="00580E4B" w:rsidRPr="00D07EA3" w:rsidRDefault="00580E4B" w:rsidP="00580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3159" w:type="dxa"/>
            <w:gridSpan w:val="3"/>
            <w:vAlign w:val="center"/>
          </w:tcPr>
          <w:p w14:paraId="7D26C0F8" w14:textId="063665D4" w:rsidR="00580E4B" w:rsidRPr="00D07EA3" w:rsidRDefault="00580E4B" w:rsidP="00580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2977" w:type="dxa"/>
            <w:gridSpan w:val="2"/>
            <w:vAlign w:val="center"/>
          </w:tcPr>
          <w:p w14:paraId="0C83C554" w14:textId="763E50E3" w:rsidR="00580E4B" w:rsidRPr="00D07EA3" w:rsidRDefault="00580E4B" w:rsidP="00580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418" w:type="dxa"/>
            <w:vAlign w:val="center"/>
          </w:tcPr>
          <w:p w14:paraId="3635D23A" w14:textId="79BF24AE" w:rsidR="00580E4B" w:rsidRPr="00D07EA3" w:rsidRDefault="00580E4B" w:rsidP="00580E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D55284" w:rsidRPr="00D07EA3" w14:paraId="1ECF06F8" w14:textId="77777777" w:rsidTr="004A1013">
        <w:tblPrEx>
          <w:jc w:val="center"/>
        </w:tblPrEx>
        <w:trPr>
          <w:trHeight w:val="2483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967D070" w14:textId="77777777" w:rsidR="00D55284" w:rsidRPr="00DB1AC8" w:rsidRDefault="00D55284" w:rsidP="00D5528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</w:t>
            </w:r>
          </w:p>
          <w:p w14:paraId="0EB40E90" w14:textId="77777777" w:rsidR="00D55284" w:rsidRPr="00DB1AC8" w:rsidRDefault="00D55284" w:rsidP="00D55284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0831-0906</w:t>
            </w:r>
          </w:p>
          <w:p w14:paraId="2C9F74CB" w14:textId="77777777" w:rsidR="00D55284" w:rsidRPr="00DB1AC8" w:rsidRDefault="00D55284" w:rsidP="00D5528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2</w:t>
            </w:r>
          </w:p>
          <w:p w14:paraId="1C1E9F19" w14:textId="7C505859" w:rsidR="00D55284" w:rsidRPr="00D07EA3" w:rsidRDefault="00D55284" w:rsidP="00D55284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0907-0913</w:t>
            </w:r>
          </w:p>
        </w:tc>
        <w:tc>
          <w:tcPr>
            <w:tcW w:w="1660" w:type="dxa"/>
            <w:gridSpan w:val="2"/>
            <w:vAlign w:val="center"/>
          </w:tcPr>
          <w:p w14:paraId="5DCA4AD6" w14:textId="70920ECB" w:rsidR="00D55284" w:rsidRPr="00D07EA3" w:rsidRDefault="00D55284" w:rsidP="00D55284">
            <w:pP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3159" w:type="dxa"/>
            <w:gridSpan w:val="3"/>
            <w:vAlign w:val="center"/>
          </w:tcPr>
          <w:p w14:paraId="11B45D71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主題:友善校園宣導</w:t>
            </w:r>
          </w:p>
          <w:p w14:paraId="4F718022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(1)反霸凌宣導</w:t>
            </w:r>
          </w:p>
          <w:p w14:paraId="504D6826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(2)認識校園-安全的地方和危險的地方</w:t>
            </w:r>
          </w:p>
          <w:p w14:paraId="44A164CD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(3)登革熱防治宣導</w:t>
            </w:r>
          </w:p>
          <w:p w14:paraId="7EA4F4FE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(4)交通安全教育宣導</w:t>
            </w:r>
          </w:p>
          <w:p w14:paraId="1957C364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(5)書包減重宣導</w:t>
            </w:r>
          </w:p>
          <w:p w14:paraId="56EF8468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(6)水域安全防溺宣導</w:t>
            </w:r>
          </w:p>
          <w:p w14:paraId="3DB762A6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2.播放簡報檔說明</w:t>
            </w:r>
          </w:p>
          <w:p w14:paraId="20E33A85" w14:textId="3F503E1D" w:rsidR="00D55284" w:rsidRPr="00D07EA3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(1)提問-請學生發表從影片中學到什麼？</w:t>
            </w:r>
          </w:p>
        </w:tc>
        <w:tc>
          <w:tcPr>
            <w:tcW w:w="2977" w:type="dxa"/>
            <w:gridSpan w:val="2"/>
            <w:vAlign w:val="center"/>
          </w:tcPr>
          <w:p w14:paraId="35C35312" w14:textId="77777777" w:rsidR="00D55284" w:rsidRPr="00414115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1.學生能說出何謂霸凌及常見的霸凌行為。</w:t>
            </w:r>
          </w:p>
          <w:p w14:paraId="2156ACB6" w14:textId="77777777" w:rsidR="00D55284" w:rsidRPr="00414115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2.學生能辨識校園中安全與危險的區域。</w:t>
            </w:r>
          </w:p>
          <w:p w14:paraId="152C8D6C" w14:textId="77777777" w:rsidR="00D55284" w:rsidRPr="00414115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3.學生能說出預防登革熱的基本方法。</w:t>
            </w:r>
          </w:p>
          <w:p w14:paraId="693A30C3" w14:textId="77777777" w:rsidR="00D55284" w:rsidRPr="00414115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4.學生能描述過馬路及行走路線的交通安全守則。</w:t>
            </w:r>
          </w:p>
          <w:p w14:paraId="786DA272" w14:textId="77777777" w:rsidR="00D55284" w:rsidRPr="00414115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5.學生能檢視個人書包內容並提出減重方法。</w:t>
            </w:r>
          </w:p>
          <w:p w14:paraId="20FDE80D" w14:textId="77777777" w:rsidR="00D55284" w:rsidRPr="00414115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6.學生能說出水域安全注意事項及防溺原則。</w:t>
            </w:r>
          </w:p>
          <w:p w14:paraId="4848BD62" w14:textId="47BBFF48" w:rsidR="00D55284" w:rsidRPr="00D07EA3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414115">
              <w:rPr>
                <w:rFonts w:ascii="標楷體" w:eastAsia="標楷體" w:hAnsi="標楷體" w:cs="標楷體" w:hint="eastAsia"/>
              </w:rPr>
              <w:t>7.學生能從簡報或影片中發表所學到的重要資訊。</w:t>
            </w:r>
          </w:p>
        </w:tc>
        <w:tc>
          <w:tcPr>
            <w:tcW w:w="1418" w:type="dxa"/>
            <w:vAlign w:val="center"/>
          </w:tcPr>
          <w:p w14:paraId="550188FD" w14:textId="77777777" w:rsidR="00D55284" w:rsidRPr="008A5D50" w:rsidRDefault="00D55284" w:rsidP="00D55284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36F128D4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  <w:p w14:paraId="1B5173AA" w14:textId="123D4EB7" w:rsidR="00D55284" w:rsidRPr="00D07EA3" w:rsidRDefault="00D55284" w:rsidP="00D55284">
            <w:pPr>
              <w:jc w:val="both"/>
            </w:pPr>
          </w:p>
        </w:tc>
      </w:tr>
      <w:tr w:rsidR="00D55284" w:rsidRPr="00D07EA3" w14:paraId="456D7D7E" w14:textId="77777777" w:rsidTr="004A1013">
        <w:tblPrEx>
          <w:jc w:val="center"/>
        </w:tblPrEx>
        <w:trPr>
          <w:trHeight w:val="2683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E0284E4" w14:textId="77777777" w:rsidR="00D55284" w:rsidRPr="00DB1AC8" w:rsidRDefault="00D55284" w:rsidP="00D55284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3</w:t>
            </w:r>
          </w:p>
          <w:p w14:paraId="074B1324" w14:textId="61B0DE71" w:rsidR="00D55284" w:rsidRPr="00D07EA3" w:rsidRDefault="00D55284" w:rsidP="00D55284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0914-0920</w:t>
            </w:r>
          </w:p>
        </w:tc>
        <w:tc>
          <w:tcPr>
            <w:tcW w:w="1660" w:type="dxa"/>
            <w:gridSpan w:val="2"/>
            <w:vAlign w:val="center"/>
          </w:tcPr>
          <w:p w14:paraId="4BAE4467" w14:textId="77777777" w:rsidR="00D55284" w:rsidRPr="008A5D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bookmarkStart w:id="0" w:name="_heading=h.8vmo5rz9yqhr" w:colFirst="0" w:colLast="0"/>
            <w:bookmarkEnd w:id="0"/>
            <w:r w:rsidRPr="008A5D50">
              <w:rPr>
                <w:rFonts w:ascii="標楷體" w:eastAsia="標楷體" w:hAnsi="標楷體" w:cs="標楷體" w:hint="eastAsia"/>
              </w:rPr>
              <w:t>校園防護CPR</w:t>
            </w:r>
          </w:p>
          <w:p w14:paraId="75013376" w14:textId="778307F8" w:rsidR="00D55284" w:rsidRPr="00D07EA3" w:rsidRDefault="00D55284" w:rsidP="00D55284">
            <w:pPr>
              <w:pStyle w:val="3"/>
              <w:keepLines w:val="0"/>
              <w:shd w:val="clear" w:color="auto" w:fill="FFFFFF"/>
              <w:spacing w:before="300" w:after="0" w:line="720" w:lineRule="auto"/>
              <w:ind w:right="-179"/>
              <w:rPr>
                <w:rFonts w:ascii="標楷體" w:eastAsia="標楷體" w:hAnsi="標楷體" w:cs="標楷體"/>
                <w:sz w:val="22"/>
                <w:szCs w:val="22"/>
              </w:rPr>
            </w:pPr>
            <w:r w:rsidRPr="008A5D50">
              <w:rPr>
                <w:rFonts w:ascii="標楷體" w:eastAsia="標楷體" w:hAnsi="標楷體" w:cs="標楷體" w:hint="eastAsia"/>
              </w:rPr>
              <w:t>-叫叫壓電四步驟(1)</w:t>
            </w:r>
          </w:p>
        </w:tc>
        <w:tc>
          <w:tcPr>
            <w:tcW w:w="3159" w:type="dxa"/>
            <w:gridSpan w:val="3"/>
            <w:vAlign w:val="center"/>
          </w:tcPr>
          <w:p w14:paraId="383A4622" w14:textId="77777777" w:rsidR="00D55284" w:rsidRPr="008A5D50" w:rsidRDefault="00D55284" w:rsidP="00D5528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1.介紹CPR</w:t>
            </w:r>
          </w:p>
          <w:p w14:paraId="2EA16AD5" w14:textId="77777777" w:rsidR="00D55284" w:rsidRPr="008A5D50" w:rsidRDefault="00D55284" w:rsidP="00D5528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2.介紹AED及主要設置場所</w:t>
            </w:r>
          </w:p>
          <w:p w14:paraId="018C371D" w14:textId="77777777" w:rsidR="00D55284" w:rsidRPr="008A5D50" w:rsidRDefault="00D55284" w:rsidP="00D55284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3.CPR + AED 步驟</w:t>
            </w:r>
          </w:p>
          <w:p w14:paraId="33DE02FF" w14:textId="7B2AFCD1" w:rsidR="00D55284" w:rsidRPr="00D07EA3" w:rsidRDefault="00D55284" w:rsidP="00D5528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 w:hint="eastAsia"/>
              </w:rPr>
              <w:t>口訣：叫叫壓電(圖示介紹)</w:t>
            </w:r>
          </w:p>
        </w:tc>
        <w:tc>
          <w:tcPr>
            <w:tcW w:w="2977" w:type="dxa"/>
            <w:gridSpan w:val="2"/>
            <w:vAlign w:val="center"/>
          </w:tcPr>
          <w:p w14:paraId="039F0FA4" w14:textId="77777777" w:rsidR="00D55284" w:rsidRPr="002D6C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1.學生能說出 CPR 的目的與基本概念。</w:t>
            </w:r>
          </w:p>
          <w:p w14:paraId="0827C72C" w14:textId="77777777" w:rsidR="00D55284" w:rsidRPr="002D6C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2.學生能記住並解釋「叫叫壓電」四個步驟。</w:t>
            </w:r>
          </w:p>
          <w:p w14:paraId="7910861F" w14:textId="77777777" w:rsidR="00D55284" w:rsidRPr="002D6C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3.學生能辨認 AED 設備及其設置地點（如：健康中心、校門口等）。</w:t>
            </w:r>
          </w:p>
          <w:p w14:paraId="09F65ABC" w14:textId="77777777" w:rsidR="00D55284" w:rsidRPr="002D6C50" w:rsidRDefault="00D55284" w:rsidP="00D552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4.學生能依口訣「叫叫壓電」說出正確的急救步驟順序。</w:t>
            </w:r>
          </w:p>
          <w:p w14:paraId="6725B7D1" w14:textId="4B03A15B" w:rsidR="00D55284" w:rsidRPr="00D07EA3" w:rsidRDefault="00D55284" w:rsidP="00D55284">
            <w:pPr>
              <w:jc w:val="center"/>
              <w:rPr>
                <w:rFonts w:ascii="標楷體" w:eastAsia="標楷體" w:hAnsi="標楷體" w:cs="標楷體"/>
              </w:rPr>
            </w:pPr>
            <w:r w:rsidRPr="002D6C50">
              <w:rPr>
                <w:rFonts w:ascii="標楷體" w:eastAsia="標楷體" w:hAnsi="標楷體" w:cs="標楷體" w:hint="eastAsia"/>
              </w:rPr>
              <w:t>5.學生能透過圖片說明模擬急救情境。</w:t>
            </w:r>
          </w:p>
        </w:tc>
        <w:tc>
          <w:tcPr>
            <w:tcW w:w="1418" w:type="dxa"/>
            <w:vAlign w:val="center"/>
          </w:tcPr>
          <w:p w14:paraId="18313898" w14:textId="77777777" w:rsidR="00D55284" w:rsidRPr="008A5D50" w:rsidRDefault="00D55284" w:rsidP="00D55284">
            <w:pP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698599E3" w14:textId="3354EEA5" w:rsidR="00D55284" w:rsidRPr="00D07EA3" w:rsidRDefault="00D55284" w:rsidP="00D55284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態度評量55%</w:t>
            </w:r>
          </w:p>
        </w:tc>
      </w:tr>
      <w:tr w:rsidR="00D454E7" w:rsidRPr="00D07EA3" w14:paraId="1FF845D8" w14:textId="77777777" w:rsidTr="004A1013">
        <w:tblPrEx>
          <w:jc w:val="center"/>
        </w:tblPrEx>
        <w:trPr>
          <w:trHeight w:val="2683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378EECA8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4</w:t>
            </w:r>
          </w:p>
          <w:p w14:paraId="7136FAA5" w14:textId="0119BD41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0921-0927</w:t>
            </w:r>
          </w:p>
        </w:tc>
        <w:tc>
          <w:tcPr>
            <w:tcW w:w="1660" w:type="dxa"/>
            <w:gridSpan w:val="2"/>
            <w:vAlign w:val="center"/>
          </w:tcPr>
          <w:p w14:paraId="653A9296" w14:textId="40D7536C" w:rsidR="00D454E7" w:rsidRPr="008A5D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國家防災日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(1)</w:t>
            </w:r>
          </w:p>
        </w:tc>
        <w:tc>
          <w:tcPr>
            <w:tcW w:w="3159" w:type="dxa"/>
            <w:gridSpan w:val="3"/>
            <w:vAlign w:val="center"/>
          </w:tcPr>
          <w:p w14:paraId="1FA83A31" w14:textId="77777777" w:rsidR="00D454E7" w:rsidRPr="008A5D50" w:rsidRDefault="00D454E7" w:rsidP="00D454E7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1.認識防震防災之觀念</w:t>
            </w:r>
          </w:p>
          <w:p w14:paraId="13CD291E" w14:textId="77777777" w:rsidR="00D454E7" w:rsidRPr="008A5D50" w:rsidRDefault="00D454E7" w:rsidP="00D454E7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(1)播放避難掩護防災簡報</w:t>
            </w:r>
          </w:p>
          <w:p w14:paraId="40AF2A08" w14:textId="77777777" w:rsidR="00D454E7" w:rsidRPr="008A5D50" w:rsidRDefault="00D454E7" w:rsidP="00D454E7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2.實地進行地震避難掩護演練</w:t>
            </w:r>
          </w:p>
          <w:p w14:paraId="1AEC4F59" w14:textId="77777777" w:rsidR="00D454E7" w:rsidRPr="008A5D50" w:rsidRDefault="00D454E7" w:rsidP="00D454E7">
            <w:pPr>
              <w:keepNext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(1)聽到警報聲，學生在教室內進行就地掩蔽(趴下.掩護.穩住)</w:t>
            </w:r>
          </w:p>
          <w:p w14:paraId="13166E12" w14:textId="76ACC605" w:rsidR="00D454E7" w:rsidRPr="008A5D50" w:rsidRDefault="00D454E7" w:rsidP="00D454E7">
            <w:pPr>
              <w:ind w:right="-103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(2)聽到疏散指令後，學生以書本或其他具有保護功能的物品保護頭頸部(勿緊貼頭部)往疏散路線移動至操場升旗位置集合。</w:t>
            </w:r>
          </w:p>
        </w:tc>
        <w:tc>
          <w:tcPr>
            <w:tcW w:w="2977" w:type="dxa"/>
            <w:gridSpan w:val="2"/>
            <w:vAlign w:val="center"/>
          </w:tcPr>
          <w:p w14:paraId="5D35B2F6" w14:textId="77777777" w:rsidR="00D454E7" w:rsidRPr="004F1CD0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1.學生能說出基本的地震防災觀念與避難原則。</w:t>
            </w:r>
          </w:p>
          <w:p w14:paraId="701F7F06" w14:textId="77777777" w:rsidR="00D454E7" w:rsidRPr="004F1CD0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2.學生能聽懂警報聲，迅速執行「趴下、掩護、穩住」三步驟。</w:t>
            </w:r>
          </w:p>
          <w:p w14:paraId="03590C75" w14:textId="77777777" w:rsidR="00D454E7" w:rsidRPr="004F1CD0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3.學生能正確使用書本等物品保護頭頸部，並沿正確疏散路線撤離至操場集合。</w:t>
            </w:r>
          </w:p>
          <w:p w14:paraId="5E895964" w14:textId="0A3FA0FA" w:rsidR="00D454E7" w:rsidRPr="002D6C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4F1CD0">
              <w:rPr>
                <w:rFonts w:ascii="標楷體" w:eastAsia="標楷體" w:hAnsi="標楷體" w:cs="標楷體" w:hint="eastAsia"/>
              </w:rPr>
              <w:t>4.學生能在教師指令下有秩序、安靜地完成避難演練流程。</w:t>
            </w:r>
          </w:p>
        </w:tc>
        <w:tc>
          <w:tcPr>
            <w:tcW w:w="1418" w:type="dxa"/>
            <w:vAlign w:val="center"/>
          </w:tcPr>
          <w:p w14:paraId="460F3A56" w14:textId="77777777" w:rsidR="00D454E7" w:rsidRPr="008A5D50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513DD2D4" w14:textId="77777777" w:rsidR="00D454E7" w:rsidRPr="008A5D50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◆實作評量45%</w:t>
            </w:r>
          </w:p>
          <w:p w14:paraId="56373BA6" w14:textId="77777777" w:rsidR="00D454E7" w:rsidRPr="008A5D50" w:rsidRDefault="00D454E7" w:rsidP="00D454E7">
            <w:pPr>
              <w:jc w:val="both"/>
              <w:rPr>
                <w:rFonts w:ascii="新細明體" w:hAnsi="新細明體" w:cs="新細明體"/>
              </w:rPr>
            </w:pPr>
          </w:p>
        </w:tc>
      </w:tr>
      <w:tr w:rsidR="00D454E7" w:rsidRPr="00D07EA3" w14:paraId="66979AC5" w14:textId="77777777" w:rsidTr="004A1013">
        <w:tblPrEx>
          <w:jc w:val="center"/>
        </w:tblPrEx>
        <w:trPr>
          <w:trHeight w:val="153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ACF6CE8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7291BC4C" w14:textId="6733CA8E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  <w:p w14:paraId="48EEA73E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BF19C67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5F0A11BA" w14:textId="0692C075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46EDEE31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0570582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457B0625" w14:textId="30D7B5A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  <w:p w14:paraId="5E609811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1BA7A2F1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8</w:t>
            </w:r>
          </w:p>
          <w:p w14:paraId="0922C7CD" w14:textId="3AB69A32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1019-1025</w:t>
            </w:r>
          </w:p>
          <w:p w14:paraId="0A4637B9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1657CB8E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9</w:t>
            </w:r>
          </w:p>
          <w:p w14:paraId="4128D663" w14:textId="42D4799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1026-1101</w:t>
            </w:r>
          </w:p>
          <w:p w14:paraId="6C497756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6B55899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</w:t>
            </w:r>
          </w:p>
          <w:p w14:paraId="1474376C" w14:textId="0614CE1C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1102-1108</w:t>
            </w:r>
          </w:p>
        </w:tc>
        <w:tc>
          <w:tcPr>
            <w:tcW w:w="1660" w:type="dxa"/>
            <w:gridSpan w:val="2"/>
            <w:vAlign w:val="center"/>
          </w:tcPr>
          <w:p w14:paraId="497EEC3F" w14:textId="360977A8" w:rsidR="00D454E7" w:rsidRPr="00D07EA3" w:rsidRDefault="00D454E7" w:rsidP="00D454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noProof/>
                <w:sz w:val="22"/>
              </w:rPr>
              <w:t>新坡校園</w:t>
            </w:r>
            <w:r w:rsidRPr="00243475">
              <w:rPr>
                <w:rFonts w:ascii="標楷體" w:eastAsia="標楷體" w:hAnsi="標楷體" w:hint="eastAsia"/>
                <w:noProof/>
                <w:sz w:val="22"/>
              </w:rPr>
              <w:t>探索趣</w:t>
            </w:r>
            <w:r w:rsidRPr="00D07EA3">
              <w:rPr>
                <w:rFonts w:ascii="標楷體" w:eastAsia="標楷體" w:hAnsi="標楷體" w:cs="標楷體"/>
              </w:rPr>
              <w:t>（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D07EA3">
              <w:rPr>
                <w:rFonts w:ascii="標楷體" w:eastAsia="標楷體" w:hAnsi="標楷體" w:cs="標楷體"/>
              </w:rPr>
              <w:t>）</w:t>
            </w:r>
          </w:p>
        </w:tc>
        <w:tc>
          <w:tcPr>
            <w:tcW w:w="3159" w:type="dxa"/>
            <w:gridSpan w:val="3"/>
          </w:tcPr>
          <w:p w14:paraId="69873F23" w14:textId="7A2C4782" w:rsidR="00D454E7" w:rsidRPr="002D7DA6" w:rsidRDefault="00D454E7" w:rsidP="00D454E7">
            <w:pPr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活動一：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認識校園環境（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2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節）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br/>
              <w:t>1.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播放電子書介紹學校各處室相關影片，提問小朋友對於各處室的印象（學生發表），並引導其說出各處室的功能。</w:t>
            </w:r>
          </w:p>
          <w:p w14:paraId="25C4E10B" w14:textId="56D4EB1E" w:rsidR="00D454E7" w:rsidRDefault="00D454E7" w:rsidP="00D454E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/>
                <w:color w:val="000000" w:themeColor="text1"/>
              </w:rPr>
              <w:t>2.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教師使用PPT、影片等，介紹校園的各個角落與各處室的功能。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br/>
              <w:t>3.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請小朋友根據之前學習活動內容，和小組一起完成學習單1，並共同討論。</w:t>
            </w:r>
          </w:p>
          <w:p w14:paraId="414CB471" w14:textId="77777777" w:rsidR="00D454E7" w:rsidRPr="002D7DA6" w:rsidRDefault="00D454E7" w:rsidP="00D454E7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7764C5CB" w14:textId="4FB48D02" w:rsidR="00D454E7" w:rsidRPr="002D7DA6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活動二：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實地探索校園（2節）</w:t>
            </w:r>
          </w:p>
          <w:p w14:paraId="7004FF1E" w14:textId="743176C7" w:rsidR="00D454E7" w:rsidRPr="002D7DA6" w:rsidRDefault="00D454E7" w:rsidP="00D454E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教師說明探索校園時須留意的安全事項，與今日探索的目的（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體驗校園探索的樂趣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）。</w:t>
            </w:r>
          </w:p>
          <w:p w14:paraId="2BD4FA19" w14:textId="194D1B36" w:rsidR="00D454E7" w:rsidRPr="002D7DA6" w:rsidRDefault="00D454E7" w:rsidP="00D454E7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帶小朋友走校園一圈，介紹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」(例如：圖書館、遊戲器材區、教師辦公室、警衛室、健康中心、操場)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，並請小朋友記住校園每個角落、位置。</w:t>
            </w:r>
          </w:p>
          <w:p w14:paraId="3E9DB2EA" w14:textId="7A9DB222" w:rsidR="00D454E7" w:rsidRDefault="00D454E7" w:rsidP="00D454E7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回教室後完成校園不同場所的位置學習單2。</w:t>
            </w:r>
          </w:p>
          <w:p w14:paraId="0EC7C734" w14:textId="77777777" w:rsidR="00D454E7" w:rsidRPr="002D7DA6" w:rsidRDefault="00D454E7" w:rsidP="00D454E7">
            <w:pPr>
              <w:snapToGrid w:val="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45656D02" w14:textId="38E6C20F" w:rsidR="00D454E7" w:rsidRPr="002D7DA6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活動三：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製作校園地圖（2節）</w:t>
            </w:r>
          </w:p>
          <w:p w14:paraId="1196A1C6" w14:textId="11A8DC32" w:rsidR="00D454E7" w:rsidRPr="002D7DA6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1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喚起小朋友探索時的回憶，請其利用大海報，由各小組分工合作完成校園地圖。</w:t>
            </w:r>
          </w:p>
          <w:p w14:paraId="38627D2C" w14:textId="77777777" w:rsidR="00D454E7" w:rsidRPr="002D7DA6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小組分工合作，每個人分配任務，畫出校園各個場所，並剪貼在海報中的校園上。</w:t>
            </w:r>
          </w:p>
          <w:p w14:paraId="27B4877E" w14:textId="1DF44199" w:rsidR="00D454E7" w:rsidRPr="002D7DA6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Pr="002D7DA6">
              <w:rPr>
                <w:rFonts w:ascii="標楷體" w:eastAsia="標楷體" w:hAnsi="標楷體" w:cs="標楷體"/>
                <w:color w:val="000000" w:themeColor="text1"/>
              </w:rPr>
              <w:t>.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各組上台分享</w:t>
            </w:r>
          </w:p>
        </w:tc>
        <w:tc>
          <w:tcPr>
            <w:tcW w:w="2977" w:type="dxa"/>
            <w:gridSpan w:val="2"/>
            <w:vAlign w:val="center"/>
          </w:tcPr>
          <w:p w14:paraId="51E1C673" w14:textId="65ABCBD9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55284">
              <w:rPr>
                <w:rFonts w:ascii="標楷體" w:eastAsia="標楷體" w:hAnsi="標楷體" w:cs="標楷體" w:hint="eastAsia"/>
              </w:rPr>
              <w:t>活動一：認識校園環境（2節）</w:t>
            </w:r>
          </w:p>
          <w:p w14:paraId="7A5B4478" w14:textId="0AB83D72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55284">
              <w:rPr>
                <w:rFonts w:ascii="標楷體" w:eastAsia="標楷體" w:hAnsi="標楷體" w:cs="標楷體" w:hint="eastAsia"/>
              </w:rPr>
              <w:t>學生能說出學校常見處室名稱並理解其基本功能。</w:t>
            </w:r>
          </w:p>
          <w:p w14:paraId="3EBBA926" w14:textId="5919EA52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55284">
              <w:rPr>
                <w:rFonts w:ascii="標楷體" w:eastAsia="標楷體" w:hAnsi="標楷體" w:cs="標楷體" w:hint="eastAsia"/>
              </w:rPr>
              <w:t>學生能完成校園處室配對與學習單1的相關練習。</w:t>
            </w:r>
          </w:p>
          <w:p w14:paraId="1A797094" w14:textId="03D6807C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55284">
              <w:rPr>
                <w:rFonts w:ascii="標楷體" w:eastAsia="標楷體" w:hAnsi="標楷體" w:cs="標楷體" w:hint="eastAsia"/>
              </w:rPr>
              <w:t>學生能透過小組討論與同儕互動整理所學資訊。</w:t>
            </w:r>
          </w:p>
          <w:p w14:paraId="570BB4BE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217A8DF3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3CA6BB87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19D555C7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7F30877D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16D03429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24A3EF89" w14:textId="03CAD168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55284">
              <w:rPr>
                <w:rFonts w:ascii="標楷體" w:eastAsia="標楷體" w:hAnsi="標楷體" w:cs="標楷體" w:hint="eastAsia"/>
              </w:rPr>
              <w:t>活動二：實地探索校園（2節）</w:t>
            </w:r>
          </w:p>
          <w:p w14:paraId="71E95481" w14:textId="7721B07E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55284">
              <w:rPr>
                <w:rFonts w:ascii="標楷體" w:eastAsia="標楷體" w:hAnsi="標楷體" w:cs="標楷體" w:hint="eastAsia"/>
              </w:rPr>
              <w:t>學生能在實地走訪中辨識校園各主要空間與位置。</w:t>
            </w:r>
          </w:p>
          <w:p w14:paraId="1FB7A8F7" w14:textId="627CB8F3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55284">
              <w:rPr>
                <w:rFonts w:ascii="標楷體" w:eastAsia="標楷體" w:hAnsi="標楷體" w:cs="標楷體" w:hint="eastAsia"/>
              </w:rPr>
              <w:t>學生能理解並遵守探索中的基本安全行為規範。</w:t>
            </w:r>
          </w:p>
          <w:p w14:paraId="306C6BA7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55284">
              <w:rPr>
                <w:rFonts w:ascii="標楷體" w:eastAsia="標楷體" w:hAnsi="標楷體" w:cs="標楷體" w:hint="eastAsia"/>
              </w:rPr>
              <w:t>學生能完成學習單2，正確標記各場所的位置。</w:t>
            </w:r>
          </w:p>
          <w:p w14:paraId="251AA2DF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1BCB790B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61C7D375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323B7C8E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646A9A22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0EA19E2E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2CE84BC2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09E70108" w14:textId="4C6DD745" w:rsidR="00D454E7" w:rsidRPr="002D7DA6" w:rsidRDefault="00D454E7" w:rsidP="00D454E7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活動三：</w:t>
            </w:r>
            <w:r w:rsidRPr="002D7DA6">
              <w:rPr>
                <w:rFonts w:ascii="標楷體" w:eastAsia="標楷體" w:hAnsi="標楷體" w:cs="標楷體" w:hint="eastAsia"/>
                <w:color w:val="000000" w:themeColor="text1"/>
              </w:rPr>
              <w:t>製作校園地圖（2節）</w:t>
            </w:r>
          </w:p>
          <w:p w14:paraId="1F9524E1" w14:textId="5EF0D66F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D55284">
              <w:rPr>
                <w:rFonts w:ascii="標楷體" w:eastAsia="標楷體" w:hAnsi="標楷體" w:cs="標楷體" w:hint="eastAsia"/>
              </w:rPr>
              <w:t>學生能回憶探索經驗並參與製作校園地圖。</w:t>
            </w:r>
          </w:p>
          <w:p w14:paraId="24727C48" w14:textId="585F55BC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D55284">
              <w:rPr>
                <w:rFonts w:ascii="標楷體" w:eastAsia="標楷體" w:hAnsi="標楷體" w:cs="標楷體" w:hint="eastAsia"/>
              </w:rPr>
              <w:t>學生能在小組中負責任地完成分配任務，並展現合作精神。</w:t>
            </w:r>
          </w:p>
          <w:p w14:paraId="53BEBFDE" w14:textId="5C68FF56" w:rsidR="00D454E7" w:rsidRPr="00D55284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D55284">
              <w:rPr>
                <w:rFonts w:ascii="標楷體" w:eastAsia="標楷體" w:hAnsi="標楷體" w:cs="標楷體" w:hint="eastAsia"/>
              </w:rPr>
              <w:t>學生能上台進行簡單口頭發表，介紹校園地圖內容與學習收穫。</w:t>
            </w:r>
          </w:p>
        </w:tc>
        <w:tc>
          <w:tcPr>
            <w:tcW w:w="1418" w:type="dxa"/>
            <w:vAlign w:val="center"/>
          </w:tcPr>
          <w:p w14:paraId="57D39258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◆態度評量50%</w:t>
            </w:r>
          </w:p>
          <w:p w14:paraId="6AA22CFB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學生學習態度良好能專注地聆聽</w:t>
            </w:r>
          </w:p>
          <w:p w14:paraId="6AA4926A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◆實作評量50%</w:t>
            </w:r>
          </w:p>
          <w:p w14:paraId="4691E8AA" w14:textId="1B83EE3C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學生能完成</w:t>
            </w:r>
            <w:r>
              <w:rPr>
                <w:rFonts w:ascii="標楷體" w:eastAsia="標楷體" w:hAnsi="標楷體" w:cs="標楷體" w:hint="eastAsia"/>
              </w:rPr>
              <w:t>學習單與</w:t>
            </w:r>
            <w:r w:rsidRPr="00D07EA3">
              <w:rPr>
                <w:rFonts w:ascii="標楷體" w:eastAsia="標楷體" w:hAnsi="標楷體" w:cs="標楷體"/>
              </w:rPr>
              <w:t>校園喜愛角落繪製圖</w:t>
            </w:r>
          </w:p>
        </w:tc>
      </w:tr>
      <w:tr w:rsidR="00D454E7" w:rsidRPr="00D07EA3" w14:paraId="22747D09" w14:textId="77777777" w:rsidTr="004A1013">
        <w:tblPrEx>
          <w:jc w:val="center"/>
        </w:tblPrEx>
        <w:trPr>
          <w:trHeight w:val="56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DE53C49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</w:t>
            </w:r>
          </w:p>
          <w:p w14:paraId="6E46A138" w14:textId="3F1658AB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1109-1115</w:t>
            </w:r>
          </w:p>
          <w:p w14:paraId="57547A5A" w14:textId="5EE6AD8E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529CF8C7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26A3E658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</w:t>
            </w:r>
          </w:p>
          <w:p w14:paraId="230CFAAD" w14:textId="78C88153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1116-1122</w:t>
            </w:r>
          </w:p>
        </w:tc>
        <w:tc>
          <w:tcPr>
            <w:tcW w:w="1660" w:type="dxa"/>
            <w:gridSpan w:val="2"/>
            <w:vAlign w:val="center"/>
          </w:tcPr>
          <w:p w14:paraId="43F989B4" w14:textId="26A3E0E0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性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別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平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等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教育課程(</w:t>
            </w:r>
            <w:r>
              <w:rPr>
                <w:rFonts w:ascii="標楷體" w:eastAsia="標楷體" w:hAnsi="標楷體" w:cs="標楷體" w:hint="eastAsia"/>
                <w:color w:val="0070C0"/>
              </w:rPr>
              <w:t>2</w:t>
            </w:r>
            <w:r w:rsidRPr="00683F6D">
              <w:rPr>
                <w:rFonts w:ascii="標楷體" w:eastAsia="標楷體" w:hAnsi="標楷體" w:cs="標楷體"/>
                <w:color w:val="0070C0"/>
              </w:rPr>
              <w:t>)</w:t>
            </w:r>
          </w:p>
        </w:tc>
        <w:tc>
          <w:tcPr>
            <w:tcW w:w="3159" w:type="dxa"/>
            <w:gridSpan w:val="3"/>
            <w:vAlign w:val="center"/>
          </w:tcPr>
          <w:p w14:paraId="5D12FA01" w14:textId="77777777" w:rsidR="00D454E7" w:rsidRPr="00683F6D" w:rsidRDefault="00D454E7" w:rsidP="00D454E7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1.影片、繪本欣賞</w:t>
            </w:r>
          </w:p>
          <w:p w14:paraId="3C0DD799" w14:textId="77777777" w:rsidR="00D454E7" w:rsidRPr="00683F6D" w:rsidRDefault="00D454E7" w:rsidP="00D454E7">
            <w:pPr>
              <w:keepNext/>
              <w:rPr>
                <w:rFonts w:ascii="標楷體" w:eastAsia="標楷體" w:hAnsi="標楷體"/>
                <w:color w:val="0070C0"/>
              </w:rPr>
            </w:pPr>
            <w:r w:rsidRPr="00683F6D">
              <w:rPr>
                <w:rFonts w:ascii="標楷體" w:eastAsia="標楷體" w:hAnsi="標楷體"/>
                <w:color w:val="0070C0"/>
              </w:rPr>
              <w:t>2.發表和討論</w:t>
            </w:r>
          </w:p>
          <w:p w14:paraId="7A14DD3F" w14:textId="77777777" w:rsidR="00D454E7" w:rsidRPr="00683F6D" w:rsidRDefault="00D454E7" w:rsidP="00D454E7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活動一</w:t>
            </w:r>
          </w:p>
          <w:p w14:paraId="0D78C3D5" w14:textId="77777777" w:rsidR="00D454E7" w:rsidRPr="00683F6D" w:rsidRDefault="00D454E7" w:rsidP="00D454E7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1.全班觀賞相關影片-溫柔革命、因為是女孩！面對同工不同酬</w:t>
            </w:r>
          </w:p>
          <w:p w14:paraId="6CFD854A" w14:textId="77777777" w:rsidR="00D454E7" w:rsidRPr="00683F6D" w:rsidRDefault="00041C15" w:rsidP="00D454E7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8">
              <w:r w:rsidR="00D454E7"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https://www.youtube.com/watch?v=z_oZS6ga1ak</w:t>
              </w:r>
            </w:hyperlink>
          </w:p>
          <w:p w14:paraId="54EF4997" w14:textId="77777777" w:rsidR="00D454E7" w:rsidRPr="00683F6D" w:rsidRDefault="00041C15" w:rsidP="00D454E7">
            <w:pPr>
              <w:keepNext/>
              <w:ind w:right="-108"/>
              <w:rPr>
                <w:rFonts w:ascii="標楷體" w:eastAsia="標楷體" w:hAnsi="標楷體" w:cs="標楷體"/>
                <w:color w:val="0070C0"/>
                <w:sz w:val="16"/>
                <w:szCs w:val="16"/>
                <w:u w:val="single"/>
              </w:rPr>
            </w:pPr>
            <w:hyperlink r:id="rId9">
              <w:r w:rsidR="00D454E7" w:rsidRPr="00683F6D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https://www.youtube.com/watch?v=esv9SJL3uX8</w:t>
              </w:r>
            </w:hyperlink>
          </w:p>
          <w:p w14:paraId="7AE6FA4C" w14:textId="77777777" w:rsidR="00D454E7" w:rsidRPr="00683F6D" w:rsidRDefault="00D454E7" w:rsidP="00D454E7">
            <w:pPr>
              <w:keepNext/>
              <w:ind w:right="-10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2.全班討論</w:t>
            </w:r>
          </w:p>
          <w:p w14:paraId="0A1D2AA7" w14:textId="77777777" w:rsidR="00D454E7" w:rsidRPr="00683F6D" w:rsidRDefault="00D454E7" w:rsidP="00D454E7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溫柔革命影片中表示一般社會民眾對女生有哪些想法?男生呢?</w:t>
            </w:r>
          </w:p>
          <w:p w14:paraId="1BF9F1A8" w14:textId="77777777" w:rsidR="00D454E7" w:rsidRPr="00683F6D" w:rsidRDefault="00D454E7" w:rsidP="00D454E7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</w:t>
            </w:r>
            <w:r w:rsidRPr="00683F6D">
              <w:rPr>
                <w:rFonts w:ascii="Wingdings" w:eastAsia="Wingdings" w:hAnsi="Wingdings" w:cs="Wingdings"/>
                <w:color w:val="0070C0"/>
              </w:rPr>
              <w:t>●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因為是女孩！面對同工不同酬影片中呈現社會對男生和女生是否是平等的?</w:t>
            </w:r>
          </w:p>
          <w:p w14:paraId="5EB87B38" w14:textId="77777777" w:rsidR="00D454E7" w:rsidRPr="00683F6D" w:rsidRDefault="00D454E7" w:rsidP="00D454E7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3.老師小結:大家對於女生會有溫柔、玩洋娃娃等想法，對於男生有勇敢、強壯、要喜歡戶外運動等想法，還有女生的薪水一定比男生低，這些我們稱之為性別刻板印象，但從影片中看到，女生也會有愛打籃球，不愛玩洋娃娃，男生愛玩扮家家酒，不愛戶外運動的，所以哪個性別一定喜歡做什麼事，並沒有標準答案，我們應該以尊重且寬容的態度來面對世界。</w:t>
            </w:r>
          </w:p>
          <w:p w14:paraId="665BEE3B" w14:textId="77777777" w:rsidR="00D454E7" w:rsidRPr="00683F6D" w:rsidRDefault="00D454E7" w:rsidP="00D454E7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活動二</w:t>
            </w:r>
          </w:p>
          <w:p w14:paraId="6FCF33EF" w14:textId="77777777" w:rsidR="00D454E7" w:rsidRPr="00683F6D" w:rsidRDefault="00D454E7" w:rsidP="00D454E7">
            <w:pPr>
              <w:keepNext/>
              <w:ind w:left="168" w:right="-108" w:hanging="168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1.老師說明家庭暴力的意義</w:t>
            </w:r>
          </w:p>
          <w:p w14:paraId="7B08443E" w14:textId="77777777" w:rsidR="00D454E7" w:rsidRPr="00683F6D" w:rsidRDefault="00D454E7" w:rsidP="00D454E7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2.全班閱讀故事-家有霸王(簡報)</w:t>
            </w:r>
          </w:p>
          <w:p w14:paraId="072EF870" w14:textId="77777777" w:rsidR="00D454E7" w:rsidRPr="00683F6D" w:rsidRDefault="00D454E7" w:rsidP="00D454E7">
            <w:pPr>
              <w:keepNext/>
              <w:ind w:left="170" w:right="-108" w:hanging="170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3.針對故事進行討論:</w:t>
            </w:r>
          </w:p>
          <w:p w14:paraId="2FFD822F" w14:textId="77777777" w:rsidR="00D454E7" w:rsidRPr="00683F6D" w:rsidRDefault="00D454E7" w:rsidP="00D454E7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 (1)霸王讓原本應該是安全的家庭變成了什麼樣子？和霸王一起生活的家人會有什麼心情呢？</w:t>
            </w:r>
          </w:p>
          <w:p w14:paraId="2B77FFF8" w14:textId="77777777" w:rsidR="00D454E7" w:rsidRPr="00683F6D" w:rsidRDefault="00D454E7" w:rsidP="00D454E7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(2)霸王把家人當作自己心情不好的出氣筒，大家同意霸王的做法嗎？為什麼？ </w:t>
            </w:r>
          </w:p>
          <w:p w14:paraId="35A39E18" w14:textId="77777777" w:rsidR="00D454E7" w:rsidRPr="00683F6D" w:rsidRDefault="00D454E7" w:rsidP="00D454E7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(3)小米覺得是自己不夠乖，所以才讓霸王變成了龍捲風，請問 大家同意嗎？為什麼？ </w:t>
            </w:r>
          </w:p>
          <w:p w14:paraId="60F4BFC1" w14:textId="77777777" w:rsidR="00D454E7" w:rsidRPr="00683F6D" w:rsidRDefault="00D454E7" w:rsidP="00D454E7">
            <w:pPr>
              <w:keepNext/>
              <w:ind w:left="312" w:right="-108" w:hanging="283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(4)小米覺得自己應該要阻止霸王動手傷害家人，請問大家同意嗎？</w:t>
            </w:r>
          </w:p>
          <w:p w14:paraId="286D426E" w14:textId="77777777" w:rsidR="00D454E7" w:rsidRPr="00683F6D" w:rsidRDefault="00D454E7" w:rsidP="00D454E7">
            <w:pPr>
              <w:keepNext/>
              <w:ind w:left="312" w:right="-108" w:hanging="284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 xml:space="preserve">(5)大家猜猜看，小米和家人會打從心裡尊重霸王嗎？ </w:t>
            </w:r>
          </w:p>
          <w:p w14:paraId="7F1C3392" w14:textId="029A3E59" w:rsidR="00D454E7" w:rsidRPr="00D07EA3" w:rsidRDefault="00D454E7" w:rsidP="00D454E7">
            <w:pPr>
              <w:ind w:left="310" w:hanging="310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4.老師進行小結。</w:t>
            </w:r>
          </w:p>
        </w:tc>
        <w:tc>
          <w:tcPr>
            <w:tcW w:w="2977" w:type="dxa"/>
            <w:gridSpan w:val="2"/>
            <w:vAlign w:val="center"/>
          </w:tcPr>
          <w:p w14:paraId="7AC42D4E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活動一：打破性別刻板印象</w:t>
            </w:r>
          </w:p>
          <w:p w14:paraId="530B0A70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699C4353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1.學生能專注觀賞影片《溫柔革命》與《因為是女孩！面對同工不同酬》。</w:t>
            </w:r>
          </w:p>
          <w:p w14:paraId="2ACFC2C9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2. 學生能說出影片中呈現的性別刻板印象與不平等現象。</w:t>
            </w:r>
          </w:p>
          <w:p w14:paraId="7F70679E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3.學生能參與討論並發表個人對性別刻板印象的看法。</w:t>
            </w:r>
          </w:p>
          <w:p w14:paraId="164406FF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4. 學生能理解並表達「每個人都可以做自己喜歡的事，與性別無關」的觀念。</w:t>
            </w:r>
          </w:p>
          <w:p w14:paraId="4ACD1C02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活動二：理解家庭暴力與尊重他人</w:t>
            </w:r>
          </w:p>
          <w:p w14:paraId="39B85B7C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</w:p>
          <w:p w14:paraId="709A66F5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5.學生能理解家庭暴力的定義與對家庭成員的影響。</w:t>
            </w:r>
          </w:p>
          <w:p w14:paraId="6E6CA6B5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6.學生能從故事《家有霸王》中說出受害者的情緒與處境。</w:t>
            </w:r>
          </w:p>
          <w:p w14:paraId="5944688F" w14:textId="77777777" w:rsidR="00D454E7" w:rsidRPr="00B5515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7.學生能針對故事情節進行反思與發表同理心的看法。</w:t>
            </w:r>
          </w:p>
          <w:p w14:paraId="4DED7B8C" w14:textId="306C2B10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B5515D">
              <w:rPr>
                <w:rFonts w:ascii="標楷體" w:eastAsia="標楷體" w:hAnsi="標楷體" w:cs="標楷體" w:hint="eastAsia"/>
              </w:rPr>
              <w:t>8.學生能說出「尊重」與「保護他人」的重要性。</w:t>
            </w:r>
          </w:p>
        </w:tc>
        <w:tc>
          <w:tcPr>
            <w:tcW w:w="1418" w:type="dxa"/>
            <w:vAlign w:val="center"/>
          </w:tcPr>
          <w:p w14:paraId="2829A4AE" w14:textId="77777777" w:rsidR="00D454E7" w:rsidRPr="00683F6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新細明體" w:hAnsi="新細明體" w:cs="新細明體"/>
                <w:color w:val="0070C0"/>
              </w:rPr>
              <w:t>◆</w:t>
            </w:r>
            <w:r w:rsidRPr="00683F6D">
              <w:rPr>
                <w:rFonts w:ascii="標楷體" w:eastAsia="標楷體" w:hAnsi="標楷體" w:cs="標楷體"/>
                <w:color w:val="0070C0"/>
              </w:rPr>
              <w:t>學習態度55%</w:t>
            </w:r>
          </w:p>
          <w:p w14:paraId="609F645A" w14:textId="77777777" w:rsidR="00D454E7" w:rsidRPr="00683F6D" w:rsidRDefault="00D454E7" w:rsidP="00D454E7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/>
                <w:color w:val="0070C0"/>
              </w:rPr>
              <w:t>◆實作評量45%</w:t>
            </w:r>
          </w:p>
          <w:p w14:paraId="57884965" w14:textId="40BCDAFB" w:rsidR="00D454E7" w:rsidRPr="00D07EA3" w:rsidRDefault="00D454E7" w:rsidP="00D454E7"/>
        </w:tc>
      </w:tr>
      <w:tr w:rsidR="00D454E7" w:rsidRPr="00D07EA3" w14:paraId="587ED109" w14:textId="77777777" w:rsidTr="004A1013">
        <w:tblPrEx>
          <w:jc w:val="center"/>
        </w:tblPrEx>
        <w:trPr>
          <w:trHeight w:val="56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1802BA71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13</w:t>
            </w:r>
          </w:p>
          <w:p w14:paraId="3BB73461" w14:textId="3A7719E8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1123-1129</w:t>
            </w:r>
          </w:p>
          <w:p w14:paraId="0629B320" w14:textId="08C97DF0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34F11337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E6130F8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14</w:t>
            </w:r>
          </w:p>
          <w:p w14:paraId="277665DA" w14:textId="71A0A216" w:rsidR="00D454E7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1130-1206</w:t>
            </w:r>
          </w:p>
        </w:tc>
        <w:tc>
          <w:tcPr>
            <w:tcW w:w="1660" w:type="dxa"/>
            <w:gridSpan w:val="2"/>
            <w:vAlign w:val="center"/>
          </w:tcPr>
          <w:p w14:paraId="042E1226" w14:textId="7E261B36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EF11DA">
              <w:rPr>
                <w:rFonts w:ascii="標楷體" w:eastAsia="標楷體" w:hAnsi="標楷體" w:cs="標楷體" w:hint="eastAsia"/>
                <w:sz w:val="22"/>
              </w:rPr>
              <w:t>性平教育課程(2)</w:t>
            </w:r>
          </w:p>
        </w:tc>
        <w:tc>
          <w:tcPr>
            <w:tcW w:w="3159" w:type="dxa"/>
            <w:gridSpan w:val="3"/>
          </w:tcPr>
          <w:p w14:paraId="791FFF2A" w14:textId="13908645" w:rsidR="00D454E7" w:rsidRPr="00EF11DA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1.主題:</w:t>
            </w:r>
            <w:r w:rsidRPr="00EF11DA">
              <w:rPr>
                <w:rFonts w:ascii="標楷體" w:eastAsia="標楷體" w:hAnsi="標楷體" w:cs="新細明體" w:hint="eastAsia"/>
              </w:rPr>
              <w:t>男女都是獨特的</w:t>
            </w:r>
          </w:p>
          <w:p w14:paraId="2583F604" w14:textId="58BFC262" w:rsidR="00D454E7" w:rsidRPr="00EF11DA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2.</w:t>
            </w:r>
            <w:r w:rsidRPr="00EF11DA">
              <w:rPr>
                <w:rFonts w:ascii="標楷體" w:eastAsia="標楷體" w:hAnsi="標楷體" w:cs="新細明體" w:hint="eastAsia"/>
              </w:rPr>
              <w:t>圖畫書故事時間《粉紅色影子的男孩》：分享一個關於男女平等的故事，讓學生聽故事並討論。</w:t>
            </w:r>
          </w:p>
          <w:p w14:paraId="65AB04E8" w14:textId="251AFD30" w:rsidR="00D454E7" w:rsidRPr="00EF11DA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3.</w:t>
            </w:r>
            <w:r w:rsidRPr="00EF11DA">
              <w:rPr>
                <w:rFonts w:ascii="標楷體" w:eastAsia="標楷體" w:hAnsi="標楷體" w:cs="新細明體" w:hint="eastAsia"/>
              </w:rPr>
              <w:t>討論時間：與學生討論什麼是差異，以及為什麼我們應該尊重差異。</w:t>
            </w:r>
          </w:p>
          <w:p w14:paraId="6CE81890" w14:textId="6CE4B1A6" w:rsidR="00D454E7" w:rsidRPr="00EF11DA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4.</w:t>
            </w:r>
            <w:r w:rsidRPr="00EF11DA">
              <w:rPr>
                <w:rFonts w:ascii="標楷體" w:eastAsia="標楷體" w:hAnsi="標楷體" w:cs="新細明體" w:hint="eastAsia"/>
              </w:rPr>
              <w:t>遊戲時間：進行一個關於尊重差異的角色扮演遊戲，讓學生體會到不同角色的特點和價值。</w:t>
            </w:r>
          </w:p>
          <w:p w14:paraId="767AE6E3" w14:textId="69C61483" w:rsidR="00D454E7" w:rsidRPr="00213C59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cs="新細明體" w:hint="eastAsia"/>
              </w:rPr>
              <w:t>5.</w:t>
            </w:r>
            <w:r w:rsidRPr="002D3066">
              <w:rPr>
                <w:rFonts w:ascii="標楷體" w:eastAsia="標楷體" w:hAnsi="標楷體" w:cs="新細明體" w:hint="eastAsia"/>
              </w:rPr>
              <w:t>讓學生用繪畫或塑形的方式表現自己理想中的男女形象</w:t>
            </w:r>
            <w:r>
              <w:rPr>
                <w:rFonts w:ascii="標楷體" w:eastAsia="標楷體" w:hAnsi="標楷體" w:cs="新細明體" w:hint="eastAsia"/>
              </w:rPr>
              <w:t>，</w:t>
            </w:r>
            <w:r w:rsidRPr="00EF11DA">
              <w:rPr>
                <w:rFonts w:ascii="標楷體" w:eastAsia="標楷體" w:hAnsi="標楷體" w:cs="新細明體" w:hint="eastAsia"/>
              </w:rPr>
              <w:t>並分享自己的作品。</w:t>
            </w:r>
          </w:p>
        </w:tc>
        <w:tc>
          <w:tcPr>
            <w:tcW w:w="2977" w:type="dxa"/>
            <w:gridSpan w:val="2"/>
            <w:vAlign w:val="center"/>
          </w:tcPr>
          <w:p w14:paraId="16F4F475" w14:textId="77777777" w:rsidR="008533F4" w:rsidRPr="008533F4" w:rsidRDefault="008533F4" w:rsidP="00853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 w:rsidRPr="008533F4">
              <w:rPr>
                <w:rFonts w:ascii="標楷體" w:eastAsia="標楷體" w:hAnsi="標楷體" w:cs="標楷體" w:hint="eastAsia"/>
              </w:rPr>
              <w:t>1學生能理解故事內容並說出故事中呈現的性別差異與意涵。</w:t>
            </w:r>
          </w:p>
          <w:p w14:paraId="4E52E260" w14:textId="77777777" w:rsidR="008533F4" w:rsidRPr="008533F4" w:rsidRDefault="008533F4" w:rsidP="00853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 w:rsidRPr="008533F4">
              <w:rPr>
                <w:rFonts w:ascii="標楷體" w:eastAsia="標楷體" w:hAnsi="標楷體" w:cs="標楷體" w:hint="eastAsia"/>
              </w:rPr>
              <w:t>2學生能舉出生活中男女常見的不同與相同處，並表達尊重的看法。</w:t>
            </w:r>
          </w:p>
          <w:p w14:paraId="5CC36DB7" w14:textId="77777777" w:rsidR="008533F4" w:rsidRPr="008533F4" w:rsidRDefault="008533F4" w:rsidP="00853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 w:rsidRPr="008533F4">
              <w:rPr>
                <w:rFonts w:ascii="標楷體" w:eastAsia="標楷體" w:hAnsi="標楷體" w:cs="標楷體" w:hint="eastAsia"/>
              </w:rPr>
              <w:t>3學生能參與角色扮演活動，體驗並欣賞不同角色的特點。</w:t>
            </w:r>
          </w:p>
          <w:p w14:paraId="5054F473" w14:textId="77777777" w:rsidR="008533F4" w:rsidRPr="008533F4" w:rsidRDefault="008533F4" w:rsidP="00853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 w:hint="eastAsia"/>
              </w:rPr>
            </w:pPr>
            <w:r w:rsidRPr="008533F4">
              <w:rPr>
                <w:rFonts w:ascii="標楷體" w:eastAsia="標楷體" w:hAnsi="標楷體" w:cs="標楷體" w:hint="eastAsia"/>
              </w:rPr>
              <w:t>4學生能創作理想中的性別角色形象，具創意與個人風格。</w:t>
            </w:r>
          </w:p>
          <w:p w14:paraId="63F87D50" w14:textId="6632B9FD" w:rsidR="00D454E7" w:rsidRPr="00D07EA3" w:rsidRDefault="008533F4" w:rsidP="008533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533F4">
              <w:rPr>
                <w:rFonts w:ascii="標楷體" w:eastAsia="標楷體" w:hAnsi="標楷體" w:cs="標楷體" w:hint="eastAsia"/>
              </w:rPr>
              <w:t>5學生能進行簡單口語發表，說明自己創作的想法與感受。</w:t>
            </w:r>
          </w:p>
        </w:tc>
        <w:tc>
          <w:tcPr>
            <w:tcW w:w="1418" w:type="dxa"/>
            <w:vAlign w:val="center"/>
          </w:tcPr>
          <w:p w14:paraId="3A939DC8" w14:textId="77777777" w:rsidR="00D454E7" w:rsidRPr="002D3066" w:rsidRDefault="00D454E7" w:rsidP="00D454E7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◆口頭問答35%</w:t>
            </w:r>
          </w:p>
          <w:p w14:paraId="4C18C444" w14:textId="77777777" w:rsidR="00D454E7" w:rsidRPr="002D3066" w:rsidRDefault="00D454E7" w:rsidP="00D454E7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學生能確實回答老師提出的問題</w:t>
            </w:r>
          </w:p>
          <w:p w14:paraId="6D2E50E6" w14:textId="77777777" w:rsidR="00D454E7" w:rsidRPr="002D3066" w:rsidRDefault="00D454E7" w:rsidP="00D454E7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◆態度評量25%</w:t>
            </w:r>
          </w:p>
          <w:p w14:paraId="24E26C7C" w14:textId="77777777" w:rsidR="00D454E7" w:rsidRPr="002D3066" w:rsidRDefault="00D454E7" w:rsidP="00D454E7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學生學習態度良好，且能專注聆聽</w:t>
            </w:r>
          </w:p>
          <w:p w14:paraId="1D689E4D" w14:textId="4C7180F1" w:rsidR="00D454E7" w:rsidRPr="002D3066" w:rsidRDefault="00D454E7" w:rsidP="00D454E7">
            <w:pPr>
              <w:rPr>
                <w:rFonts w:ascii="標楷體" w:eastAsia="標楷體" w:hAnsi="標楷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◆</w:t>
            </w:r>
            <w:r>
              <w:rPr>
                <w:rFonts w:ascii="標楷體" w:eastAsia="標楷體" w:hAnsi="標楷體" w:cs="新細明體" w:hint="eastAsia"/>
              </w:rPr>
              <w:t>作品</w:t>
            </w:r>
            <w:r w:rsidRPr="002D3066">
              <w:rPr>
                <w:rFonts w:ascii="標楷體" w:eastAsia="標楷體" w:hAnsi="標楷體" w:cs="新細明體" w:hint="eastAsia"/>
              </w:rPr>
              <w:t>40%</w:t>
            </w:r>
          </w:p>
          <w:p w14:paraId="4EEC40CD" w14:textId="13055E30" w:rsidR="00D454E7" w:rsidRPr="00D07EA3" w:rsidRDefault="00D454E7" w:rsidP="00D454E7">
            <w:pPr>
              <w:rPr>
                <w:rFonts w:ascii="新細明體" w:hAnsi="新細明體" w:cs="新細明體"/>
              </w:rPr>
            </w:pPr>
            <w:r w:rsidRPr="002D3066">
              <w:rPr>
                <w:rFonts w:ascii="標楷體" w:eastAsia="標楷體" w:hAnsi="標楷體" w:cs="新細明體" w:hint="eastAsia"/>
              </w:rPr>
              <w:t>學生能確實完成</w:t>
            </w:r>
            <w:r>
              <w:rPr>
                <w:rFonts w:ascii="標楷體" w:eastAsia="標楷體" w:hAnsi="標楷體" w:cs="新細明體" w:hint="eastAsia"/>
              </w:rPr>
              <w:t>作品</w:t>
            </w:r>
          </w:p>
        </w:tc>
      </w:tr>
      <w:tr w:rsidR="00D454E7" w:rsidRPr="00D07EA3" w14:paraId="1501F9FE" w14:textId="77777777" w:rsidTr="004A1013">
        <w:tblPrEx>
          <w:jc w:val="center"/>
        </w:tblPrEx>
        <w:trPr>
          <w:trHeight w:val="560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7EBC3F2D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15</w:t>
            </w:r>
          </w:p>
          <w:p w14:paraId="16D09CAF" w14:textId="0FDA01F5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1207-1213</w:t>
            </w:r>
          </w:p>
          <w:p w14:paraId="3989DF3C" w14:textId="7945C25B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</w:p>
          <w:p w14:paraId="043E1ACB" w14:textId="77777777" w:rsidR="00D454E7" w:rsidRPr="00DB1AC8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C179873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16</w:t>
            </w:r>
          </w:p>
          <w:p w14:paraId="48DD4C97" w14:textId="10405A6F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1214-1220</w:t>
            </w:r>
          </w:p>
        </w:tc>
        <w:tc>
          <w:tcPr>
            <w:tcW w:w="1660" w:type="dxa"/>
            <w:gridSpan w:val="2"/>
            <w:vAlign w:val="center"/>
          </w:tcPr>
          <w:p w14:paraId="6CD01186" w14:textId="5920DE59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交通安全教育</w:t>
            </w:r>
            <w:r w:rsidRPr="008A5D50">
              <w:rPr>
                <w:rFonts w:ascii="標楷體" w:eastAsia="標楷體" w:hAnsi="標楷體" w:cs="標楷體"/>
              </w:rPr>
              <w:t>課程</w:t>
            </w:r>
            <w:r w:rsidRPr="008A5D50">
              <w:rPr>
                <w:rFonts w:ascii="標楷體" w:eastAsia="標楷體" w:hAnsi="標楷體" w:cs="標楷體"/>
                <w:sz w:val="22"/>
              </w:rPr>
              <w:t>(2)</w:t>
            </w:r>
          </w:p>
        </w:tc>
        <w:tc>
          <w:tcPr>
            <w:tcW w:w="3159" w:type="dxa"/>
            <w:gridSpan w:val="3"/>
            <w:vAlign w:val="center"/>
          </w:tcPr>
          <w:p w14:paraId="3A39C753" w14:textId="77777777" w:rsidR="00D454E7" w:rsidRPr="008A5D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1.主題:認識行人路權</w:t>
            </w:r>
          </w:p>
          <w:p w14:paraId="55A09A16" w14:textId="77777777" w:rsidR="00D454E7" w:rsidRPr="008A5D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</w:t>
            </w:r>
          </w:p>
          <w:p w14:paraId="0D441D28" w14:textId="77777777" w:rsidR="00D454E7" w:rsidRPr="008A5D50" w:rsidRDefault="00041C15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hyperlink r:id="rId10">
              <w:r w:rsidR="00D454E7" w:rsidRPr="008A5D50">
                <w:rPr>
                  <w:rFonts w:ascii="標楷體" w:eastAsia="標楷體" w:hAnsi="標楷體" w:cs="標楷體"/>
                  <w:u w:val="single"/>
                </w:rPr>
                <w:t>https://youtu.be/jEK6L2bjFP8</w:t>
              </w:r>
            </w:hyperlink>
          </w:p>
          <w:p w14:paraId="091F2EDF" w14:textId="77777777" w:rsidR="00D454E7" w:rsidRPr="008A5D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提問與-請學生發表從影片中學到什麼？</w:t>
            </w:r>
          </w:p>
          <w:p w14:paraId="0C55E25A" w14:textId="77777777" w:rsidR="00D454E7" w:rsidRPr="008A5D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/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3.學習單:行人路權</w:t>
            </w:r>
          </w:p>
          <w:p w14:paraId="5B18EC57" w14:textId="55D95928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選出行人可以通行的行人穿越道或行人專用道並寫出名稱</w:t>
            </w:r>
          </w:p>
        </w:tc>
        <w:tc>
          <w:tcPr>
            <w:tcW w:w="2977" w:type="dxa"/>
            <w:gridSpan w:val="2"/>
            <w:vAlign w:val="center"/>
          </w:tcPr>
          <w:p w14:paraId="0308FF8F" w14:textId="77777777" w:rsidR="00D454E7" w:rsidRPr="009477B5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1.學生能專心觀賞影片並說出從中學到的行人安全知識。</w:t>
            </w:r>
          </w:p>
          <w:p w14:paraId="0B40B704" w14:textId="77777777" w:rsidR="00D454E7" w:rsidRPr="009477B5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2.學生能了解「行人路權」的基本概念與重要性。</w:t>
            </w:r>
          </w:p>
          <w:p w14:paraId="4CB9D26C" w14:textId="77777777" w:rsidR="00D454E7" w:rsidRPr="009477B5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50"/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3.學生能辨識行人可以通行的道路類型（如：行人穿越道、行人專用道）。</w:t>
            </w:r>
          </w:p>
          <w:p w14:paraId="662F9F38" w14:textId="0FCA4C06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9477B5">
              <w:rPr>
                <w:rFonts w:ascii="標楷體" w:eastAsia="標楷體" w:hAnsi="標楷體" w:cs="標楷體" w:hint="eastAsia"/>
              </w:rPr>
              <w:t>4.學生能在學習單中正確選出安全通行的道路，並寫出其名稱。</w:t>
            </w:r>
          </w:p>
        </w:tc>
        <w:tc>
          <w:tcPr>
            <w:tcW w:w="1418" w:type="dxa"/>
            <w:vAlign w:val="center"/>
          </w:tcPr>
          <w:p w14:paraId="698D0AE1" w14:textId="77777777" w:rsidR="00D454E7" w:rsidRPr="008A5D50" w:rsidRDefault="00D454E7" w:rsidP="00D454E7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62E74E2D" w14:textId="77777777" w:rsidR="00D454E7" w:rsidRPr="008A5D50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68D380D2" w14:textId="5EAEF886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◆學習單評量40% </w:t>
            </w:r>
          </w:p>
        </w:tc>
      </w:tr>
      <w:tr w:rsidR="00D454E7" w:rsidRPr="00D07EA3" w14:paraId="44CF9D2C" w14:textId="77777777" w:rsidTr="004A1013">
        <w:tblPrEx>
          <w:jc w:val="center"/>
        </w:tblPrEx>
        <w:trPr>
          <w:trHeight w:val="345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48C5482E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17</w:t>
            </w:r>
          </w:p>
          <w:p w14:paraId="353BB2F2" w14:textId="536EDEC2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1221-1227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14:paraId="4E4CC3C8" w14:textId="101B9E01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校園巡禮</w:t>
            </w:r>
          </w:p>
        </w:tc>
        <w:tc>
          <w:tcPr>
            <w:tcW w:w="3159" w:type="dxa"/>
            <w:gridSpan w:val="3"/>
          </w:tcPr>
          <w:p w14:paraId="47245220" w14:textId="1F9B5AA6" w:rsidR="00D454E7" w:rsidRPr="004C4469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4C4469">
              <w:rPr>
                <w:rFonts w:ascii="標楷體" w:eastAsia="標楷體" w:hAnsi="標楷體" w:cs="標楷體" w:hint="eastAsia"/>
              </w:rPr>
              <w:t>認識校園裡的老樹、大樹或具特色的植物，了解其名稱、外觀與生長環境。</w:t>
            </w:r>
          </w:p>
          <w:p w14:paraId="6BA35C6A" w14:textId="25F1609B" w:rsidR="00D454E7" w:rsidRPr="004C4469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4C4469">
              <w:rPr>
                <w:rFonts w:ascii="標楷體" w:eastAsia="標楷體" w:hAnsi="標楷體" w:cs="標楷體" w:hint="eastAsia"/>
              </w:rPr>
              <w:t>以「我的樹朋友」為主題，選一棵喜歡的樹，觀察其姿態、樹皮、葉子或是否有動物居住。</w:t>
            </w:r>
          </w:p>
          <w:p w14:paraId="7D7BCF3A" w14:textId="3813ED08" w:rsidR="00D454E7" w:rsidRPr="004C4469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4C4469">
              <w:rPr>
                <w:rFonts w:ascii="標楷體" w:eastAsia="標楷體" w:hAnsi="標楷體" w:cs="標楷體" w:hint="eastAsia"/>
              </w:rPr>
              <w:t>探索校園中的環境景觀，如：花圃、池塘、石椅、牆面彩繪、雨水槽等，觀察其功能與美感。</w:t>
            </w:r>
          </w:p>
          <w:p w14:paraId="08A06AAE" w14:textId="6F7913C3" w:rsidR="00D454E7" w:rsidRPr="004C4469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4C4469">
              <w:rPr>
                <w:rFonts w:ascii="標楷體" w:eastAsia="標楷體" w:hAnsi="標楷體" w:cs="標楷體" w:hint="eastAsia"/>
              </w:rPr>
              <w:t>引導學生討論「人與自然空間的關係」，思考如何與室外環境和諧共處（不破壞、不亂丟垃圾等）。</w:t>
            </w:r>
          </w:p>
          <w:p w14:paraId="02B573C9" w14:textId="4F4EED3B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4C4469">
              <w:rPr>
                <w:rFonts w:ascii="標楷體" w:eastAsia="標楷體" w:hAnsi="標楷體" w:cs="標楷體" w:hint="eastAsia"/>
              </w:rPr>
              <w:t>製作「我的觀察記錄單」，圖文紀錄觀察到的自然景象與感想。</w:t>
            </w:r>
          </w:p>
        </w:tc>
        <w:tc>
          <w:tcPr>
            <w:tcW w:w="2977" w:type="dxa"/>
            <w:gridSpan w:val="2"/>
          </w:tcPr>
          <w:p w14:paraId="523BA02A" w14:textId="0EA848C2" w:rsidR="00D454E7" w:rsidRDefault="00D454E7" w:rsidP="00D454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4C4469">
              <w:rPr>
                <w:rFonts w:ascii="標楷體" w:eastAsia="標楷體" w:hAnsi="標楷體" w:cs="標楷體" w:hint="eastAsia"/>
              </w:rPr>
              <w:t>學生能說出校園中一棵大樹的特徵與觀察心得。</w:t>
            </w:r>
          </w:p>
          <w:p w14:paraId="68FBF79E" w14:textId="77777777" w:rsidR="00D454E7" w:rsidRPr="004C4469" w:rsidRDefault="00D454E7" w:rsidP="00D454E7">
            <w:pPr>
              <w:rPr>
                <w:rFonts w:ascii="標楷體" w:eastAsia="標楷體" w:hAnsi="標楷體" w:cs="標楷體"/>
              </w:rPr>
            </w:pPr>
          </w:p>
          <w:p w14:paraId="3D7C6CE0" w14:textId="25574AA2" w:rsidR="00D454E7" w:rsidRDefault="00D454E7" w:rsidP="00D454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4C4469">
              <w:rPr>
                <w:rFonts w:ascii="標楷體" w:eastAsia="標楷體" w:hAnsi="標楷體" w:cs="標楷體" w:hint="eastAsia"/>
              </w:rPr>
              <w:t>學生能透過觀察單記錄一棵樹的外觀與「樹朋友」想像故事。</w:t>
            </w:r>
          </w:p>
          <w:p w14:paraId="20D6E15A" w14:textId="77777777" w:rsidR="00D454E7" w:rsidRPr="004C4469" w:rsidRDefault="00D454E7" w:rsidP="00D454E7">
            <w:pPr>
              <w:rPr>
                <w:rFonts w:ascii="標楷體" w:eastAsia="標楷體" w:hAnsi="標楷體" w:cs="標楷體"/>
              </w:rPr>
            </w:pPr>
          </w:p>
          <w:p w14:paraId="168E2BA7" w14:textId="6E8FEB85" w:rsidR="00D454E7" w:rsidRDefault="00D454E7" w:rsidP="00D454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4C4469">
              <w:rPr>
                <w:rFonts w:ascii="標楷體" w:eastAsia="標楷體" w:hAnsi="標楷體" w:cs="標楷體" w:hint="eastAsia"/>
              </w:rPr>
              <w:t>學生能探索校園自然與人文景觀，並說出其中的觀察與感受。</w:t>
            </w:r>
          </w:p>
          <w:p w14:paraId="224B4581" w14:textId="77777777" w:rsidR="00D454E7" w:rsidRPr="004C4469" w:rsidRDefault="00D454E7" w:rsidP="00D454E7">
            <w:pPr>
              <w:rPr>
                <w:rFonts w:ascii="標楷體" w:eastAsia="標楷體" w:hAnsi="標楷體" w:cs="標楷體"/>
              </w:rPr>
            </w:pPr>
          </w:p>
          <w:p w14:paraId="54C9CF32" w14:textId="3CB626D4" w:rsidR="00D454E7" w:rsidRDefault="00D454E7" w:rsidP="00D454E7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4C4469">
              <w:rPr>
                <w:rFonts w:ascii="標楷體" w:eastAsia="標楷體" w:hAnsi="標楷體" w:cs="標楷體" w:hint="eastAsia"/>
              </w:rPr>
              <w:t>學生能理解並表達自己與室外空間的連結，提出維護環境的具體行動。</w:t>
            </w:r>
          </w:p>
          <w:p w14:paraId="32FC5900" w14:textId="77777777" w:rsidR="00D454E7" w:rsidRPr="004C4469" w:rsidRDefault="00D454E7" w:rsidP="00D454E7">
            <w:pPr>
              <w:rPr>
                <w:rFonts w:ascii="標楷體" w:eastAsia="標楷體" w:hAnsi="標楷體" w:cs="標楷體"/>
              </w:rPr>
            </w:pPr>
          </w:p>
          <w:p w14:paraId="0627A483" w14:textId="5D29261F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4C4469">
              <w:rPr>
                <w:rFonts w:ascii="標楷體" w:eastAsia="標楷體" w:hAnsi="標楷體" w:cs="標楷體" w:hint="eastAsia"/>
              </w:rPr>
              <w:t>學生能分享個人最喜歡的一個校園景物與原因，並尊重他人觀點。</w:t>
            </w:r>
          </w:p>
        </w:tc>
        <w:tc>
          <w:tcPr>
            <w:tcW w:w="1418" w:type="dxa"/>
          </w:tcPr>
          <w:p w14:paraId="6EBA6AB3" w14:textId="77777777" w:rsidR="00D454E7" w:rsidRPr="00D07EA3" w:rsidRDefault="00D454E7" w:rsidP="00D454E7">
            <w:pPr>
              <w:rPr>
                <w:rFonts w:ascii="標楷體" w:eastAsia="標楷體" w:hAnsi="標楷體" w:cs="標楷體"/>
              </w:rPr>
            </w:pPr>
            <w:r w:rsidRPr="00D07EA3">
              <w:rPr>
                <w:rFonts w:ascii="新細明體" w:hAnsi="新細明體" w:cs="新細明體"/>
              </w:rPr>
              <w:t>◆</w:t>
            </w:r>
            <w:r w:rsidRPr="00D07EA3">
              <w:rPr>
                <w:rFonts w:ascii="標楷體" w:eastAsia="標楷體" w:hAnsi="標楷體" w:cs="標楷體"/>
              </w:rPr>
              <w:t>口頭問答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D07EA3">
              <w:rPr>
                <w:rFonts w:ascii="標楷體" w:eastAsia="標楷體" w:hAnsi="標楷體" w:cs="標楷體"/>
              </w:rPr>
              <w:t>0%</w:t>
            </w:r>
          </w:p>
          <w:p w14:paraId="009C3D55" w14:textId="77777777" w:rsidR="00D454E7" w:rsidRPr="00D07EA3" w:rsidRDefault="00D454E7" w:rsidP="00D454E7">
            <w:pPr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學生能回答老師提問</w:t>
            </w:r>
          </w:p>
          <w:p w14:paraId="04E9935D" w14:textId="77777777" w:rsidR="00D454E7" w:rsidRPr="00D07EA3" w:rsidRDefault="00D454E7" w:rsidP="00D454E7">
            <w:pPr>
              <w:rPr>
                <w:rFonts w:ascii="標楷體" w:eastAsia="標楷體" w:hAnsi="標楷體" w:cs="標楷體"/>
              </w:rPr>
            </w:pPr>
            <w:r w:rsidRPr="00D07EA3">
              <w:rPr>
                <w:rFonts w:ascii="新細明體" w:hAnsi="新細明體" w:cs="新細明體"/>
              </w:rPr>
              <w:t>◆</w:t>
            </w:r>
            <w:r w:rsidRPr="00D07EA3">
              <w:rPr>
                <w:rFonts w:ascii="標楷體" w:eastAsia="標楷體" w:hAnsi="標楷體" w:cs="標楷體"/>
              </w:rPr>
              <w:t>學習態度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D07EA3">
              <w:rPr>
                <w:rFonts w:ascii="標楷體" w:eastAsia="標楷體" w:hAnsi="標楷體" w:cs="標楷體"/>
              </w:rPr>
              <w:t>0%</w:t>
            </w:r>
          </w:p>
          <w:p w14:paraId="0FC71415" w14:textId="77777777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學生能認真聆聽及參與討論</w:t>
            </w:r>
          </w:p>
          <w:p w14:paraId="3A6EB983" w14:textId="6882DE1F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D454E7" w:rsidRPr="00D07EA3" w14:paraId="1F8392DD" w14:textId="77777777" w:rsidTr="004A1013">
        <w:tblPrEx>
          <w:jc w:val="center"/>
        </w:tblPrEx>
        <w:trPr>
          <w:trHeight w:val="345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2FB5A5F4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18</w:t>
            </w:r>
          </w:p>
          <w:p w14:paraId="66AC4F44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1228-</w:t>
            </w:r>
          </w:p>
          <w:p w14:paraId="6BCD7EDE" w14:textId="7B69C46F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  <w:b/>
                <w:bCs/>
                <w:sz w:val="20"/>
                <w:szCs w:val="20"/>
              </w:rPr>
              <w:t>0</w:t>
            </w: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14:paraId="4588FB57" w14:textId="635A1891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</w:rPr>
              <w:t>社區巡禮</w:t>
            </w:r>
          </w:p>
        </w:tc>
        <w:tc>
          <w:tcPr>
            <w:tcW w:w="3159" w:type="dxa"/>
            <w:gridSpan w:val="3"/>
          </w:tcPr>
          <w:p w14:paraId="144588E1" w14:textId="3BD0D5DF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C37976">
              <w:rPr>
                <w:rFonts w:ascii="標楷體" w:eastAsia="標楷體" w:hAnsi="標楷體" w:cs="標楷體" w:hint="eastAsia"/>
              </w:rPr>
              <w:t>認識校園四周街道圖</w:t>
            </w:r>
          </w:p>
          <w:p w14:paraId="1951D9F2" w14:textId="399F713A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</w:t>
            </w:r>
            <w:r w:rsidRPr="00C37976">
              <w:rPr>
                <w:rFonts w:ascii="標楷體" w:eastAsia="標楷體" w:hAnsi="標楷體" w:cs="標楷體" w:hint="eastAsia"/>
              </w:rPr>
              <w:t>教師利用簡化地圖（或Google地圖截圖）介紹新坡國小附近的主要街道、轉角與標示。</w:t>
            </w:r>
          </w:p>
          <w:p w14:paraId="76D6E0AF" w14:textId="47134B21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1-2</w:t>
            </w:r>
            <w:r w:rsidRPr="00C37976">
              <w:rPr>
                <w:rFonts w:ascii="標楷體" w:eastAsia="標楷體" w:hAnsi="標楷體" w:cs="標楷體" w:hint="eastAsia"/>
              </w:rPr>
              <w:t>學生學習判讀圖例（如紅綠燈、超商、派出所、超市、公園等符號）。</w:t>
            </w:r>
          </w:p>
          <w:p w14:paraId="5E71A7F8" w14:textId="3710406D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C37976">
              <w:rPr>
                <w:rFonts w:ascii="標楷體" w:eastAsia="標楷體" w:hAnsi="標楷體" w:cs="標楷體" w:hint="eastAsia"/>
              </w:rPr>
              <w:t>實地社區走讀探索活動</w:t>
            </w:r>
          </w:p>
          <w:p w14:paraId="11467925" w14:textId="5FBC1E47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2-1</w:t>
            </w:r>
            <w:r w:rsidRPr="00C37976">
              <w:rPr>
                <w:rFonts w:ascii="標楷體" w:eastAsia="標楷體" w:hAnsi="標楷體" w:cs="標楷體" w:hint="eastAsia"/>
              </w:rPr>
              <w:t>學生實際走出校園，觀察附近的商店、住宅區、公共設施（如郵局、廟宇、派出所、便利商店等）。</w:t>
            </w:r>
          </w:p>
          <w:p w14:paraId="07B3CD42" w14:textId="6F471BD8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2-2</w:t>
            </w:r>
            <w:r w:rsidRPr="00C37976">
              <w:rPr>
                <w:rFonts w:ascii="標楷體" w:eastAsia="標楷體" w:hAnsi="標楷體" w:cs="標楷體" w:hint="eastAsia"/>
              </w:rPr>
              <w:t>拍照記錄或以手繪記下走訪地點與位置。</w:t>
            </w:r>
          </w:p>
          <w:p w14:paraId="0AC91DBD" w14:textId="16042F2C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C37976">
              <w:rPr>
                <w:rFonts w:ascii="標楷體" w:eastAsia="標楷體" w:hAnsi="標楷體" w:cs="標楷體" w:hint="eastAsia"/>
              </w:rPr>
              <w:t>學習地圖與方位判讀能力</w:t>
            </w:r>
          </w:p>
          <w:p w14:paraId="24D4E766" w14:textId="7B7AEFB3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3-1</w:t>
            </w:r>
            <w:r w:rsidRPr="00C37976">
              <w:rPr>
                <w:rFonts w:ascii="標楷體" w:eastAsia="標楷體" w:hAnsi="標楷體" w:cs="標楷體" w:hint="eastAsia"/>
              </w:rPr>
              <w:t>完成「我的生活地圖」學習單，練習辨別上下左右、東西南北方向與相對位置。</w:t>
            </w:r>
          </w:p>
          <w:p w14:paraId="103CA900" w14:textId="364A9EBD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C37976">
              <w:rPr>
                <w:rFonts w:ascii="標楷體" w:eastAsia="標楷體" w:hAnsi="標楷體" w:cs="標楷體" w:hint="eastAsia"/>
              </w:rPr>
              <w:t>第一次上街買東西──走到億客城去購物</w:t>
            </w:r>
          </w:p>
          <w:p w14:paraId="7374124E" w14:textId="557FF12B" w:rsidR="00D454E7" w:rsidRPr="00C37976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4-1</w:t>
            </w:r>
            <w:r w:rsidRPr="00C37976">
              <w:rPr>
                <w:rFonts w:ascii="標楷體" w:eastAsia="標楷體" w:hAnsi="標楷體" w:cs="標楷體" w:hint="eastAsia"/>
              </w:rPr>
              <w:t>教師示範如何使用購物清單與零用金概念。</w:t>
            </w:r>
          </w:p>
          <w:p w14:paraId="7DDA8434" w14:textId="458800AC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4-2</w:t>
            </w:r>
            <w:r w:rsidRPr="00C37976">
              <w:rPr>
                <w:rFonts w:ascii="標楷體" w:eastAsia="標楷體" w:hAnsi="標楷體" w:cs="標楷體" w:hint="eastAsia"/>
              </w:rPr>
              <w:t>學生小組合作，到億客城購物，體驗生活實作與金錢應用。</w:t>
            </w:r>
          </w:p>
        </w:tc>
        <w:tc>
          <w:tcPr>
            <w:tcW w:w="2977" w:type="dxa"/>
            <w:gridSpan w:val="2"/>
          </w:tcPr>
          <w:p w14:paraId="7F26BB29" w14:textId="40E90751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616107">
              <w:rPr>
                <w:rFonts w:ascii="標楷體" w:eastAsia="標楷體" w:hAnsi="標楷體" w:cs="標楷體" w:hint="eastAsia"/>
              </w:rPr>
              <w:t>學生能說出學校四周的重要街道與地標名稱。</w:t>
            </w:r>
          </w:p>
          <w:p w14:paraId="46CA8468" w14:textId="77777777" w:rsidR="00D454E7" w:rsidRPr="0061610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3C7EE372" w14:textId="624660FF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616107">
              <w:rPr>
                <w:rFonts w:ascii="標楷體" w:eastAsia="標楷體" w:hAnsi="標楷體" w:cs="標楷體" w:hint="eastAsia"/>
              </w:rPr>
              <w:t>學生能辨認社區中的常見商店、建築與公共設施。</w:t>
            </w:r>
          </w:p>
          <w:p w14:paraId="410400F6" w14:textId="77777777" w:rsidR="00D454E7" w:rsidRPr="0061610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6FCA473E" w14:textId="51A5AD8A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616107">
              <w:rPr>
                <w:rFonts w:ascii="標楷體" w:eastAsia="標楷體" w:hAnsi="標楷體" w:cs="標楷體" w:hint="eastAsia"/>
              </w:rPr>
              <w:t>學生能使用地圖與方位語詞正確描述某地點的位置（如：「操場在教室的東邊」）。</w:t>
            </w:r>
          </w:p>
          <w:p w14:paraId="5BFF6E9B" w14:textId="77777777" w:rsidR="00D454E7" w:rsidRPr="0061610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523BC334" w14:textId="71432A9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616107">
              <w:rPr>
                <w:rFonts w:ascii="標楷體" w:eastAsia="標楷體" w:hAnsi="標楷體" w:cs="標楷體" w:hint="eastAsia"/>
              </w:rPr>
              <w:t>學生能繪製簡易生活地圖並標示認識的景點與路線。</w:t>
            </w:r>
          </w:p>
          <w:p w14:paraId="38C5CD7B" w14:textId="77777777" w:rsidR="00D454E7" w:rsidRPr="0061610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2D98F57B" w14:textId="1768AD72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616107">
              <w:rPr>
                <w:rFonts w:ascii="標楷體" w:eastAsia="標楷體" w:hAnsi="標楷體" w:cs="標楷體" w:hint="eastAsia"/>
              </w:rPr>
              <w:t>學生能運用購物清單與金錢概念完成購物任務，展現生活應用能力。</w:t>
            </w:r>
          </w:p>
          <w:p w14:paraId="25D2A603" w14:textId="77777777" w:rsidR="00D454E7" w:rsidRPr="0061610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</w:p>
          <w:p w14:paraId="269DBAB7" w14:textId="7FA99EE3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616107">
              <w:rPr>
                <w:rFonts w:ascii="標楷體" w:eastAsia="標楷體" w:hAnsi="標楷體" w:cs="標楷體" w:hint="eastAsia"/>
              </w:rPr>
              <w:t>學生能分享在社區走讀與購物過程中的觀察與學習心得。</w:t>
            </w:r>
          </w:p>
        </w:tc>
        <w:tc>
          <w:tcPr>
            <w:tcW w:w="1418" w:type="dxa"/>
          </w:tcPr>
          <w:p w14:paraId="5DB60D30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◆口頭問答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D07EA3">
              <w:rPr>
                <w:rFonts w:ascii="標楷體" w:eastAsia="標楷體" w:hAnsi="標楷體" w:cs="標楷體"/>
              </w:rPr>
              <w:t>5%</w:t>
            </w:r>
          </w:p>
          <w:p w14:paraId="2C24CAF2" w14:textId="77777777" w:rsidR="00D454E7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學生能說出</w:t>
            </w:r>
            <w:r>
              <w:rPr>
                <w:rFonts w:ascii="標楷體" w:eastAsia="標楷體" w:hAnsi="標楷體" w:cs="標楷體" w:hint="eastAsia"/>
              </w:rPr>
              <w:t>學校附近街道名稱</w:t>
            </w:r>
          </w:p>
          <w:p w14:paraId="1A8A7DF5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學生能說出</w:t>
            </w:r>
            <w:r>
              <w:rPr>
                <w:rFonts w:ascii="標楷體" w:eastAsia="標楷體" w:hAnsi="標楷體" w:cs="標楷體" w:hint="eastAsia"/>
              </w:rPr>
              <w:t>學校附近的商店、建築物、公共設施等景物</w:t>
            </w:r>
          </w:p>
          <w:p w14:paraId="4E0EE3E3" w14:textId="77777777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◆實作評量35%</w:t>
            </w:r>
          </w:p>
          <w:p w14:paraId="528A5249" w14:textId="2C496B09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學會購物</w:t>
            </w:r>
          </w:p>
        </w:tc>
      </w:tr>
      <w:tr w:rsidR="00D454E7" w:rsidRPr="00D07EA3" w14:paraId="7A0B8472" w14:textId="77777777" w:rsidTr="004A1013">
        <w:tblPrEx>
          <w:jc w:val="center"/>
        </w:tblPrEx>
        <w:trPr>
          <w:trHeight w:val="391"/>
          <w:jc w:val="center"/>
        </w:trPr>
        <w:tc>
          <w:tcPr>
            <w:tcW w:w="846" w:type="dxa"/>
            <w:gridSpan w:val="2"/>
            <w:shd w:val="clear" w:color="auto" w:fill="auto"/>
            <w:vAlign w:val="center"/>
          </w:tcPr>
          <w:p w14:paraId="0FCD0C1B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19</w:t>
            </w:r>
          </w:p>
          <w:p w14:paraId="485619B6" w14:textId="77777777" w:rsidR="00D454E7" w:rsidRDefault="00D454E7" w:rsidP="00D454E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0104</w:t>
            </w:r>
          </w:p>
          <w:p w14:paraId="15A5E1AF" w14:textId="2A2533E9" w:rsidR="00D454E7" w:rsidRPr="00D07EA3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0110</w:t>
            </w:r>
          </w:p>
        </w:tc>
        <w:tc>
          <w:tcPr>
            <w:tcW w:w="1660" w:type="dxa"/>
            <w:gridSpan w:val="2"/>
            <w:shd w:val="clear" w:color="auto" w:fill="auto"/>
            <w:vAlign w:val="center"/>
          </w:tcPr>
          <w:p w14:paraId="17CFAF4C" w14:textId="179BFD82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>
              <w:rPr>
                <w:rFonts w:ascii="標楷體" w:eastAsia="標楷體" w:hAnsi="標楷體" w:cs="標楷體" w:hint="eastAsia"/>
              </w:rPr>
              <w:t>社區巡禮</w:t>
            </w:r>
          </w:p>
        </w:tc>
        <w:tc>
          <w:tcPr>
            <w:tcW w:w="3159" w:type="dxa"/>
            <w:gridSpan w:val="3"/>
          </w:tcPr>
          <w:p w14:paraId="508449FD" w14:textId="6A71A9D0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EC1160">
              <w:rPr>
                <w:rFonts w:ascii="標楷體" w:eastAsia="標楷體" w:hAnsi="標楷體" w:cs="標楷體" w:hint="eastAsia"/>
              </w:rPr>
              <w:t>繪本導讀與討論</w:t>
            </w:r>
          </w:p>
          <w:p w14:paraId="60C1633A" w14:textId="42559D96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1-1</w:t>
            </w:r>
            <w:r w:rsidRPr="00EC1160">
              <w:rPr>
                <w:rFonts w:ascii="標楷體" w:eastAsia="標楷體" w:hAnsi="標楷體" w:cs="標楷體" w:hint="eastAsia"/>
              </w:rPr>
              <w:t>閱讀《街道是大家的》：思考公共空間的重要性與使用權利。</w:t>
            </w:r>
          </w:p>
          <w:p w14:paraId="760897C9" w14:textId="22DE5DCC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1-2</w:t>
            </w:r>
          </w:p>
          <w:p w14:paraId="42B3F38E" w14:textId="77777777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EC1160">
              <w:rPr>
                <w:rFonts w:ascii="標楷體" w:eastAsia="標楷體" w:hAnsi="標楷體" w:cs="標楷體" w:hint="eastAsia"/>
              </w:rPr>
              <w:t>閱讀《橘色奇蹟》：引導學生想像社區中發生改變的可能。</w:t>
            </w:r>
          </w:p>
          <w:p w14:paraId="0BF2081B" w14:textId="476E1EB0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1-3</w:t>
            </w:r>
            <w:r w:rsidRPr="00EC1160">
              <w:rPr>
                <w:rFonts w:ascii="標楷體" w:eastAsia="標楷體" w:hAnsi="標楷體" w:cs="標楷體" w:hint="eastAsia"/>
              </w:rPr>
              <w:t>小組討論：你希望生活中的社區變得怎麼樣？你最在乎的是什麼？（乾淨、友善、安全、美麗……）</w:t>
            </w:r>
          </w:p>
          <w:p w14:paraId="733E46CC" w14:textId="669C17C2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EC1160">
              <w:rPr>
                <w:rFonts w:ascii="標楷體" w:eastAsia="標楷體" w:hAnsi="標楷體" w:cs="標楷體" w:hint="eastAsia"/>
              </w:rPr>
              <w:t>設計心目中的社區圖</w:t>
            </w:r>
          </w:p>
          <w:p w14:paraId="1CE77FF5" w14:textId="75B94CAD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2-1</w:t>
            </w:r>
            <w:r w:rsidRPr="00EC1160">
              <w:rPr>
                <w:rFonts w:ascii="標楷體" w:eastAsia="標楷體" w:hAnsi="標楷體" w:cs="標楷體" w:hint="eastAsia"/>
              </w:rPr>
              <w:t>學生運用想像力繪製「夢想中的社區」，包含：住家、交通、公園、學校、商店、特別設施等。</w:t>
            </w:r>
          </w:p>
          <w:p w14:paraId="78248D1A" w14:textId="5582CAD4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2-2</w:t>
            </w:r>
          </w:p>
          <w:p w14:paraId="2D461A01" w14:textId="77777777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EC1160">
              <w:rPr>
                <w:rFonts w:ascii="標楷體" w:eastAsia="標楷體" w:hAnsi="標楷體" w:cs="標楷體" w:hint="eastAsia"/>
              </w:rPr>
              <w:t>鼓勵標示交通動線、綠地空間、公共設施與居民互動區。</w:t>
            </w:r>
          </w:p>
          <w:p w14:paraId="0D5265DD" w14:textId="0372DA2F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EC1160">
              <w:rPr>
                <w:rFonts w:ascii="標楷體" w:eastAsia="標楷體" w:hAnsi="標楷體" w:cs="標楷體" w:hint="eastAsia"/>
              </w:rPr>
              <w:t>口頭發表與分享交流</w:t>
            </w:r>
          </w:p>
          <w:p w14:paraId="2D1A822A" w14:textId="66F40252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3-1</w:t>
            </w:r>
          </w:p>
          <w:p w14:paraId="6D00458B" w14:textId="77777777" w:rsidR="00D454E7" w:rsidRPr="00EC1160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EC1160">
              <w:rPr>
                <w:rFonts w:ascii="標楷體" w:eastAsia="標楷體" w:hAnsi="標楷體" w:cs="標楷體" w:hint="eastAsia"/>
              </w:rPr>
              <w:t>學生介紹自己的社區圖，說明特色、設計理念與最喜歡的一角。</w:t>
            </w:r>
          </w:p>
          <w:p w14:paraId="35AAA40C" w14:textId="68EAE86F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3-2</w:t>
            </w:r>
            <w:r w:rsidRPr="00EC1160">
              <w:rPr>
                <w:rFonts w:ascii="標楷體" w:eastAsia="標楷體" w:hAnsi="標楷體" w:cs="標楷體" w:hint="eastAsia"/>
              </w:rPr>
              <w:t>鼓勵同儕提問與互相給予回饋，培養尊重與表達能力。</w:t>
            </w:r>
          </w:p>
        </w:tc>
        <w:tc>
          <w:tcPr>
            <w:tcW w:w="2977" w:type="dxa"/>
            <w:gridSpan w:val="2"/>
          </w:tcPr>
          <w:p w14:paraId="2A472C5D" w14:textId="351FE5B5" w:rsidR="00D454E7" w:rsidRPr="00FF2783" w:rsidRDefault="00D454E7" w:rsidP="00D454E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Pr="00FF2783">
              <w:rPr>
                <w:rFonts w:ascii="標楷體" w:eastAsia="標楷體" w:hAnsi="標楷體" w:hint="eastAsia"/>
              </w:rPr>
              <w:t>學生能說出繪本中關於社區與公共空間的核心概念。</w:t>
            </w:r>
          </w:p>
          <w:p w14:paraId="077DB97D" w14:textId="77777777" w:rsidR="00D454E7" w:rsidRPr="00FF2783" w:rsidRDefault="00D454E7" w:rsidP="00D454E7">
            <w:pPr>
              <w:jc w:val="both"/>
              <w:rPr>
                <w:rFonts w:ascii="標楷體" w:eastAsia="標楷體" w:hAnsi="標楷體"/>
              </w:rPr>
            </w:pPr>
          </w:p>
          <w:p w14:paraId="7D41B1BF" w14:textId="23BC2EF1" w:rsidR="00D454E7" w:rsidRPr="00FF2783" w:rsidRDefault="00D454E7" w:rsidP="00D454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  <w:r w:rsidRPr="00FF2783">
              <w:rPr>
                <w:rFonts w:ascii="標楷體" w:eastAsia="標楷體" w:hAnsi="標楷體" w:hint="eastAsia"/>
              </w:rPr>
              <w:t>學生能繪製出具有功能與特色的「夢想社區圖」。</w:t>
            </w:r>
          </w:p>
          <w:p w14:paraId="5C4CD536" w14:textId="77777777" w:rsidR="00D454E7" w:rsidRPr="00FF2783" w:rsidRDefault="00D454E7" w:rsidP="00D454E7">
            <w:pPr>
              <w:rPr>
                <w:rFonts w:ascii="標楷體" w:eastAsia="標楷體" w:hAnsi="標楷體"/>
              </w:rPr>
            </w:pPr>
          </w:p>
          <w:p w14:paraId="0A9C56F5" w14:textId="05619365" w:rsidR="00D454E7" w:rsidRPr="00FF2783" w:rsidRDefault="00D454E7" w:rsidP="00D454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FF2783">
              <w:rPr>
                <w:rFonts w:ascii="標楷體" w:eastAsia="標楷體" w:hAnsi="標楷體" w:hint="eastAsia"/>
              </w:rPr>
              <w:t>學生能清楚表達自己社區設計的構想與理由。</w:t>
            </w:r>
          </w:p>
          <w:p w14:paraId="2AC09C6B" w14:textId="77777777" w:rsidR="00D454E7" w:rsidRPr="00FF2783" w:rsidRDefault="00D454E7" w:rsidP="00D454E7">
            <w:pPr>
              <w:rPr>
                <w:rFonts w:ascii="標楷體" w:eastAsia="標楷體" w:hAnsi="標楷體"/>
              </w:rPr>
            </w:pPr>
          </w:p>
          <w:p w14:paraId="3A3D7D2D" w14:textId="0B6033E1" w:rsidR="00D454E7" w:rsidRPr="00FF2783" w:rsidRDefault="00D454E7" w:rsidP="00D454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  <w:r w:rsidRPr="00FF2783">
              <w:rPr>
                <w:rFonts w:ascii="標楷體" w:eastAsia="標楷體" w:hAnsi="標楷體" w:hint="eastAsia"/>
              </w:rPr>
              <w:t>學生能欣賞同學作品並提出具體的稱讚或建議。</w:t>
            </w:r>
          </w:p>
          <w:p w14:paraId="63F80C0D" w14:textId="77777777" w:rsidR="00D454E7" w:rsidRPr="00FF2783" w:rsidRDefault="00D454E7" w:rsidP="00D454E7">
            <w:pPr>
              <w:rPr>
                <w:rFonts w:ascii="標楷體" w:eastAsia="標楷體" w:hAnsi="標楷體"/>
              </w:rPr>
            </w:pPr>
          </w:p>
          <w:p w14:paraId="174A3A7E" w14:textId="04B2FC55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FF2783">
              <w:rPr>
                <w:rFonts w:ascii="標楷體" w:eastAsia="標楷體" w:hAnsi="標楷體" w:hint="eastAsia"/>
              </w:rPr>
              <w:t>學生能展現創意與對社區關懷的態度，並尊重不同想法。</w:t>
            </w:r>
          </w:p>
        </w:tc>
        <w:tc>
          <w:tcPr>
            <w:tcW w:w="1418" w:type="dxa"/>
            <w:vAlign w:val="center"/>
          </w:tcPr>
          <w:p w14:paraId="7A70AD5E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◆口頭問答15%</w:t>
            </w:r>
          </w:p>
          <w:p w14:paraId="4FB7F964" w14:textId="7777777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學生能生</w:t>
            </w:r>
            <w:r w:rsidRPr="00D07EA3">
              <w:rPr>
                <w:rFonts w:ascii="標楷體" w:eastAsia="標楷體" w:hAnsi="標楷體" w:cs="標楷體"/>
              </w:rPr>
              <w:t>確實回答老師提出的問題</w:t>
            </w:r>
          </w:p>
          <w:p w14:paraId="5FE7501C" w14:textId="77777777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◆實作評量35%</w:t>
            </w:r>
          </w:p>
          <w:p w14:paraId="47F939C2" w14:textId="77777777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學生能</w:t>
            </w:r>
            <w:r>
              <w:rPr>
                <w:rFonts w:ascii="標楷體" w:eastAsia="標楷體" w:hAnsi="標楷體" w:cs="標楷體" w:hint="eastAsia"/>
              </w:rPr>
              <w:t>繪製心目中的社區</w:t>
            </w:r>
          </w:p>
          <w:p w14:paraId="3F299D6B" w14:textId="77777777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◆學習單15%</w:t>
            </w:r>
          </w:p>
          <w:p w14:paraId="3A88F8D3" w14:textId="77777777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學生能完成學習單</w:t>
            </w:r>
          </w:p>
          <w:p w14:paraId="33BE8028" w14:textId="77777777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◆學習態度35%</w:t>
            </w:r>
          </w:p>
          <w:p w14:paraId="053C6C18" w14:textId="2E475FA4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學生能認真聆聽</w:t>
            </w:r>
          </w:p>
        </w:tc>
      </w:tr>
      <w:tr w:rsidR="00D454E7" w:rsidRPr="00D07EA3" w14:paraId="1010D341" w14:textId="77777777" w:rsidTr="004A1013">
        <w:tblPrEx>
          <w:jc w:val="center"/>
        </w:tblPrEx>
        <w:trPr>
          <w:trHeight w:val="393"/>
          <w:jc w:val="center"/>
        </w:trPr>
        <w:tc>
          <w:tcPr>
            <w:tcW w:w="846" w:type="dxa"/>
            <w:gridSpan w:val="2"/>
            <w:vAlign w:val="center"/>
          </w:tcPr>
          <w:p w14:paraId="47BBB536" w14:textId="77777777" w:rsidR="00D454E7" w:rsidRPr="00206A7D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206A7D">
              <w:rPr>
                <w:rFonts w:ascii="標楷體" w:eastAsia="標楷體" w:hAnsi="標楷體" w:cs="標楷體"/>
              </w:rPr>
              <w:t>20</w:t>
            </w:r>
          </w:p>
          <w:p w14:paraId="0723A400" w14:textId="7331A8C0" w:rsidR="00D454E7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206A7D">
              <w:rPr>
                <w:rFonts w:ascii="標楷體" w:eastAsia="標楷體" w:hAnsi="標楷體" w:cs="標楷體"/>
              </w:rPr>
              <w:t>0111-0117</w:t>
            </w:r>
          </w:p>
          <w:p w14:paraId="5323B500" w14:textId="77777777" w:rsidR="00D454E7" w:rsidRPr="00206A7D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</w:p>
          <w:p w14:paraId="7D573D22" w14:textId="77777777" w:rsidR="00D454E7" w:rsidRPr="00206A7D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206A7D">
              <w:rPr>
                <w:rFonts w:ascii="標楷體" w:eastAsia="標楷體" w:hAnsi="標楷體" w:cs="標楷體"/>
              </w:rPr>
              <w:t>21</w:t>
            </w:r>
          </w:p>
          <w:p w14:paraId="2E3E135A" w14:textId="16D136D8" w:rsidR="00D454E7" w:rsidRDefault="00D454E7" w:rsidP="00D454E7">
            <w:pPr>
              <w:jc w:val="center"/>
              <w:rPr>
                <w:rFonts w:ascii="標楷體" w:eastAsia="標楷體" w:hAnsi="標楷體" w:cs="標楷體"/>
              </w:rPr>
            </w:pPr>
            <w:r w:rsidRPr="00206A7D">
              <w:rPr>
                <w:rFonts w:ascii="標楷體" w:eastAsia="標楷體" w:hAnsi="標楷體" w:cs="標楷體"/>
              </w:rPr>
              <w:t>0118-0124</w:t>
            </w:r>
          </w:p>
        </w:tc>
        <w:tc>
          <w:tcPr>
            <w:tcW w:w="1660" w:type="dxa"/>
            <w:gridSpan w:val="2"/>
            <w:vAlign w:val="center"/>
          </w:tcPr>
          <w:p w14:paraId="1E793D76" w14:textId="21CC07EA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2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家庭暴力防治教育(</w:t>
            </w:r>
            <w:r>
              <w:rPr>
                <w:rFonts w:ascii="標楷體" w:eastAsia="標楷體" w:hAnsi="標楷體" w:cs="標楷體" w:hint="eastAsia"/>
                <w:color w:val="0070C0"/>
              </w:rPr>
              <w:t>2</w:t>
            </w:r>
            <w:r w:rsidRPr="00683F6D">
              <w:rPr>
                <w:rFonts w:ascii="標楷體" w:eastAsia="標楷體" w:hAnsi="標楷體" w:cs="標楷體" w:hint="eastAsia"/>
                <w:color w:val="0070C0"/>
              </w:rPr>
              <w:t>)</w:t>
            </w:r>
          </w:p>
        </w:tc>
        <w:tc>
          <w:tcPr>
            <w:tcW w:w="3159" w:type="dxa"/>
            <w:gridSpan w:val="3"/>
          </w:tcPr>
          <w:p w14:paraId="46A65AA0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第一節：家庭暴力是什麼？</w:t>
            </w:r>
          </w:p>
          <w:p w14:paraId="76EF915A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1.介紹家庭暴力的定義和形式，讓學生了解其包含的範疇和危害。</w:t>
            </w:r>
          </w:p>
          <w:p w14:paraId="5FA812BE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2.觀看影片、討論案例、分享個人看法。</w:t>
            </w:r>
          </w:p>
          <w:p w14:paraId="4DE3F656" w14:textId="312B61A1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684D196E" w14:textId="70D576C9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83AF774" w14:textId="1933EF7D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87759C9" w14:textId="533570D5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44366B1A" w14:textId="77777777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7836D24C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3D6E2FFD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第二節：認識情緒和情緒管理</w:t>
            </w:r>
          </w:p>
          <w:p w14:paraId="4733C238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1.教導學生認識自己的情緒，並學會適當的情緒表達和管理方式。</w:t>
            </w:r>
          </w:p>
          <w:p w14:paraId="27AEB8DC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2.情緒圖卡配對遊戲、情感日誌寫作、角色扮演情境。</w:t>
            </w:r>
          </w:p>
          <w:p w14:paraId="74F69394" w14:textId="6A2EAD96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</w:p>
          <w:p w14:paraId="2C37A292" w14:textId="2B586045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977" w:type="dxa"/>
            <w:gridSpan w:val="2"/>
          </w:tcPr>
          <w:p w14:paraId="004796A3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第一節：家庭暴力是什麼？</w:t>
            </w:r>
          </w:p>
          <w:p w14:paraId="556A8D4E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1.學生能說出家庭暴力的定義與常見形式（肢體、語言、心理等）。</w:t>
            </w:r>
          </w:p>
          <w:p w14:paraId="73BBDBFA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2.學生能透過影片或案例討論，理解家庭暴力對人的傷害。</w:t>
            </w:r>
          </w:p>
          <w:p w14:paraId="08F2EA9A" w14:textId="1BE3A688" w:rsidR="00D454E7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3.學生能表達對家庭暴力的個人看法，並展現同理與關懷。</w:t>
            </w:r>
          </w:p>
          <w:p w14:paraId="0778679B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</w:p>
          <w:p w14:paraId="6A1ED542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第二節：認識情緒與情緒管理</w:t>
            </w:r>
          </w:p>
          <w:p w14:paraId="3BE83179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4.學生能認識並區分不同情緒（如：生氣、難過、開心、害怕等）。</w:t>
            </w:r>
          </w:p>
          <w:p w14:paraId="55BEC965" w14:textId="77777777" w:rsidR="00D454E7" w:rsidRPr="00A6314E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5.學生能透過圖卡遊戲或日誌寫作，練習適當表達自己的情緒。</w:t>
            </w:r>
          </w:p>
          <w:p w14:paraId="6D64988C" w14:textId="462D4ED1" w:rsidR="00D454E7" w:rsidRPr="00D07EA3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rPr>
                <w:rFonts w:ascii="標楷體" w:eastAsia="標楷體" w:hAnsi="標楷體" w:cs="標楷體"/>
              </w:rPr>
            </w:pPr>
            <w:r w:rsidRPr="00A6314E">
              <w:rPr>
                <w:rFonts w:ascii="標楷體" w:eastAsia="標楷體" w:hAnsi="標楷體" w:cs="標楷體" w:hint="eastAsia"/>
              </w:rPr>
              <w:t>6.學生能在情境活動中展現自我控制與情緒調節的技巧。</w:t>
            </w:r>
          </w:p>
        </w:tc>
        <w:tc>
          <w:tcPr>
            <w:tcW w:w="1418" w:type="dxa"/>
          </w:tcPr>
          <w:p w14:paraId="2D0B0187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◆口頭問答30%</w:t>
            </w:r>
          </w:p>
          <w:p w14:paraId="1A465B1B" w14:textId="77777777" w:rsidR="00D454E7" w:rsidRPr="00683F6D" w:rsidRDefault="00D454E7" w:rsidP="00D454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5"/>
              <w:jc w:val="both"/>
              <w:rPr>
                <w:rFonts w:ascii="標楷體" w:eastAsia="標楷體" w:hAnsi="標楷體" w:cs="標楷體"/>
                <w:color w:val="0070C0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◆學習態度30%</w:t>
            </w:r>
          </w:p>
          <w:p w14:paraId="473D2713" w14:textId="1821E417" w:rsidR="00D454E7" w:rsidRPr="00D07EA3" w:rsidRDefault="00D454E7" w:rsidP="00D454E7">
            <w:pPr>
              <w:jc w:val="both"/>
              <w:rPr>
                <w:rFonts w:ascii="標楷體" w:eastAsia="標楷體" w:hAnsi="標楷體" w:cs="標楷體"/>
              </w:rPr>
            </w:pPr>
            <w:r w:rsidRPr="00683F6D">
              <w:rPr>
                <w:rFonts w:ascii="標楷體" w:eastAsia="標楷體" w:hAnsi="標楷體" w:cs="標楷體" w:hint="eastAsia"/>
                <w:color w:val="0070C0"/>
              </w:rPr>
              <w:t>◆學習單評量40%</w:t>
            </w:r>
          </w:p>
        </w:tc>
      </w:tr>
    </w:tbl>
    <w:p w14:paraId="53532045" w14:textId="1C213B2C" w:rsidR="003607BA" w:rsidRDefault="003607BA" w:rsidP="003607BA"/>
    <w:p w14:paraId="41E7CCAB" w14:textId="3DC5C18B" w:rsidR="00BF2679" w:rsidRDefault="00BF2679" w:rsidP="003607BA"/>
    <w:p w14:paraId="669ED0A7" w14:textId="26AAFA35" w:rsidR="00206A7D" w:rsidRDefault="00206A7D">
      <w:r>
        <w:br w:type="page"/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339"/>
        <w:gridCol w:w="311"/>
        <w:gridCol w:w="1248"/>
        <w:gridCol w:w="345"/>
        <w:gridCol w:w="1923"/>
        <w:gridCol w:w="567"/>
        <w:gridCol w:w="3260"/>
        <w:gridCol w:w="1552"/>
        <w:gridCol w:w="7"/>
      </w:tblGrid>
      <w:tr w:rsidR="00022621" w:rsidRPr="0008737C" w14:paraId="7AC1D1A0" w14:textId="77777777" w:rsidTr="00022621">
        <w:trPr>
          <w:trHeight w:val="608"/>
        </w:trPr>
        <w:tc>
          <w:tcPr>
            <w:tcW w:w="10201" w:type="dxa"/>
            <w:gridSpan w:val="10"/>
            <w:vAlign w:val="center"/>
          </w:tcPr>
          <w:p w14:paraId="6FC9757C" w14:textId="77777777" w:rsidR="002E582F" w:rsidRDefault="00022621" w:rsidP="00ED7C03">
            <w:pPr>
              <w:jc w:val="center"/>
              <w:rPr>
                <w:rFonts w:ascii="標楷體" w:eastAsia="標楷體" w:hAnsi="標楷體" w:cs="標楷體"/>
                <w:b/>
                <w:bCs/>
                <w:sz w:val="28"/>
              </w:rPr>
            </w:pP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桃園市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觀音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區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新坡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國民小學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  <w:u w:val="single"/>
              </w:rPr>
              <w:t>11</w:t>
            </w:r>
            <w:r w:rsidR="00ED7C03">
              <w:rPr>
                <w:rFonts w:ascii="標楷體" w:eastAsia="標楷體" w:hAnsi="標楷體" w:cs="標楷體" w:hint="eastAsia"/>
                <w:b/>
                <w:bCs/>
                <w:sz w:val="28"/>
                <w:u w:val="single"/>
              </w:rPr>
              <w:t>4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學年度第</w:t>
            </w: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二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學期</w:t>
            </w:r>
          </w:p>
          <w:p w14:paraId="3B88661A" w14:textId="1EACF80E" w:rsidR="00022621" w:rsidRPr="0008737C" w:rsidRDefault="00022621" w:rsidP="002E582F">
            <w:pPr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</w:rPr>
              <w:t>一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年級 彈性學習課程</w:t>
            </w:r>
            <w:r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【</w:t>
            </w:r>
            <w:r w:rsidRPr="00D07EA3">
              <w:rPr>
                <w:rFonts w:ascii="標楷體" w:eastAsia="標楷體" w:hAnsi="標楷體" w:cs="標楷體"/>
                <w:b/>
              </w:rPr>
              <w:t>創意生活</w:t>
            </w:r>
            <w:r w:rsidRPr="00353EE5">
              <w:rPr>
                <w:rFonts w:ascii="新細明體" w:hAnsi="新細明體" w:cs="標楷體" w:hint="eastAsia"/>
                <w:b/>
                <w:bCs/>
                <w:sz w:val="28"/>
              </w:rPr>
              <w:t>】</w:t>
            </w:r>
            <w:r w:rsidRPr="00353EE5">
              <w:rPr>
                <w:rFonts w:ascii="標楷體" w:eastAsia="標楷體" w:hAnsi="標楷體" w:cs="標楷體"/>
                <w:b/>
                <w:bCs/>
                <w:sz w:val="28"/>
              </w:rPr>
              <w:t>課程計畫</w:t>
            </w:r>
          </w:p>
        </w:tc>
      </w:tr>
      <w:tr w:rsidR="00022621" w:rsidRPr="00960816" w14:paraId="3B98300E" w14:textId="77777777" w:rsidTr="005F1A05">
        <w:trPr>
          <w:trHeight w:val="304"/>
        </w:trPr>
        <w:tc>
          <w:tcPr>
            <w:tcW w:w="1299" w:type="dxa"/>
            <w:gridSpan w:val="3"/>
            <w:vAlign w:val="center"/>
          </w:tcPr>
          <w:p w14:paraId="7893F3B0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每週節數</w:t>
            </w:r>
          </w:p>
        </w:tc>
        <w:tc>
          <w:tcPr>
            <w:tcW w:w="3516" w:type="dxa"/>
            <w:gridSpan w:val="3"/>
            <w:vAlign w:val="center"/>
          </w:tcPr>
          <w:p w14:paraId="5EF89DD9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960816">
              <w:rPr>
                <w:rFonts w:ascii="標楷體" w:eastAsia="標楷體" w:hAnsi="標楷體" w:cs="標楷體"/>
              </w:rPr>
              <w:t>節</w:t>
            </w:r>
          </w:p>
        </w:tc>
        <w:tc>
          <w:tcPr>
            <w:tcW w:w="567" w:type="dxa"/>
            <w:vAlign w:val="center"/>
          </w:tcPr>
          <w:p w14:paraId="02CC71DE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設計者</w:t>
            </w:r>
          </w:p>
        </w:tc>
        <w:tc>
          <w:tcPr>
            <w:tcW w:w="4819" w:type="dxa"/>
            <w:gridSpan w:val="3"/>
          </w:tcPr>
          <w:p w14:paraId="7838F191" w14:textId="3A9D649D" w:rsidR="00022621" w:rsidRPr="00960816" w:rsidRDefault="00022621" w:rsidP="00ED7C03">
            <w:pPr>
              <w:jc w:val="both"/>
              <w:rPr>
                <w:rFonts w:ascii="標楷體" w:eastAsia="標楷體" w:hAnsi="標楷體" w:cs="標楷體"/>
              </w:rPr>
            </w:pPr>
            <w:r w:rsidRPr="00D07EA3">
              <w:rPr>
                <w:rFonts w:ascii="標楷體" w:eastAsia="標楷體" w:hAnsi="標楷體" w:cs="標楷體"/>
              </w:rPr>
              <w:t>一</w:t>
            </w:r>
            <w:r w:rsidR="00E916D5" w:rsidRPr="00E916D5">
              <w:rPr>
                <w:rFonts w:ascii="標楷體" w:eastAsia="標楷體" w:hAnsi="標楷體" w:cs="標楷體" w:hint="eastAsia"/>
              </w:rPr>
              <w:t>年級團隊、學務處、輔導室</w:t>
            </w:r>
          </w:p>
        </w:tc>
      </w:tr>
      <w:tr w:rsidR="00022621" w:rsidRPr="00960816" w14:paraId="49EB2B4C" w14:textId="77777777" w:rsidTr="00022621">
        <w:trPr>
          <w:trHeight w:val="68"/>
        </w:trPr>
        <w:tc>
          <w:tcPr>
            <w:tcW w:w="1299" w:type="dxa"/>
            <w:gridSpan w:val="3"/>
            <w:vMerge w:val="restart"/>
            <w:vAlign w:val="center"/>
          </w:tcPr>
          <w:p w14:paraId="5878548A" w14:textId="77777777" w:rsidR="00022621" w:rsidRPr="00960816" w:rsidRDefault="00041C15" w:rsidP="00ED7C03">
            <w:pPr>
              <w:jc w:val="center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1903591496"/>
              </w:sdtPr>
              <w:sdtEndPr/>
              <w:sdtContent>
                <w:r w:rsidR="00022621" w:rsidRPr="00960816">
                  <w:rPr>
                    <w:rFonts w:ascii="標楷體" w:eastAsia="標楷體" w:hAnsi="標楷體" w:cs="Gungsuh"/>
                  </w:rPr>
                  <w:t>核心素養</w:t>
                </w:r>
              </w:sdtContent>
            </w:sdt>
          </w:p>
        </w:tc>
        <w:tc>
          <w:tcPr>
            <w:tcW w:w="1593" w:type="dxa"/>
            <w:gridSpan w:val="2"/>
            <w:vAlign w:val="center"/>
          </w:tcPr>
          <w:p w14:paraId="1B50089A" w14:textId="77777777" w:rsidR="00022621" w:rsidRPr="00960816" w:rsidRDefault="00022621" w:rsidP="00ED7C03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A自主行動</w:t>
            </w:r>
          </w:p>
        </w:tc>
        <w:tc>
          <w:tcPr>
            <w:tcW w:w="7309" w:type="dxa"/>
            <w:gridSpan w:val="5"/>
            <w:vAlign w:val="center"/>
          </w:tcPr>
          <w:p w14:paraId="6866C6F2" w14:textId="77777777" w:rsidR="00022621" w:rsidRPr="00960816" w:rsidRDefault="00022621" w:rsidP="00ED7C03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A1.身心素質與自我精進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A2.系統思考與問題解決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A3.規劃執行與創新應變</w:t>
            </w:r>
          </w:p>
        </w:tc>
      </w:tr>
      <w:tr w:rsidR="00022621" w:rsidRPr="00960816" w14:paraId="6215BC9C" w14:textId="77777777" w:rsidTr="00022621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5DE8E656" w14:textId="77777777" w:rsidR="00022621" w:rsidRPr="00960816" w:rsidRDefault="00022621" w:rsidP="00ED7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4AD96861" w14:textId="77777777" w:rsidR="00022621" w:rsidRPr="00960816" w:rsidRDefault="00022621" w:rsidP="00ED7C03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B溝通互動</w:t>
            </w:r>
          </w:p>
        </w:tc>
        <w:tc>
          <w:tcPr>
            <w:tcW w:w="7309" w:type="dxa"/>
            <w:gridSpan w:val="5"/>
            <w:vAlign w:val="center"/>
          </w:tcPr>
          <w:p w14:paraId="118623BD" w14:textId="77777777" w:rsidR="00022621" w:rsidRPr="00960816" w:rsidRDefault="00022621" w:rsidP="00ED7C0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B1.符號運用與溝通表達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B2.科技資訊與媒體素養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B3.藝術涵養與美感素養</w:t>
            </w:r>
          </w:p>
        </w:tc>
      </w:tr>
      <w:tr w:rsidR="00022621" w:rsidRPr="00960816" w14:paraId="42ACA96E" w14:textId="77777777" w:rsidTr="00022621">
        <w:trPr>
          <w:trHeight w:val="312"/>
        </w:trPr>
        <w:tc>
          <w:tcPr>
            <w:tcW w:w="1299" w:type="dxa"/>
            <w:gridSpan w:val="3"/>
            <w:vMerge/>
            <w:vAlign w:val="center"/>
          </w:tcPr>
          <w:p w14:paraId="76F19A4A" w14:textId="77777777" w:rsidR="00022621" w:rsidRPr="00960816" w:rsidRDefault="00022621" w:rsidP="00ED7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2DB8FF1F" w14:textId="77777777" w:rsidR="00022621" w:rsidRPr="00960816" w:rsidRDefault="00022621" w:rsidP="00ED7C03">
            <w:pPr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C社會參與</w:t>
            </w:r>
          </w:p>
        </w:tc>
        <w:tc>
          <w:tcPr>
            <w:tcW w:w="7309" w:type="dxa"/>
            <w:gridSpan w:val="5"/>
            <w:vAlign w:val="center"/>
          </w:tcPr>
          <w:p w14:paraId="2D201404" w14:textId="77777777" w:rsidR="00022621" w:rsidRPr="00960816" w:rsidRDefault="00022621" w:rsidP="00ED7C03">
            <w:pPr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C1.道德實踐與公民意識 </w:t>
            </w:r>
            <w:r>
              <w:rPr>
                <w:rFonts w:ascii="Wingdings" w:eastAsia="Wingdings" w:hAnsi="Wingdings" w:cs="Wingdings"/>
                <w:sz w:val="20"/>
                <w:szCs w:val="20"/>
              </w:rPr>
              <w:sym w:font="Wingdings 2" w:char="F098"/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 xml:space="preserve">C2.人際關係與團隊合作 </w:t>
            </w:r>
            <w:r w:rsidRPr="00960816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960816">
              <w:rPr>
                <w:rFonts w:ascii="標楷體" w:eastAsia="標楷體" w:hAnsi="標楷體" w:cs="標楷體"/>
                <w:sz w:val="20"/>
                <w:szCs w:val="20"/>
              </w:rPr>
              <w:t>C3.多元文化與國際理解</w:t>
            </w:r>
          </w:p>
        </w:tc>
      </w:tr>
      <w:tr w:rsidR="00022621" w:rsidRPr="00960816" w14:paraId="476A728E" w14:textId="77777777" w:rsidTr="00022621">
        <w:trPr>
          <w:trHeight w:val="304"/>
        </w:trPr>
        <w:tc>
          <w:tcPr>
            <w:tcW w:w="1299" w:type="dxa"/>
            <w:gridSpan w:val="3"/>
            <w:vAlign w:val="center"/>
          </w:tcPr>
          <w:p w14:paraId="74ECC1D7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融入議題</w:t>
            </w:r>
          </w:p>
        </w:tc>
        <w:tc>
          <w:tcPr>
            <w:tcW w:w="8902" w:type="dxa"/>
            <w:gridSpan w:val="7"/>
            <w:vAlign w:val="center"/>
          </w:tcPr>
          <w:p w14:paraId="2C1631F6" w14:textId="3E3F7823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品A1品格教育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發展誠信、尊重、公平、關懷等道德品格。</w:t>
            </w:r>
          </w:p>
          <w:p w14:paraId="6A8772AC" w14:textId="56842750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防A1防災教育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學習正確的防災知識與行動步驟，提升危機應變能力與自我保護意識。</w:t>
            </w:r>
          </w:p>
          <w:p w14:paraId="69471530" w14:textId="3C7DD5F5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環A1環境教育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認識資源有限性，養成節約用水與保護自然環境的行動力。</w:t>
            </w:r>
          </w:p>
          <w:p w14:paraId="6704B112" w14:textId="7CAE187C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性A1性別平等教育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消除性別刻板印象與歧視，促進性別平等關係。</w:t>
            </w:r>
          </w:p>
          <w:p w14:paraId="3A09E930" w14:textId="0C5BFB20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交B1交通安全教育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培養正確交通觀念，理解行人與駕駛人的責任與權利。</w:t>
            </w:r>
          </w:p>
          <w:p w14:paraId="2943B4A0" w14:textId="1D9F891E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家A1家庭教育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強化家庭成員間的關係、促進親子互動與家庭責任感。</w:t>
            </w:r>
          </w:p>
          <w:p w14:paraId="25751DF7" w14:textId="2063BC84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多A1</w:t>
            </w:r>
            <w:r w:rsidRPr="00A43AF2">
              <w:rPr>
                <w:rFonts w:ascii="標楷體" w:eastAsia="標楷體" w:hAnsi="標楷體" w:cs="標楷體" w:hint="eastAsia"/>
              </w:rPr>
              <w:tab/>
              <w:t>元文化教育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認識與尊重多元文化與族群，促進文化理解與包容。</w:t>
            </w:r>
          </w:p>
          <w:p w14:paraId="190B5D48" w14:textId="63B33097" w:rsidR="00A43AF2" w:rsidRPr="00A43AF2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法A1人權法治教育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理解民主制度與法治精神，尊重他人權利與依法行事。</w:t>
            </w:r>
          </w:p>
          <w:p w14:paraId="39D54FFD" w14:textId="2B70DE6F" w:rsidR="00022621" w:rsidRPr="00960816" w:rsidRDefault="00A43AF2" w:rsidP="00A43AF2">
            <w:pPr>
              <w:jc w:val="both"/>
              <w:rPr>
                <w:rFonts w:ascii="標楷體" w:eastAsia="標楷體" w:hAnsi="標楷體" w:cs="標楷體"/>
              </w:rPr>
            </w:pPr>
            <w:r w:rsidRPr="00A43AF2">
              <w:rPr>
                <w:rFonts w:ascii="標楷體" w:eastAsia="標楷體" w:hAnsi="標楷體" w:cs="標楷體" w:hint="eastAsia"/>
              </w:rPr>
              <w:t>毒A1反毒教育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A43AF2">
              <w:rPr>
                <w:rFonts w:ascii="標楷體" w:eastAsia="標楷體" w:hAnsi="標楷體" w:cs="標楷體" w:hint="eastAsia"/>
              </w:rPr>
              <w:t>認識毒品對個人與家庭的危害，建立拒毒防毒正確觀念。</w:t>
            </w:r>
          </w:p>
        </w:tc>
      </w:tr>
      <w:tr w:rsidR="00022621" w:rsidRPr="00294C21" w14:paraId="229301EF" w14:textId="77777777" w:rsidTr="00022621">
        <w:trPr>
          <w:trHeight w:val="1217"/>
        </w:trPr>
        <w:tc>
          <w:tcPr>
            <w:tcW w:w="649" w:type="dxa"/>
            <w:vMerge w:val="restart"/>
            <w:vAlign w:val="center"/>
          </w:tcPr>
          <w:p w14:paraId="59B97CAA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650" w:type="dxa"/>
            <w:gridSpan w:val="2"/>
            <w:vAlign w:val="center"/>
          </w:tcPr>
          <w:p w14:paraId="3BF05FBF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</w:t>
            </w:r>
            <w:r w:rsidRPr="00960816">
              <w:rPr>
                <w:rFonts w:ascii="標楷體" w:eastAsia="標楷體" w:hAnsi="標楷體" w:cs="標楷體" w:hint="eastAsia"/>
              </w:rPr>
              <w:t>習表現</w:t>
            </w:r>
          </w:p>
        </w:tc>
        <w:tc>
          <w:tcPr>
            <w:tcW w:w="8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60200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國語文</w:t>
            </w:r>
          </w:p>
          <w:p w14:paraId="08D764CA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3-Ⅰ-2  運用注音符號輔助識字，也能利用國字鞏固注音符號的學習。</w:t>
            </w:r>
          </w:p>
          <w:p w14:paraId="4A4241FE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5-Ⅰ-7  運用簡單的預測、推論等策略，找出句子和段落明示的因果關係，理解文本內容。</w:t>
            </w:r>
          </w:p>
          <w:p w14:paraId="6AEA9858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生活</w:t>
            </w:r>
          </w:p>
          <w:p w14:paraId="44E35776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數學</w:t>
            </w:r>
          </w:p>
          <w:p w14:paraId="609F2E7F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n-I-3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ab/>
              <w:t>應用加法和減法的計算或估算於日常應用解題。</w:t>
            </w:r>
          </w:p>
          <w:p w14:paraId="55C795CD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n-I-5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ab/>
              <w:t>在具體情境中，解決簡單兩步驟應用問題。</w:t>
            </w:r>
          </w:p>
          <w:p w14:paraId="524A7355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生活</w:t>
            </w:r>
          </w:p>
          <w:p w14:paraId="0D376D9B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1-I-4珍視自己並學習照顧自己的方法，且能適切、安全的行動。6-I-2體會自己分內該做的事，扮演好自己的角色，並身體力行。</w:t>
            </w:r>
          </w:p>
          <w:p w14:paraId="2274921A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6-I-3覺察生活中的規範與禮儀，探究其意義，並願意遵守。</w:t>
            </w:r>
          </w:p>
          <w:p w14:paraId="6D15AB29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6-I-5覺察人與環境的依存關係，進而珍惜資源，愛護環境、尊重生命。</w:t>
            </w:r>
          </w:p>
          <w:p w14:paraId="73543B2D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健體</w:t>
            </w:r>
          </w:p>
          <w:p w14:paraId="016F3426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1a-Ⅰ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認識健康的生活習慣。</w:t>
            </w:r>
          </w:p>
          <w:p w14:paraId="22304097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1c-Ⅰ-2認識基本的運動常識。</w:t>
            </w:r>
          </w:p>
          <w:p w14:paraId="302AAFD5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2c-Ⅰ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-1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表現尊重的團體互動行為。</w:t>
            </w:r>
          </w:p>
          <w:p w14:paraId="70A84E96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4a-Ⅰ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養成健康的生活習慣。</w:t>
            </w:r>
          </w:p>
          <w:p w14:paraId="03DBCEA3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</w:p>
        </w:tc>
      </w:tr>
      <w:tr w:rsidR="00022621" w:rsidRPr="00294C21" w14:paraId="54B3F68E" w14:textId="77777777" w:rsidTr="00022621">
        <w:trPr>
          <w:trHeight w:val="68"/>
        </w:trPr>
        <w:tc>
          <w:tcPr>
            <w:tcW w:w="649" w:type="dxa"/>
            <w:vMerge/>
            <w:vAlign w:val="center"/>
          </w:tcPr>
          <w:p w14:paraId="7CBDE292" w14:textId="77777777" w:rsidR="00022621" w:rsidRPr="00960816" w:rsidRDefault="00022621" w:rsidP="00ED7C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650" w:type="dxa"/>
            <w:gridSpan w:val="2"/>
            <w:vAlign w:val="center"/>
          </w:tcPr>
          <w:p w14:paraId="1BA9F673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/>
              </w:rPr>
              <w:t>學習</w:t>
            </w:r>
            <w:r w:rsidRPr="00960816">
              <w:rPr>
                <w:rFonts w:ascii="標楷體" w:eastAsia="標楷體" w:hAnsi="標楷體" w:cs="標楷體" w:hint="eastAsia"/>
              </w:rPr>
              <w:t>內容</w:t>
            </w:r>
          </w:p>
        </w:tc>
        <w:tc>
          <w:tcPr>
            <w:tcW w:w="89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0538C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國語文</w:t>
            </w:r>
          </w:p>
          <w:p w14:paraId="2471FD6C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Ac-I-3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基本文句的語氣與意義。</w:t>
            </w:r>
          </w:p>
          <w:p w14:paraId="4413F0BA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Ad-I-2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篇章的大意。</w:t>
            </w:r>
          </w:p>
          <w:p w14:paraId="4C06D6E7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數學</w:t>
            </w:r>
          </w:p>
          <w:p w14:paraId="3D6F32C3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R-1-1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ab/>
              <w:t>算式與符號：含加減算式中的數、加號、減號、等號。以說、讀、聽、寫、做檢驗學生的理解。適用於後續階段。</w:t>
            </w:r>
          </w:p>
          <w:p w14:paraId="6DFB2A52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生活</w:t>
            </w:r>
          </w:p>
          <w:p w14:paraId="57937091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D-I-4共同工作並相互協助。</w:t>
            </w:r>
          </w:p>
          <w:p w14:paraId="4E52505A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E-I-1生活習慣的養成。</w:t>
            </w:r>
          </w:p>
          <w:p w14:paraId="46E17931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E-I-2生活規範的實踐。</w:t>
            </w:r>
          </w:p>
          <w:p w14:paraId="52F3273D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健體</w:t>
            </w:r>
          </w:p>
          <w:p w14:paraId="55353237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proofErr w:type="spellStart"/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Cb</w:t>
            </w:r>
            <w:proofErr w:type="spellEnd"/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班級體育活動。</w:t>
            </w:r>
          </w:p>
          <w:p w14:paraId="74D446C3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Db-Ⅰ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-2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身體隱私與身體界線及其危害求助方法。</w:t>
            </w:r>
          </w:p>
          <w:p w14:paraId="0EAB9E6E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性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E4 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認識身體界限與尊重他人的身體自主權。</w:t>
            </w:r>
          </w:p>
          <w:p w14:paraId="68E9918A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性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 xml:space="preserve">E7 </w:t>
            </w: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解讀各種媒體所傳遞的性別刻板印象。</w:t>
            </w:r>
          </w:p>
          <w:p w14:paraId="63814215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環E1 參與戶外學習與自然體驗，覺知自然環境的美、平衡、與完整性。</w:t>
            </w:r>
          </w:p>
          <w:p w14:paraId="70D10F7F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人E5  欣賞、包容個別差異並尊重自己與他人的權利。</w:t>
            </w:r>
          </w:p>
          <w:p w14:paraId="1F4C5C3F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防E8 參與學校的防災疏散演練。</w:t>
            </w:r>
          </w:p>
          <w:p w14:paraId="4F7B9FF2" w14:textId="77777777" w:rsidR="00022621" w:rsidRPr="00294C21" w:rsidRDefault="00022621" w:rsidP="00ED7C03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294C21">
              <w:rPr>
                <w:rFonts w:ascii="標楷體" w:eastAsia="標楷體" w:hAnsi="標楷體" w:cs="標楷體" w:hint="eastAsia"/>
                <w:color w:val="000000" w:themeColor="text1"/>
              </w:rPr>
              <w:t>海E3具備從事多元水域休閒活動的知識與技能。</w:t>
            </w:r>
          </w:p>
        </w:tc>
      </w:tr>
      <w:tr w:rsidR="00022621" w:rsidRPr="00960816" w14:paraId="7F22A1ED" w14:textId="77777777" w:rsidTr="00022621">
        <w:trPr>
          <w:trHeight w:val="68"/>
        </w:trPr>
        <w:tc>
          <w:tcPr>
            <w:tcW w:w="1299" w:type="dxa"/>
            <w:gridSpan w:val="3"/>
            <w:vAlign w:val="center"/>
          </w:tcPr>
          <w:p w14:paraId="17069827" w14:textId="77777777" w:rsidR="00022621" w:rsidRPr="00960816" w:rsidRDefault="00022621" w:rsidP="00ED7C03">
            <w:pPr>
              <w:jc w:val="center"/>
              <w:rPr>
                <w:rFonts w:ascii="標楷體" w:eastAsia="標楷體" w:hAnsi="標楷體" w:cs="標楷體"/>
              </w:rPr>
            </w:pPr>
            <w:r w:rsidRPr="00960816">
              <w:rPr>
                <w:rFonts w:ascii="標楷體" w:eastAsia="標楷體" w:hAnsi="標楷體" w:cs="標楷體" w:hint="eastAsia"/>
              </w:rPr>
              <w:t>學習目標</w:t>
            </w:r>
          </w:p>
        </w:tc>
        <w:tc>
          <w:tcPr>
            <w:tcW w:w="8902" w:type="dxa"/>
            <w:gridSpan w:val="7"/>
            <w:vAlign w:val="center"/>
          </w:tcPr>
          <w:p w14:paraId="7C8FE208" w14:textId="77777777" w:rsidR="00E23FDF" w:rsidRPr="005A3197" w:rsidRDefault="00E23FDF" w:rsidP="004002CD">
            <w:pPr>
              <w:widowControl/>
              <w:spacing w:line="240" w:lineRule="atLeast"/>
              <w:outlineLvl w:val="3"/>
              <w:rPr>
                <w:rFonts w:ascii="標楷體" w:eastAsia="標楷體" w:hAnsi="標楷體" w:cs="新細明體"/>
              </w:rPr>
            </w:pPr>
            <w:r w:rsidRPr="005A3197">
              <w:rPr>
                <w:rFonts w:ascii="Segoe UI Emoji" w:eastAsia="標楷體" w:hAnsi="Segoe UI Emoji" w:cs="Segoe UI Emoji"/>
              </w:rPr>
              <w:t>🔹</w:t>
            </w:r>
            <w:r w:rsidRPr="005A3197">
              <w:rPr>
                <w:rFonts w:ascii="標楷體" w:eastAsia="標楷體" w:hAnsi="標楷體" w:cs="新細明體"/>
              </w:rPr>
              <w:t>【知識】</w:t>
            </w:r>
          </w:p>
          <w:p w14:paraId="36DF3AC1" w14:textId="77777777" w:rsidR="00E23FDF" w:rsidRPr="005A3197" w:rsidRDefault="00E23FDF" w:rsidP="004002CD">
            <w:pPr>
              <w:widowControl/>
              <w:numPr>
                <w:ilvl w:val="0"/>
                <w:numId w:val="36"/>
              </w:numPr>
              <w:spacing w:line="240" w:lineRule="atLeast"/>
              <w:rPr>
                <w:rFonts w:ascii="標楷體" w:eastAsia="標楷體" w:hAnsi="標楷體" w:cs="新細明體"/>
              </w:rPr>
            </w:pPr>
            <w:r w:rsidRPr="005A3197">
              <w:rPr>
                <w:rFonts w:ascii="標楷體" w:eastAsia="標楷體" w:hAnsi="標楷體" w:cs="新細明體"/>
              </w:rPr>
              <w:t>探索生活中的人、事、物，覺察事物及環境的特性，並分享對自己及相關人、事、物的感受與想法。</w:t>
            </w:r>
            <w:r w:rsidRPr="005A3197">
              <w:rPr>
                <w:rFonts w:ascii="標楷體" w:eastAsia="標楷體" w:hAnsi="標楷體" w:cs="新細明體"/>
              </w:rPr>
              <w:br/>
              <w:t xml:space="preserve">　→ 涉及對現象的「認識」與「理解」，屬知識層面。</w:t>
            </w:r>
          </w:p>
          <w:p w14:paraId="2CDDBCAE" w14:textId="77777777" w:rsidR="00E23FDF" w:rsidRPr="005A3197" w:rsidRDefault="00E23FDF" w:rsidP="004002CD">
            <w:pPr>
              <w:widowControl/>
              <w:spacing w:line="240" w:lineRule="atLeast"/>
              <w:outlineLvl w:val="3"/>
              <w:rPr>
                <w:rFonts w:ascii="標楷體" w:eastAsia="標楷體" w:hAnsi="標楷體" w:cs="新細明體"/>
              </w:rPr>
            </w:pPr>
            <w:r w:rsidRPr="005A3197">
              <w:rPr>
                <w:rFonts w:ascii="Segoe UI Emoji" w:eastAsia="標楷體" w:hAnsi="Segoe UI Emoji" w:cs="Segoe UI Emoji"/>
              </w:rPr>
              <w:t>🔸</w:t>
            </w:r>
            <w:r w:rsidRPr="005A3197">
              <w:rPr>
                <w:rFonts w:ascii="標楷體" w:eastAsia="標楷體" w:hAnsi="標楷體" w:cs="新細明體"/>
              </w:rPr>
              <w:t>【技能】</w:t>
            </w:r>
          </w:p>
          <w:p w14:paraId="519C2C63" w14:textId="77777777" w:rsidR="00E23FDF" w:rsidRPr="005A3197" w:rsidRDefault="00E23FDF" w:rsidP="004002CD">
            <w:pPr>
              <w:widowControl/>
              <w:numPr>
                <w:ilvl w:val="0"/>
                <w:numId w:val="37"/>
              </w:numPr>
              <w:spacing w:line="240" w:lineRule="atLeast"/>
              <w:rPr>
                <w:rFonts w:ascii="標楷體" w:eastAsia="標楷體" w:hAnsi="標楷體" w:cs="新細明體"/>
              </w:rPr>
            </w:pPr>
            <w:r w:rsidRPr="005A3197">
              <w:rPr>
                <w:rFonts w:ascii="標楷體" w:eastAsia="標楷體" w:hAnsi="標楷體" w:cs="新細明體"/>
              </w:rPr>
              <w:t>發現並嘗試解決問題，透過各種媒介與表徵符號表達感受與想法，於生活中應用所學並身體力行。</w:t>
            </w:r>
            <w:r w:rsidRPr="005A3197">
              <w:rPr>
                <w:rFonts w:ascii="標楷體" w:eastAsia="標楷體" w:hAnsi="標楷體" w:cs="新細明體"/>
              </w:rPr>
              <w:br/>
              <w:t xml:space="preserve">　→ 涉及解決問題與表達的實作能力，屬技能層面。</w:t>
            </w:r>
          </w:p>
          <w:p w14:paraId="6F5FAF3F" w14:textId="7C85C4CA" w:rsidR="00E23FDF" w:rsidRPr="005A3197" w:rsidRDefault="00E23FDF" w:rsidP="004002CD">
            <w:pPr>
              <w:widowControl/>
              <w:spacing w:line="240" w:lineRule="atLeast"/>
              <w:outlineLvl w:val="3"/>
              <w:rPr>
                <w:rFonts w:ascii="標楷體" w:eastAsia="標楷體" w:hAnsi="標楷體" w:cs="新細明體"/>
              </w:rPr>
            </w:pPr>
            <w:r w:rsidRPr="005A3197">
              <w:rPr>
                <w:rFonts w:ascii="Segoe UI Emoji" w:eastAsia="標楷體" w:hAnsi="Segoe UI Emoji" w:cs="Segoe UI Emoji"/>
              </w:rPr>
              <w:t>🔸</w:t>
            </w:r>
            <w:r w:rsidRPr="005A3197">
              <w:rPr>
                <w:rFonts w:ascii="標楷體" w:eastAsia="標楷體" w:hAnsi="標楷體" w:cs="新細明體"/>
              </w:rPr>
              <w:t>【態度】</w:t>
            </w:r>
          </w:p>
          <w:p w14:paraId="44D3098F" w14:textId="77777777" w:rsidR="00E23FDF" w:rsidRPr="005A3197" w:rsidRDefault="00E23FDF" w:rsidP="004002CD">
            <w:pPr>
              <w:widowControl/>
              <w:numPr>
                <w:ilvl w:val="0"/>
                <w:numId w:val="38"/>
              </w:numPr>
              <w:spacing w:line="240" w:lineRule="atLeast"/>
              <w:rPr>
                <w:rFonts w:ascii="標楷體" w:eastAsia="標楷體" w:hAnsi="標楷體" w:cs="新細明體"/>
              </w:rPr>
            </w:pPr>
            <w:r w:rsidRPr="005A3197">
              <w:rPr>
                <w:rFonts w:ascii="標楷體" w:eastAsia="標楷體" w:hAnsi="標楷體" w:cs="新細明體"/>
              </w:rPr>
              <w:t>體認生活規範建立的意義，使用合適的語彙或方式與人互動及合作，建立起良好生活習慣，並能關懷環境與尊重生命。</w:t>
            </w:r>
          </w:p>
          <w:p w14:paraId="715FB153" w14:textId="217EA198" w:rsidR="00022621" w:rsidRPr="004002CD" w:rsidRDefault="00E23FDF" w:rsidP="004002CD">
            <w:pPr>
              <w:widowControl/>
              <w:numPr>
                <w:ilvl w:val="0"/>
                <w:numId w:val="38"/>
              </w:numPr>
              <w:spacing w:line="240" w:lineRule="atLeast"/>
              <w:rPr>
                <w:rFonts w:ascii="標楷體" w:eastAsia="標楷體" w:hAnsi="標楷體" w:cs="標楷體"/>
                <w:color w:val="FF0000"/>
              </w:rPr>
            </w:pPr>
            <w:r w:rsidRPr="005A3197">
              <w:rPr>
                <w:rFonts w:ascii="標楷體" w:eastAsia="標楷體" w:hAnsi="標楷體" w:cs="新細明體"/>
              </w:rPr>
              <w:t>覺察生活中的規範與禮儀，做出道德判斷以及分辨事實和價值的不同，並願意遵守。</w:t>
            </w:r>
          </w:p>
        </w:tc>
      </w:tr>
      <w:tr w:rsidR="004002CD" w:rsidRPr="00960816" w14:paraId="02F9A601" w14:textId="77777777" w:rsidTr="00022621">
        <w:trPr>
          <w:trHeight w:val="608"/>
        </w:trPr>
        <w:tc>
          <w:tcPr>
            <w:tcW w:w="1299" w:type="dxa"/>
            <w:gridSpan w:val="3"/>
            <w:vAlign w:val="center"/>
          </w:tcPr>
          <w:p w14:paraId="6EAB0D23" w14:textId="17A67FD8" w:rsidR="004002CD" w:rsidRPr="00960816" w:rsidRDefault="00041C15" w:rsidP="004002CD">
            <w:pPr>
              <w:jc w:val="center"/>
              <w:rPr>
                <w:rFonts w:ascii="標楷體" w:eastAsia="標楷體" w:hAnsi="標楷體" w:cs="Arial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1087500638"/>
              </w:sdtPr>
              <w:sdtEndPr/>
              <w:sdtContent>
                <w:r w:rsidR="004002CD" w:rsidRPr="00960816">
                  <w:rPr>
                    <w:rFonts w:ascii="標楷體" w:eastAsia="標楷體" w:hAnsi="標楷體" w:cs="Arial Unicode MS"/>
                  </w:rPr>
                  <w:t>評量方式</w:t>
                </w:r>
              </w:sdtContent>
            </w:sdt>
          </w:p>
        </w:tc>
        <w:tc>
          <w:tcPr>
            <w:tcW w:w="8902" w:type="dxa"/>
            <w:gridSpan w:val="7"/>
            <w:vAlign w:val="center"/>
          </w:tcPr>
          <w:p w14:paraId="3323E449" w14:textId="6D924B8B" w:rsidR="004002CD" w:rsidRPr="00960816" w:rsidRDefault="004002CD" w:rsidP="004002CD">
            <w:pPr>
              <w:jc w:val="both"/>
              <w:rPr>
                <w:rFonts w:ascii="標楷體" w:eastAsia="標楷體" w:hAnsi="標楷體" w:cs="標楷體"/>
              </w:rPr>
            </w:pPr>
            <w:r w:rsidRPr="00681F96">
              <w:rPr>
                <w:rFonts w:ascii="標楷體" w:eastAsia="標楷體" w:hAnsi="標楷體" w:hint="eastAsia"/>
                <w:color w:val="000000" w:themeColor="text1"/>
              </w:rPr>
              <w:t>同儕互評、念唱練習、參與度評量、口頭發表、實際演練、生活實踐、遊戲評量</w:t>
            </w:r>
          </w:p>
        </w:tc>
      </w:tr>
      <w:tr w:rsidR="003607BA" w:rsidRPr="00D07EA3" w14:paraId="72A226D2" w14:textId="77777777" w:rsidTr="00022621">
        <w:tblPrEx>
          <w:jc w:val="center"/>
        </w:tblPrEx>
        <w:trPr>
          <w:gridAfter w:val="1"/>
          <w:wAfter w:w="7" w:type="dxa"/>
          <w:trHeight w:val="613"/>
          <w:jc w:val="center"/>
        </w:trPr>
        <w:tc>
          <w:tcPr>
            <w:tcW w:w="10194" w:type="dxa"/>
            <w:gridSpan w:val="9"/>
            <w:vAlign w:val="center"/>
          </w:tcPr>
          <w:p w14:paraId="08CB199C" w14:textId="77777777" w:rsidR="003607BA" w:rsidRPr="00D07EA3" w:rsidRDefault="003607BA" w:rsidP="005968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bookmarkStart w:id="1" w:name="_Hlk166490375"/>
            <w:r w:rsidRPr="00D07EA3">
              <w:rPr>
                <w:rFonts w:ascii="標楷體" w:eastAsia="標楷體" w:hAnsi="標楷體" w:cs="標楷體"/>
              </w:rPr>
              <w:t>第二學期</w:t>
            </w:r>
          </w:p>
        </w:tc>
      </w:tr>
      <w:bookmarkEnd w:id="1"/>
      <w:tr w:rsidR="002E582F" w:rsidRPr="00D07EA3" w14:paraId="6895504E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shd w:val="clear" w:color="auto" w:fill="FFFFFF" w:themeFill="background1"/>
            <w:vAlign w:val="center"/>
          </w:tcPr>
          <w:p w14:paraId="3486F17D" w14:textId="77777777" w:rsidR="00124B59" w:rsidRDefault="002E582F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週次</w:t>
            </w:r>
          </w:p>
          <w:p w14:paraId="51B84C7C" w14:textId="1D1B1F28" w:rsidR="002E582F" w:rsidRPr="00D07EA3" w:rsidRDefault="002E582F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日期</w:t>
            </w:r>
          </w:p>
        </w:tc>
        <w:tc>
          <w:tcPr>
            <w:tcW w:w="1559" w:type="dxa"/>
            <w:gridSpan w:val="2"/>
            <w:vAlign w:val="center"/>
          </w:tcPr>
          <w:p w14:paraId="0F94E2EE" w14:textId="1FBED876" w:rsidR="002E582F" w:rsidRPr="00D07EA3" w:rsidRDefault="002E582F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單元名稱</w:t>
            </w:r>
          </w:p>
        </w:tc>
        <w:tc>
          <w:tcPr>
            <w:tcW w:w="2835" w:type="dxa"/>
            <w:gridSpan w:val="3"/>
            <w:vAlign w:val="center"/>
          </w:tcPr>
          <w:p w14:paraId="70722B49" w14:textId="721C0959" w:rsidR="002E582F" w:rsidRPr="00D07EA3" w:rsidRDefault="002E582F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課程內容</w:t>
            </w:r>
          </w:p>
        </w:tc>
        <w:tc>
          <w:tcPr>
            <w:tcW w:w="3260" w:type="dxa"/>
            <w:vAlign w:val="center"/>
          </w:tcPr>
          <w:p w14:paraId="267099E4" w14:textId="5C473DB9" w:rsidR="002E582F" w:rsidRPr="00D07EA3" w:rsidRDefault="002E582F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表現任務</w:t>
            </w:r>
          </w:p>
        </w:tc>
        <w:tc>
          <w:tcPr>
            <w:tcW w:w="1552" w:type="dxa"/>
            <w:vAlign w:val="center"/>
          </w:tcPr>
          <w:p w14:paraId="48CC819D" w14:textId="121C55EB" w:rsidR="002E582F" w:rsidRPr="00D07EA3" w:rsidRDefault="002E582F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學習評量</w:t>
            </w:r>
          </w:p>
        </w:tc>
      </w:tr>
      <w:tr w:rsidR="005F1A05" w:rsidRPr="00D07EA3" w14:paraId="0D6BEAC8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0DC8931A" w14:textId="77777777" w:rsidR="005F1A05" w:rsidRPr="00285F83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</w:p>
          <w:p w14:paraId="62C00696" w14:textId="77777777" w:rsidR="005F1A05" w:rsidRPr="007A26E9" w:rsidRDefault="005F1A05" w:rsidP="005F1A05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111139">
              <w:rPr>
                <w:rFonts w:ascii="標楷體" w:eastAsia="標楷體" w:hAnsi="標楷體" w:cs="標楷體" w:hint="eastAsia"/>
                <w:sz w:val="20"/>
                <w:szCs w:val="20"/>
              </w:rPr>
              <w:t>0211-021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4</w:t>
            </w:r>
          </w:p>
          <w:p w14:paraId="7BC9A6E5" w14:textId="77777777" w:rsidR="005F1A05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2</w:t>
            </w:r>
          </w:p>
          <w:p w14:paraId="4336AC3C" w14:textId="02148972" w:rsidR="005F1A05" w:rsidRPr="00D07EA3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15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21</w:t>
            </w:r>
          </w:p>
        </w:tc>
        <w:tc>
          <w:tcPr>
            <w:tcW w:w="1559" w:type="dxa"/>
            <w:gridSpan w:val="2"/>
            <w:vAlign w:val="center"/>
          </w:tcPr>
          <w:p w14:paraId="237A42DB" w14:textId="607CD1F4" w:rsidR="005F1A05" w:rsidRPr="00D07EA3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</w:rPr>
              <w:t>始業式-友善校園課程(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8A5D50">
              <w:rPr>
                <w:rFonts w:ascii="標楷體" w:eastAsia="標楷體" w:hAnsi="標楷體" w:cs="標楷體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2A60ACBE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1.主題:友善校園反霸凌</w:t>
            </w:r>
          </w:p>
          <w:p w14:paraId="59CFC917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2.影片欣賞:防治恐嚇篇</w:t>
            </w:r>
          </w:p>
          <w:p w14:paraId="13626FEB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https://youtu.be/rwhSx3itR8M</w:t>
            </w:r>
          </w:p>
          <w:p w14:paraId="426C47D0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提問-請學生發表從影片中學到什麼？</w:t>
            </w:r>
          </w:p>
          <w:p w14:paraId="4F0BCE4E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(1)如何保護自己？</w:t>
            </w:r>
          </w:p>
          <w:p w14:paraId="2C408091" w14:textId="12F654B7" w:rsidR="005F1A05" w:rsidRPr="00D07EA3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(2)如何幫助其他同學？</w:t>
            </w:r>
          </w:p>
        </w:tc>
        <w:tc>
          <w:tcPr>
            <w:tcW w:w="3260" w:type="dxa"/>
            <w:vAlign w:val="center"/>
          </w:tcPr>
          <w:p w14:paraId="58C4FFEF" w14:textId="77777777" w:rsidR="005F1A05" w:rsidRPr="00D4306E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1.學生能專注觀賞反霸凌影片《防治恐嚇篇》，並理解影片核心內容。</w:t>
            </w:r>
          </w:p>
          <w:p w14:paraId="189B5575" w14:textId="77777777" w:rsidR="005F1A05" w:rsidRPr="00D4306E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2.學生能說出從影片中學到的自我保護方法（如：勇敢說不、尋求協助）。</w:t>
            </w:r>
          </w:p>
          <w:p w14:paraId="1A2A36FB" w14:textId="77777777" w:rsidR="005F1A05" w:rsidRPr="00D4306E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3.學生能提出協助被欺負同學的方法（如：主動關心、通報師長）。</w:t>
            </w:r>
          </w:p>
          <w:p w14:paraId="41910814" w14:textId="608C0DFA" w:rsidR="005F1A05" w:rsidRPr="00D07EA3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D4306E">
              <w:rPr>
                <w:rFonts w:ascii="標楷體" w:eastAsia="標楷體" w:hAnsi="標楷體" w:cs="標楷體" w:hint="eastAsia"/>
              </w:rPr>
              <w:t>4.學生能透過討論展現對尊重與友善互動的認同與理解。</w:t>
            </w:r>
          </w:p>
        </w:tc>
        <w:tc>
          <w:tcPr>
            <w:tcW w:w="1552" w:type="dxa"/>
            <w:vAlign w:val="center"/>
          </w:tcPr>
          <w:p w14:paraId="5EF59ADC" w14:textId="77777777" w:rsidR="005F1A05" w:rsidRPr="008A5D50" w:rsidRDefault="005F1A05" w:rsidP="005F1A0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0F42E1BC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6D3E6314" w14:textId="78012501" w:rsidR="005F1A05" w:rsidRPr="00D07EA3" w:rsidRDefault="005F1A05" w:rsidP="005F1A05">
            <w:pP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F1A05" w:rsidRPr="00D07EA3" w14:paraId="0741D056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4749AC3F" w14:textId="77777777" w:rsidR="005F1A05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3</w:t>
            </w:r>
          </w:p>
          <w:p w14:paraId="001ABF85" w14:textId="7061B783" w:rsidR="005F1A05" w:rsidRPr="00D07EA3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02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22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0228</w:t>
            </w:r>
          </w:p>
        </w:tc>
        <w:tc>
          <w:tcPr>
            <w:tcW w:w="1559" w:type="dxa"/>
            <w:gridSpan w:val="2"/>
            <w:vAlign w:val="center"/>
          </w:tcPr>
          <w:p w14:paraId="1D320206" w14:textId="3740EF2F" w:rsidR="005F1A05" w:rsidRPr="00D07EA3" w:rsidRDefault="005F1A05" w:rsidP="005F1A05">
            <w:pPr>
              <w:rPr>
                <w:rFonts w:ascii="標楷體" w:eastAsia="標楷體" w:hAnsi="標楷體" w:cs="標楷體"/>
                <w:sz w:val="22"/>
              </w:rPr>
            </w:pPr>
            <w:r w:rsidRPr="008A5D50">
              <w:rPr>
                <w:rFonts w:ascii="標楷體" w:eastAsia="標楷體" w:hAnsi="標楷體" w:cs="標楷體"/>
                <w:sz w:val="22"/>
              </w:rPr>
              <w:t>反毒教育課程(1)</w:t>
            </w:r>
          </w:p>
        </w:tc>
        <w:tc>
          <w:tcPr>
            <w:tcW w:w="2835" w:type="dxa"/>
            <w:gridSpan w:val="3"/>
            <w:vAlign w:val="center"/>
          </w:tcPr>
          <w:p w14:paraId="081AE469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1.主題:反毒新知識</w:t>
            </w:r>
          </w:p>
          <w:p w14:paraId="0AB9334A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2.影片欣賞:現代毒蘋果</w:t>
            </w:r>
          </w:p>
          <w:p w14:paraId="7DF158A0" w14:textId="77777777" w:rsidR="005F1A05" w:rsidRPr="008A5D50" w:rsidRDefault="00041C1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1">
              <w:r w:rsidR="005F1A05" w:rsidRPr="008A5D50">
                <w:rPr>
                  <w:rFonts w:ascii="標楷體" w:eastAsia="標楷體" w:hAnsi="標楷體" w:cs="標楷體"/>
                  <w:u w:val="single"/>
                </w:rPr>
                <w:t>https://youtu.be/FwnXGRGVEcw</w:t>
              </w:r>
            </w:hyperlink>
          </w:p>
          <w:p w14:paraId="6F9DF47A" w14:textId="2EE1DB8D" w:rsidR="005F1A05" w:rsidRPr="00D07EA3" w:rsidRDefault="005F1A05" w:rsidP="005F1A05">
            <w:pPr>
              <w:ind w:left="360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</w:tc>
        <w:tc>
          <w:tcPr>
            <w:tcW w:w="3260" w:type="dxa"/>
            <w:vAlign w:val="center"/>
          </w:tcPr>
          <w:p w14:paraId="7234F5EF" w14:textId="77777777" w:rsidR="005F1A05" w:rsidRPr="00C301DD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1.學生能專注觀賞影片《現代毒蘋果》，了解毒品的新型態與危害。</w:t>
            </w:r>
          </w:p>
          <w:p w14:paraId="74CBC37D" w14:textId="77777777" w:rsidR="005F1A05" w:rsidRPr="00C301DD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2.學生能說出毒品對身體、心理與家庭造成的影響。</w:t>
            </w:r>
          </w:p>
          <w:p w14:paraId="48178161" w14:textId="77777777" w:rsidR="005F1A05" w:rsidRPr="00C301DD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3.學生能辨識常見的新興毒品偽裝方式（如：糖果、飲料、電子煙等）。</w:t>
            </w:r>
          </w:p>
          <w:p w14:paraId="48CB4087" w14:textId="77777777" w:rsidR="005F1A05" w:rsidRPr="00C301DD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4.學生能分享面對毒品誘惑時的應對方法（如：拒絕、不接受陌生人給的東西）。</w:t>
            </w:r>
          </w:p>
          <w:p w14:paraId="19B8F0F2" w14:textId="3877502A" w:rsidR="005F1A05" w:rsidRPr="00D07EA3" w:rsidRDefault="005F1A05" w:rsidP="005F1A05">
            <w:pPr>
              <w:rPr>
                <w:rFonts w:ascii="標楷體" w:eastAsia="標楷體" w:hAnsi="標楷體" w:cs="標楷體"/>
              </w:rPr>
            </w:pPr>
            <w:r w:rsidRPr="00C301DD">
              <w:rPr>
                <w:rFonts w:ascii="標楷體" w:eastAsia="標楷體" w:hAnsi="標楷體" w:cs="標楷體" w:hint="eastAsia"/>
              </w:rPr>
              <w:t>5.學生能表達拒毒立場，並承諾維護健康生活。</w:t>
            </w:r>
          </w:p>
        </w:tc>
        <w:tc>
          <w:tcPr>
            <w:tcW w:w="1552" w:type="dxa"/>
            <w:vAlign w:val="center"/>
          </w:tcPr>
          <w:p w14:paraId="607AFD35" w14:textId="77777777" w:rsidR="005F1A05" w:rsidRPr="008A5D50" w:rsidRDefault="005F1A05" w:rsidP="005F1A0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口頭問答45%</w:t>
            </w:r>
          </w:p>
          <w:p w14:paraId="6950B73D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Cambria Math" w:hAnsi="Cambria Math" w:cs="Cambria Math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學習態度55%</w:t>
            </w:r>
          </w:p>
          <w:p w14:paraId="01286F48" w14:textId="544B1BEC" w:rsidR="005F1A05" w:rsidRPr="00D07EA3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F1A05" w:rsidRPr="00D07EA3" w14:paraId="5160D0DD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089D0B21" w14:textId="77777777" w:rsidR="005F1A05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89025F">
              <w:rPr>
                <w:rFonts w:ascii="標楷體" w:eastAsia="標楷體" w:hAnsi="標楷體" w:cs="標楷體"/>
              </w:rPr>
              <w:t>4</w:t>
            </w:r>
          </w:p>
          <w:p w14:paraId="02E2290C" w14:textId="0BC0A897" w:rsidR="005F1A05" w:rsidRPr="00D07EA3" w:rsidRDefault="005F1A05" w:rsidP="005F1A05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01</w:t>
            </w:r>
            <w:r w:rsidRPr="00285F83">
              <w:rPr>
                <w:rFonts w:ascii="標楷體" w:eastAsia="標楷體" w:hAnsi="標楷體" w:cs="標楷體" w:hint="eastAsia"/>
                <w:sz w:val="20"/>
                <w:szCs w:val="20"/>
              </w:rPr>
              <w:t>-03</w:t>
            </w: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07</w:t>
            </w:r>
          </w:p>
        </w:tc>
        <w:tc>
          <w:tcPr>
            <w:tcW w:w="1559" w:type="dxa"/>
            <w:gridSpan w:val="2"/>
            <w:vAlign w:val="center"/>
          </w:tcPr>
          <w:p w14:paraId="394D5A02" w14:textId="026B494C" w:rsidR="005F1A05" w:rsidRPr="00D07EA3" w:rsidRDefault="005F1A05" w:rsidP="005F1A0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環境教育課程-防災小達人(1)</w:t>
            </w:r>
          </w:p>
        </w:tc>
        <w:tc>
          <w:tcPr>
            <w:tcW w:w="2835" w:type="dxa"/>
            <w:gridSpan w:val="3"/>
            <w:tcBorders>
              <w:right w:val="single" w:sz="4" w:space="0" w:color="auto"/>
            </w:tcBorders>
            <w:vAlign w:val="center"/>
          </w:tcPr>
          <w:p w14:paraId="19B4BA26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1.介紹常見的自然災害。</w:t>
            </w:r>
          </w:p>
          <w:p w14:paraId="45561208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氣象/海象/地質/洪水/地震/森林/農業</w:t>
            </w:r>
          </w:p>
          <w:p w14:paraId="11FE88A9" w14:textId="77777777" w:rsidR="005F1A05" w:rsidRPr="008A5D50" w:rsidRDefault="005F1A05" w:rsidP="005F1A05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2.影片欣賞：【全球氣候變遷下的臺灣</w:t>
            </w:r>
          </w:p>
          <w:p w14:paraId="6CCD875F" w14:textId="77777777" w:rsidR="005F1A05" w:rsidRPr="008A5D50" w:rsidRDefault="005F1A05" w:rsidP="005F1A05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自然災害</w:t>
            </w:r>
            <w:r w:rsidRPr="008A5D50">
              <w:rPr>
                <w:rFonts w:ascii="標楷體" w:eastAsia="標楷體" w:hAnsi="標楷體" w:cs="標楷體"/>
                <w:sz w:val="24"/>
                <w:szCs w:val="24"/>
              </w:rPr>
              <w:t>】</w:t>
            </w: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https://www.youtube.com/watch?v=</w:t>
            </w:r>
          </w:p>
          <w:p w14:paraId="23CF2865" w14:textId="77777777" w:rsidR="005F1A05" w:rsidRPr="008A5D50" w:rsidRDefault="005F1A05" w:rsidP="005F1A05">
            <w:pPr>
              <w:pStyle w:val="1"/>
              <w:shd w:val="clear" w:color="auto" w:fill="F9F9F9"/>
              <w:spacing w:before="0" w:after="0"/>
              <w:rPr>
                <w:rFonts w:ascii="標楷體" w:eastAsia="標楷體" w:hAnsi="標楷體" w:cs="標楷體"/>
                <w:b w:val="0"/>
                <w:sz w:val="24"/>
                <w:szCs w:val="24"/>
              </w:rPr>
            </w:pPr>
            <w:r w:rsidRPr="008A5D50">
              <w:rPr>
                <w:rFonts w:ascii="標楷體" w:eastAsia="標楷體" w:hAnsi="標楷體" w:cs="標楷體"/>
                <w:b w:val="0"/>
                <w:sz w:val="24"/>
                <w:szCs w:val="24"/>
              </w:rPr>
              <w:t>7crTeEmhbUU</w:t>
            </w:r>
          </w:p>
          <w:p w14:paraId="76B726D7" w14:textId="5D4D7F49" w:rsidR="005F1A05" w:rsidRPr="00D07EA3" w:rsidRDefault="005F1A05" w:rsidP="005F1A05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3.思考如何應變環境變遷所造成的自然災害。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vAlign w:val="center"/>
          </w:tcPr>
          <w:p w14:paraId="34C10F4F" w14:textId="77777777" w:rsidR="005F1A05" w:rsidRPr="00CF081B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1.學生能說出數種常見的自然災害（如：地震、洪水、颱風、土石流等）。</w:t>
            </w:r>
          </w:p>
          <w:p w14:paraId="6D752410" w14:textId="77777777" w:rsidR="005F1A05" w:rsidRPr="00CF081B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2.學生能觀賞並理解影片《全球氣候變遷下的臺灣自然災害》中的重點內容。</w:t>
            </w:r>
          </w:p>
          <w:p w14:paraId="41F56167" w14:textId="77777777" w:rsidR="005F1A05" w:rsidRPr="00CF081B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3.學生能分析氣候變遷與災害頻率、強度增加的關聯。</w:t>
            </w:r>
          </w:p>
          <w:p w14:paraId="7DA677B8" w14:textId="77777777" w:rsidR="005F1A05" w:rsidRPr="00CF081B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4.學生能提出因應不同災害的應變方式（如：地震避難、洪水撤離、備妥防災包）。</w:t>
            </w:r>
          </w:p>
          <w:p w14:paraId="6B59F213" w14:textId="764BBCBC" w:rsidR="005F1A05" w:rsidRPr="00D07EA3" w:rsidRDefault="005F1A05" w:rsidP="005F1A05">
            <w:pPr>
              <w:rPr>
                <w:rFonts w:ascii="標楷體" w:eastAsia="標楷體" w:hAnsi="標楷體" w:cs="標楷體"/>
              </w:rPr>
            </w:pPr>
            <w:r w:rsidRPr="00CF081B">
              <w:rPr>
                <w:rFonts w:ascii="標楷體" w:eastAsia="標楷體" w:hAnsi="標楷體" w:cs="標楷體" w:hint="eastAsia"/>
              </w:rPr>
              <w:t>5.學生能分享日常生活中可實踐的防災行動與環境保護方法。</w:t>
            </w:r>
          </w:p>
        </w:tc>
        <w:tc>
          <w:tcPr>
            <w:tcW w:w="1552" w:type="dxa"/>
            <w:tcBorders>
              <w:right w:val="single" w:sz="4" w:space="0" w:color="auto"/>
            </w:tcBorders>
            <w:vAlign w:val="center"/>
          </w:tcPr>
          <w:p w14:paraId="23E2A3A1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◆態度評量50%</w:t>
            </w:r>
          </w:p>
          <w:p w14:paraId="48AC22DE" w14:textId="77777777" w:rsidR="005F1A05" w:rsidRPr="008A5D50" w:rsidRDefault="005F1A05" w:rsidP="005F1A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◆口頭問答50%</w:t>
            </w:r>
          </w:p>
          <w:p w14:paraId="4AAFB287" w14:textId="529471E8" w:rsidR="005F1A05" w:rsidRPr="00D07EA3" w:rsidRDefault="005F1A05" w:rsidP="005F1A05">
            <w:pPr>
              <w:rPr>
                <w:rFonts w:ascii="標楷體" w:eastAsia="標楷體" w:hAnsi="標楷體" w:cs="標楷體"/>
              </w:rPr>
            </w:pPr>
          </w:p>
        </w:tc>
      </w:tr>
      <w:tr w:rsidR="00124B59" w:rsidRPr="00D07EA3" w14:paraId="6721FAC4" w14:textId="77777777" w:rsidTr="00466C4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shd w:val="clear" w:color="auto" w:fill="auto"/>
            <w:vAlign w:val="center"/>
          </w:tcPr>
          <w:p w14:paraId="16B3C8A8" w14:textId="77777777" w:rsidR="00124B59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5</w:t>
            </w:r>
          </w:p>
          <w:p w14:paraId="0A258524" w14:textId="2EB65E34" w:rsidR="00124B59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0928-1004</w:t>
            </w:r>
          </w:p>
          <w:p w14:paraId="2548BB26" w14:textId="77777777" w:rsidR="00124B59" w:rsidRPr="00DB1AC8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C715AB7" w14:textId="77777777" w:rsidR="00124B59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6</w:t>
            </w:r>
          </w:p>
          <w:p w14:paraId="03B217DE" w14:textId="72405481" w:rsidR="00124B59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1005-1011</w:t>
            </w:r>
          </w:p>
          <w:p w14:paraId="28F6BF71" w14:textId="77777777" w:rsidR="00124B59" w:rsidRPr="00DB1AC8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24A5D03" w14:textId="77777777" w:rsidR="00124B59" w:rsidRDefault="00124B59" w:rsidP="00124B59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7</w:t>
            </w:r>
          </w:p>
          <w:p w14:paraId="55CA9F59" w14:textId="59DF3339" w:rsidR="00124B59" w:rsidRPr="00D07EA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DB1AC8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1012-1018</w:t>
            </w:r>
          </w:p>
        </w:tc>
        <w:tc>
          <w:tcPr>
            <w:tcW w:w="1559" w:type="dxa"/>
            <w:gridSpan w:val="2"/>
            <w:vAlign w:val="center"/>
          </w:tcPr>
          <w:p w14:paraId="594FF09F" w14:textId="06544C0D" w:rsidR="00124B59" w:rsidRPr="00D07EA3" w:rsidRDefault="00124B59" w:rsidP="00124B59">
            <w:pPr>
              <w:rPr>
                <w:rFonts w:ascii="標楷體" w:eastAsia="標楷體" w:hAnsi="標楷體" w:cs="標楷體"/>
                <w:sz w:val="22"/>
              </w:rPr>
            </w:pP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性別平等</w:t>
            </w:r>
            <w:r w:rsidRPr="003B0A9E">
              <w:rPr>
                <w:rFonts w:ascii="標楷體" w:eastAsia="標楷體" w:hAnsi="標楷體" w:cs="標楷體"/>
                <w:color w:val="0070C0"/>
              </w:rPr>
              <w:t>課程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(</w:t>
            </w:r>
            <w:r w:rsidRPr="003B0A9E">
              <w:rPr>
                <w:rFonts w:ascii="標楷體" w:eastAsia="標楷體" w:hAnsi="標楷體" w:cs="標楷體" w:hint="eastAsia"/>
                <w:color w:val="0070C0"/>
                <w:sz w:val="22"/>
              </w:rPr>
              <w:t>3</w:t>
            </w:r>
            <w:r w:rsidRPr="003B0A9E">
              <w:rPr>
                <w:rFonts w:ascii="標楷體" w:eastAsia="標楷體" w:hAnsi="標楷體" w:cs="標楷體"/>
                <w:color w:val="0070C0"/>
                <w:sz w:val="22"/>
              </w:rPr>
              <w:t>)</w:t>
            </w:r>
          </w:p>
        </w:tc>
        <w:tc>
          <w:tcPr>
            <w:tcW w:w="2835" w:type="dxa"/>
            <w:gridSpan w:val="3"/>
            <w:vAlign w:val="center"/>
          </w:tcPr>
          <w:p w14:paraId="058A025D" w14:textId="77777777" w:rsidR="00124B59" w:rsidRPr="003B0A9E" w:rsidRDefault="00124B59" w:rsidP="00124B5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性別平等宣導</w:t>
            </w:r>
          </w:p>
          <w:p w14:paraId="1A89704C" w14:textId="77777777" w:rsidR="00124B59" w:rsidRPr="003B0A9E" w:rsidRDefault="00124B59" w:rsidP="00124B59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hAnsi="新細明體" w:cs="新細明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書籤製作</w:t>
            </w:r>
          </w:p>
          <w:p w14:paraId="25A5C42A" w14:textId="77777777" w:rsidR="00124B59" w:rsidRPr="003B0A9E" w:rsidRDefault="00124B59" w:rsidP="00124B59">
            <w:pP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1.觀賞影片-什麼是網路誘拐?</w:t>
            </w:r>
          </w:p>
          <w:p w14:paraId="63634DB5" w14:textId="77777777" w:rsidR="00124B59" w:rsidRPr="003B0A9E" w:rsidRDefault="00041C15" w:rsidP="00124B59">
            <w:pPr>
              <w:ind w:left="182"/>
              <w:rPr>
                <w:rFonts w:ascii="標楷體" w:eastAsia="標楷體" w:hAnsi="標楷體" w:cs="標楷體"/>
                <w:color w:val="0070C0"/>
                <w:sz w:val="16"/>
                <w:szCs w:val="16"/>
              </w:rPr>
            </w:pPr>
            <w:hyperlink r:id="rId12">
              <w:r w:rsidR="00124B59" w:rsidRPr="003B0A9E">
                <w:rPr>
                  <w:rFonts w:ascii="標楷體" w:eastAsia="標楷體" w:hAnsi="標楷體" w:cs="標楷體"/>
                  <w:color w:val="0070C0"/>
                  <w:sz w:val="16"/>
                  <w:szCs w:val="16"/>
                  <w:u w:val="single"/>
                </w:rPr>
                <w:t>https://www.youtube.com/watch?v=Ou603LMGg3Q</w:t>
              </w:r>
            </w:hyperlink>
          </w:p>
          <w:p w14:paraId="73A8F969" w14:textId="77777777" w:rsidR="00124B59" w:rsidRPr="003B0A9E" w:rsidRDefault="00124B59" w:rsidP="00124B59">
            <w:pPr>
              <w:ind w:left="182" w:hanging="180"/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2.老師說明什麼是網路誘拐，我們該注意什麼?</w:t>
            </w:r>
          </w:p>
          <w:p w14:paraId="209BE624" w14:textId="3475171F" w:rsidR="00124B59" w:rsidRPr="00D07EA3" w:rsidRDefault="00124B59" w:rsidP="00124B59">
            <w:pPr>
              <w:rPr>
                <w:rFonts w:ascii="標楷體" w:eastAsia="標楷體" w:hAnsi="標楷體" w:cs="標楷體"/>
              </w:rPr>
            </w:pPr>
            <w:r w:rsidRPr="003B0A9E">
              <w:rPr>
                <w:rFonts w:ascii="標楷體" w:eastAsia="標楷體" w:hAnsi="標楷體" w:cs="標楷體"/>
                <w:color w:val="0070C0"/>
              </w:rPr>
              <w:t>3.請學生依據影片，設計一張”性剝削防治”的宣導書籤。</w:t>
            </w:r>
          </w:p>
        </w:tc>
        <w:tc>
          <w:tcPr>
            <w:tcW w:w="3260" w:type="dxa"/>
            <w:vAlign w:val="center"/>
          </w:tcPr>
          <w:p w14:paraId="556C1AE4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1.學生能說出性別平等與保護自身權益的基本觀念。</w:t>
            </w:r>
          </w:p>
          <w:p w14:paraId="2F507D43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2.學生能專注觀賞影片《什麼是網路誘拐？》，並理解影片重點。</w:t>
            </w:r>
          </w:p>
          <w:p w14:paraId="3DE2446A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3.學生能說出網路誘拐常見手法與應對方式（如：不與陌生人私下見面、不傳個資等）。</w:t>
            </w:r>
          </w:p>
          <w:p w14:paraId="2C675E84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4.學生能根據影片內容設計一張具備防治性剝削宣導意義的書籤。</w:t>
            </w:r>
          </w:p>
          <w:p w14:paraId="17D8B4A5" w14:textId="14A1B6C9" w:rsidR="00124B59" w:rsidRPr="00D07EA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5.學生能在分享活動中說明書籤設計理念與防治重點。</w:t>
            </w:r>
          </w:p>
        </w:tc>
        <w:tc>
          <w:tcPr>
            <w:tcW w:w="1552" w:type="dxa"/>
            <w:vAlign w:val="center"/>
          </w:tcPr>
          <w:p w14:paraId="38606515" w14:textId="77777777" w:rsidR="00124B59" w:rsidRPr="003B0A9E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70C0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實作評量55%</w:t>
            </w:r>
          </w:p>
          <w:p w14:paraId="0A1873DF" w14:textId="65129C89" w:rsidR="00124B59" w:rsidRPr="00D07EA3" w:rsidRDefault="00124B59" w:rsidP="00124B59">
            <w:pPr>
              <w:rPr>
                <w:rFonts w:ascii="新細明體" w:hAnsi="新細明體" w:cs="新細明體"/>
              </w:rPr>
            </w:pPr>
            <w:r w:rsidRPr="003B0A9E">
              <w:rPr>
                <w:rFonts w:ascii="新細明體" w:hAnsi="新細明體" w:cs="新細明體"/>
                <w:color w:val="0070C0"/>
              </w:rPr>
              <w:t>◆</w:t>
            </w:r>
            <w:r w:rsidRPr="003B0A9E">
              <w:rPr>
                <w:rFonts w:ascii="標楷體" w:eastAsia="標楷體" w:hAnsi="標楷體" w:cs="標楷體"/>
                <w:color w:val="0070C0"/>
              </w:rPr>
              <w:t>學習態度45%</w:t>
            </w:r>
          </w:p>
        </w:tc>
      </w:tr>
      <w:tr w:rsidR="00124B59" w:rsidRPr="00D07EA3" w14:paraId="70C6E40C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1811D5C5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8</w:t>
            </w:r>
          </w:p>
          <w:p w14:paraId="7F42B084" w14:textId="77777777" w:rsidR="00124B59" w:rsidRPr="007A26E9" w:rsidRDefault="00124B59" w:rsidP="00124B5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0329-0404</w:t>
            </w:r>
          </w:p>
          <w:p w14:paraId="3C7AC2DF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9</w:t>
            </w:r>
          </w:p>
          <w:p w14:paraId="4C92B5DC" w14:textId="77777777" w:rsidR="00124B59" w:rsidRPr="007A26E9" w:rsidRDefault="00124B59" w:rsidP="00124B5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0405-0411</w:t>
            </w:r>
          </w:p>
          <w:p w14:paraId="33579263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</w:t>
            </w:r>
            <w:r w:rsidRPr="00285F83">
              <w:rPr>
                <w:rFonts w:ascii="標楷體" w:eastAsia="標楷體" w:hAnsi="標楷體" w:cs="標楷體" w:hint="eastAsia"/>
              </w:rPr>
              <w:t>0</w:t>
            </w:r>
          </w:p>
          <w:p w14:paraId="4197B529" w14:textId="77777777" w:rsidR="00124B59" w:rsidRPr="007A26E9" w:rsidRDefault="00124B59" w:rsidP="00124B5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0412-0418</w:t>
            </w:r>
          </w:p>
          <w:p w14:paraId="740DAD86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11</w:t>
            </w:r>
          </w:p>
          <w:p w14:paraId="4BC6E065" w14:textId="77777777" w:rsidR="00124B59" w:rsidRPr="007A26E9" w:rsidRDefault="00124B59" w:rsidP="00124B5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0419-0425</w:t>
            </w:r>
          </w:p>
          <w:p w14:paraId="279B6021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12</w:t>
            </w:r>
          </w:p>
          <w:p w14:paraId="0EC398E0" w14:textId="77777777" w:rsidR="00124B59" w:rsidRPr="007A26E9" w:rsidRDefault="00124B59" w:rsidP="00124B5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0426-0502</w:t>
            </w:r>
          </w:p>
          <w:p w14:paraId="00CC7669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13</w:t>
            </w:r>
          </w:p>
          <w:p w14:paraId="7543AE94" w14:textId="3EE753FD" w:rsidR="00124B59" w:rsidRPr="00D07EA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0503-0509</w:t>
            </w:r>
          </w:p>
        </w:tc>
        <w:tc>
          <w:tcPr>
            <w:tcW w:w="1559" w:type="dxa"/>
            <w:gridSpan w:val="2"/>
            <w:vAlign w:val="center"/>
          </w:tcPr>
          <w:p w14:paraId="1FC115E3" w14:textId="77777777" w:rsidR="00124B59" w:rsidRDefault="00124B59" w:rsidP="00124B59">
            <w:pPr>
              <w:rPr>
                <w:rFonts w:ascii="標楷體" w:eastAsia="標楷體" w:hAnsi="標楷體" w:cs="標楷體"/>
                <w:color w:val="000000" w:themeColor="text1"/>
                <w:sz w:val="22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校慶運動會</w:t>
            </w:r>
          </w:p>
          <w:p w14:paraId="408D659E" w14:textId="4D716527" w:rsidR="00124B59" w:rsidRPr="00D07EA3" w:rsidRDefault="00124B59" w:rsidP="00124B5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2"/>
              </w:rPr>
              <w:t>(6)</w:t>
            </w:r>
          </w:p>
        </w:tc>
        <w:tc>
          <w:tcPr>
            <w:tcW w:w="2835" w:type="dxa"/>
            <w:gridSpan w:val="3"/>
            <w:vAlign w:val="center"/>
          </w:tcPr>
          <w:p w14:paraId="1A21BB47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運動會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各項活動指導與練習(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6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節)</w:t>
            </w:r>
          </w:p>
          <w:p w14:paraId="1B1A515C" w14:textId="2FFD2DA6" w:rsidR="00124B59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活動一：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年級進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場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表演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 xml:space="preserve"> </w:t>
            </w:r>
          </w:p>
          <w:p w14:paraId="1ECD18D7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5BB00399" w14:textId="3D3EBA49" w:rsidR="00124B59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活動二：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趣味競賽</w:t>
            </w:r>
          </w:p>
          <w:p w14:paraId="2A7D559E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0A86E1DF" w14:textId="254A52BC" w:rsidR="00124B59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活動三：</w:t>
            </w: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大隊接力競賽練習</w:t>
            </w:r>
          </w:p>
          <w:p w14:paraId="2F54C2F3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7393E0F4" w14:textId="61C7B725" w:rsidR="00124B59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/>
                <w:color w:val="000000" w:themeColor="text1"/>
              </w:rPr>
              <w:t>活動四：</w:t>
            </w:r>
            <w:r>
              <w:rPr>
                <w:rFonts w:ascii="標楷體" w:eastAsia="標楷體" w:hAnsi="標楷體" w:cs="標楷體" w:hint="eastAsia"/>
                <w:color w:val="000000" w:themeColor="text1"/>
              </w:rPr>
              <w:t>各項個人田賽、徑賽</w:t>
            </w:r>
          </w:p>
          <w:p w14:paraId="45CA0299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0B29F2A5" w14:textId="71D28098" w:rsidR="00124B59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活動五：觀看靜態展覽指導</w:t>
            </w:r>
          </w:p>
          <w:p w14:paraId="339C3F54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1FA638E9" w14:textId="634E5D1C" w:rsidR="00124B59" w:rsidRPr="00D07EA3" w:rsidRDefault="00124B59" w:rsidP="00124B59">
            <w:pPr>
              <w:rPr>
                <w:rFonts w:ascii="標楷體" w:eastAsia="標楷體" w:hAnsi="標楷體" w:cs="標楷體"/>
              </w:rPr>
            </w:pPr>
            <w:r w:rsidRPr="001026BE">
              <w:rPr>
                <w:rFonts w:ascii="標楷體" w:eastAsia="標楷體" w:hAnsi="標楷體" w:cs="標楷體" w:hint="eastAsia"/>
                <w:color w:val="000000" w:themeColor="text1"/>
              </w:rPr>
              <w:t>活動六：活動後環境復原指導</w:t>
            </w:r>
          </w:p>
        </w:tc>
        <w:tc>
          <w:tcPr>
            <w:tcW w:w="3260" w:type="dxa"/>
            <w:vAlign w:val="center"/>
          </w:tcPr>
          <w:p w14:paraId="319D9E94" w14:textId="0C3659F4" w:rsidR="00124B59" w:rsidRDefault="00124B59" w:rsidP="00124B5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1.學生能配合團隊完成年級進場表演，展現精神與秩序。</w:t>
            </w:r>
          </w:p>
          <w:p w14:paraId="1C25905A" w14:textId="77777777" w:rsidR="00124B59" w:rsidRPr="002D1C9C" w:rsidRDefault="00124B59" w:rsidP="00124B5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06D9581B" w14:textId="13C7BDEF" w:rsidR="00124B59" w:rsidRPr="002D1C9C" w:rsidRDefault="00124B59" w:rsidP="00124B59">
            <w:pPr>
              <w:pStyle w:val="a9"/>
              <w:numPr>
                <w:ilvl w:val="0"/>
                <w:numId w:val="35"/>
              </w:numPr>
              <w:ind w:leftChars="0"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D1C9C">
              <w:rPr>
                <w:rFonts w:ascii="標楷體" w:eastAsia="標楷體" w:hAnsi="標楷體" w:cs="標楷體" w:hint="eastAsia"/>
                <w:color w:val="000000" w:themeColor="text1"/>
              </w:rPr>
              <w:t>學生能遵守規則並安全參與趣味競賽活動。</w:t>
            </w:r>
          </w:p>
          <w:p w14:paraId="41DE9A06" w14:textId="77777777" w:rsidR="00124B59" w:rsidRPr="002D1C9C" w:rsidRDefault="00124B59" w:rsidP="00124B59">
            <w:pPr>
              <w:pStyle w:val="a9"/>
              <w:ind w:leftChars="0" w:left="360" w:right="-25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5B15AA18" w14:textId="26DCB024" w:rsidR="00124B59" w:rsidRPr="002D1C9C" w:rsidRDefault="00124B59" w:rsidP="00124B59">
            <w:pPr>
              <w:pStyle w:val="a9"/>
              <w:numPr>
                <w:ilvl w:val="0"/>
                <w:numId w:val="35"/>
              </w:numPr>
              <w:ind w:leftChars="0"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D1C9C">
              <w:rPr>
                <w:rFonts w:ascii="標楷體" w:eastAsia="標楷體" w:hAnsi="標楷體" w:cs="標楷體" w:hint="eastAsia"/>
                <w:color w:val="000000" w:themeColor="text1"/>
              </w:rPr>
              <w:t>學生能在大隊接力練習中展現團隊合作與接力技巧。</w:t>
            </w:r>
          </w:p>
          <w:p w14:paraId="2C4D26F8" w14:textId="77777777" w:rsidR="00124B59" w:rsidRPr="002D1C9C" w:rsidRDefault="00124B59" w:rsidP="00124B5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692B53F3" w14:textId="20F09079" w:rsidR="00124B59" w:rsidRPr="002D1C9C" w:rsidRDefault="00124B59" w:rsidP="00124B59">
            <w:pPr>
              <w:pStyle w:val="a9"/>
              <w:numPr>
                <w:ilvl w:val="0"/>
                <w:numId w:val="35"/>
              </w:numPr>
              <w:ind w:leftChars="0"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D1C9C">
              <w:rPr>
                <w:rFonts w:ascii="標楷體" w:eastAsia="標楷體" w:hAnsi="標楷體" w:cs="標楷體" w:hint="eastAsia"/>
                <w:color w:val="000000" w:themeColor="text1"/>
              </w:rPr>
              <w:t>學生能熟悉個人田徑賽項目的基本動作與競賽流程。</w:t>
            </w:r>
          </w:p>
          <w:p w14:paraId="5F718462" w14:textId="77777777" w:rsidR="00124B59" w:rsidRPr="002D1C9C" w:rsidRDefault="00124B59" w:rsidP="00124B59">
            <w:pPr>
              <w:ind w:right="-250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3E408D6F" w14:textId="0B91C419" w:rsidR="00124B59" w:rsidRPr="002D1C9C" w:rsidRDefault="00124B59" w:rsidP="00124B59">
            <w:pPr>
              <w:pStyle w:val="a9"/>
              <w:numPr>
                <w:ilvl w:val="0"/>
                <w:numId w:val="35"/>
              </w:numPr>
              <w:ind w:leftChars="0" w:right="-250"/>
              <w:rPr>
                <w:rFonts w:ascii="標楷體" w:eastAsia="標楷體" w:hAnsi="標楷體" w:cs="標楷體"/>
                <w:color w:val="000000" w:themeColor="text1"/>
              </w:rPr>
            </w:pPr>
            <w:r w:rsidRPr="002D1C9C">
              <w:rPr>
                <w:rFonts w:ascii="標楷體" w:eastAsia="標楷體" w:hAnsi="標楷體" w:cs="標楷體" w:hint="eastAsia"/>
                <w:color w:val="000000" w:themeColor="text1"/>
              </w:rPr>
              <w:t>學生能專心觀看靜態展覽並了解運動相關主題。</w:t>
            </w:r>
          </w:p>
          <w:p w14:paraId="27CEFEE2" w14:textId="77777777" w:rsidR="00124B59" w:rsidRPr="002D1C9C" w:rsidRDefault="00124B59" w:rsidP="00124B59">
            <w:pPr>
              <w:pStyle w:val="a9"/>
              <w:rPr>
                <w:rFonts w:ascii="標楷體" w:eastAsia="標楷體" w:hAnsi="標楷體" w:cs="標楷體"/>
                <w:color w:val="000000" w:themeColor="text1"/>
              </w:rPr>
            </w:pPr>
          </w:p>
          <w:p w14:paraId="46E211C5" w14:textId="06EB4CF5" w:rsidR="00124B59" w:rsidRPr="00D07EA3" w:rsidRDefault="00124B59" w:rsidP="00124B59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23008A">
              <w:rPr>
                <w:rFonts w:ascii="標楷體" w:eastAsia="標楷體" w:hAnsi="標楷體" w:cs="標楷體" w:hint="eastAsia"/>
                <w:color w:val="000000" w:themeColor="text1"/>
              </w:rPr>
              <w:t>.學生能參與賽後環境清潔，展現責任與公共素養。</w:t>
            </w:r>
          </w:p>
        </w:tc>
        <w:tc>
          <w:tcPr>
            <w:tcW w:w="1552" w:type="dxa"/>
            <w:vAlign w:val="center"/>
          </w:tcPr>
          <w:p w14:paraId="7960400D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學習態度45%</w:t>
            </w:r>
          </w:p>
          <w:p w14:paraId="7C862330" w14:textId="77777777" w:rsidR="00124B59" w:rsidRPr="001026BE" w:rsidRDefault="00124B59" w:rsidP="00124B59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1026BE">
              <w:rPr>
                <w:rFonts w:ascii="新細明體" w:hAnsi="新細明體" w:cs="新細明體"/>
                <w:color w:val="000000" w:themeColor="text1"/>
              </w:rPr>
              <w:t>◆</w:t>
            </w:r>
            <w:r w:rsidRPr="001026BE">
              <w:rPr>
                <w:rFonts w:ascii="標楷體" w:eastAsia="標楷體" w:hAnsi="標楷體" w:cs="標楷體"/>
                <w:color w:val="000000" w:themeColor="text1"/>
              </w:rPr>
              <w:t>實作評量55%</w:t>
            </w:r>
          </w:p>
          <w:p w14:paraId="320B263E" w14:textId="10D93F5B" w:rsidR="00124B59" w:rsidRPr="00D07EA3" w:rsidRDefault="00124B59" w:rsidP="00124B59">
            <w:pPr>
              <w:jc w:val="center"/>
              <w:rPr>
                <w:rFonts w:ascii="新細明體" w:hAnsi="新細明體" w:cs="新細明體"/>
              </w:rPr>
            </w:pPr>
          </w:p>
        </w:tc>
      </w:tr>
      <w:tr w:rsidR="00124B59" w:rsidRPr="00D07EA3" w14:paraId="689E7BA4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5E3BCA28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14</w:t>
            </w:r>
          </w:p>
          <w:p w14:paraId="1525E700" w14:textId="36C7399F" w:rsidR="00124B59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0510-0516</w:t>
            </w:r>
          </w:p>
        </w:tc>
        <w:tc>
          <w:tcPr>
            <w:tcW w:w="1559" w:type="dxa"/>
            <w:gridSpan w:val="2"/>
            <w:vAlign w:val="center"/>
          </w:tcPr>
          <w:p w14:paraId="6A1BB195" w14:textId="077A6190" w:rsidR="00124B59" w:rsidRPr="00D07EA3" w:rsidRDefault="00124B59" w:rsidP="00124B5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交通安全教育課程(1)</w:t>
            </w:r>
          </w:p>
        </w:tc>
        <w:tc>
          <w:tcPr>
            <w:tcW w:w="2835" w:type="dxa"/>
            <w:gridSpan w:val="3"/>
            <w:vAlign w:val="center"/>
          </w:tcPr>
          <w:p w14:paraId="228EC592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1.宣導主題:交通安全五守則</w:t>
            </w:r>
          </w:p>
          <w:p w14:paraId="5A3E25F7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2.影片欣賞:交通安全守則</w:t>
            </w:r>
          </w:p>
          <w:p w14:paraId="1D4349DA" w14:textId="77777777" w:rsidR="00124B59" w:rsidRPr="008A5D50" w:rsidRDefault="00041C15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hyperlink r:id="rId13">
              <w:r w:rsidR="00124B59" w:rsidRPr="008A5D50">
                <w:rPr>
                  <w:rFonts w:ascii="標楷體" w:eastAsia="標楷體" w:hAnsi="標楷體" w:cs="標楷體"/>
                  <w:u w:val="single"/>
                </w:rPr>
                <w:t>https://www.youtube.com/watch?v=iQupux9wF_w</w:t>
              </w:r>
            </w:hyperlink>
          </w:p>
          <w:p w14:paraId="3974F0DC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提問與分享-請學生發表從影片中學到什麼？</w:t>
            </w:r>
          </w:p>
          <w:p w14:paraId="5648F865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3.學習單:駕駛人的視線死角</w:t>
            </w:r>
          </w:p>
          <w:p w14:paraId="43789604" w14:textId="486E17AD" w:rsidR="00124B59" w:rsidRPr="00D07EA3" w:rsidRDefault="00124B59" w:rsidP="00124B5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不一樣高的車輛在停止或行駛時，駕駛人的視線範圍有所不同。學生能正確地將看不見的地方塗上顏色！</w:t>
            </w:r>
          </w:p>
        </w:tc>
        <w:tc>
          <w:tcPr>
            <w:tcW w:w="3260" w:type="dxa"/>
            <w:vAlign w:val="center"/>
          </w:tcPr>
          <w:p w14:paraId="0A707311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1.學生能觀賞影片並說出交通安全五守則的重點內容。</w:t>
            </w:r>
          </w:p>
          <w:p w14:paraId="16FB0AC7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2.學生能舉例說明生活中應遵守的交通安全行為（如：走斑馬線、看號誌、靠右行走等）。</w:t>
            </w:r>
          </w:p>
          <w:p w14:paraId="37D91F3A" w14:textId="77777777" w:rsidR="00124B59" w:rsidRPr="0031728B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3.學生能透過學習單理解「視線死角」的概念，並能正確標示駕駛人看不見的位置。</w:t>
            </w:r>
          </w:p>
          <w:p w14:paraId="041FFF15" w14:textId="1F8FD0FC" w:rsidR="00124B59" w:rsidRPr="00D07EA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31728B">
              <w:rPr>
                <w:rFonts w:ascii="標楷體" w:eastAsia="標楷體" w:hAnsi="標楷體" w:cs="標楷體" w:hint="eastAsia"/>
              </w:rPr>
              <w:t>4.學生能分享在校園或日常生活中注意交通安全的經驗與做法。</w:t>
            </w:r>
          </w:p>
        </w:tc>
        <w:tc>
          <w:tcPr>
            <w:tcW w:w="1552" w:type="dxa"/>
            <w:vAlign w:val="center"/>
          </w:tcPr>
          <w:p w14:paraId="1FE03356" w14:textId="77777777" w:rsidR="00124B59" w:rsidRPr="008A5D50" w:rsidRDefault="00124B59" w:rsidP="00124B5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口頭問答30%</w:t>
            </w:r>
          </w:p>
          <w:p w14:paraId="771E219C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新細明體" w:hAnsi="新細明體" w:cs="新細明體"/>
              </w:rPr>
              <w:t>◆</w:t>
            </w:r>
            <w:r w:rsidRPr="008A5D50">
              <w:rPr>
                <w:rFonts w:ascii="標楷體" w:eastAsia="標楷體" w:hAnsi="標楷體" w:cs="標楷體"/>
              </w:rPr>
              <w:t>學習態度30%</w:t>
            </w:r>
          </w:p>
          <w:p w14:paraId="59FC66CA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◆學習單評量40%</w:t>
            </w:r>
          </w:p>
          <w:p w14:paraId="5A89841F" w14:textId="6B511003" w:rsidR="00124B59" w:rsidRPr="00D07EA3" w:rsidRDefault="00124B59" w:rsidP="00124B59">
            <w:pPr>
              <w:rPr>
                <w:rFonts w:ascii="新細明體" w:hAnsi="新細明體" w:cs="新細明體"/>
              </w:rPr>
            </w:pPr>
          </w:p>
        </w:tc>
      </w:tr>
      <w:tr w:rsidR="00134B3F" w:rsidRPr="00D07EA3" w14:paraId="010F466A" w14:textId="77777777" w:rsidTr="0026626C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7E829A32" w14:textId="77777777" w:rsidR="00134B3F" w:rsidRPr="00285F83" w:rsidRDefault="00134B3F" w:rsidP="00134B3F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15</w:t>
            </w:r>
          </w:p>
          <w:p w14:paraId="3190779B" w14:textId="73625C5C" w:rsidR="00134B3F" w:rsidRPr="00D07EA3" w:rsidRDefault="00134B3F" w:rsidP="00134B3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0517-0523</w:t>
            </w:r>
          </w:p>
        </w:tc>
        <w:tc>
          <w:tcPr>
            <w:tcW w:w="1559" w:type="dxa"/>
            <w:gridSpan w:val="2"/>
            <w:vAlign w:val="center"/>
          </w:tcPr>
          <w:p w14:paraId="0E4952AC" w14:textId="60B3DC69" w:rsidR="00134B3F" w:rsidRPr="00D07EA3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創意遊樂園</w:t>
            </w:r>
            <w:r w:rsidRPr="00D07EA3">
              <w:rPr>
                <w:rFonts w:ascii="標楷體" w:eastAsia="標楷體" w:hAnsi="標楷體" w:cs="標楷體"/>
                <w:sz w:val="22"/>
              </w:rPr>
              <w:t>(1)</w:t>
            </w:r>
          </w:p>
        </w:tc>
        <w:tc>
          <w:tcPr>
            <w:tcW w:w="2835" w:type="dxa"/>
            <w:gridSpan w:val="3"/>
          </w:tcPr>
          <w:p w14:paraId="6CCDEDDE" w14:textId="0E463110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F834F5">
              <w:rPr>
                <w:rFonts w:ascii="標楷體" w:eastAsia="標楷體" w:hAnsi="標楷體" w:cs="標楷體" w:hint="eastAsia"/>
              </w:rPr>
              <w:t>認識積木元件</w:t>
            </w:r>
          </w:p>
          <w:p w14:paraId="332B45A6" w14:textId="77777777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F834F5">
              <w:rPr>
                <w:rFonts w:ascii="標楷體" w:eastAsia="標楷體" w:hAnsi="標楷體" w:cs="標楷體" w:hint="eastAsia"/>
              </w:rPr>
              <w:t xml:space="preserve">　介紹不同形狀與功能的積木，建立結構相關語彙。</w:t>
            </w:r>
          </w:p>
          <w:p w14:paraId="2BF9945B" w14:textId="35D4F739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F834F5">
              <w:rPr>
                <w:rFonts w:ascii="標楷體" w:eastAsia="標楷體" w:hAnsi="標楷體" w:cs="標楷體" w:hint="eastAsia"/>
              </w:rPr>
              <w:t>圖片觀察與結構分析</w:t>
            </w:r>
          </w:p>
          <w:p w14:paraId="20BD2F5E" w14:textId="77777777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F834F5">
              <w:rPr>
                <w:rFonts w:ascii="標楷體" w:eastAsia="標楷體" w:hAnsi="標楷體" w:cs="標楷體" w:hint="eastAsia"/>
              </w:rPr>
              <w:t xml:space="preserve">　觀察設計圖，分析積木的支撐、連接與裝飾功能。</w:t>
            </w:r>
          </w:p>
          <w:p w14:paraId="6093850B" w14:textId="461D1954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F834F5">
              <w:rPr>
                <w:rFonts w:ascii="標楷體" w:eastAsia="標楷體" w:hAnsi="標楷體" w:cs="標楷體" w:hint="eastAsia"/>
              </w:rPr>
              <w:t>模仿組裝與小組分工</w:t>
            </w:r>
          </w:p>
          <w:p w14:paraId="1663E0A6" w14:textId="77777777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F834F5">
              <w:rPr>
                <w:rFonts w:ascii="標楷體" w:eastAsia="標楷體" w:hAnsi="標楷體" w:cs="標楷體" w:hint="eastAsia"/>
              </w:rPr>
              <w:t xml:space="preserve">　依圖片進行搭建練習，分工合作完成作品。</w:t>
            </w:r>
          </w:p>
          <w:p w14:paraId="7D14C9D3" w14:textId="65617A43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F834F5">
              <w:rPr>
                <w:rFonts w:ascii="標楷體" w:eastAsia="標楷體" w:hAnsi="標楷體" w:cs="標楷體" w:hint="eastAsia"/>
              </w:rPr>
              <w:t>作品欣賞與改進討論</w:t>
            </w:r>
          </w:p>
          <w:p w14:paraId="218F9A91" w14:textId="77777777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F834F5">
              <w:rPr>
                <w:rFonts w:ascii="標楷體" w:eastAsia="標楷體" w:hAnsi="標楷體" w:cs="標楷體" w:hint="eastAsia"/>
              </w:rPr>
              <w:t xml:space="preserve">　觀摩各組作品，討論創意與改良可能。</w:t>
            </w:r>
          </w:p>
          <w:p w14:paraId="58E17840" w14:textId="679C58DE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F834F5">
              <w:rPr>
                <w:rFonts w:ascii="標楷體" w:eastAsia="標楷體" w:hAnsi="標楷體" w:cs="標楷體" w:hint="eastAsia"/>
              </w:rPr>
              <w:t>自由創作：籃球主題</w:t>
            </w:r>
          </w:p>
          <w:p w14:paraId="5CCF17A0" w14:textId="77777777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F834F5">
              <w:rPr>
                <w:rFonts w:ascii="標楷體" w:eastAsia="標楷體" w:hAnsi="標楷體" w:cs="標楷體" w:hint="eastAsia"/>
              </w:rPr>
              <w:t xml:space="preserve">　設計並搭建具創意與功能的籃球場景或裝置。</w:t>
            </w:r>
          </w:p>
          <w:p w14:paraId="5A9DE9B8" w14:textId="740A3881" w:rsidR="00134B3F" w:rsidRPr="00F834F5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F834F5">
              <w:rPr>
                <w:rFonts w:ascii="標楷體" w:eastAsia="標楷體" w:hAnsi="標楷體" w:cs="標楷體" w:hint="eastAsia"/>
              </w:rPr>
              <w:t>口頭發表與展示分享</w:t>
            </w:r>
          </w:p>
          <w:p w14:paraId="20D80136" w14:textId="771C2862" w:rsidR="00134B3F" w:rsidRPr="00D07EA3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F834F5">
              <w:rPr>
                <w:rFonts w:ascii="標楷體" w:eastAsia="標楷體" w:hAnsi="標楷體" w:cs="標楷體" w:hint="eastAsia"/>
              </w:rPr>
              <w:t xml:space="preserve">　說明創作理念與挑戰歷程，進行作品分享或票選。</w:t>
            </w:r>
          </w:p>
        </w:tc>
        <w:tc>
          <w:tcPr>
            <w:tcW w:w="3260" w:type="dxa"/>
            <w:vAlign w:val="center"/>
          </w:tcPr>
          <w:p w14:paraId="7B63D99C" w14:textId="1E356739" w:rsidR="00134B3F" w:rsidRPr="00B9193A" w:rsidRDefault="00134B3F" w:rsidP="00134B3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193A">
              <w:rPr>
                <w:rFonts w:ascii="標楷體" w:eastAsia="標楷體" w:hAnsi="標楷體" w:cs="標楷體" w:hint="eastAsia"/>
                <w:color w:val="000000" w:themeColor="text1"/>
              </w:rPr>
              <w:t>1.學生能正確說出常見積木形狀名稱與用途。</w:t>
            </w:r>
          </w:p>
          <w:p w14:paraId="40A029E3" w14:textId="01C5B181" w:rsidR="00134B3F" w:rsidRPr="00B9193A" w:rsidRDefault="00134B3F" w:rsidP="00134B3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193A">
              <w:rPr>
                <w:rFonts w:ascii="標楷體" w:eastAsia="標楷體" w:hAnsi="標楷體" w:cs="標楷體" w:hint="eastAsia"/>
                <w:color w:val="000000" w:themeColor="text1"/>
              </w:rPr>
              <w:t>2.學生能閱讀圖片並分析其造型結構與功能。</w:t>
            </w:r>
          </w:p>
          <w:p w14:paraId="5B73B8D0" w14:textId="18375365" w:rsidR="00134B3F" w:rsidRPr="00B9193A" w:rsidRDefault="00134B3F" w:rsidP="00134B3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193A">
              <w:rPr>
                <w:rFonts w:ascii="標楷體" w:eastAsia="標楷體" w:hAnsi="標楷體" w:cs="標楷體" w:hint="eastAsia"/>
                <w:color w:val="000000" w:themeColor="text1"/>
              </w:rPr>
              <w:t>3.學生能與組員合作完成模仿組裝任務，展現分工與溝通能力。</w:t>
            </w:r>
          </w:p>
          <w:p w14:paraId="0185EB1E" w14:textId="1D86FFA5" w:rsidR="00134B3F" w:rsidRPr="00B9193A" w:rsidRDefault="00134B3F" w:rsidP="00134B3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193A">
              <w:rPr>
                <w:rFonts w:ascii="標楷體" w:eastAsia="標楷體" w:hAnsi="標楷體" w:cs="標楷體" w:hint="eastAsia"/>
                <w:color w:val="000000" w:themeColor="text1"/>
              </w:rPr>
              <w:t>4.學生能創作以「籃球」為主題的作品，並具備結構穩定與創意元素。</w:t>
            </w:r>
          </w:p>
          <w:p w14:paraId="0999926D" w14:textId="5F0A1F07" w:rsidR="00134B3F" w:rsidRPr="00B9193A" w:rsidRDefault="00134B3F" w:rsidP="00134B3F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B9193A">
              <w:rPr>
                <w:rFonts w:ascii="標楷體" w:eastAsia="標楷體" w:hAnsi="標楷體" w:cs="標楷體" w:hint="eastAsia"/>
                <w:color w:val="000000" w:themeColor="text1"/>
              </w:rPr>
              <w:t>5.學生能進行作品口語發表，說明設計過程與特色。</w:t>
            </w:r>
          </w:p>
          <w:p w14:paraId="19B3413C" w14:textId="22553154" w:rsidR="00134B3F" w:rsidRPr="00D07EA3" w:rsidRDefault="00134B3F" w:rsidP="00134B3F">
            <w:pPr>
              <w:rPr>
                <w:rFonts w:ascii="標楷體" w:eastAsia="標楷體" w:hAnsi="標楷體" w:cs="標楷體"/>
              </w:rPr>
            </w:pPr>
            <w:r w:rsidRPr="00B9193A">
              <w:rPr>
                <w:rFonts w:ascii="標楷體" w:eastAsia="標楷體" w:hAnsi="標楷體" w:cs="標楷體" w:hint="eastAsia"/>
                <w:color w:val="000000" w:themeColor="text1"/>
              </w:rPr>
              <w:t>6.學生能欣賞同儕作品，提出正向回饋與改進建議。</w:t>
            </w:r>
          </w:p>
        </w:tc>
        <w:tc>
          <w:tcPr>
            <w:tcW w:w="1552" w:type="dxa"/>
          </w:tcPr>
          <w:p w14:paraId="2E3EC4AB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實作評量40%</w:t>
            </w:r>
          </w:p>
          <w:p w14:paraId="390B9828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口語發表30%</w:t>
            </w:r>
          </w:p>
          <w:p w14:paraId="0CD90DAD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課堂參與30%</w:t>
            </w:r>
          </w:p>
          <w:p w14:paraId="73FE6255" w14:textId="7DEE62D6" w:rsidR="00134B3F" w:rsidRPr="00CF52FC" w:rsidRDefault="00134B3F" w:rsidP="00134B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利用學生手冊完成指定的遊樂園</w:t>
            </w:r>
            <w:r w:rsidRPr="00177B23">
              <w:rPr>
                <w:rFonts w:ascii="標楷體" w:eastAsia="標楷體" w:hAnsi="標楷體" w:hint="eastAsia"/>
              </w:rPr>
              <w:t>圖形</w:t>
            </w:r>
            <w:r>
              <w:rPr>
                <w:rFonts w:ascii="標楷體" w:eastAsia="標楷體" w:hAnsi="標楷體" w:hint="eastAsia"/>
              </w:rPr>
              <w:t>10%</w:t>
            </w:r>
          </w:p>
        </w:tc>
      </w:tr>
      <w:tr w:rsidR="00134B3F" w:rsidRPr="00D07EA3" w14:paraId="286ACF0F" w14:textId="77777777" w:rsidTr="0026626C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43C5BBF2" w14:textId="77777777" w:rsidR="00134B3F" w:rsidRPr="00285F83" w:rsidRDefault="00134B3F" w:rsidP="00134B3F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16</w:t>
            </w:r>
          </w:p>
          <w:p w14:paraId="420CFF30" w14:textId="13C8172C" w:rsidR="00134B3F" w:rsidRPr="00D07EA3" w:rsidRDefault="00134B3F" w:rsidP="00134B3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0524-0530</w:t>
            </w:r>
          </w:p>
        </w:tc>
        <w:tc>
          <w:tcPr>
            <w:tcW w:w="1559" w:type="dxa"/>
            <w:gridSpan w:val="2"/>
            <w:vAlign w:val="center"/>
          </w:tcPr>
          <w:p w14:paraId="07A6B480" w14:textId="0948DE4F" w:rsidR="00134B3F" w:rsidRPr="00D07EA3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創意遊樂園</w:t>
            </w:r>
            <w:r w:rsidRPr="00D07EA3">
              <w:rPr>
                <w:rFonts w:ascii="標楷體" w:eastAsia="標楷體" w:hAnsi="標楷體" w:cs="標楷體"/>
                <w:sz w:val="22"/>
              </w:rPr>
              <w:t>(1)</w:t>
            </w:r>
          </w:p>
        </w:tc>
        <w:tc>
          <w:tcPr>
            <w:tcW w:w="2835" w:type="dxa"/>
            <w:gridSpan w:val="3"/>
          </w:tcPr>
          <w:p w14:paraId="3D257E9B" w14:textId="25552520" w:rsidR="00134B3F" w:rsidRPr="008029E7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8029E7">
              <w:rPr>
                <w:rFonts w:ascii="標楷體" w:eastAsia="標楷體" w:hAnsi="標楷體" w:hint="eastAsia"/>
                <w:color w:val="000000"/>
              </w:rPr>
              <w:t>認識常見積木形狀（如：圓柱、齒輪、軸心、連桿）與其作用。</w:t>
            </w:r>
          </w:p>
          <w:p w14:paraId="02FDC81A" w14:textId="4E7E0621" w:rsidR="00134B3F" w:rsidRPr="008029E7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8029E7">
              <w:rPr>
                <w:rFonts w:ascii="標楷體" w:eastAsia="標楷體" w:hAnsi="標楷體" w:hint="eastAsia"/>
                <w:color w:val="000000"/>
              </w:rPr>
              <w:t>觀察釣魚桿、滾輪、風車、水車的圖片，了解轉動或旋轉的基本原理。</w:t>
            </w:r>
          </w:p>
          <w:p w14:paraId="57521125" w14:textId="294957B9" w:rsidR="00134B3F" w:rsidRPr="008029E7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8029E7">
              <w:rPr>
                <w:rFonts w:ascii="標楷體" w:eastAsia="標楷體" w:hAnsi="標楷體" w:hint="eastAsia"/>
                <w:color w:val="000000"/>
              </w:rPr>
              <w:t>分組模仿圖片作品，合作完成結構搭建。</w:t>
            </w:r>
          </w:p>
          <w:p w14:paraId="0358A7F5" w14:textId="75632B91" w:rsidR="00134B3F" w:rsidRPr="008029E7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8029E7">
              <w:rPr>
                <w:rFonts w:ascii="標楷體" w:eastAsia="標楷體" w:hAnsi="標楷體" w:hint="eastAsia"/>
                <w:color w:val="000000"/>
              </w:rPr>
              <w:t>觀摩其他小組作品，討論轉動順暢度與創意點。</w:t>
            </w:r>
          </w:p>
          <w:p w14:paraId="0F8127E3" w14:textId="48A29512" w:rsidR="00134B3F" w:rsidRPr="00D07EA3" w:rsidRDefault="00134B3F" w:rsidP="00134B3F">
            <w:pPr>
              <w:jc w:val="both"/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8029E7">
              <w:rPr>
                <w:rFonts w:ascii="標楷體" w:eastAsia="標楷體" w:hAnsi="標楷體" w:hint="eastAsia"/>
                <w:color w:val="000000"/>
              </w:rPr>
              <w:t>小組挑戰創作：設計「會旋轉的直升機螺旋槳」作品。</w:t>
            </w:r>
          </w:p>
        </w:tc>
        <w:tc>
          <w:tcPr>
            <w:tcW w:w="3260" w:type="dxa"/>
            <w:vAlign w:val="center"/>
          </w:tcPr>
          <w:p w14:paraId="619EE17C" w14:textId="01BECB61" w:rsidR="00134B3F" w:rsidRPr="00FC045B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FC045B">
              <w:rPr>
                <w:rFonts w:ascii="標楷體" w:eastAsia="標楷體" w:hAnsi="標楷體" w:cs="標楷體" w:hint="eastAsia"/>
              </w:rPr>
              <w:t>學生能辨識常見積木形狀（圓柱、齒輪、軸心、連桿）並說出其功能。</w:t>
            </w:r>
          </w:p>
          <w:p w14:paraId="711151E7" w14:textId="0F8CFF04" w:rsidR="00134B3F" w:rsidRPr="00FC045B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FC045B">
              <w:rPr>
                <w:rFonts w:ascii="標楷體" w:eastAsia="標楷體" w:hAnsi="標楷體" w:cs="標楷體" w:hint="eastAsia"/>
              </w:rPr>
              <w:t>學生能觀察圖片並說明旋轉機構的基本原理。</w:t>
            </w:r>
          </w:p>
          <w:p w14:paraId="07354442" w14:textId="2F1FE777" w:rsidR="00134B3F" w:rsidRPr="00FC045B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FC045B">
              <w:rPr>
                <w:rFonts w:ascii="標楷體" w:eastAsia="標楷體" w:hAnsi="標楷體" w:cs="標楷體" w:hint="eastAsia"/>
              </w:rPr>
              <w:t>學生能與同組成員合作完成模仿作品，展現分工與溝通能力。</w:t>
            </w:r>
          </w:p>
          <w:p w14:paraId="030BA69A" w14:textId="75FF94BF" w:rsidR="00134B3F" w:rsidRPr="00FC045B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FC045B">
              <w:rPr>
                <w:rFonts w:ascii="標楷體" w:eastAsia="標楷體" w:hAnsi="標楷體" w:cs="標楷體" w:hint="eastAsia"/>
              </w:rPr>
              <w:t>學生能欣賞並回饋其他組作品，指出創意或可改進之處。</w:t>
            </w:r>
          </w:p>
          <w:p w14:paraId="20C965D9" w14:textId="68FA5F64" w:rsidR="00134B3F" w:rsidRPr="00FC045B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FC045B">
              <w:rPr>
                <w:rFonts w:ascii="標楷體" w:eastAsia="標楷體" w:hAnsi="標楷體" w:cs="標楷體" w:hint="eastAsia"/>
              </w:rPr>
              <w:t>學生能創作出具有旋轉功能的直升機螺旋槳，並能解釋其結構設計。</w:t>
            </w:r>
          </w:p>
          <w:p w14:paraId="68E3FBD1" w14:textId="682A70D8" w:rsidR="00134B3F" w:rsidRPr="00D07EA3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FC045B">
              <w:rPr>
                <w:rFonts w:ascii="標楷體" w:eastAsia="標楷體" w:hAnsi="標楷體" w:cs="標楷體" w:hint="eastAsia"/>
              </w:rPr>
              <w:t>學生能進行口語發表，清楚說明創作過程與遇到的挑戰。</w:t>
            </w:r>
          </w:p>
        </w:tc>
        <w:tc>
          <w:tcPr>
            <w:tcW w:w="1552" w:type="dxa"/>
          </w:tcPr>
          <w:p w14:paraId="4FFB90C1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實作評量40%</w:t>
            </w:r>
          </w:p>
          <w:p w14:paraId="00ED143C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口語發表30%</w:t>
            </w:r>
          </w:p>
          <w:p w14:paraId="222DE64A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課堂參與30%</w:t>
            </w:r>
          </w:p>
          <w:p w14:paraId="79E6DAF4" w14:textId="55E869F8" w:rsidR="00134B3F" w:rsidRPr="00CF52FC" w:rsidRDefault="00134B3F" w:rsidP="00134B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利用學生手冊完成指定的遊樂園</w:t>
            </w:r>
            <w:r w:rsidRPr="00177B23">
              <w:rPr>
                <w:rFonts w:ascii="標楷體" w:eastAsia="標楷體" w:hAnsi="標楷體" w:hint="eastAsia"/>
              </w:rPr>
              <w:t>圖形</w:t>
            </w:r>
            <w:r>
              <w:rPr>
                <w:rFonts w:ascii="標楷體" w:eastAsia="標楷體" w:hAnsi="標楷體" w:hint="eastAsia"/>
              </w:rPr>
              <w:t>10%</w:t>
            </w:r>
          </w:p>
        </w:tc>
      </w:tr>
      <w:tr w:rsidR="00134B3F" w:rsidRPr="00D07EA3" w14:paraId="3D8372F8" w14:textId="77777777" w:rsidTr="0026626C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388B8C36" w14:textId="77777777" w:rsidR="00134B3F" w:rsidRPr="00285F83" w:rsidRDefault="00134B3F" w:rsidP="00134B3F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17</w:t>
            </w:r>
          </w:p>
          <w:p w14:paraId="24963536" w14:textId="5C8ECF8E" w:rsidR="00134B3F" w:rsidRPr="00D07EA3" w:rsidRDefault="00134B3F" w:rsidP="00134B3F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0531-0606</w:t>
            </w:r>
          </w:p>
        </w:tc>
        <w:tc>
          <w:tcPr>
            <w:tcW w:w="1559" w:type="dxa"/>
            <w:gridSpan w:val="2"/>
            <w:vAlign w:val="center"/>
          </w:tcPr>
          <w:p w14:paraId="31842C63" w14:textId="75AB2AC3" w:rsidR="00134B3F" w:rsidRPr="00D07EA3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創意遊樂園</w:t>
            </w:r>
            <w:r w:rsidRPr="00D07EA3">
              <w:rPr>
                <w:rFonts w:ascii="標楷體" w:eastAsia="標楷體" w:hAnsi="標楷體" w:cs="標楷體"/>
                <w:sz w:val="22"/>
              </w:rPr>
              <w:t>(1)</w:t>
            </w:r>
          </w:p>
        </w:tc>
        <w:tc>
          <w:tcPr>
            <w:tcW w:w="2835" w:type="dxa"/>
            <w:gridSpan w:val="3"/>
          </w:tcPr>
          <w:p w14:paraId="335DC3C9" w14:textId="3F325904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Pr="005A0F86">
              <w:rPr>
                <w:rFonts w:ascii="標楷體" w:eastAsia="標楷體" w:hAnsi="標楷體" w:hint="eastAsia"/>
                <w:color w:val="000000"/>
              </w:rPr>
              <w:t>認識積木元件</w:t>
            </w:r>
          </w:p>
          <w:p w14:paraId="2F2CBA81" w14:textId="77777777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A0F86">
              <w:rPr>
                <w:rFonts w:ascii="標楷體" w:eastAsia="標楷體" w:hAnsi="標楷體" w:hint="eastAsia"/>
                <w:color w:val="000000"/>
              </w:rPr>
              <w:t xml:space="preserve">　介紹並辨識常用積木形狀（如轉軸、連桿、齒輪、底板等）。</w:t>
            </w:r>
          </w:p>
          <w:p w14:paraId="123949C6" w14:textId="098DC12D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</w:t>
            </w:r>
            <w:r w:rsidRPr="005A0F86">
              <w:rPr>
                <w:rFonts w:ascii="標楷體" w:eastAsia="標楷體" w:hAnsi="標楷體" w:hint="eastAsia"/>
                <w:color w:val="000000"/>
              </w:rPr>
              <w:t>圖片觀察與結構分析</w:t>
            </w:r>
          </w:p>
          <w:p w14:paraId="3ACFE11C" w14:textId="77777777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A0F86">
              <w:rPr>
                <w:rFonts w:ascii="標楷體" w:eastAsia="標楷體" w:hAnsi="標楷體" w:hint="eastAsia"/>
                <w:color w:val="000000"/>
              </w:rPr>
              <w:t xml:space="preserve">　觀察平衡木、翹翹板、拋石車、海盜船等圖片，討論其平衡與動力原理。</w:t>
            </w:r>
          </w:p>
          <w:p w14:paraId="7C2D7756" w14:textId="1E38A335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A0F86">
              <w:rPr>
                <w:rFonts w:ascii="標楷體" w:eastAsia="標楷體" w:hAnsi="標楷體" w:hint="eastAsia"/>
                <w:color w:val="000000"/>
              </w:rPr>
              <w:t>模仿製作與分工合作</w:t>
            </w:r>
          </w:p>
          <w:p w14:paraId="774828B5" w14:textId="77777777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A0F86">
              <w:rPr>
                <w:rFonts w:ascii="標楷體" w:eastAsia="標楷體" w:hAnsi="標楷體" w:hint="eastAsia"/>
                <w:color w:val="000000"/>
              </w:rPr>
              <w:t xml:space="preserve">　依圖片模仿搭建模型，完成挑戰任務。</w:t>
            </w:r>
          </w:p>
          <w:p w14:paraId="30AB497B" w14:textId="7DD9E325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A0F86">
              <w:rPr>
                <w:rFonts w:ascii="標楷體" w:eastAsia="標楷體" w:hAnsi="標楷體" w:hint="eastAsia"/>
                <w:color w:val="000000"/>
              </w:rPr>
              <w:t>作品欣賞與分享</w:t>
            </w:r>
          </w:p>
          <w:p w14:paraId="362EAF7A" w14:textId="77777777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A0F86">
              <w:rPr>
                <w:rFonts w:ascii="標楷體" w:eastAsia="標楷體" w:hAnsi="標楷體" w:hint="eastAsia"/>
                <w:color w:val="000000"/>
              </w:rPr>
              <w:t xml:space="preserve">　觀摩各組作品，學習不同做法與創意解決策略。</w:t>
            </w:r>
          </w:p>
          <w:p w14:paraId="26FDFAEE" w14:textId="2AEBF9CE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5A0F86">
              <w:rPr>
                <w:rFonts w:ascii="標楷體" w:eastAsia="標楷體" w:hAnsi="標楷體" w:hint="eastAsia"/>
                <w:color w:val="000000"/>
              </w:rPr>
              <w:t>自由創作任務：搖搖馬主題</w:t>
            </w:r>
          </w:p>
          <w:p w14:paraId="78904DE8" w14:textId="77777777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5A0F86">
              <w:rPr>
                <w:rFonts w:ascii="標楷體" w:eastAsia="標楷體" w:hAnsi="標楷體" w:hint="eastAsia"/>
                <w:color w:val="000000"/>
              </w:rPr>
              <w:t xml:space="preserve">　以搖搖馬為主題，自行設計有擺動結構的創意作品。</w:t>
            </w:r>
          </w:p>
          <w:p w14:paraId="3483D4BA" w14:textId="39DB14F3" w:rsidR="00134B3F" w:rsidRPr="005A0F86" w:rsidRDefault="00134B3F" w:rsidP="00134B3F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6</w:t>
            </w:r>
            <w:r w:rsidRPr="005A0F86">
              <w:rPr>
                <w:rFonts w:ascii="標楷體" w:eastAsia="標楷體" w:hAnsi="標楷體" w:hint="eastAsia"/>
                <w:color w:val="000000"/>
              </w:rPr>
              <w:t>成品發表與簡報</w:t>
            </w:r>
          </w:p>
          <w:p w14:paraId="6CE4B53B" w14:textId="24BF8233" w:rsidR="00134B3F" w:rsidRPr="005A0F86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 w:rsidRPr="005A0F86">
              <w:rPr>
                <w:rFonts w:ascii="標楷體" w:eastAsia="標楷體" w:hAnsi="標楷體" w:hint="eastAsia"/>
                <w:color w:val="000000"/>
              </w:rPr>
              <w:t xml:space="preserve">　各組發表作品理念、操作方法與挑戰經驗，可進行票選或成果展示。</w:t>
            </w:r>
          </w:p>
        </w:tc>
        <w:tc>
          <w:tcPr>
            <w:tcW w:w="3260" w:type="dxa"/>
            <w:vAlign w:val="center"/>
          </w:tcPr>
          <w:p w14:paraId="4DB1EA5C" w14:textId="44EF4E46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 w:rsidRPr="0045310A">
              <w:rPr>
                <w:rFonts w:ascii="標楷體" w:eastAsia="標楷體" w:hAnsi="標楷體" w:cs="標楷體" w:hint="eastAsia"/>
              </w:rPr>
              <w:t>學生能正確辨識積木形狀並理解其用途。</w:t>
            </w:r>
          </w:p>
          <w:p w14:paraId="3D78B60C" w14:textId="77777777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</w:p>
          <w:p w14:paraId="5AECB00B" w14:textId="2B9AB8E2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 w:rsidRPr="0045310A">
              <w:rPr>
                <w:rFonts w:ascii="標楷體" w:eastAsia="標楷體" w:hAnsi="標楷體" w:cs="標楷體" w:hint="eastAsia"/>
              </w:rPr>
              <w:t>學生能閱讀圖片並分析機械結構與平衡原理。</w:t>
            </w:r>
          </w:p>
          <w:p w14:paraId="452A6CFD" w14:textId="77777777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</w:p>
          <w:p w14:paraId="07A3FB55" w14:textId="69B38DB1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3</w:t>
            </w:r>
            <w:r w:rsidRPr="0045310A">
              <w:rPr>
                <w:rFonts w:ascii="標楷體" w:eastAsia="標楷體" w:hAnsi="標楷體" w:cs="標楷體" w:hint="eastAsia"/>
              </w:rPr>
              <w:t>學生能與組員分工合作完成模仿搭建任務。</w:t>
            </w:r>
          </w:p>
          <w:p w14:paraId="38EDA20E" w14:textId="77777777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</w:p>
          <w:p w14:paraId="0F6EB314" w14:textId="284FA61B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4</w:t>
            </w:r>
            <w:r w:rsidRPr="0045310A">
              <w:rPr>
                <w:rFonts w:ascii="標楷體" w:eastAsia="標楷體" w:hAnsi="標楷體" w:cs="標楷體" w:hint="eastAsia"/>
              </w:rPr>
              <w:t>學生能設計具有擺動功能的創意搖搖馬作品。</w:t>
            </w:r>
          </w:p>
          <w:p w14:paraId="24D8BE64" w14:textId="77777777" w:rsidR="00134B3F" w:rsidRPr="0045310A" w:rsidRDefault="00134B3F" w:rsidP="00134B3F">
            <w:pPr>
              <w:rPr>
                <w:rFonts w:ascii="標楷體" w:eastAsia="標楷體" w:hAnsi="標楷體" w:cs="標楷體"/>
              </w:rPr>
            </w:pPr>
          </w:p>
          <w:p w14:paraId="1D098276" w14:textId="12A41561" w:rsidR="00134B3F" w:rsidRPr="003A4F39" w:rsidRDefault="00134B3F" w:rsidP="00134B3F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45310A">
              <w:rPr>
                <w:rFonts w:ascii="標楷體" w:eastAsia="標楷體" w:hAnsi="標楷體" w:cs="標楷體" w:hint="eastAsia"/>
              </w:rPr>
              <w:t>學生能口頭發表作品特色並進行說明與回饋互動。</w:t>
            </w:r>
          </w:p>
        </w:tc>
        <w:tc>
          <w:tcPr>
            <w:tcW w:w="1552" w:type="dxa"/>
          </w:tcPr>
          <w:p w14:paraId="2B743FEB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實作評量40%</w:t>
            </w:r>
          </w:p>
          <w:p w14:paraId="25C4ED9E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口語發表30%</w:t>
            </w:r>
          </w:p>
          <w:p w14:paraId="0EDC98AC" w14:textId="77777777" w:rsidR="00134B3F" w:rsidRDefault="00134B3F" w:rsidP="00134B3F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  <w:color w:val="000000"/>
              </w:rPr>
              <w:t>課堂參與30%</w:t>
            </w:r>
          </w:p>
          <w:p w14:paraId="38C6CBC1" w14:textId="3FD9C2E5" w:rsidR="00134B3F" w:rsidRPr="00D07EA3" w:rsidRDefault="00134B3F" w:rsidP="00134B3F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利用學生手冊完成指定的遊樂園</w:t>
            </w:r>
            <w:r w:rsidRPr="00177B23">
              <w:rPr>
                <w:rFonts w:ascii="標楷體" w:eastAsia="標楷體" w:hAnsi="標楷體" w:hint="eastAsia"/>
              </w:rPr>
              <w:t>圖形</w:t>
            </w:r>
            <w:r>
              <w:rPr>
                <w:rFonts w:ascii="標楷體" w:eastAsia="標楷體" w:hAnsi="標楷體" w:hint="eastAsia"/>
              </w:rPr>
              <w:t>10%</w:t>
            </w:r>
          </w:p>
        </w:tc>
      </w:tr>
      <w:tr w:rsidR="00124B59" w:rsidRPr="00D07EA3" w14:paraId="7D51F30D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73991782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18</w:t>
            </w:r>
          </w:p>
          <w:p w14:paraId="5A87527F" w14:textId="5327BD8D" w:rsidR="00124B59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0607-0613</w:t>
            </w:r>
          </w:p>
        </w:tc>
        <w:tc>
          <w:tcPr>
            <w:tcW w:w="1559" w:type="dxa"/>
            <w:gridSpan w:val="2"/>
            <w:vAlign w:val="center"/>
          </w:tcPr>
          <w:p w14:paraId="1474B86B" w14:textId="369FB6A5" w:rsidR="00124B59" w:rsidRDefault="00124B59" w:rsidP="00124B59">
            <w:pPr>
              <w:rPr>
                <w:rFonts w:ascii="標楷體" w:eastAsia="標楷體" w:hAnsi="標楷體"/>
              </w:rPr>
            </w:pPr>
            <w:r w:rsidRPr="008A5D50">
              <w:rPr>
                <w:rFonts w:ascii="標楷體" w:eastAsia="標楷體" w:hAnsi="標楷體" w:cs="標楷體"/>
              </w:rPr>
              <w:t>人權法治教育課程-</w:t>
            </w:r>
            <w:r w:rsidRPr="008A5D50">
              <w:rPr>
                <w:rFonts w:ascii="標楷體" w:eastAsia="標楷體" w:hAnsi="標楷體" w:cs="標楷體"/>
                <w:sz w:val="22"/>
              </w:rPr>
              <w:t>自治市選舉 (1)</w:t>
            </w:r>
          </w:p>
        </w:tc>
        <w:tc>
          <w:tcPr>
            <w:tcW w:w="2835" w:type="dxa"/>
            <w:gridSpan w:val="3"/>
            <w:vAlign w:val="center"/>
          </w:tcPr>
          <w:p w14:paraId="282EAB6A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1.學生自治市小市長候選人政見發表</w:t>
            </w:r>
          </w:p>
          <w:p w14:paraId="5CD39206" w14:textId="2172C253" w:rsidR="00124B59" w:rsidRDefault="00124B59" w:rsidP="00124B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A5D50">
              <w:rPr>
                <w:rFonts w:ascii="標楷體" w:eastAsia="標楷體" w:hAnsi="標楷體" w:cs="標楷體"/>
              </w:rPr>
              <w:t>2.學生自治市小市長選舉投開票</w:t>
            </w:r>
          </w:p>
        </w:tc>
        <w:tc>
          <w:tcPr>
            <w:tcW w:w="3260" w:type="dxa"/>
            <w:vAlign w:val="center"/>
          </w:tcPr>
          <w:p w14:paraId="4A95A233" w14:textId="77777777" w:rsidR="00124B59" w:rsidRPr="00F25961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1.學生能理解民主選舉的基本程序與意義。</w:t>
            </w:r>
          </w:p>
          <w:p w14:paraId="697C5345" w14:textId="77777777" w:rsidR="00124B59" w:rsidRPr="00F25961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2.學生能參與擔任小市長候選人，發表個人政見。</w:t>
            </w:r>
          </w:p>
          <w:p w14:paraId="6193689D" w14:textId="77777777" w:rsidR="00124B59" w:rsidRPr="00F25961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3.學生能擔任選民，依政見內容思考並投下個人選票。</w:t>
            </w:r>
          </w:p>
          <w:p w14:paraId="6F21341C" w14:textId="77777777" w:rsidR="00124B59" w:rsidRPr="00F25961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25961">
              <w:rPr>
                <w:rFonts w:ascii="標楷體" w:eastAsia="標楷體" w:hAnsi="標楷體" w:cs="標楷體" w:hint="eastAsia"/>
              </w:rPr>
              <w:t>4.學生能實際參與開票、唱票與統計，了解投票流程。</w:t>
            </w:r>
          </w:p>
          <w:p w14:paraId="3B95D003" w14:textId="67D917A5" w:rsidR="00124B59" w:rsidRDefault="00124B59" w:rsidP="00124B59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F25961">
              <w:rPr>
                <w:rFonts w:ascii="標楷體" w:eastAsia="標楷體" w:hAnsi="標楷體" w:cs="標楷體" w:hint="eastAsia"/>
              </w:rPr>
              <w:t>5.學生能在選後討論中反思選舉制度與尊重多元意見的重要性。</w:t>
            </w:r>
          </w:p>
        </w:tc>
        <w:tc>
          <w:tcPr>
            <w:tcW w:w="1552" w:type="dxa"/>
            <w:vAlign w:val="center"/>
          </w:tcPr>
          <w:p w14:paraId="0E6D105A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◆實作評量55%</w:t>
            </w:r>
          </w:p>
          <w:p w14:paraId="7D59E924" w14:textId="09190665" w:rsidR="00124B59" w:rsidRDefault="00124B59" w:rsidP="00124B59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</w:rPr>
            </w:pPr>
            <w:r w:rsidRPr="008A5D50">
              <w:rPr>
                <w:rFonts w:ascii="標楷體" w:eastAsia="標楷體" w:hAnsi="標楷體" w:cs="標楷體"/>
              </w:rPr>
              <w:t>◆學習態度45%</w:t>
            </w:r>
          </w:p>
        </w:tc>
      </w:tr>
      <w:tr w:rsidR="00124B59" w:rsidRPr="00D07EA3" w14:paraId="506B0B62" w14:textId="77777777" w:rsidTr="00914FC6">
        <w:tblPrEx>
          <w:jc w:val="center"/>
        </w:tblPrEx>
        <w:trPr>
          <w:gridAfter w:val="1"/>
          <w:wAfter w:w="7" w:type="dxa"/>
          <w:trHeight w:val="393"/>
          <w:jc w:val="center"/>
        </w:trPr>
        <w:tc>
          <w:tcPr>
            <w:tcW w:w="988" w:type="dxa"/>
            <w:gridSpan w:val="2"/>
            <w:vAlign w:val="center"/>
          </w:tcPr>
          <w:p w14:paraId="6F697910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19</w:t>
            </w:r>
          </w:p>
          <w:p w14:paraId="3C565578" w14:textId="77777777" w:rsidR="00124B59" w:rsidRPr="007A26E9" w:rsidRDefault="00124B59" w:rsidP="00124B59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0614-0620</w:t>
            </w:r>
          </w:p>
          <w:p w14:paraId="5719C3C5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 w:rsidRPr="00285F83">
              <w:rPr>
                <w:rFonts w:ascii="標楷體" w:eastAsia="標楷體" w:hAnsi="標楷體" w:cs="標楷體"/>
              </w:rPr>
              <w:t>20</w:t>
            </w:r>
          </w:p>
          <w:p w14:paraId="12783AFB" w14:textId="77777777" w:rsidR="00124B59" w:rsidRPr="007A26E9" w:rsidRDefault="00124B59" w:rsidP="00124B59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0621-0627</w:t>
            </w:r>
          </w:p>
          <w:p w14:paraId="297B5D91" w14:textId="77777777" w:rsidR="00124B59" w:rsidRPr="00285F83" w:rsidRDefault="00124B59" w:rsidP="00124B59">
            <w:pPr>
              <w:jc w:val="center"/>
              <w:rPr>
                <w:rFonts w:ascii="標楷體" w:eastAsia="標楷體" w:hAnsi="標楷體" w:cs="標楷體"/>
                <w:color w:val="FF0000"/>
              </w:rPr>
            </w:pPr>
            <w:r w:rsidRPr="00285F83">
              <w:rPr>
                <w:rFonts w:ascii="標楷體" w:eastAsia="標楷體" w:hAnsi="標楷體" w:cs="標楷體"/>
                <w:color w:val="FF0000"/>
              </w:rPr>
              <w:t>21</w:t>
            </w:r>
          </w:p>
          <w:p w14:paraId="2347E126" w14:textId="7CC147DB" w:rsidR="00124B59" w:rsidRDefault="00124B59" w:rsidP="00124B59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</w:rPr>
              <w:t>0628-0630</w:t>
            </w:r>
          </w:p>
        </w:tc>
        <w:tc>
          <w:tcPr>
            <w:tcW w:w="1559" w:type="dxa"/>
            <w:gridSpan w:val="2"/>
            <w:vAlign w:val="center"/>
          </w:tcPr>
          <w:p w14:paraId="67AFE330" w14:textId="77777777" w:rsidR="00124B59" w:rsidRPr="008A5D50" w:rsidRDefault="00124B59" w:rsidP="00124B59">
            <w:pP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品格教育-</w:t>
            </w:r>
          </w:p>
          <w:p w14:paraId="1795317E" w14:textId="61AB8473" w:rsidR="00124B59" w:rsidRDefault="00124B59" w:rsidP="00124B59">
            <w:pPr>
              <w:rPr>
                <w:rFonts w:ascii="標楷體" w:eastAsia="標楷體" w:hAnsi="標楷體"/>
              </w:rPr>
            </w:pPr>
            <w:r w:rsidRPr="008A5D50">
              <w:rPr>
                <w:rFonts w:ascii="標楷體" w:eastAsia="標楷體" w:hAnsi="標楷體" w:cs="標楷體"/>
              </w:rPr>
              <w:t>班級戲劇表演(3)</w:t>
            </w:r>
          </w:p>
        </w:tc>
        <w:tc>
          <w:tcPr>
            <w:tcW w:w="2835" w:type="dxa"/>
            <w:gridSpan w:val="3"/>
            <w:vAlign w:val="center"/>
          </w:tcPr>
          <w:p w14:paraId="389F4073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1.決定表演形式</w:t>
            </w:r>
          </w:p>
          <w:p w14:paraId="507854DE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2.學生表演工作分工：</w:t>
            </w:r>
          </w:p>
          <w:p w14:paraId="335CA15D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(1)編劇</w:t>
            </w:r>
          </w:p>
          <w:p w14:paraId="03A74907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(2)角色分配</w:t>
            </w:r>
          </w:p>
          <w:p w14:paraId="43A935A9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(3)準備工作分配</w:t>
            </w:r>
          </w:p>
          <w:p w14:paraId="4D7C5D00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3.表演前準備</w:t>
            </w:r>
          </w:p>
          <w:p w14:paraId="3708A337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(1)排演、演員服裝</w:t>
            </w:r>
          </w:p>
          <w:p w14:paraId="616A4321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(2)布景、道具製作</w:t>
            </w:r>
          </w:p>
          <w:p w14:paraId="449E3423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 xml:space="preserve"> (3)音樂</w:t>
            </w:r>
          </w:p>
          <w:p w14:paraId="51987B93" w14:textId="0442F2D1" w:rsidR="00124B59" w:rsidRDefault="00124B59" w:rsidP="00124B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8A5D50">
              <w:rPr>
                <w:rFonts w:ascii="標楷體" w:eastAsia="標楷體" w:hAnsi="標楷體" w:cs="標楷體"/>
              </w:rPr>
              <w:t>4.於課堂分組表演</w:t>
            </w:r>
          </w:p>
        </w:tc>
        <w:tc>
          <w:tcPr>
            <w:tcW w:w="3260" w:type="dxa"/>
            <w:vAlign w:val="center"/>
          </w:tcPr>
          <w:p w14:paraId="5711E894" w14:textId="77777777" w:rsidR="00124B59" w:rsidRPr="00F57F86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1.學生能與同儕共同討論並決定戲劇表演主題與形式。</w:t>
            </w:r>
          </w:p>
          <w:p w14:paraId="65146003" w14:textId="77777777" w:rsidR="00124B59" w:rsidRPr="00F57F86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2.學生能依個人興趣或能力分工擔任編劇、演員或準備工作角色。</w:t>
            </w:r>
          </w:p>
          <w:p w14:paraId="59B442A8" w14:textId="77777777" w:rsidR="00124B59" w:rsidRPr="00F57F86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3.學生能參與戲劇排練，準備表演所需之服裝、道具與音效。</w:t>
            </w:r>
          </w:p>
          <w:p w14:paraId="736E12A0" w14:textId="77777777" w:rsidR="00124B59" w:rsidRPr="00F57F86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F57F86">
              <w:rPr>
                <w:rFonts w:ascii="標楷體" w:eastAsia="標楷體" w:hAnsi="標楷體" w:cs="標楷體" w:hint="eastAsia"/>
              </w:rPr>
              <w:t>4.學生能在課堂中分組完成戲劇演出，展現合作、負責與創意表現。</w:t>
            </w:r>
          </w:p>
          <w:p w14:paraId="61C99735" w14:textId="60CD7E08" w:rsidR="00124B59" w:rsidRDefault="00124B59" w:rsidP="00124B59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F57F86">
              <w:rPr>
                <w:rFonts w:ascii="標楷體" w:eastAsia="標楷體" w:hAnsi="標楷體" w:cs="標楷體" w:hint="eastAsia"/>
              </w:rPr>
              <w:t>5.學生能透過戲劇情境表達品格價值，如誠實、尊重、同理、團隊合作等。</w:t>
            </w:r>
          </w:p>
        </w:tc>
        <w:tc>
          <w:tcPr>
            <w:tcW w:w="1552" w:type="dxa"/>
            <w:vAlign w:val="center"/>
          </w:tcPr>
          <w:p w14:paraId="417797E2" w14:textId="77777777" w:rsidR="00124B59" w:rsidRPr="008A5D50" w:rsidRDefault="00124B59" w:rsidP="00124B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 w:rsidRPr="008A5D50">
              <w:rPr>
                <w:rFonts w:ascii="標楷體" w:eastAsia="標楷體" w:hAnsi="標楷體" w:cs="標楷體"/>
              </w:rPr>
              <w:t>◆學習態度40%</w:t>
            </w:r>
          </w:p>
          <w:p w14:paraId="0DBAC02C" w14:textId="240A8A1A" w:rsidR="00124B59" w:rsidRDefault="00124B59" w:rsidP="00124B59">
            <w:pPr>
              <w:pStyle w:val="Web"/>
              <w:spacing w:before="0" w:beforeAutospacing="0" w:after="0" w:afterAutospacing="0"/>
              <w:rPr>
                <w:rFonts w:ascii="標楷體" w:eastAsia="標楷體" w:hAnsi="標楷體"/>
                <w:color w:val="000000"/>
              </w:rPr>
            </w:pPr>
            <w:r w:rsidRPr="008A5D50">
              <w:rPr>
                <w:rFonts w:ascii="標楷體" w:eastAsia="標楷體" w:hAnsi="標楷體" w:cs="標楷體"/>
              </w:rPr>
              <w:t>◆實作評量60%</w:t>
            </w:r>
          </w:p>
        </w:tc>
      </w:tr>
    </w:tbl>
    <w:p w14:paraId="09ECFC51" w14:textId="26E5204C" w:rsidR="002F3C6C" w:rsidRPr="00FC2837" w:rsidRDefault="002F3C6C" w:rsidP="00B8033B">
      <w:pPr>
        <w:rPr>
          <w:rFonts w:ascii="標楷體" w:eastAsia="標楷體" w:hAnsi="標楷體" w:cs="標楷體"/>
        </w:rPr>
      </w:pPr>
    </w:p>
    <w:sectPr w:rsidR="002F3C6C" w:rsidRPr="00FC2837" w:rsidSect="001A1E5C">
      <w:footerReference w:type="default" r:id="rId14"/>
      <w:pgSz w:w="11906" w:h="16838"/>
      <w:pgMar w:top="1134" w:right="1134" w:bottom="1134" w:left="1134" w:header="850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045D4" w14:textId="77777777" w:rsidR="00041C15" w:rsidRDefault="00041C15">
      <w:r>
        <w:separator/>
      </w:r>
    </w:p>
  </w:endnote>
  <w:endnote w:type="continuationSeparator" w:id="0">
    <w:p w14:paraId="5D16FB33" w14:textId="77777777" w:rsidR="00041C15" w:rsidRDefault="0004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5C45" w14:textId="36E0B8B3" w:rsidR="00B96C6D" w:rsidRDefault="00B96C6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537C82">
      <w:rPr>
        <w:rFonts w:eastAsia="Times New Roman"/>
        <w:noProof/>
        <w:color w:val="000000"/>
        <w:sz w:val="20"/>
        <w:szCs w:val="20"/>
      </w:rPr>
      <w:t>9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269ED" w14:textId="77777777" w:rsidR="00041C15" w:rsidRDefault="00041C15">
      <w:r>
        <w:separator/>
      </w:r>
    </w:p>
  </w:footnote>
  <w:footnote w:type="continuationSeparator" w:id="0">
    <w:p w14:paraId="36407F72" w14:textId="77777777" w:rsidR="00041C15" w:rsidRDefault="0004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22D6"/>
    <w:multiLevelType w:val="hybridMultilevel"/>
    <w:tmpl w:val="6928982A"/>
    <w:lvl w:ilvl="0" w:tplc="FAAADD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178178F"/>
    <w:multiLevelType w:val="multilevel"/>
    <w:tmpl w:val="F9B65660"/>
    <w:lvl w:ilvl="0">
      <w:start w:val="1"/>
      <w:numFmt w:val="decimal"/>
      <w:lvlText w:val="%1、"/>
      <w:lvlJc w:val="left"/>
      <w:pPr>
        <w:ind w:left="480" w:hanging="480"/>
      </w:pPr>
      <w:rPr>
        <w:b/>
        <w:sz w:val="28"/>
        <w:szCs w:val="28"/>
      </w:rPr>
    </w:lvl>
    <w:lvl w:ilvl="1">
      <w:start w:val="1"/>
      <w:numFmt w:val="decimal"/>
      <w:lvlText w:val="%2、"/>
      <w:lvlJc w:val="left"/>
      <w:pPr>
        <w:ind w:left="622" w:hanging="480"/>
      </w:pPr>
      <w:rPr>
        <w:rFonts w:ascii="標楷體" w:eastAsia="標楷體" w:hAnsi="標楷體" w:cs="標楷體"/>
        <w:b w:val="0"/>
        <w:i w:val="0"/>
        <w:strike w:val="0"/>
        <w:color w:val="000000"/>
        <w:sz w:val="24"/>
        <w:szCs w:val="24"/>
      </w:rPr>
    </w:lvl>
    <w:lvl w:ilvl="2">
      <w:start w:val="1"/>
      <w:numFmt w:val="decimal"/>
      <w:lvlText w:val="(%3)"/>
      <w:lvlJc w:val="right"/>
      <w:pPr>
        <w:ind w:left="1615" w:hanging="480"/>
      </w:pPr>
      <w:rPr>
        <w:b w:val="0"/>
        <w:color w:val="000000"/>
      </w:rPr>
    </w:lvl>
    <w:lvl w:ilvl="3">
      <w:start w:val="1"/>
      <w:numFmt w:val="decimal"/>
      <w:lvlText w:val="%4."/>
      <w:lvlJc w:val="left"/>
      <w:pPr>
        <w:ind w:left="1898" w:hanging="480"/>
      </w:pPr>
    </w:lvl>
    <w:lvl w:ilvl="4">
      <w:start w:val="1"/>
      <w:numFmt w:val="decimal"/>
      <w:lvlText w:val="(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8F6B2B"/>
    <w:multiLevelType w:val="hybridMultilevel"/>
    <w:tmpl w:val="26701318"/>
    <w:lvl w:ilvl="0" w:tplc="FEEEB2E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3" w15:restartNumberingAfterBreak="0">
    <w:nsid w:val="09164EEC"/>
    <w:multiLevelType w:val="hybridMultilevel"/>
    <w:tmpl w:val="81B09D48"/>
    <w:lvl w:ilvl="0" w:tplc="CEFC1C60">
      <w:start w:val="1"/>
      <w:numFmt w:val="decimal"/>
      <w:lvlText w:val="%1."/>
      <w:lvlJc w:val="left"/>
      <w:pPr>
        <w:ind w:left="360" w:hanging="360"/>
      </w:pPr>
      <w:rPr>
        <w:rFonts w:ascii="Comic Sans MS" w:hAnsi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826181"/>
    <w:multiLevelType w:val="multilevel"/>
    <w:tmpl w:val="65B64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5" w15:restartNumberingAfterBreak="0">
    <w:nsid w:val="0B723ADB"/>
    <w:multiLevelType w:val="hybridMultilevel"/>
    <w:tmpl w:val="AC303BB0"/>
    <w:lvl w:ilvl="0" w:tplc="E2B282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B77028F"/>
    <w:multiLevelType w:val="multilevel"/>
    <w:tmpl w:val="D1B6E5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BD76C71"/>
    <w:multiLevelType w:val="hybridMultilevel"/>
    <w:tmpl w:val="15F83DE4"/>
    <w:lvl w:ilvl="0" w:tplc="BE9629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C52260"/>
    <w:multiLevelType w:val="multilevel"/>
    <w:tmpl w:val="EE5A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4776E1"/>
    <w:multiLevelType w:val="hybridMultilevel"/>
    <w:tmpl w:val="F9827754"/>
    <w:lvl w:ilvl="0" w:tplc="61D80B4E">
      <w:start w:val="1"/>
      <w:numFmt w:val="decimal"/>
      <w:lvlText w:val="%1."/>
      <w:lvlJc w:val="left"/>
      <w:pPr>
        <w:ind w:left="360" w:hanging="36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57D0599"/>
    <w:multiLevelType w:val="multilevel"/>
    <w:tmpl w:val="D786C9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583570E"/>
    <w:multiLevelType w:val="hybridMultilevel"/>
    <w:tmpl w:val="527A838A"/>
    <w:lvl w:ilvl="0" w:tplc="19BA4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D920E4"/>
    <w:multiLevelType w:val="hybridMultilevel"/>
    <w:tmpl w:val="2B6C1EC4"/>
    <w:lvl w:ilvl="0" w:tplc="92869E6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497ECB"/>
    <w:multiLevelType w:val="multilevel"/>
    <w:tmpl w:val="29FAE6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D69494C"/>
    <w:multiLevelType w:val="hybridMultilevel"/>
    <w:tmpl w:val="D5C437B2"/>
    <w:lvl w:ilvl="0" w:tplc="A020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FEF1B3C"/>
    <w:multiLevelType w:val="hybridMultilevel"/>
    <w:tmpl w:val="8D683A8C"/>
    <w:lvl w:ilvl="0" w:tplc="8E3AC2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A55D4B"/>
    <w:multiLevelType w:val="hybridMultilevel"/>
    <w:tmpl w:val="D33ADA24"/>
    <w:lvl w:ilvl="0" w:tplc="336E606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7" w15:restartNumberingAfterBreak="0">
    <w:nsid w:val="3D1E63D5"/>
    <w:multiLevelType w:val="hybridMultilevel"/>
    <w:tmpl w:val="8176EABA"/>
    <w:lvl w:ilvl="0" w:tplc="26A855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B50279"/>
    <w:multiLevelType w:val="hybridMultilevel"/>
    <w:tmpl w:val="8B269846"/>
    <w:lvl w:ilvl="0" w:tplc="8ACE6C34">
      <w:start w:val="1"/>
      <w:numFmt w:val="taiwaneseCountingThousand"/>
      <w:lvlText w:val="(%1)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1C9709B"/>
    <w:multiLevelType w:val="hybridMultilevel"/>
    <w:tmpl w:val="899836B6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3456D4D"/>
    <w:multiLevelType w:val="hybridMultilevel"/>
    <w:tmpl w:val="C23ADEF0"/>
    <w:lvl w:ilvl="0" w:tplc="F35CC1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8E572F"/>
    <w:multiLevelType w:val="multilevel"/>
    <w:tmpl w:val="BD1E9F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6597E83"/>
    <w:multiLevelType w:val="hybridMultilevel"/>
    <w:tmpl w:val="0AE8B61A"/>
    <w:lvl w:ilvl="0" w:tplc="16ECC6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7F2B36"/>
    <w:multiLevelType w:val="multilevel"/>
    <w:tmpl w:val="C122AD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B623102"/>
    <w:multiLevelType w:val="hybridMultilevel"/>
    <w:tmpl w:val="0E6EF352"/>
    <w:lvl w:ilvl="0" w:tplc="CB96CC5A">
      <w:start w:val="1"/>
      <w:numFmt w:val="decimal"/>
      <w:lvlText w:val="%1."/>
      <w:lvlJc w:val="left"/>
      <w:pPr>
        <w:ind w:left="3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25" w15:restartNumberingAfterBreak="0">
    <w:nsid w:val="4B912C61"/>
    <w:multiLevelType w:val="hybridMultilevel"/>
    <w:tmpl w:val="872405FC"/>
    <w:lvl w:ilvl="0" w:tplc="602269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131094E"/>
    <w:multiLevelType w:val="hybridMultilevel"/>
    <w:tmpl w:val="AEC0AD1A"/>
    <w:lvl w:ilvl="0" w:tplc="FAAADD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5E85E5C"/>
    <w:multiLevelType w:val="hybridMultilevel"/>
    <w:tmpl w:val="D148498E"/>
    <w:lvl w:ilvl="0" w:tplc="3AD44226">
      <w:start w:val="1"/>
      <w:numFmt w:val="decimalFullWidth"/>
      <w:lvlText w:val="%1．"/>
      <w:lvlJc w:val="left"/>
      <w:pPr>
        <w:ind w:left="720" w:hanging="720"/>
      </w:pPr>
      <w:rPr>
        <w:rFonts w:ascii="Comic Sans MS" w:hAnsi="Comic Sans M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3F7ABB"/>
    <w:multiLevelType w:val="hybridMultilevel"/>
    <w:tmpl w:val="BD7E24B0"/>
    <w:lvl w:ilvl="0" w:tplc="BC360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CF14E7C"/>
    <w:multiLevelType w:val="hybridMultilevel"/>
    <w:tmpl w:val="C532A3D2"/>
    <w:lvl w:ilvl="0" w:tplc="6722F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D635F07"/>
    <w:multiLevelType w:val="multilevel"/>
    <w:tmpl w:val="A950D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EF52E3D"/>
    <w:multiLevelType w:val="hybridMultilevel"/>
    <w:tmpl w:val="1E587566"/>
    <w:lvl w:ilvl="0" w:tplc="37DC5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043408F"/>
    <w:multiLevelType w:val="hybridMultilevel"/>
    <w:tmpl w:val="38800F14"/>
    <w:lvl w:ilvl="0" w:tplc="432ED058">
      <w:start w:val="1"/>
      <w:numFmt w:val="decimal"/>
      <w:lvlText w:val="%1."/>
      <w:lvlJc w:val="left"/>
      <w:pPr>
        <w:ind w:left="360" w:hanging="360"/>
      </w:pPr>
      <w:rPr>
        <w:rFonts w:cs="新細明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0FB385A"/>
    <w:multiLevelType w:val="hybridMultilevel"/>
    <w:tmpl w:val="ED5EDB16"/>
    <w:lvl w:ilvl="0" w:tplc="CBDEA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2C16141"/>
    <w:multiLevelType w:val="multilevel"/>
    <w:tmpl w:val="807EF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3840AB0"/>
    <w:multiLevelType w:val="hybridMultilevel"/>
    <w:tmpl w:val="F8069908"/>
    <w:lvl w:ilvl="0" w:tplc="4C98C25C">
      <w:start w:val="1"/>
      <w:numFmt w:val="decimalFullWidth"/>
      <w:lvlText w:val="%1．"/>
      <w:lvlJc w:val="left"/>
      <w:pPr>
        <w:ind w:left="547" w:hanging="405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36" w15:restartNumberingAfterBreak="0">
    <w:nsid w:val="648476C0"/>
    <w:multiLevelType w:val="hybridMultilevel"/>
    <w:tmpl w:val="EBD86F7C"/>
    <w:lvl w:ilvl="0" w:tplc="F320AC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2236FCB"/>
    <w:multiLevelType w:val="hybridMultilevel"/>
    <w:tmpl w:val="A36023BA"/>
    <w:lvl w:ilvl="0" w:tplc="4E6633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4081CA8"/>
    <w:multiLevelType w:val="multilevel"/>
    <w:tmpl w:val="FAFA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39" w15:restartNumberingAfterBreak="0">
    <w:nsid w:val="7D52027F"/>
    <w:multiLevelType w:val="hybridMultilevel"/>
    <w:tmpl w:val="796A6DBC"/>
    <w:lvl w:ilvl="0" w:tplc="910C1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2"/>
  </w:num>
  <w:num w:numId="3">
    <w:abstractNumId w:val="39"/>
  </w:num>
  <w:num w:numId="4">
    <w:abstractNumId w:val="19"/>
  </w:num>
  <w:num w:numId="5">
    <w:abstractNumId w:val="37"/>
  </w:num>
  <w:num w:numId="6">
    <w:abstractNumId w:val="15"/>
  </w:num>
  <w:num w:numId="7">
    <w:abstractNumId w:val="33"/>
  </w:num>
  <w:num w:numId="8">
    <w:abstractNumId w:val="36"/>
  </w:num>
  <w:num w:numId="9">
    <w:abstractNumId w:val="0"/>
  </w:num>
  <w:num w:numId="10">
    <w:abstractNumId w:val="26"/>
  </w:num>
  <w:num w:numId="11">
    <w:abstractNumId w:val="31"/>
  </w:num>
  <w:num w:numId="12">
    <w:abstractNumId w:val="7"/>
  </w:num>
  <w:num w:numId="13">
    <w:abstractNumId w:val="25"/>
  </w:num>
  <w:num w:numId="14">
    <w:abstractNumId w:val="24"/>
  </w:num>
  <w:num w:numId="15">
    <w:abstractNumId w:val="17"/>
  </w:num>
  <w:num w:numId="16">
    <w:abstractNumId w:val="20"/>
  </w:num>
  <w:num w:numId="17">
    <w:abstractNumId w:val="18"/>
  </w:num>
  <w:num w:numId="18">
    <w:abstractNumId w:val="35"/>
  </w:num>
  <w:num w:numId="19">
    <w:abstractNumId w:val="3"/>
  </w:num>
  <w:num w:numId="20">
    <w:abstractNumId w:val="14"/>
  </w:num>
  <w:num w:numId="21">
    <w:abstractNumId w:val="27"/>
  </w:num>
  <w:num w:numId="22">
    <w:abstractNumId w:val="29"/>
  </w:num>
  <w:num w:numId="23">
    <w:abstractNumId w:val="5"/>
  </w:num>
  <w:num w:numId="24">
    <w:abstractNumId w:val="13"/>
  </w:num>
  <w:num w:numId="25">
    <w:abstractNumId w:val="21"/>
  </w:num>
  <w:num w:numId="26">
    <w:abstractNumId w:val="23"/>
  </w:num>
  <w:num w:numId="27">
    <w:abstractNumId w:val="30"/>
  </w:num>
  <w:num w:numId="28">
    <w:abstractNumId w:val="6"/>
  </w:num>
  <w:num w:numId="29">
    <w:abstractNumId w:val="34"/>
  </w:num>
  <w:num w:numId="30">
    <w:abstractNumId w:val="28"/>
  </w:num>
  <w:num w:numId="31">
    <w:abstractNumId w:val="9"/>
  </w:num>
  <w:num w:numId="32">
    <w:abstractNumId w:val="11"/>
  </w:num>
  <w:num w:numId="33">
    <w:abstractNumId w:val="22"/>
  </w:num>
  <w:num w:numId="34">
    <w:abstractNumId w:val="12"/>
  </w:num>
  <w:num w:numId="35">
    <w:abstractNumId w:val="10"/>
  </w:num>
  <w:num w:numId="36">
    <w:abstractNumId w:val="8"/>
  </w:num>
  <w:num w:numId="37">
    <w:abstractNumId w:val="38"/>
  </w:num>
  <w:num w:numId="38">
    <w:abstractNumId w:val="4"/>
  </w:num>
  <w:num w:numId="39">
    <w:abstractNumId w:val="2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09"/>
    <w:rsid w:val="00022621"/>
    <w:rsid w:val="00026350"/>
    <w:rsid w:val="0003139A"/>
    <w:rsid w:val="000365EA"/>
    <w:rsid w:val="00041C15"/>
    <w:rsid w:val="00045791"/>
    <w:rsid w:val="00051930"/>
    <w:rsid w:val="00060076"/>
    <w:rsid w:val="000B65AF"/>
    <w:rsid w:val="000C3516"/>
    <w:rsid w:val="000D15C9"/>
    <w:rsid w:val="000E7D4B"/>
    <w:rsid w:val="00124B59"/>
    <w:rsid w:val="00124F09"/>
    <w:rsid w:val="001266E2"/>
    <w:rsid w:val="00131429"/>
    <w:rsid w:val="00134B3F"/>
    <w:rsid w:val="001356D9"/>
    <w:rsid w:val="00146F9B"/>
    <w:rsid w:val="00167E8C"/>
    <w:rsid w:val="001712D2"/>
    <w:rsid w:val="00193E03"/>
    <w:rsid w:val="001A1E5C"/>
    <w:rsid w:val="001B3AFC"/>
    <w:rsid w:val="001C2E57"/>
    <w:rsid w:val="001C5E3D"/>
    <w:rsid w:val="001E6441"/>
    <w:rsid w:val="001F7496"/>
    <w:rsid w:val="00206A7D"/>
    <w:rsid w:val="00213C59"/>
    <w:rsid w:val="00243475"/>
    <w:rsid w:val="00246244"/>
    <w:rsid w:val="0024687D"/>
    <w:rsid w:val="0025001E"/>
    <w:rsid w:val="002A0CB8"/>
    <w:rsid w:val="002B4EC7"/>
    <w:rsid w:val="002D1C9C"/>
    <w:rsid w:val="002D3066"/>
    <w:rsid w:val="002D7DA6"/>
    <w:rsid w:val="002E04E9"/>
    <w:rsid w:val="002E582F"/>
    <w:rsid w:val="002F1726"/>
    <w:rsid w:val="002F3C6C"/>
    <w:rsid w:val="00314140"/>
    <w:rsid w:val="003607BA"/>
    <w:rsid w:val="0039610F"/>
    <w:rsid w:val="003A4F39"/>
    <w:rsid w:val="003C27C7"/>
    <w:rsid w:val="003F6F96"/>
    <w:rsid w:val="004002CD"/>
    <w:rsid w:val="004063D2"/>
    <w:rsid w:val="00412BA6"/>
    <w:rsid w:val="00422AD8"/>
    <w:rsid w:val="0045310A"/>
    <w:rsid w:val="00453F77"/>
    <w:rsid w:val="00456000"/>
    <w:rsid w:val="0046792F"/>
    <w:rsid w:val="00482A6C"/>
    <w:rsid w:val="004A1013"/>
    <w:rsid w:val="004C3A5C"/>
    <w:rsid w:val="004C4383"/>
    <w:rsid w:val="004C4469"/>
    <w:rsid w:val="004F5905"/>
    <w:rsid w:val="00531C88"/>
    <w:rsid w:val="00537C82"/>
    <w:rsid w:val="0055459B"/>
    <w:rsid w:val="00555A5D"/>
    <w:rsid w:val="00580E4B"/>
    <w:rsid w:val="0058358D"/>
    <w:rsid w:val="00594864"/>
    <w:rsid w:val="005968C8"/>
    <w:rsid w:val="005A0F86"/>
    <w:rsid w:val="005E67E5"/>
    <w:rsid w:val="005F1A05"/>
    <w:rsid w:val="00602F55"/>
    <w:rsid w:val="00606407"/>
    <w:rsid w:val="00611073"/>
    <w:rsid w:val="00616107"/>
    <w:rsid w:val="00661788"/>
    <w:rsid w:val="006B2CEC"/>
    <w:rsid w:val="006B7258"/>
    <w:rsid w:val="006D0909"/>
    <w:rsid w:val="006E2635"/>
    <w:rsid w:val="0070216E"/>
    <w:rsid w:val="00716CC4"/>
    <w:rsid w:val="0073664D"/>
    <w:rsid w:val="00736684"/>
    <w:rsid w:val="00740C31"/>
    <w:rsid w:val="0079192B"/>
    <w:rsid w:val="007A1FEB"/>
    <w:rsid w:val="007C077A"/>
    <w:rsid w:val="007E19B0"/>
    <w:rsid w:val="007F231B"/>
    <w:rsid w:val="008029E7"/>
    <w:rsid w:val="00814DC3"/>
    <w:rsid w:val="00847A78"/>
    <w:rsid w:val="008533F4"/>
    <w:rsid w:val="0089025F"/>
    <w:rsid w:val="00893BEA"/>
    <w:rsid w:val="008C4F34"/>
    <w:rsid w:val="008C7D6A"/>
    <w:rsid w:val="008F039F"/>
    <w:rsid w:val="009125C0"/>
    <w:rsid w:val="00913C9A"/>
    <w:rsid w:val="00914FC6"/>
    <w:rsid w:val="00917767"/>
    <w:rsid w:val="009217D7"/>
    <w:rsid w:val="009317A5"/>
    <w:rsid w:val="00954FC1"/>
    <w:rsid w:val="00962579"/>
    <w:rsid w:val="00972071"/>
    <w:rsid w:val="009A221E"/>
    <w:rsid w:val="009B4892"/>
    <w:rsid w:val="009D2B19"/>
    <w:rsid w:val="009F1A66"/>
    <w:rsid w:val="00A01252"/>
    <w:rsid w:val="00A310BF"/>
    <w:rsid w:val="00A43AF2"/>
    <w:rsid w:val="00A61494"/>
    <w:rsid w:val="00A62039"/>
    <w:rsid w:val="00A770E4"/>
    <w:rsid w:val="00A953A0"/>
    <w:rsid w:val="00AE3412"/>
    <w:rsid w:val="00AF5769"/>
    <w:rsid w:val="00B00E05"/>
    <w:rsid w:val="00B070A0"/>
    <w:rsid w:val="00B16B90"/>
    <w:rsid w:val="00B230CD"/>
    <w:rsid w:val="00B24BC1"/>
    <w:rsid w:val="00B65AB7"/>
    <w:rsid w:val="00B8033B"/>
    <w:rsid w:val="00B9193A"/>
    <w:rsid w:val="00B94F4A"/>
    <w:rsid w:val="00B96C6D"/>
    <w:rsid w:val="00BB092F"/>
    <w:rsid w:val="00BC5DEE"/>
    <w:rsid w:val="00BE51F0"/>
    <w:rsid w:val="00BF2679"/>
    <w:rsid w:val="00C05A75"/>
    <w:rsid w:val="00C37976"/>
    <w:rsid w:val="00C4147B"/>
    <w:rsid w:val="00C47403"/>
    <w:rsid w:val="00C96E3E"/>
    <w:rsid w:val="00CD12C3"/>
    <w:rsid w:val="00CE26C1"/>
    <w:rsid w:val="00CF45A5"/>
    <w:rsid w:val="00CF52FC"/>
    <w:rsid w:val="00CF6D87"/>
    <w:rsid w:val="00D10B46"/>
    <w:rsid w:val="00D24E06"/>
    <w:rsid w:val="00D32C7F"/>
    <w:rsid w:val="00D454E7"/>
    <w:rsid w:val="00D52BAF"/>
    <w:rsid w:val="00D55284"/>
    <w:rsid w:val="00D873F5"/>
    <w:rsid w:val="00D91992"/>
    <w:rsid w:val="00DA7EFB"/>
    <w:rsid w:val="00DB0E98"/>
    <w:rsid w:val="00DB55F8"/>
    <w:rsid w:val="00DC7D6E"/>
    <w:rsid w:val="00E04B8E"/>
    <w:rsid w:val="00E12A4A"/>
    <w:rsid w:val="00E17129"/>
    <w:rsid w:val="00E23FDF"/>
    <w:rsid w:val="00E26D7B"/>
    <w:rsid w:val="00E36F69"/>
    <w:rsid w:val="00E40FB8"/>
    <w:rsid w:val="00E4755A"/>
    <w:rsid w:val="00E65260"/>
    <w:rsid w:val="00E71F48"/>
    <w:rsid w:val="00E74D57"/>
    <w:rsid w:val="00E916D5"/>
    <w:rsid w:val="00EA148B"/>
    <w:rsid w:val="00EC1160"/>
    <w:rsid w:val="00ED19A0"/>
    <w:rsid w:val="00ED2E4C"/>
    <w:rsid w:val="00ED7C03"/>
    <w:rsid w:val="00EF11DA"/>
    <w:rsid w:val="00EF1804"/>
    <w:rsid w:val="00F3053D"/>
    <w:rsid w:val="00F441FC"/>
    <w:rsid w:val="00F5564F"/>
    <w:rsid w:val="00F63391"/>
    <w:rsid w:val="00F7394B"/>
    <w:rsid w:val="00F74656"/>
    <w:rsid w:val="00F80EB7"/>
    <w:rsid w:val="00F834F5"/>
    <w:rsid w:val="00F9028D"/>
    <w:rsid w:val="00F954C9"/>
    <w:rsid w:val="00F97903"/>
    <w:rsid w:val="00FB0AD1"/>
    <w:rsid w:val="00FB79CF"/>
    <w:rsid w:val="00FB7AF7"/>
    <w:rsid w:val="00FC045B"/>
    <w:rsid w:val="00FC2837"/>
    <w:rsid w:val="00FD2DBE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958DDF"/>
  <w15:docId w15:val="{D80F868B-09CB-41D0-9D10-9DA04C90E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284"/>
    <w:rPr>
      <w:rFonts w:eastAsia="新細明體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header"/>
    <w:basedOn w:val="a"/>
    <w:link w:val="a6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97F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97FA5"/>
    <w:rPr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F7C1B"/>
    <w:pPr>
      <w:ind w:leftChars="200" w:left="480"/>
    </w:pPr>
  </w:style>
  <w:style w:type="character" w:customStyle="1" w:styleId="aa">
    <w:name w:val="清單段落 字元"/>
    <w:link w:val="a9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styleId="ab">
    <w:name w:val="Subtitle"/>
    <w:basedOn w:val="a"/>
    <w:next w:val="a"/>
    <w:link w:val="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a"/>
    <w:uiPriority w:val="1"/>
    <w:qFormat/>
    <w:rsid w:val="004F5905"/>
    <w:pPr>
      <w:autoSpaceDE w:val="0"/>
      <w:autoSpaceDN w:val="0"/>
      <w:adjustRightInd w:val="0"/>
    </w:pPr>
    <w:rPr>
      <w:rFonts w:ascii="標楷體" w:eastAsia="標楷體" w:cs="標楷體"/>
    </w:rPr>
  </w:style>
  <w:style w:type="paragraph" w:customStyle="1" w:styleId="Default">
    <w:name w:val="Default"/>
    <w:rsid w:val="002F3C6C"/>
    <w:pPr>
      <w:autoSpaceDE w:val="0"/>
      <w:autoSpaceDN w:val="0"/>
      <w:adjustRightInd w:val="0"/>
    </w:pPr>
    <w:rPr>
      <w:rFonts w:ascii="Calibri" w:eastAsia="新細明體" w:hAnsi="Calibri" w:cs="Calibri"/>
      <w:color w:val="000000"/>
    </w:rPr>
  </w:style>
  <w:style w:type="paragraph" w:customStyle="1" w:styleId="Textbody">
    <w:name w:val="Text body"/>
    <w:rsid w:val="002F3C6C"/>
    <w:pPr>
      <w:suppressAutoHyphens/>
      <w:autoSpaceDN w:val="0"/>
      <w:textAlignment w:val="baseline"/>
    </w:pPr>
    <w:rPr>
      <w:rFonts w:eastAsia="新細明體"/>
      <w:kern w:val="3"/>
      <w:szCs w:val="20"/>
    </w:rPr>
  </w:style>
  <w:style w:type="paragraph" w:styleId="Web">
    <w:name w:val="Normal (Web)"/>
    <w:basedOn w:val="a"/>
    <w:uiPriority w:val="99"/>
    <w:unhideWhenUsed/>
    <w:rsid w:val="002F3C6C"/>
    <w:pPr>
      <w:widowControl/>
      <w:spacing w:before="100" w:beforeAutospacing="1" w:after="100" w:afterAutospacing="1"/>
    </w:pPr>
    <w:rPr>
      <w:rFonts w:ascii="新細明體" w:hAnsi="新細明體" w:cs="新細明體"/>
    </w:rPr>
  </w:style>
  <w:style w:type="paragraph" w:customStyle="1" w:styleId="4123">
    <w:name w:val="4.【教學目標】內文字（1.2.3.）"/>
    <w:basedOn w:val="af"/>
    <w:rsid w:val="002F3C6C"/>
    <w:pPr>
      <w:widowControl/>
      <w:tabs>
        <w:tab w:val="left" w:pos="142"/>
      </w:tabs>
      <w:spacing w:after="120" w:line="220" w:lineRule="exact"/>
      <w:ind w:left="227" w:right="57" w:hanging="170"/>
      <w:jc w:val="both"/>
    </w:pPr>
    <w:rPr>
      <w:rFonts w:ascii="新細明體" w:eastAsia="新細明體" w:cs="Times New Roman"/>
      <w:sz w:val="16"/>
      <w:szCs w:val="20"/>
      <w:lang w:val="x-none" w:eastAsia="x-none"/>
    </w:rPr>
  </w:style>
  <w:style w:type="paragraph" w:styleId="af">
    <w:name w:val="Plain Text"/>
    <w:basedOn w:val="a"/>
    <w:link w:val="af0"/>
    <w:uiPriority w:val="99"/>
    <w:semiHidden/>
    <w:unhideWhenUsed/>
    <w:rsid w:val="002F3C6C"/>
    <w:rPr>
      <w:rFonts w:ascii="細明體" w:eastAsia="細明體" w:hAnsi="Courier New" w:cs="Courier New"/>
    </w:rPr>
  </w:style>
  <w:style w:type="character" w:customStyle="1" w:styleId="af0">
    <w:name w:val="純文字 字元"/>
    <w:basedOn w:val="a0"/>
    <w:link w:val="af"/>
    <w:uiPriority w:val="99"/>
    <w:semiHidden/>
    <w:rsid w:val="002F3C6C"/>
    <w:rPr>
      <w:rFonts w:ascii="細明體" w:eastAsia="細明體" w:hAnsi="Courier New" w:cs="Courier New"/>
    </w:rPr>
  </w:style>
  <w:style w:type="character" w:customStyle="1" w:styleId="10">
    <w:name w:val="標題 1 字元"/>
    <w:basedOn w:val="a0"/>
    <w:link w:val="1"/>
    <w:rsid w:val="00FC2837"/>
    <w:rPr>
      <w:rFonts w:eastAsia="新細明體"/>
      <w:b/>
      <w:sz w:val="48"/>
      <w:szCs w:val="48"/>
    </w:rPr>
  </w:style>
  <w:style w:type="character" w:customStyle="1" w:styleId="20">
    <w:name w:val="標題 2 字元"/>
    <w:basedOn w:val="a0"/>
    <w:link w:val="2"/>
    <w:rsid w:val="00FC2837"/>
    <w:rPr>
      <w:rFonts w:eastAsia="新細明體"/>
      <w:b/>
      <w:sz w:val="36"/>
      <w:szCs w:val="36"/>
    </w:rPr>
  </w:style>
  <w:style w:type="character" w:customStyle="1" w:styleId="30">
    <w:name w:val="標題 3 字元"/>
    <w:basedOn w:val="a0"/>
    <w:link w:val="3"/>
    <w:rsid w:val="00FC2837"/>
    <w:rPr>
      <w:rFonts w:eastAsia="新細明體"/>
      <w:b/>
      <w:sz w:val="28"/>
      <w:szCs w:val="28"/>
    </w:rPr>
  </w:style>
  <w:style w:type="character" w:customStyle="1" w:styleId="40">
    <w:name w:val="標題 4 字元"/>
    <w:basedOn w:val="a0"/>
    <w:link w:val="4"/>
    <w:rsid w:val="00FC2837"/>
    <w:rPr>
      <w:rFonts w:eastAsia="新細明體"/>
      <w:b/>
    </w:rPr>
  </w:style>
  <w:style w:type="character" w:customStyle="1" w:styleId="50">
    <w:name w:val="標題 5 字元"/>
    <w:basedOn w:val="a0"/>
    <w:link w:val="5"/>
    <w:rsid w:val="00FC2837"/>
    <w:rPr>
      <w:rFonts w:eastAsia="新細明體"/>
      <w:b/>
      <w:sz w:val="22"/>
      <w:szCs w:val="22"/>
    </w:rPr>
  </w:style>
  <w:style w:type="character" w:customStyle="1" w:styleId="60">
    <w:name w:val="標題 6 字元"/>
    <w:basedOn w:val="a0"/>
    <w:link w:val="6"/>
    <w:rsid w:val="00FC2837"/>
    <w:rPr>
      <w:rFonts w:eastAsia="新細明體"/>
      <w:b/>
      <w:sz w:val="20"/>
      <w:szCs w:val="20"/>
    </w:rPr>
  </w:style>
  <w:style w:type="character" w:customStyle="1" w:styleId="a4">
    <w:name w:val="標題 字元"/>
    <w:basedOn w:val="a0"/>
    <w:link w:val="a3"/>
    <w:rsid w:val="00FC2837"/>
    <w:rPr>
      <w:rFonts w:eastAsia="新細明體"/>
      <w:b/>
      <w:sz w:val="72"/>
      <w:szCs w:val="72"/>
    </w:rPr>
  </w:style>
  <w:style w:type="character" w:customStyle="1" w:styleId="ac">
    <w:name w:val="副標題 字元"/>
    <w:basedOn w:val="a0"/>
    <w:link w:val="ab"/>
    <w:rsid w:val="00FC2837"/>
    <w:rPr>
      <w:rFonts w:ascii="Georgia" w:eastAsia="Georgia" w:hAnsi="Georgia" w:cs="Georgia"/>
      <w:i/>
      <w:color w:val="666666"/>
      <w:sz w:val="48"/>
      <w:szCs w:val="48"/>
    </w:rPr>
  </w:style>
  <w:style w:type="character" w:styleId="af1">
    <w:name w:val="Placeholder Text"/>
    <w:basedOn w:val="a0"/>
    <w:uiPriority w:val="99"/>
    <w:semiHidden/>
    <w:rsid w:val="00FC2837"/>
    <w:rPr>
      <w:color w:val="808080"/>
    </w:rPr>
  </w:style>
  <w:style w:type="character" w:styleId="af2">
    <w:name w:val="Emphasis"/>
    <w:basedOn w:val="a0"/>
    <w:uiPriority w:val="20"/>
    <w:qFormat/>
    <w:rsid w:val="00FC2837"/>
    <w:rPr>
      <w:i/>
      <w:iCs/>
    </w:rPr>
  </w:style>
  <w:style w:type="character" w:customStyle="1" w:styleId="s1ppyq">
    <w:name w:val="s1ppyq"/>
    <w:basedOn w:val="a0"/>
    <w:rsid w:val="00FC2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_oZS6ga1ak" TargetMode="External"/><Relationship Id="rId13" Type="http://schemas.openxmlformats.org/officeDocument/2006/relationships/hyperlink" Target="https://www.youtube.com/watch?v=iQupux9wF_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Ou603LMGg3Q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FwnXGRGVEc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youtu.be/jEK6L2bjFP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esv9SJL3uX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L2KjCFoZqKSs8vaJ4zsurpfKWg==">AMUW2mU5e1BYul780WzjeQbGl6M2Y4/rUByTMhg3gFr8XYMQpgKVDWK1WWrTv4CCG/b0zuBCEW5LZikoVPBR5edY/r25Pm/PD6WWwZrpvV3rUjvseiz4+GPiUupjhNMHyHrxTnHwFB6Eu3jH6ffCBWSfRxaaUOAjOqGmyVCYr3te8VlOVRXPsqOeDBN+0o3na4PRDqfIoLV8nPiEEzGh7uMNxJUlzVVK0XjHQcdT4WqHHPgYbfU9FOyy75lkPB3edkXNKWLSjMHVkIxZ3s5IOCK0r7Bc/LlX7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14</Pages>
  <Words>1800</Words>
  <Characters>10264</Characters>
  <Application>Microsoft Office Word</Application>
  <DocSecurity>0</DocSecurity>
  <Lines>85</Lines>
  <Paragraphs>24</Paragraphs>
  <ScaleCrop>false</ScaleCrop>
  <Company/>
  <LinksUpToDate>false</LinksUpToDate>
  <CharactersWithSpaces>12040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得坤 劉</cp:lastModifiedBy>
  <cp:revision>15</cp:revision>
  <cp:lastPrinted>2023-04-10T14:02:00Z</cp:lastPrinted>
  <dcterms:created xsi:type="dcterms:W3CDTF">2025-05-21T08:15:00Z</dcterms:created>
  <dcterms:modified xsi:type="dcterms:W3CDTF">2025-05-22T03:58:00Z</dcterms:modified>
</cp:coreProperties>
</file>