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4D992" w14:textId="77777777" w:rsidR="00D03D93" w:rsidRPr="00C6367D" w:rsidRDefault="00D03D93" w:rsidP="00326E8B">
      <w:pPr>
        <w:jc w:val="center"/>
        <w:rPr>
          <w:rFonts w:ascii="標楷體" w:eastAsia="標楷體" w:hAnsi="標楷體"/>
          <w:color w:val="00B050"/>
        </w:rPr>
      </w:pPr>
      <w:r>
        <w:rPr>
          <w:rFonts w:ascii="標楷體" w:eastAsia="標楷體" w:cs="標楷體" w:hint="eastAsia"/>
          <w:color w:val="00B050"/>
          <w:sz w:val="32"/>
          <w:szCs w:val="32"/>
        </w:rPr>
        <w:t>三年級數學</w:t>
      </w:r>
      <w:r w:rsidRPr="00C6367D">
        <w:rPr>
          <w:rFonts w:ascii="標楷體" w:eastAsia="標楷體" w:cs="標楷體" w:hint="eastAsia"/>
          <w:color w:val="00B050"/>
          <w:sz w:val="32"/>
          <w:szCs w:val="32"/>
        </w:rPr>
        <w:t>領域</w:t>
      </w:r>
      <w:r w:rsidRPr="00C6367D">
        <w:rPr>
          <w:rFonts w:ascii="標楷體" w:eastAsia="標楷體" w:hAnsi="Calibri" w:cs="標楷體" w:hint="eastAsia"/>
          <w:color w:val="00B050"/>
          <w:sz w:val="32"/>
          <w:szCs w:val="32"/>
        </w:rPr>
        <w:t>課程計畫</w:t>
      </w:r>
      <w:r w:rsidRPr="00C6367D">
        <w:rPr>
          <w:rFonts w:ascii="標楷體" w:eastAsia="標楷體" w:hAnsi="標楷體" w:cs="標楷體" w:hint="eastAsia"/>
          <w:color w:val="00B050"/>
        </w:rPr>
        <w:t>(修訂後請刪除本行)</w:t>
      </w:r>
    </w:p>
    <w:p w14:paraId="6B7D8061" w14:textId="403753B4" w:rsidR="00D03D93" w:rsidRPr="0000162E" w:rsidRDefault="00D03D93" w:rsidP="00D03D93">
      <w:pPr>
        <w:rPr>
          <w:rFonts w:ascii="標楷體" w:eastAsia="標楷體" w:hAnsi="標楷體"/>
          <w:color w:val="FF0000"/>
          <w:szCs w:val="32"/>
        </w:rPr>
      </w:pPr>
      <w:r w:rsidRPr="00882800">
        <w:rPr>
          <w:rFonts w:ascii="標楷體" w:eastAsia="標楷體" w:hAnsi="標楷體" w:hint="eastAsia"/>
          <w:szCs w:val="32"/>
        </w:rPr>
        <w:t xml:space="preserve">    </w:t>
      </w:r>
      <w:r w:rsidRPr="0000162E">
        <w:rPr>
          <w:rFonts w:ascii="標楷體" w:eastAsia="標楷體" w:hAnsi="標楷體" w:hint="eastAsia"/>
          <w:color w:val="FF0000"/>
          <w:szCs w:val="32"/>
        </w:rPr>
        <w:t xml:space="preserve">    </w:t>
      </w:r>
      <w:r>
        <w:rPr>
          <w:rFonts w:ascii="標楷體" w:eastAsia="標楷體" w:hAnsi="標楷體" w:hint="eastAsia"/>
          <w:color w:val="FF0000"/>
          <w:szCs w:val="32"/>
        </w:rPr>
        <w:t xml:space="preserve">                       數學</w:t>
      </w:r>
      <w:r w:rsidRPr="0000162E">
        <w:rPr>
          <w:rFonts w:ascii="標楷體" w:eastAsia="標楷體" w:hAnsi="標楷體" w:hint="eastAsia"/>
          <w:color w:val="FF0000"/>
          <w:szCs w:val="32"/>
        </w:rPr>
        <w:t>領域課程計畫</w:t>
      </w:r>
    </w:p>
    <w:tbl>
      <w:tblPr>
        <w:tblStyle w:val="ad"/>
        <w:tblW w:w="9639" w:type="dxa"/>
        <w:jc w:val="center"/>
        <w:tblLook w:val="04A0" w:firstRow="1" w:lastRow="0" w:firstColumn="1" w:lastColumn="0" w:noHBand="0" w:noVBand="1"/>
      </w:tblPr>
      <w:tblGrid>
        <w:gridCol w:w="709"/>
        <w:gridCol w:w="1276"/>
        <w:gridCol w:w="2546"/>
        <w:gridCol w:w="1134"/>
        <w:gridCol w:w="3974"/>
      </w:tblGrid>
      <w:tr w:rsidR="00D03D93" w:rsidRPr="004B6D7B" w14:paraId="376AFADE" w14:textId="77777777" w:rsidTr="00326E8B">
        <w:trPr>
          <w:jc w:val="center"/>
        </w:trPr>
        <w:tc>
          <w:tcPr>
            <w:tcW w:w="9639" w:type="dxa"/>
            <w:gridSpan w:val="5"/>
          </w:tcPr>
          <w:p w14:paraId="38D0A587" w14:textId="53B0A2D0" w:rsidR="00D03D93" w:rsidRPr="004B6D7B" w:rsidRDefault="002B42AE" w:rsidP="00326E8B">
            <w:pPr>
              <w:jc w:val="center"/>
              <w:rPr>
                <w:rFonts w:ascii="標楷體" w:eastAsia="標楷體" w:hAnsi="標楷體"/>
                <w:szCs w:val="24"/>
              </w:rPr>
            </w:pPr>
            <w:r>
              <w:rPr>
                <w:rFonts w:ascii="標楷體" w:eastAsia="標楷體" w:hAnsi="標楷體" w:hint="eastAsia"/>
                <w:szCs w:val="24"/>
              </w:rPr>
              <w:t>桃園市觀音區新坡</w:t>
            </w:r>
            <w:r w:rsidR="00D03D93" w:rsidRPr="004B6D7B">
              <w:rPr>
                <w:rFonts w:ascii="標楷體" w:eastAsia="標楷體" w:hAnsi="標楷體" w:hint="eastAsia"/>
                <w:szCs w:val="24"/>
              </w:rPr>
              <w:t>國民小學</w:t>
            </w:r>
            <w:r w:rsidR="00D03D93">
              <w:rPr>
                <w:rFonts w:ascii="標楷體" w:eastAsia="標楷體" w:hAnsi="標楷體"/>
                <w:szCs w:val="24"/>
              </w:rPr>
              <w:t>11</w:t>
            </w:r>
            <w:r w:rsidR="00D03D93">
              <w:rPr>
                <w:rFonts w:ascii="標楷體" w:eastAsia="標楷體" w:hAnsi="標楷體" w:hint="eastAsia"/>
                <w:kern w:val="0"/>
                <w:szCs w:val="24"/>
              </w:rPr>
              <w:t>5</w:t>
            </w:r>
            <w:r w:rsidR="00D03D93" w:rsidRPr="004B6D7B">
              <w:rPr>
                <w:rFonts w:ascii="標楷體" w:eastAsia="標楷體" w:hAnsi="標楷體" w:hint="eastAsia"/>
                <w:szCs w:val="24"/>
              </w:rPr>
              <w:t>學年度【</w:t>
            </w:r>
            <w:r w:rsidR="00D03D93">
              <w:rPr>
                <w:rFonts w:ascii="標楷體" w:eastAsia="標楷體" w:hAnsi="標楷體" w:hint="eastAsia"/>
                <w:szCs w:val="24"/>
              </w:rPr>
              <w:t>數學</w:t>
            </w:r>
            <w:r w:rsidR="00D03D93" w:rsidRPr="004B6D7B">
              <w:rPr>
                <w:rFonts w:ascii="標楷體" w:eastAsia="標楷體" w:hAnsi="標楷體" w:hint="eastAsia"/>
                <w:szCs w:val="24"/>
              </w:rPr>
              <w:t>領域】課程計畫</w:t>
            </w:r>
          </w:p>
        </w:tc>
      </w:tr>
      <w:tr w:rsidR="00D03D93" w:rsidRPr="004B6D7B" w14:paraId="12A5F3FD" w14:textId="77777777" w:rsidTr="00326E8B">
        <w:trPr>
          <w:jc w:val="center"/>
        </w:trPr>
        <w:tc>
          <w:tcPr>
            <w:tcW w:w="709" w:type="dxa"/>
            <w:vAlign w:val="center"/>
          </w:tcPr>
          <w:p w14:paraId="1E26F3C9"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t>每週節數</w:t>
            </w:r>
          </w:p>
        </w:tc>
        <w:tc>
          <w:tcPr>
            <w:tcW w:w="3822" w:type="dxa"/>
            <w:gridSpan w:val="2"/>
            <w:vAlign w:val="center"/>
          </w:tcPr>
          <w:p w14:paraId="57633764" w14:textId="77777777" w:rsidR="00D03D93" w:rsidRPr="000B0C8C" w:rsidRDefault="00D03D93" w:rsidP="00326E8B">
            <w:pPr>
              <w:jc w:val="center"/>
              <w:rPr>
                <w:rFonts w:ascii="標楷體" w:eastAsia="標楷體" w:hAnsi="標楷體"/>
                <w:szCs w:val="24"/>
              </w:rPr>
            </w:pPr>
            <w:r w:rsidRPr="000B0C8C">
              <w:rPr>
                <w:rFonts w:ascii="標楷體" w:eastAsia="標楷體" w:hAnsi="標楷體" w:hint="eastAsia"/>
                <w:szCs w:val="24"/>
              </w:rPr>
              <w:t>4 節</w:t>
            </w:r>
          </w:p>
        </w:tc>
        <w:tc>
          <w:tcPr>
            <w:tcW w:w="1134" w:type="dxa"/>
            <w:vAlign w:val="center"/>
          </w:tcPr>
          <w:p w14:paraId="1450DB36" w14:textId="77777777" w:rsidR="00D03D93" w:rsidRPr="000B0C8C" w:rsidRDefault="00D03D93" w:rsidP="00326E8B">
            <w:pPr>
              <w:jc w:val="center"/>
              <w:rPr>
                <w:rFonts w:ascii="標楷體" w:eastAsia="標楷體" w:hAnsi="標楷體"/>
                <w:szCs w:val="24"/>
              </w:rPr>
            </w:pPr>
            <w:r w:rsidRPr="000B0C8C">
              <w:rPr>
                <w:rFonts w:ascii="標楷體" w:eastAsia="標楷體" w:hAnsi="標楷體" w:hint="eastAsia"/>
                <w:szCs w:val="24"/>
              </w:rPr>
              <w:t>設計者</w:t>
            </w:r>
          </w:p>
        </w:tc>
        <w:tc>
          <w:tcPr>
            <w:tcW w:w="3974" w:type="dxa"/>
            <w:vAlign w:val="center"/>
          </w:tcPr>
          <w:p w14:paraId="7CF65EF6" w14:textId="2DDDDA09" w:rsidR="00D03D93" w:rsidRPr="000B0C8C" w:rsidRDefault="002B42AE" w:rsidP="00326E8B">
            <w:pPr>
              <w:jc w:val="center"/>
              <w:rPr>
                <w:rFonts w:ascii="標楷體" w:eastAsia="標楷體" w:hAnsi="標楷體"/>
                <w:snapToGrid w:val="0"/>
                <w:kern w:val="0"/>
                <w:sz w:val="20"/>
                <w:szCs w:val="20"/>
              </w:rPr>
            </w:pPr>
            <w:r>
              <w:rPr>
                <w:rFonts w:ascii="標楷體" w:eastAsia="標楷體" w:hAnsi="標楷體" w:hint="eastAsia"/>
                <w:snapToGrid w:val="0"/>
                <w:kern w:val="0"/>
                <w:szCs w:val="20"/>
              </w:rPr>
              <w:t>三年級教學</w:t>
            </w:r>
            <w:bookmarkStart w:id="0" w:name="_GoBack"/>
            <w:bookmarkEnd w:id="0"/>
            <w:r w:rsidR="00D03D93" w:rsidRPr="000B0C8C">
              <w:rPr>
                <w:rFonts w:ascii="標楷體" w:eastAsia="標楷體" w:hAnsi="標楷體"/>
                <w:snapToGrid w:val="0"/>
                <w:kern w:val="0"/>
                <w:szCs w:val="20"/>
              </w:rPr>
              <w:t>團隊</w:t>
            </w:r>
          </w:p>
        </w:tc>
      </w:tr>
      <w:tr w:rsidR="00D03D93" w:rsidRPr="004B6D7B" w14:paraId="312A4A6C" w14:textId="77777777" w:rsidTr="00326E8B">
        <w:trPr>
          <w:jc w:val="center"/>
        </w:trPr>
        <w:tc>
          <w:tcPr>
            <w:tcW w:w="709" w:type="dxa"/>
            <w:vMerge w:val="restart"/>
            <w:vAlign w:val="center"/>
          </w:tcPr>
          <w:p w14:paraId="038DE4B1"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t>核心素養</w:t>
            </w:r>
          </w:p>
        </w:tc>
        <w:tc>
          <w:tcPr>
            <w:tcW w:w="1276" w:type="dxa"/>
            <w:vAlign w:val="center"/>
          </w:tcPr>
          <w:p w14:paraId="758AFB1E" w14:textId="77777777" w:rsidR="00D03D93" w:rsidRPr="004B6D7B" w:rsidRDefault="00D03D93" w:rsidP="00326E8B">
            <w:pPr>
              <w:jc w:val="center"/>
              <w:rPr>
                <w:rFonts w:ascii="標楷體" w:eastAsia="標楷體" w:hAnsi="標楷體"/>
                <w:sz w:val="20"/>
                <w:szCs w:val="20"/>
              </w:rPr>
            </w:pPr>
            <w:r w:rsidRPr="004B6D7B">
              <w:rPr>
                <w:rFonts w:ascii="標楷體" w:eastAsia="標楷體" w:hAnsi="標楷體" w:hint="eastAsia"/>
                <w:sz w:val="20"/>
                <w:szCs w:val="20"/>
              </w:rPr>
              <w:t>A自主行動</w:t>
            </w:r>
          </w:p>
        </w:tc>
        <w:tc>
          <w:tcPr>
            <w:tcW w:w="7654" w:type="dxa"/>
            <w:gridSpan w:val="3"/>
          </w:tcPr>
          <w:p w14:paraId="6FD09D2A" w14:textId="77777777" w:rsidR="00D03D93" w:rsidRPr="004B6D7B" w:rsidRDefault="00D03D93" w:rsidP="00326E8B">
            <w:pPr>
              <w:rPr>
                <w:rFonts w:asciiTheme="minorEastAsia" w:hAnsiTheme="minorEastAsia"/>
                <w:sz w:val="20"/>
                <w:szCs w:val="20"/>
              </w:rPr>
            </w:pPr>
            <w:r w:rsidRPr="004B6D7B">
              <w:rPr>
                <w:rFonts w:asciiTheme="minorEastAsia" w:hAnsiTheme="minorEastAsia" w:hint="eastAsia"/>
                <w:sz w:val="20"/>
                <w:szCs w:val="20"/>
              </w:rPr>
              <w:t>■A1.身心素質與自我精進 ■A2.系統思考與問題解決 ■A3.規劃執行與創新應變</w:t>
            </w:r>
          </w:p>
        </w:tc>
      </w:tr>
      <w:tr w:rsidR="00D03D93" w:rsidRPr="004B6D7B" w14:paraId="30BA51CB" w14:textId="77777777" w:rsidTr="00326E8B">
        <w:trPr>
          <w:jc w:val="center"/>
        </w:trPr>
        <w:tc>
          <w:tcPr>
            <w:tcW w:w="709" w:type="dxa"/>
            <w:vMerge/>
            <w:vAlign w:val="center"/>
          </w:tcPr>
          <w:p w14:paraId="3E75D5F2" w14:textId="77777777" w:rsidR="00D03D93" w:rsidRPr="004B6D7B" w:rsidRDefault="00D03D93" w:rsidP="00326E8B">
            <w:pPr>
              <w:jc w:val="center"/>
              <w:rPr>
                <w:rFonts w:ascii="標楷體" w:eastAsia="標楷體" w:hAnsi="標楷體"/>
                <w:szCs w:val="24"/>
              </w:rPr>
            </w:pPr>
          </w:p>
        </w:tc>
        <w:tc>
          <w:tcPr>
            <w:tcW w:w="1276" w:type="dxa"/>
            <w:vAlign w:val="center"/>
          </w:tcPr>
          <w:p w14:paraId="499D6E0B" w14:textId="77777777" w:rsidR="00D03D93" w:rsidRPr="004B6D7B" w:rsidRDefault="00D03D93" w:rsidP="00326E8B">
            <w:pPr>
              <w:jc w:val="center"/>
              <w:rPr>
                <w:rFonts w:ascii="標楷體" w:eastAsia="標楷體" w:hAnsi="標楷體"/>
                <w:sz w:val="20"/>
                <w:szCs w:val="20"/>
              </w:rPr>
            </w:pPr>
            <w:r w:rsidRPr="004B6D7B">
              <w:rPr>
                <w:rFonts w:ascii="標楷體" w:eastAsia="標楷體" w:hAnsi="標楷體" w:hint="eastAsia"/>
                <w:sz w:val="20"/>
                <w:szCs w:val="20"/>
              </w:rPr>
              <w:t>B溝通互動</w:t>
            </w:r>
          </w:p>
        </w:tc>
        <w:tc>
          <w:tcPr>
            <w:tcW w:w="7654" w:type="dxa"/>
            <w:gridSpan w:val="3"/>
          </w:tcPr>
          <w:p w14:paraId="379380A0" w14:textId="77777777" w:rsidR="00D03D93" w:rsidRPr="004B6D7B" w:rsidRDefault="00D03D93" w:rsidP="00326E8B">
            <w:pPr>
              <w:rPr>
                <w:rFonts w:asciiTheme="minorEastAsia" w:hAnsiTheme="minorEastAsia"/>
                <w:sz w:val="20"/>
                <w:szCs w:val="20"/>
              </w:rPr>
            </w:pPr>
            <w:r w:rsidRPr="004B6D7B">
              <w:rPr>
                <w:rFonts w:asciiTheme="minorEastAsia" w:hAnsiTheme="minorEastAsia" w:hint="eastAsia"/>
                <w:sz w:val="20"/>
                <w:szCs w:val="20"/>
              </w:rPr>
              <w:t>■B1.符號運用與溝通表達 □B2.科技資訊與媒體素養 ■B3.藝術涵養與美感素養</w:t>
            </w:r>
          </w:p>
        </w:tc>
      </w:tr>
      <w:tr w:rsidR="00D03D93" w:rsidRPr="004B6D7B" w14:paraId="4262D6A6" w14:textId="77777777" w:rsidTr="00326E8B">
        <w:trPr>
          <w:jc w:val="center"/>
        </w:trPr>
        <w:tc>
          <w:tcPr>
            <w:tcW w:w="709" w:type="dxa"/>
            <w:vMerge/>
            <w:vAlign w:val="center"/>
          </w:tcPr>
          <w:p w14:paraId="76E0A026" w14:textId="77777777" w:rsidR="00D03D93" w:rsidRPr="004B6D7B" w:rsidRDefault="00D03D93" w:rsidP="00326E8B">
            <w:pPr>
              <w:jc w:val="center"/>
              <w:rPr>
                <w:rFonts w:ascii="標楷體" w:eastAsia="標楷體" w:hAnsi="標楷體"/>
                <w:szCs w:val="24"/>
              </w:rPr>
            </w:pPr>
          </w:p>
        </w:tc>
        <w:tc>
          <w:tcPr>
            <w:tcW w:w="1276" w:type="dxa"/>
            <w:vAlign w:val="center"/>
          </w:tcPr>
          <w:p w14:paraId="226CD5FB" w14:textId="77777777" w:rsidR="00D03D93" w:rsidRPr="004B6D7B" w:rsidRDefault="00D03D93" w:rsidP="00326E8B">
            <w:pPr>
              <w:jc w:val="center"/>
              <w:rPr>
                <w:rFonts w:ascii="標楷體" w:eastAsia="標楷體" w:hAnsi="標楷體"/>
                <w:sz w:val="20"/>
                <w:szCs w:val="20"/>
              </w:rPr>
            </w:pPr>
            <w:r w:rsidRPr="004B6D7B">
              <w:rPr>
                <w:rFonts w:ascii="標楷體" w:eastAsia="標楷體" w:hAnsi="標楷體" w:hint="eastAsia"/>
                <w:sz w:val="20"/>
                <w:szCs w:val="20"/>
              </w:rPr>
              <w:t>C社會參與</w:t>
            </w:r>
          </w:p>
        </w:tc>
        <w:tc>
          <w:tcPr>
            <w:tcW w:w="7654" w:type="dxa"/>
            <w:gridSpan w:val="3"/>
          </w:tcPr>
          <w:p w14:paraId="4459C18B" w14:textId="77777777" w:rsidR="00D03D93" w:rsidRPr="004B6D7B" w:rsidRDefault="00D03D93" w:rsidP="00326E8B">
            <w:pPr>
              <w:rPr>
                <w:rFonts w:asciiTheme="minorEastAsia" w:hAnsiTheme="minorEastAsia"/>
                <w:sz w:val="20"/>
                <w:szCs w:val="20"/>
              </w:rPr>
            </w:pPr>
            <w:r w:rsidRPr="004B6D7B">
              <w:rPr>
                <w:rFonts w:asciiTheme="minorEastAsia" w:hAnsiTheme="minorEastAsia" w:hint="eastAsia"/>
                <w:sz w:val="20"/>
                <w:szCs w:val="20"/>
              </w:rPr>
              <w:t>■C1.道德實踐與公民意識 ■C2.人際關係與團隊合作 □C3.多元文化與國際理解</w:t>
            </w:r>
          </w:p>
        </w:tc>
      </w:tr>
      <w:tr w:rsidR="00D03D93" w:rsidRPr="004B6D7B" w14:paraId="62DBB2E5" w14:textId="77777777" w:rsidTr="00326E8B">
        <w:trPr>
          <w:jc w:val="center"/>
        </w:trPr>
        <w:tc>
          <w:tcPr>
            <w:tcW w:w="709" w:type="dxa"/>
            <w:vAlign w:val="center"/>
          </w:tcPr>
          <w:p w14:paraId="64D18062"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t>課程理念</w:t>
            </w:r>
          </w:p>
        </w:tc>
        <w:tc>
          <w:tcPr>
            <w:tcW w:w="8930" w:type="dxa"/>
            <w:gridSpan w:val="4"/>
          </w:tcPr>
          <w:p w14:paraId="543726E3" w14:textId="77777777" w:rsidR="00D03D93" w:rsidRPr="000B0C8C" w:rsidRDefault="00D03D93" w:rsidP="00326E8B">
            <w:pPr>
              <w:spacing w:line="0" w:lineRule="atLeast"/>
              <w:ind w:rightChars="63" w:right="151"/>
              <w:rPr>
                <w:rFonts w:ascii="Times New Roman" w:hAnsi="Times New Roman" w:cs="Times New Roman"/>
                <w:szCs w:val="24"/>
              </w:rPr>
            </w:pPr>
            <w:r w:rsidRPr="000B0C8C">
              <w:rPr>
                <w:rFonts w:ascii="標楷體" w:eastAsia="標楷體" w:hAnsi="標楷體" w:hint="eastAsia"/>
                <w:szCs w:val="24"/>
              </w:rPr>
              <w:t>本冊係依據教育部於民國一百零七年頒布的「十二年國民基本教育課程綱要數學領域」之學習重點編輯而成。本書之編輯，重視數學學習脈絡，以數學內在連結及生活外在連結為中心，配合兒童身心的發展，並透過觀察、思考、探究、執行與檢驗，激發其主動思考及潛能，期能培養具有數學素養的下一代。</w:t>
            </w:r>
          </w:p>
        </w:tc>
      </w:tr>
      <w:tr w:rsidR="00D03D93" w:rsidRPr="004B6D7B" w14:paraId="5342EEE3" w14:textId="77777777" w:rsidTr="00326E8B">
        <w:trPr>
          <w:jc w:val="center"/>
        </w:trPr>
        <w:tc>
          <w:tcPr>
            <w:tcW w:w="709" w:type="dxa"/>
            <w:vMerge w:val="restart"/>
            <w:vAlign w:val="center"/>
          </w:tcPr>
          <w:p w14:paraId="216AF2A1"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t>學習重點</w:t>
            </w:r>
          </w:p>
        </w:tc>
        <w:tc>
          <w:tcPr>
            <w:tcW w:w="1276" w:type="dxa"/>
            <w:vAlign w:val="center"/>
          </w:tcPr>
          <w:p w14:paraId="1EEAD27F" w14:textId="77777777" w:rsidR="00D03D93" w:rsidRPr="000B0C8C" w:rsidRDefault="00D03D93" w:rsidP="00326E8B">
            <w:pPr>
              <w:jc w:val="center"/>
              <w:rPr>
                <w:rFonts w:ascii="標楷體" w:eastAsia="標楷體" w:hAnsi="標楷體"/>
                <w:szCs w:val="24"/>
              </w:rPr>
            </w:pPr>
            <w:r w:rsidRPr="000B0C8C">
              <w:rPr>
                <w:rFonts w:ascii="標楷體" w:eastAsia="標楷體" w:hAnsi="標楷體" w:hint="eastAsia"/>
                <w:szCs w:val="24"/>
              </w:rPr>
              <w:t>學習表現</w:t>
            </w:r>
          </w:p>
        </w:tc>
        <w:tc>
          <w:tcPr>
            <w:tcW w:w="7654" w:type="dxa"/>
            <w:gridSpan w:val="3"/>
          </w:tcPr>
          <w:p w14:paraId="319A1AF8" w14:textId="77777777" w:rsidR="00D03D93" w:rsidRPr="000B0C8C" w:rsidRDefault="00D03D93" w:rsidP="00326E8B">
            <w:pPr>
              <w:rPr>
                <w:rFonts w:ascii="標楷體" w:eastAsia="標楷體" w:hAnsi="標楷體" w:cs="標楷體"/>
                <w:b/>
                <w:szCs w:val="24"/>
              </w:rPr>
            </w:pPr>
            <w:r w:rsidRPr="000B0C8C">
              <w:rPr>
                <w:rFonts w:ascii="標楷體" w:eastAsia="標楷體" w:hAnsi="標楷體" w:cs="標楷體" w:hint="eastAsia"/>
                <w:b/>
                <w:szCs w:val="24"/>
              </w:rPr>
              <w:t>上學期</w:t>
            </w:r>
          </w:p>
          <w:p w14:paraId="000964DA" w14:textId="77777777" w:rsidR="00D03D93" w:rsidRDefault="00D03D93" w:rsidP="00326E8B">
            <w:pPr>
              <w:rPr>
                <w:rFonts w:ascii="標楷體" w:eastAsia="標楷體" w:hAnsi="標楷體"/>
                <w:szCs w:val="24"/>
              </w:rPr>
            </w:pPr>
            <w:r>
              <w:rPr>
                <w:rFonts w:ascii="標楷體" w:eastAsia="標楷體" w:hAnsi="標楷體"/>
                <w:szCs w:val="24"/>
              </w:rPr>
              <w:t>d-II-1 報讀與製作一維表格、二維表格與長條圖，報讀折線圖，並據以做簡單推論。</w:t>
            </w:r>
          </w:p>
          <w:p w14:paraId="036EC0FD" w14:textId="77777777" w:rsidR="00D03D93" w:rsidRDefault="00D03D93" w:rsidP="00326E8B">
            <w:pPr>
              <w:rPr>
                <w:rFonts w:ascii="標楷體" w:eastAsia="標楷體" w:hAnsi="標楷體"/>
                <w:szCs w:val="24"/>
              </w:rPr>
            </w:pPr>
            <w:r>
              <w:rPr>
                <w:rFonts w:ascii="標楷體" w:eastAsia="標楷體" w:hAnsi="標楷體"/>
                <w:szCs w:val="24"/>
              </w:rPr>
              <w:t>n-II-1 理解一億以內數的位值結構，並據以作為各種運算與估算之基礎。</w:t>
            </w:r>
          </w:p>
          <w:p w14:paraId="4AEE4975" w14:textId="77777777" w:rsidR="00D03D93" w:rsidRDefault="00D03D93" w:rsidP="00326E8B">
            <w:pPr>
              <w:rPr>
                <w:rFonts w:ascii="標楷體" w:eastAsia="標楷體" w:hAnsi="標楷體"/>
                <w:szCs w:val="24"/>
              </w:rPr>
            </w:pPr>
            <w:r>
              <w:rPr>
                <w:rFonts w:ascii="標楷體" w:eastAsia="標楷體" w:hAnsi="標楷體"/>
                <w:szCs w:val="24"/>
              </w:rPr>
              <w:t>n-II-2 熟練較大位數之加、減、乘計算或估算，並能應用於日常解題。</w:t>
            </w:r>
          </w:p>
          <w:p w14:paraId="3284E0B2" w14:textId="77777777" w:rsidR="00D03D93" w:rsidRDefault="00D03D93" w:rsidP="00326E8B">
            <w:pPr>
              <w:rPr>
                <w:rFonts w:ascii="標楷體" w:eastAsia="標楷體" w:hAnsi="標楷體"/>
                <w:szCs w:val="24"/>
              </w:rPr>
            </w:pPr>
            <w:r>
              <w:rPr>
                <w:rFonts w:ascii="標楷體" w:eastAsia="標楷體" w:hAnsi="標楷體"/>
                <w:szCs w:val="24"/>
              </w:rPr>
              <w:t>n-II-3 理解除法的意義，能做計算與估算，並能應用於日常解題。</w:t>
            </w:r>
          </w:p>
          <w:p w14:paraId="2EACD01A" w14:textId="77777777" w:rsidR="00D03D93" w:rsidRDefault="00D03D93" w:rsidP="00326E8B">
            <w:pPr>
              <w:rPr>
                <w:rFonts w:ascii="標楷體" w:eastAsia="標楷體" w:hAnsi="標楷體"/>
                <w:szCs w:val="24"/>
              </w:rPr>
            </w:pPr>
            <w:r>
              <w:rPr>
                <w:rFonts w:ascii="標楷體" w:eastAsia="標楷體" w:hAnsi="標楷體"/>
                <w:szCs w:val="24"/>
              </w:rPr>
              <w:t>n-II-4 解決四則估算之日常應用問題。</w:t>
            </w:r>
          </w:p>
          <w:p w14:paraId="36B83B34" w14:textId="77777777" w:rsidR="00D03D93" w:rsidRDefault="00D03D93" w:rsidP="00326E8B">
            <w:pPr>
              <w:rPr>
                <w:rFonts w:ascii="標楷體" w:eastAsia="標楷體" w:hAnsi="標楷體"/>
                <w:szCs w:val="24"/>
              </w:rPr>
            </w:pPr>
            <w:r>
              <w:rPr>
                <w:rFonts w:ascii="標楷體" w:eastAsia="標楷體" w:hAnsi="標楷體"/>
                <w:szCs w:val="24"/>
              </w:rPr>
              <w:t>n-II-6 理解同分母分數的加、減、整數倍的意義、計算與應用。認識等值分數的意義，並應用於認識簡</w:t>
            </w:r>
            <w:r>
              <w:rPr>
                <w:rFonts w:ascii="標楷體" w:eastAsia="標楷體" w:hAnsi="標楷體" w:hint="eastAsia"/>
                <w:szCs w:val="24"/>
              </w:rPr>
              <w:t>單異分母分數之比較與加減的意義。</w:t>
            </w:r>
          </w:p>
          <w:p w14:paraId="54C417DA" w14:textId="77777777" w:rsidR="00D03D93" w:rsidRDefault="00D03D93" w:rsidP="00326E8B">
            <w:pPr>
              <w:rPr>
                <w:rFonts w:ascii="標楷體" w:eastAsia="標楷體" w:hAnsi="標楷體"/>
                <w:szCs w:val="24"/>
              </w:rPr>
            </w:pPr>
            <w:r>
              <w:rPr>
                <w:rFonts w:ascii="標楷體" w:eastAsia="標楷體" w:hAnsi="標楷體"/>
                <w:szCs w:val="24"/>
              </w:rPr>
              <w:t>n-II-8 能在數線標示整數、分數、小數並做比較與加減，理解整數、分數、小數都是數。</w:t>
            </w:r>
          </w:p>
          <w:p w14:paraId="01D3D77F" w14:textId="77777777" w:rsidR="00D03D93" w:rsidRDefault="00D03D93" w:rsidP="00326E8B">
            <w:pPr>
              <w:rPr>
                <w:rFonts w:ascii="標楷體" w:eastAsia="標楷體" w:hAnsi="標楷體"/>
                <w:szCs w:val="24"/>
              </w:rPr>
            </w:pPr>
            <w:r>
              <w:rPr>
                <w:rFonts w:ascii="標楷體" w:eastAsia="標楷體" w:hAnsi="標楷體"/>
                <w:szCs w:val="24"/>
              </w:rPr>
              <w:t>n-II-9 理解長度、角度、面積、容</w:t>
            </w:r>
            <w:r>
              <w:rPr>
                <w:rFonts w:ascii="標楷體" w:eastAsia="標楷體" w:hAnsi="標楷體" w:hint="eastAsia"/>
                <w:szCs w:val="24"/>
              </w:rPr>
              <w:t>量、重量的常用單位與換算，培養量感與估測能力，並能做計算和應用解題。認識體積。</w:t>
            </w:r>
          </w:p>
          <w:p w14:paraId="36FED9AF" w14:textId="77777777" w:rsidR="00D03D93" w:rsidRDefault="00D03D93" w:rsidP="00326E8B">
            <w:pPr>
              <w:rPr>
                <w:rFonts w:ascii="標楷體" w:eastAsia="標楷體" w:hAnsi="標楷體"/>
                <w:szCs w:val="24"/>
              </w:rPr>
            </w:pPr>
            <w:r>
              <w:rPr>
                <w:rFonts w:ascii="標楷體" w:eastAsia="標楷體" w:hAnsi="標楷體"/>
                <w:szCs w:val="24"/>
              </w:rPr>
              <w:t>r-II-2 認識一維及二維之數</w:t>
            </w:r>
            <w:r>
              <w:rPr>
                <w:rFonts w:ascii="標楷體" w:eastAsia="標楷體" w:hAnsi="標楷體" w:hint="eastAsia"/>
                <w:szCs w:val="24"/>
              </w:rPr>
              <w:t>量模式，並能說明與簡單推理。</w:t>
            </w:r>
          </w:p>
          <w:p w14:paraId="69F1F168" w14:textId="77777777" w:rsidR="00D03D93" w:rsidRDefault="00D03D93" w:rsidP="00326E8B">
            <w:pPr>
              <w:rPr>
                <w:rFonts w:ascii="標楷體" w:eastAsia="標楷體" w:hAnsi="標楷體"/>
                <w:szCs w:val="24"/>
              </w:rPr>
            </w:pPr>
            <w:r>
              <w:rPr>
                <w:rFonts w:ascii="標楷體" w:eastAsia="標楷體" w:hAnsi="標楷體"/>
                <w:szCs w:val="24"/>
              </w:rPr>
              <w:t>s-II-1 理解正方形和長方形的面積與周長公式與應用。</w:t>
            </w:r>
          </w:p>
          <w:p w14:paraId="01C703AB" w14:textId="77777777" w:rsidR="00D03D93" w:rsidRPr="000B0C8C" w:rsidRDefault="00D03D93" w:rsidP="00326E8B">
            <w:pPr>
              <w:rPr>
                <w:rFonts w:ascii="標楷體" w:eastAsia="標楷體" w:hAnsi="標楷體" w:cs="標楷體"/>
                <w:szCs w:val="24"/>
              </w:rPr>
            </w:pPr>
            <w:r>
              <w:rPr>
                <w:rFonts w:ascii="標楷體" w:eastAsia="標楷體" w:hAnsi="標楷體"/>
                <w:szCs w:val="24"/>
              </w:rPr>
              <w:t>s-II-4 在活動中，認識幾何概念的應用，如旋轉角、展開圖與空間形體。</w:t>
            </w:r>
          </w:p>
          <w:p w14:paraId="4AE46547" w14:textId="77777777" w:rsidR="00D03D93" w:rsidRPr="000B0C8C" w:rsidRDefault="00D03D93" w:rsidP="00326E8B">
            <w:pPr>
              <w:rPr>
                <w:rFonts w:ascii="標楷體" w:eastAsia="標楷體" w:hAnsi="標楷體" w:cs="標楷體"/>
                <w:b/>
                <w:szCs w:val="24"/>
              </w:rPr>
            </w:pPr>
            <w:r w:rsidRPr="000B0C8C">
              <w:rPr>
                <w:rFonts w:ascii="標楷體" w:eastAsia="標楷體" w:hAnsi="標楷體" w:cs="標楷體" w:hint="eastAsia"/>
                <w:b/>
                <w:szCs w:val="24"/>
              </w:rPr>
              <w:t>下學期</w:t>
            </w:r>
          </w:p>
          <w:p w14:paraId="370E2A70"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n-II-3 理解除法的意義，能做計算與估算，並能應用於日常解題。</w:t>
            </w:r>
          </w:p>
          <w:p w14:paraId="357EECC5"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n-II-4 解決四則估算之日常應用問題。</w:t>
            </w:r>
          </w:p>
          <w:p w14:paraId="614E127D"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n-II-5 在具體情境中，解決兩步驟應用問題。</w:t>
            </w:r>
          </w:p>
          <w:p w14:paraId="0B2825D9"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n-II-6 理解同分母分數的加、減、整數倍的意義、計算與應用。認識等值分數的意義，並應用於認識簡單異分母分數之比較與加減的意義。</w:t>
            </w:r>
          </w:p>
          <w:p w14:paraId="1E40A08B"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n-II-7 理解小數的意義與位值結構，並能做加、減、整數倍的直式計算與應用。</w:t>
            </w:r>
          </w:p>
          <w:p w14:paraId="305BBC81"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n-II-9 理解長度、角度、面積、容量、重量的常用單位與換算，培養量感與估測能力，並能做計算和應用解題。認識體積。</w:t>
            </w:r>
          </w:p>
          <w:p w14:paraId="4A5B69B1"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n-II-10 理解時間的加減運算，並應用於日常的時間加減問題。</w:t>
            </w:r>
          </w:p>
          <w:p w14:paraId="2FF29A6C"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r-II-1 理解乘除互逆，並能應用與解題。</w:t>
            </w:r>
          </w:p>
          <w:p w14:paraId="091AE306" w14:textId="77777777" w:rsidR="00D03D93" w:rsidRPr="00D73025" w:rsidRDefault="00D03D93" w:rsidP="00326E8B">
            <w:pPr>
              <w:rPr>
                <w:rFonts w:ascii="標楷體" w:eastAsia="標楷體" w:hAnsi="標楷體"/>
              </w:rPr>
            </w:pPr>
            <w:r w:rsidRPr="00D73025">
              <w:rPr>
                <w:rFonts w:ascii="標楷體" w:eastAsia="標楷體" w:hAnsi="標楷體" w:cs="標楷體" w:hint="eastAsia"/>
              </w:rPr>
              <w:t>s-II-2 認識平面圖形全等的意義。</w:t>
            </w:r>
          </w:p>
          <w:p w14:paraId="67842316" w14:textId="77777777" w:rsidR="00D03D93" w:rsidRPr="000B0C8C" w:rsidRDefault="00D03D93" w:rsidP="00326E8B">
            <w:pPr>
              <w:rPr>
                <w:rFonts w:ascii="標楷體" w:eastAsia="標楷體" w:hAnsi="標楷體"/>
                <w:szCs w:val="24"/>
              </w:rPr>
            </w:pPr>
            <w:r w:rsidRPr="00D73025">
              <w:rPr>
                <w:rFonts w:ascii="標楷體" w:eastAsia="標楷體" w:hAnsi="標楷體" w:cs="標楷體" w:hint="eastAsia"/>
              </w:rPr>
              <w:lastRenderedPageBreak/>
              <w:t>s-II-3 透過平面圖形的構成要素，認識常見三角形、常見四邊形與圓。</w:t>
            </w:r>
          </w:p>
        </w:tc>
      </w:tr>
      <w:tr w:rsidR="00D03D93" w:rsidRPr="004B6D7B" w14:paraId="1DAF0FD5" w14:textId="77777777" w:rsidTr="00326E8B">
        <w:trPr>
          <w:jc w:val="center"/>
        </w:trPr>
        <w:tc>
          <w:tcPr>
            <w:tcW w:w="709" w:type="dxa"/>
            <w:vMerge/>
            <w:vAlign w:val="center"/>
          </w:tcPr>
          <w:p w14:paraId="49D369E2" w14:textId="77777777" w:rsidR="00D03D93" w:rsidRPr="004B6D7B" w:rsidRDefault="00D03D93" w:rsidP="00326E8B">
            <w:pPr>
              <w:jc w:val="center"/>
              <w:rPr>
                <w:rFonts w:ascii="標楷體" w:eastAsia="標楷體" w:hAnsi="標楷體"/>
                <w:szCs w:val="24"/>
              </w:rPr>
            </w:pPr>
          </w:p>
        </w:tc>
        <w:tc>
          <w:tcPr>
            <w:tcW w:w="1276" w:type="dxa"/>
            <w:vAlign w:val="center"/>
          </w:tcPr>
          <w:p w14:paraId="4E91E0C3" w14:textId="77777777" w:rsidR="00D03D93" w:rsidRPr="000B0C8C" w:rsidRDefault="00D03D93" w:rsidP="00326E8B">
            <w:pPr>
              <w:jc w:val="center"/>
              <w:rPr>
                <w:rFonts w:ascii="標楷體" w:eastAsia="標楷體" w:hAnsi="標楷體"/>
                <w:szCs w:val="24"/>
              </w:rPr>
            </w:pPr>
            <w:r w:rsidRPr="000B0C8C">
              <w:rPr>
                <w:rFonts w:ascii="標楷體" w:eastAsia="標楷體" w:hAnsi="標楷體" w:hint="eastAsia"/>
                <w:szCs w:val="24"/>
              </w:rPr>
              <w:t>學習內容</w:t>
            </w:r>
          </w:p>
        </w:tc>
        <w:tc>
          <w:tcPr>
            <w:tcW w:w="7654" w:type="dxa"/>
            <w:gridSpan w:val="3"/>
          </w:tcPr>
          <w:p w14:paraId="4D6874A0" w14:textId="77777777" w:rsidR="00D03D93" w:rsidRPr="000B0C8C" w:rsidRDefault="00D03D93" w:rsidP="00326E8B">
            <w:pPr>
              <w:rPr>
                <w:rFonts w:ascii="標楷體" w:eastAsia="標楷體" w:hAnsi="標楷體"/>
                <w:b/>
                <w:szCs w:val="24"/>
                <w:shd w:val="clear" w:color="auto" w:fill="FFFFFF"/>
              </w:rPr>
            </w:pPr>
            <w:r w:rsidRPr="000B0C8C">
              <w:rPr>
                <w:rFonts w:ascii="標楷體" w:eastAsia="標楷體" w:hAnsi="標楷體" w:hint="eastAsia"/>
                <w:b/>
                <w:szCs w:val="24"/>
                <w:shd w:val="clear" w:color="auto" w:fill="FFFFFF"/>
              </w:rPr>
              <w:t>上學期</w:t>
            </w:r>
          </w:p>
          <w:p w14:paraId="3B4F0B85" w14:textId="77777777" w:rsidR="00D03D93" w:rsidRDefault="00D03D93" w:rsidP="00326E8B">
            <w:pPr>
              <w:rPr>
                <w:rFonts w:ascii="標楷體" w:eastAsia="標楷體" w:hAnsi="標楷體"/>
                <w:szCs w:val="24"/>
              </w:rPr>
            </w:pPr>
            <w:r>
              <w:rPr>
                <w:rFonts w:ascii="標楷體" w:eastAsia="標楷體" w:hAnsi="標楷體"/>
                <w:szCs w:val="24"/>
              </w:rPr>
              <w:t>D-3-1 一維表格與二維表格：以操作活動為主。報</w:t>
            </w:r>
            <w:r>
              <w:rPr>
                <w:rFonts w:ascii="標楷體" w:eastAsia="標楷體" w:hAnsi="標楷體" w:hint="eastAsia"/>
                <w:szCs w:val="24"/>
              </w:rPr>
              <w:t>讀、說明與製作生活中的表格。二維表格含列聯表。</w:t>
            </w:r>
          </w:p>
          <w:p w14:paraId="6279CEA5" w14:textId="77777777" w:rsidR="00D03D93" w:rsidRDefault="00D03D93" w:rsidP="00326E8B">
            <w:pPr>
              <w:rPr>
                <w:rFonts w:ascii="標楷體" w:eastAsia="標楷體" w:hAnsi="標楷體"/>
                <w:szCs w:val="24"/>
              </w:rPr>
            </w:pPr>
            <w:r>
              <w:rPr>
                <w:rFonts w:ascii="標楷體" w:eastAsia="標楷體" w:hAnsi="標楷體"/>
                <w:szCs w:val="24"/>
              </w:rPr>
              <w:t>N-3-1 一萬以內的數：含位值積木操作活動。結合點數、位值表徵、位值表。位值單位「千」。位值單位換算。</w:t>
            </w:r>
          </w:p>
          <w:p w14:paraId="75F98E44" w14:textId="77777777" w:rsidR="00D03D93" w:rsidRDefault="00D03D93" w:rsidP="00326E8B">
            <w:pPr>
              <w:rPr>
                <w:rFonts w:ascii="標楷體" w:eastAsia="標楷體" w:hAnsi="標楷體"/>
                <w:szCs w:val="24"/>
              </w:rPr>
            </w:pPr>
            <w:r>
              <w:rPr>
                <w:rFonts w:ascii="標楷體" w:eastAsia="標楷體" w:hAnsi="標楷體"/>
                <w:szCs w:val="24"/>
              </w:rPr>
              <w:t>N-3-2 加減直式計算：含加、減法多次進、退位。</w:t>
            </w:r>
          </w:p>
          <w:p w14:paraId="01D3D05A" w14:textId="77777777" w:rsidR="00D03D93" w:rsidRDefault="00D03D93" w:rsidP="00326E8B">
            <w:pPr>
              <w:rPr>
                <w:rFonts w:ascii="標楷體" w:eastAsia="標楷體" w:hAnsi="標楷體"/>
                <w:szCs w:val="24"/>
              </w:rPr>
            </w:pPr>
            <w:r>
              <w:rPr>
                <w:rFonts w:ascii="標楷體" w:eastAsia="標楷體" w:hAnsi="標楷體"/>
                <w:szCs w:val="24"/>
              </w:rPr>
              <w:t>N-3-3 乘以一位數：乘法直式計算。教師用位值的概念說明直式計算的合理性。被乘數為二、三位數。</w:t>
            </w:r>
          </w:p>
          <w:p w14:paraId="35ECB3BC" w14:textId="77777777" w:rsidR="00D03D93" w:rsidRDefault="00D03D93" w:rsidP="00326E8B">
            <w:pPr>
              <w:rPr>
                <w:rFonts w:ascii="標楷體" w:eastAsia="標楷體" w:hAnsi="標楷體"/>
                <w:szCs w:val="24"/>
              </w:rPr>
            </w:pPr>
            <w:r>
              <w:rPr>
                <w:rFonts w:ascii="標楷體" w:eastAsia="標楷體" w:hAnsi="標楷體"/>
                <w:szCs w:val="24"/>
              </w:rPr>
              <w:t>N-3-4 除法：除法的意義與應用。基於N-2-9 之學習，透過幾個一數的解題方法，理解如何用乘法解決除法問題。熟練十十乘法範圍的除法，做為估商的基礎。</w:t>
            </w:r>
          </w:p>
          <w:p w14:paraId="54B7FF20" w14:textId="77777777" w:rsidR="00D03D93" w:rsidRDefault="00D03D93" w:rsidP="00326E8B">
            <w:pPr>
              <w:rPr>
                <w:rFonts w:ascii="標楷體" w:eastAsia="標楷體" w:hAnsi="標楷體"/>
                <w:szCs w:val="24"/>
              </w:rPr>
            </w:pPr>
            <w:r>
              <w:rPr>
                <w:rFonts w:ascii="標楷體" w:eastAsia="標楷體" w:hAnsi="標楷體"/>
                <w:szCs w:val="24"/>
              </w:rPr>
              <w:t>N-3-5 除以一位數：除法直式計算。教師用位值的概念說明直式計算的合理性。被除數為二、三位數。</w:t>
            </w:r>
          </w:p>
          <w:p w14:paraId="31C35893" w14:textId="77777777" w:rsidR="00D03D93" w:rsidRDefault="00D03D93" w:rsidP="00326E8B">
            <w:pPr>
              <w:rPr>
                <w:rFonts w:ascii="標楷體" w:eastAsia="標楷體" w:hAnsi="標楷體"/>
                <w:szCs w:val="24"/>
              </w:rPr>
            </w:pPr>
            <w:r>
              <w:rPr>
                <w:rFonts w:ascii="標楷體" w:eastAsia="標楷體" w:hAnsi="標楷體"/>
                <w:szCs w:val="24"/>
              </w:rPr>
              <w:t>N-3-8 解題：四則估算。具體生活情境。較大位數之估算策略。能用估算檢驗計算結果的合理性。</w:t>
            </w:r>
          </w:p>
          <w:p w14:paraId="2E29D319" w14:textId="77777777" w:rsidR="00D03D93" w:rsidRDefault="00D03D93" w:rsidP="00326E8B">
            <w:pPr>
              <w:rPr>
                <w:rFonts w:ascii="標楷體" w:eastAsia="標楷體" w:hAnsi="標楷體"/>
                <w:szCs w:val="24"/>
              </w:rPr>
            </w:pPr>
            <w:r>
              <w:rPr>
                <w:rFonts w:ascii="標楷體" w:eastAsia="標楷體" w:hAnsi="標楷體"/>
                <w:szCs w:val="24"/>
              </w:rPr>
              <w:t>N-3-9 簡單同分母分數：結合操作活動與整數經驗。簡單同分母分數比較、加、減的意義。牽涉之分數與運算結果皆不超過2。以單位分數之點數為基礎，連結整數之比較、加、減。知道「和等於1」的意義。</w:t>
            </w:r>
          </w:p>
          <w:p w14:paraId="15943BCE" w14:textId="77777777" w:rsidR="00D03D93" w:rsidRDefault="00D03D93" w:rsidP="00326E8B">
            <w:pPr>
              <w:rPr>
                <w:rFonts w:ascii="標楷體" w:eastAsia="標楷體" w:hAnsi="標楷體"/>
                <w:szCs w:val="24"/>
              </w:rPr>
            </w:pPr>
            <w:r>
              <w:rPr>
                <w:rFonts w:ascii="標楷體" w:eastAsia="標楷體" w:hAnsi="標楷體"/>
                <w:szCs w:val="24"/>
              </w:rPr>
              <w:t>N-3-11 整數數線：認識數線，含報讀與標示。連結數序、長度、尺的經驗，理解在數線上做比較、加、減的意義。</w:t>
            </w:r>
          </w:p>
          <w:p w14:paraId="72C6F984" w14:textId="77777777" w:rsidR="00D03D93" w:rsidRDefault="00D03D93" w:rsidP="00326E8B">
            <w:pPr>
              <w:rPr>
                <w:rFonts w:ascii="標楷體" w:eastAsia="標楷體" w:hAnsi="標楷體"/>
                <w:szCs w:val="24"/>
              </w:rPr>
            </w:pPr>
            <w:r>
              <w:rPr>
                <w:rFonts w:ascii="標楷體" w:eastAsia="標楷體" w:hAnsi="標楷體"/>
                <w:szCs w:val="24"/>
              </w:rPr>
              <w:t>N-3-12 長度：「毫米」。實測、量感、估測與計算。單位換算。</w:t>
            </w:r>
          </w:p>
          <w:p w14:paraId="565F392F" w14:textId="77777777" w:rsidR="00D03D93" w:rsidRDefault="00D03D93" w:rsidP="00326E8B">
            <w:pPr>
              <w:rPr>
                <w:rFonts w:ascii="標楷體" w:eastAsia="標楷體" w:hAnsi="標楷體"/>
                <w:szCs w:val="24"/>
              </w:rPr>
            </w:pPr>
            <w:r>
              <w:rPr>
                <w:rFonts w:ascii="標楷體" w:eastAsia="標楷體" w:hAnsi="標楷體"/>
                <w:szCs w:val="24"/>
              </w:rPr>
              <w:t>N-3-13 角與角度（同S-3-1）：以具體操作為主。初步認識</w:t>
            </w:r>
            <w:r>
              <w:rPr>
                <w:rFonts w:ascii="標楷體" w:eastAsia="標楷體" w:hAnsi="標楷體" w:hint="eastAsia"/>
                <w:szCs w:val="24"/>
              </w:rPr>
              <w:t>角和角度。角度的直接比較與間接比較。認識直角。</w:t>
            </w:r>
          </w:p>
          <w:p w14:paraId="1E21A036" w14:textId="77777777" w:rsidR="00D03D93" w:rsidRDefault="00D03D93" w:rsidP="00326E8B">
            <w:pPr>
              <w:rPr>
                <w:rFonts w:ascii="標楷體" w:eastAsia="標楷體" w:hAnsi="標楷體"/>
                <w:szCs w:val="24"/>
              </w:rPr>
            </w:pPr>
            <w:r>
              <w:rPr>
                <w:rFonts w:ascii="標楷體" w:eastAsia="標楷體" w:hAnsi="標楷體"/>
                <w:szCs w:val="24"/>
              </w:rPr>
              <w:t>N-3-16 重量：「公斤」、「公克」。實測、量感、估測與計算。單位換算。</w:t>
            </w:r>
          </w:p>
          <w:p w14:paraId="0B0BECD2" w14:textId="77777777" w:rsidR="00D03D93" w:rsidRDefault="00D03D93" w:rsidP="00326E8B">
            <w:pPr>
              <w:rPr>
                <w:rFonts w:ascii="標楷體" w:eastAsia="標楷體" w:hAnsi="標楷體"/>
                <w:szCs w:val="24"/>
              </w:rPr>
            </w:pPr>
            <w:r>
              <w:rPr>
                <w:rFonts w:ascii="標楷體" w:eastAsia="標楷體" w:hAnsi="標楷體"/>
                <w:szCs w:val="24"/>
              </w:rPr>
              <w:t>R-3-2 數量模式與推理（I）：以操作活動為主。一維變</w:t>
            </w:r>
            <w:r>
              <w:rPr>
                <w:rFonts w:ascii="標楷體" w:eastAsia="標楷體" w:hAnsi="標楷體" w:hint="eastAsia"/>
                <w:szCs w:val="24"/>
              </w:rPr>
              <w:t>化模式之觀察與推理，例如數列、一維圖表等。</w:t>
            </w:r>
          </w:p>
          <w:p w14:paraId="6388E66A" w14:textId="77777777" w:rsidR="00D03D93" w:rsidRDefault="00D03D93" w:rsidP="00326E8B">
            <w:pPr>
              <w:rPr>
                <w:rFonts w:ascii="標楷體" w:eastAsia="標楷體" w:hAnsi="標楷體"/>
                <w:szCs w:val="24"/>
              </w:rPr>
            </w:pPr>
            <w:r>
              <w:rPr>
                <w:rFonts w:ascii="標楷體" w:eastAsia="標楷體" w:hAnsi="標楷體"/>
                <w:szCs w:val="24"/>
              </w:rPr>
              <w:t>S-3-1 角與角度（同N-3-13）：以具體操作為主。初步認識角和角度。角度的直接比較與間接比較。認識直角。</w:t>
            </w:r>
          </w:p>
          <w:p w14:paraId="15FC5E35" w14:textId="77777777" w:rsidR="00D03D93" w:rsidRDefault="00D03D93" w:rsidP="00326E8B">
            <w:pPr>
              <w:rPr>
                <w:rFonts w:ascii="標楷體" w:eastAsia="標楷體" w:hAnsi="標楷體"/>
                <w:szCs w:val="24"/>
              </w:rPr>
            </w:pPr>
            <w:r>
              <w:rPr>
                <w:rFonts w:ascii="標楷體" w:eastAsia="標楷體" w:hAnsi="標楷體"/>
                <w:szCs w:val="24"/>
              </w:rPr>
              <w:t>S-3-2 正方形和長方形：以邊與角的特徵來定義正方形和長方形。</w:t>
            </w:r>
          </w:p>
          <w:p w14:paraId="0DB6C7BC" w14:textId="77777777" w:rsidR="00D03D93" w:rsidRPr="000B0C8C" w:rsidRDefault="00D03D93" w:rsidP="00326E8B">
            <w:pPr>
              <w:rPr>
                <w:rFonts w:ascii="標楷體" w:eastAsia="標楷體" w:hAnsi="標楷體"/>
                <w:szCs w:val="24"/>
                <w:shd w:val="clear" w:color="auto" w:fill="FFFFFF"/>
              </w:rPr>
            </w:pPr>
            <w:r>
              <w:rPr>
                <w:rFonts w:ascii="標楷體" w:eastAsia="標楷體" w:hAnsi="標楷體"/>
                <w:szCs w:val="24"/>
              </w:rPr>
              <w:t>S-3-4 幾何形體之操作：以操作活動為主。平面圖形的分割與重組。初步體驗展開圖如何黏合成立體形體。知道不同之展開圖可能黏合成同一形狀之立體形體。</w:t>
            </w:r>
          </w:p>
          <w:p w14:paraId="38193EC7" w14:textId="77777777" w:rsidR="00D03D93" w:rsidRPr="000B0C8C" w:rsidRDefault="00D03D93" w:rsidP="00326E8B">
            <w:pPr>
              <w:rPr>
                <w:rFonts w:ascii="標楷體" w:eastAsia="標楷體" w:hAnsi="標楷體"/>
                <w:b/>
                <w:szCs w:val="24"/>
                <w:shd w:val="clear" w:color="auto" w:fill="FFFFFF"/>
              </w:rPr>
            </w:pPr>
            <w:r w:rsidRPr="000B0C8C">
              <w:rPr>
                <w:rFonts w:ascii="標楷體" w:eastAsia="標楷體" w:hAnsi="標楷體" w:hint="eastAsia"/>
                <w:b/>
                <w:szCs w:val="24"/>
                <w:shd w:val="clear" w:color="auto" w:fill="FFFFFF"/>
              </w:rPr>
              <w:t>下學期</w:t>
            </w:r>
          </w:p>
          <w:p w14:paraId="3B8A3D12"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N-3-5 除以一位數：除法直式計算。教師用位值的概念說明直式計算的合理性。被除數為二、三位數。</w:t>
            </w:r>
          </w:p>
          <w:p w14:paraId="4155C124"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N-3-7 解題：兩步驟應用問題（加減與除、連乘）。連乘、加與除、減與除之應用解題。不含併式。</w:t>
            </w:r>
          </w:p>
          <w:p w14:paraId="11DF679C"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N-3-8 解題：四則估算。具體生活情境。較大位數之估算策略。能用估算檢驗計算結果的合理性。</w:t>
            </w:r>
          </w:p>
          <w:p w14:paraId="429683DE"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N-3-9 簡單同分母分數：結合操作活動與整數經驗。簡單同分母分數比較、加、減的意義。牽涉之分數與運算結果皆不超過2。以單位分數之點數為基礎，連結整數之比較、加、減。知道「和等於1」的意義。</w:t>
            </w:r>
          </w:p>
          <w:p w14:paraId="234DBE55"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lastRenderedPageBreak/>
              <w:t>N-3-10 一位小數：認識小數與小數點。結合點數、位值表徵、位值表。位值單位「十分位」。位值單位換算。比較、加減（含直式計算）與解題。</w:t>
            </w:r>
          </w:p>
          <w:p w14:paraId="788B7ED2"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N-3-14 面積：「平方公分」。實測、量感、估測與計算。</w:t>
            </w:r>
          </w:p>
          <w:p w14:paraId="1A8D241F"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N-3-15 容量：「公升」、「毫升」。實測、量感、估測與計算。單位換算。</w:t>
            </w:r>
          </w:p>
          <w:p w14:paraId="33AF670B"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N-3-17 時間：「日」、「時」、「分」、「秒」。實測、量感、估測與計算。時間單位的換算。認識時間加減問題的類型。</w:t>
            </w:r>
          </w:p>
          <w:p w14:paraId="6B10EA29"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R-3-1 乘法與除法的關係：乘除互逆。應用於驗算與解題。</w:t>
            </w:r>
          </w:p>
          <w:p w14:paraId="02F40695" w14:textId="77777777" w:rsidR="00D03D93" w:rsidRPr="00D73025" w:rsidRDefault="00D03D93" w:rsidP="00326E8B">
            <w:pPr>
              <w:rPr>
                <w:rFonts w:ascii="標楷體" w:eastAsia="標楷體" w:hAnsi="標楷體"/>
              </w:rPr>
            </w:pPr>
            <w:r w:rsidRPr="00D73025">
              <w:rPr>
                <w:rFonts w:ascii="標楷體" w:eastAsia="標楷體" w:hAnsi="標楷體" w:hint="eastAsia"/>
                <w:shd w:val="clear" w:color="auto" w:fill="FFFFFF"/>
              </w:rPr>
              <w:t>S-3-3 圓：「圓心」、「圓周」、「半徑」與「直徑」。能使用圓規畫指定半徑的圓。</w:t>
            </w:r>
          </w:p>
          <w:p w14:paraId="66AD33F4" w14:textId="77777777" w:rsidR="00D03D93" w:rsidRPr="000B0C8C" w:rsidRDefault="00D03D93" w:rsidP="00326E8B">
            <w:pPr>
              <w:rPr>
                <w:rFonts w:ascii="標楷體" w:eastAsia="標楷體" w:hAnsi="標楷體"/>
                <w:szCs w:val="24"/>
              </w:rPr>
            </w:pPr>
            <w:r w:rsidRPr="00D73025">
              <w:rPr>
                <w:rFonts w:ascii="標楷體" w:eastAsia="標楷體" w:hAnsi="標楷體" w:hint="eastAsia"/>
                <w:shd w:val="clear" w:color="auto" w:fill="FFFFFF"/>
              </w:rPr>
              <w:t>S-3-4 幾何形體之操作：以操作活動為主。平面圖形的分割與重組。初步體驗展開圖如何黏合成立體形體。知道不同之展開圖可能黏合成同一形狀之立體形體。</w:t>
            </w:r>
          </w:p>
        </w:tc>
      </w:tr>
      <w:tr w:rsidR="00D03D93" w:rsidRPr="004B6D7B" w14:paraId="2528D7CF" w14:textId="77777777" w:rsidTr="00326E8B">
        <w:trPr>
          <w:trHeight w:val="11047"/>
          <w:jc w:val="center"/>
        </w:trPr>
        <w:tc>
          <w:tcPr>
            <w:tcW w:w="709" w:type="dxa"/>
            <w:vAlign w:val="center"/>
          </w:tcPr>
          <w:p w14:paraId="5FFF0FFB" w14:textId="77777777" w:rsidR="00D03D93" w:rsidRPr="004B6D7B" w:rsidRDefault="00D03D93" w:rsidP="00326E8B">
            <w:pPr>
              <w:jc w:val="center"/>
              <w:rPr>
                <w:rFonts w:ascii="標楷體" w:eastAsia="標楷體" w:hAnsi="標楷體"/>
                <w:szCs w:val="24"/>
              </w:rPr>
            </w:pPr>
            <w:r>
              <w:rPr>
                <w:noProof/>
                <w:kern w:val="0"/>
                <w:sz w:val="20"/>
                <w:szCs w:val="20"/>
              </w:rPr>
              <w:lastRenderedPageBreak/>
              <mc:AlternateContent>
                <mc:Choice Requires="wps">
                  <w:drawing>
                    <wp:anchor distT="0" distB="0" distL="114300" distR="114300" simplePos="0" relativeHeight="251659264" behindDoc="0" locked="0" layoutInCell="1" allowOverlap="1" wp14:anchorId="6B5E06DE" wp14:editId="113A6D16">
                      <wp:simplePos x="0" y="0"/>
                      <wp:positionH relativeFrom="column">
                        <wp:posOffset>814666</wp:posOffset>
                      </wp:positionH>
                      <wp:positionV relativeFrom="paragraph">
                        <wp:posOffset>4176179</wp:posOffset>
                      </wp:positionV>
                      <wp:extent cx="1905" cy="0"/>
                      <wp:effectExtent l="0" t="0" r="0" b="0"/>
                      <wp:wrapNone/>
                      <wp:docPr id="1" name="直線接點 1"/>
                      <wp:cNvGraphicFramePr/>
                      <a:graphic xmlns:a="http://schemas.openxmlformats.org/drawingml/2006/main">
                        <a:graphicData uri="http://schemas.microsoft.com/office/word/2010/wordprocessingShape">
                          <wps:wsp>
                            <wps:cNvCnPr/>
                            <wps:spPr>
                              <a:xfrm flipH="1">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DB24F" id="直線接點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64.15pt,328.85pt" to="64.3pt,3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3ygEAAMQDAAAOAAAAZHJzL2Uyb0RvYy54bWysU0uO1DAQ3SNxB8t7OumRQBB1ehYzAhYI&#10;WnwO4HHKHUv+qWw66UtwAJDYcQMkFtyHEbeYstOdGc2MhEBsrJRd71W9V5XV6WgN2wFG7V3Ll4ua&#10;M3DSd9ptW/7h/fNHTzmLSbhOGO+g5XuI/HT98MFqCA2c+N6bDpARiYvNEFrepxSaqoqyByviwgdw&#10;9Kg8WpEoxG3VoRiI3ZrqpK6fVIPHLqCXECPdnk+PfF34lQKZ3igVITHTcuotlRPLeZHPar0SzRZF&#10;6LU8tCH+oQsrtKOiM9W5SIJ9RH2HymqJPnqVFtLbyiulJRQNpGZZ31LzrhcBihYyJ4bZpvj/aOXr&#10;3QaZ7mh2nDlhaUSXX75f/vj869O33z+/smV2aAixocQzt8FDFMMGs9xRoWXK6PAyE+QbksTG4u9+&#10;9hfGxCRdLp/VjzmTx4dqwmdUwJhegLcsf7TcaJd1i0bsXsVENSn1mEJB7mfqoHylvYGcbNxbUKQl&#10;VyroskVwZpDtBM1fSAkuFUXEV7IzTGljZmD9Z+AhP0OhbNjfgGdEqexdmsFWO4/3VU/jsWU15R8d&#10;mHRnCy58ty+zKdbQqhTHDmudd/FmXODXP9/6CgAA//8DAFBLAwQUAAYACAAAACEAnNd4s94AAAAL&#10;AQAADwAAAGRycy9kb3ducmV2LnhtbEyPwUrDQBCG74LvsIzgRezGSNOQZlNE1EN7alXQ2yQ7TUKz&#10;syG7TePbu4WCHv+Zj3++yVeT6cRIg2stK3iYRSCIK6tbrhV8vL/epyCcR9bYWSYFP+RgVVxf5Zhp&#10;e+ItjTtfi1DCLkMFjfd9JqWrGjLoZrYnDru9HQz6EIda6gFPodx0Mo6iRBpsOVxosKfnhqrD7mgU&#10;fDvrXj7X5fh22K4nvNv4+KvSSt3eTE9LEJ4m/wfDWT+oQxGcSntk7UQXcpw+BlRBMl8sQJyJOE1A&#10;lJeJLHL5/4fiFwAA//8DAFBLAQItABQABgAIAAAAIQC2gziS/gAAAOEBAAATAAAAAAAAAAAAAAAA&#10;AAAAAABbQ29udGVudF9UeXBlc10ueG1sUEsBAi0AFAAGAAgAAAAhADj9If/WAAAAlAEAAAsAAAAA&#10;AAAAAAAAAAAALwEAAF9yZWxzLy5yZWxzUEsBAi0AFAAGAAgAAAAhALf9UbfKAQAAxAMAAA4AAAAA&#10;AAAAAAAAAAAALgIAAGRycy9lMm9Eb2MueG1sUEsBAi0AFAAGAAgAAAAhAJzXeLPeAAAACwEAAA8A&#10;AAAAAAAAAAAAAAAAJAQAAGRycy9kb3ducmV2LnhtbFBLBQYAAAAABAAEAPMAAAAvBQAAAAA=&#10;" strokecolor="#5b9bd5 [3204]" strokeweight=".5pt">
                      <v:stroke joinstyle="miter"/>
                    </v:line>
                  </w:pict>
                </mc:Fallback>
              </mc:AlternateContent>
            </w:r>
            <w:r w:rsidRPr="004B6D7B">
              <w:rPr>
                <w:rFonts w:ascii="標楷體" w:eastAsia="標楷體" w:hAnsi="標楷體" w:hint="eastAsia"/>
                <w:szCs w:val="24"/>
              </w:rPr>
              <w:t>課程架構</w:t>
            </w:r>
          </w:p>
        </w:tc>
        <w:tc>
          <w:tcPr>
            <w:tcW w:w="8930" w:type="dxa"/>
            <w:gridSpan w:val="4"/>
          </w:tcPr>
          <w:p w14:paraId="5714F376" w14:textId="77777777" w:rsidR="00D03D93" w:rsidRPr="000B0C8C" w:rsidRDefault="00D03D93" w:rsidP="00326E8B">
            <w:pPr>
              <w:rPr>
                <w:rFonts w:ascii="標楷體" w:eastAsia="標楷體" w:hAnsi="標楷體"/>
                <w:szCs w:val="24"/>
              </w:rPr>
            </w:pPr>
            <w:r>
              <w:rPr>
                <w:rFonts w:ascii="新細明體" w:hAnsi="新細明體"/>
                <w:b/>
                <w:noProof/>
                <w:sz w:val="36"/>
                <w:szCs w:val="36"/>
              </w:rPr>
              <mc:AlternateContent>
                <mc:Choice Requires="wpg">
                  <w:drawing>
                    <wp:inline distT="0" distB="0" distL="0" distR="0" wp14:anchorId="0977A7E8" wp14:editId="4E712AA0">
                      <wp:extent cx="3545205" cy="5920105"/>
                      <wp:effectExtent l="19050" t="19050" r="17145" b="23495"/>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205" cy="5920105"/>
                                <a:chOff x="1104" y="2302"/>
                                <a:chExt cx="5583" cy="9323"/>
                              </a:xfrm>
                            </wpg:grpSpPr>
                            <wps:wsp>
                              <wps:cNvPr id="3" name="Line 3"/>
                              <wps:cNvCnPr/>
                              <wps:spPr bwMode="auto">
                                <a:xfrm flipH="1">
                                  <a:off x="2367" y="2580"/>
                                  <a:ext cx="0" cy="42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4"/>
                              <wps:cNvSpPr txBox="1">
                                <a:spLocks noChangeArrowheads="1"/>
                              </wps:cNvSpPr>
                              <wps:spPr bwMode="auto">
                                <a:xfrm>
                                  <a:off x="3267" y="2302"/>
                                  <a:ext cx="3402" cy="567"/>
                                </a:xfrm>
                                <a:prstGeom prst="rect">
                                  <a:avLst/>
                                </a:prstGeom>
                                <a:solidFill>
                                  <a:srgbClr val="FFFFFF"/>
                                </a:solidFill>
                                <a:ln w="38100" cmpd="dbl">
                                  <a:solidFill>
                                    <a:srgbClr val="000000"/>
                                  </a:solidFill>
                                  <a:miter lim="800000"/>
                                  <a:headEnd/>
                                  <a:tailEnd/>
                                </a:ln>
                              </wps:spPr>
                              <wps:txbx>
                                <w:txbxContent>
                                  <w:p w14:paraId="3B629F12" w14:textId="77777777" w:rsidR="00326E8B" w:rsidRDefault="00326E8B" w:rsidP="00D03D93">
                                    <w:pPr>
                                      <w:spacing w:line="0" w:lineRule="atLeast"/>
                                      <w:jc w:val="both"/>
                                      <w:rPr>
                                        <w:rFonts w:ascii="新細明體" w:hAnsi="新細明體"/>
                                      </w:rPr>
                                    </w:pPr>
                                    <w:r>
                                      <w:rPr>
                                        <w:rFonts w:ascii="新細明體" w:hAnsi="新細明體" w:hint="eastAsia"/>
                                      </w:rPr>
                                      <w:t>第1章  10000以內的數</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3267" y="3060"/>
                                  <a:ext cx="3402" cy="567"/>
                                </a:xfrm>
                                <a:prstGeom prst="rect">
                                  <a:avLst/>
                                </a:prstGeom>
                                <a:solidFill>
                                  <a:srgbClr val="FFFFFF"/>
                                </a:solidFill>
                                <a:ln w="38100" cmpd="dbl">
                                  <a:solidFill>
                                    <a:srgbClr val="000000"/>
                                  </a:solidFill>
                                  <a:miter lim="800000"/>
                                  <a:headEnd/>
                                  <a:tailEnd/>
                                </a:ln>
                              </wps:spPr>
                              <wps:txbx>
                                <w:txbxContent>
                                  <w:p w14:paraId="4C1F3328" w14:textId="77777777" w:rsidR="00326E8B" w:rsidRDefault="00326E8B" w:rsidP="00D03D93">
                                    <w:pPr>
                                      <w:spacing w:line="0" w:lineRule="atLeast"/>
                                      <w:jc w:val="both"/>
                                      <w:rPr>
                                        <w:rFonts w:ascii="新細明體" w:hAnsi="新細明體"/>
                                      </w:rPr>
                                    </w:pPr>
                                    <w:r>
                                      <w:rPr>
                                        <w:rFonts w:ascii="新細明體" w:hAnsi="新細明體" w:hint="eastAsia"/>
                                      </w:rPr>
                                      <w:t xml:space="preserve">第2章 </w:t>
                                    </w:r>
                                    <w:r>
                                      <w:rPr>
                                        <w:rFonts w:ascii="新細明體" w:hAnsi="新細明體"/>
                                      </w:rPr>
                                      <w:t xml:space="preserve"> </w:t>
                                    </w:r>
                                    <w:r>
                                      <w:rPr>
                                        <w:rFonts w:ascii="新細明體" w:hAnsi="新細明體" w:hint="eastAsia"/>
                                        <w:color w:val="000000"/>
                                      </w:rPr>
                                      <w:t>10000以內的加減</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3267" y="3780"/>
                                  <a:ext cx="3402" cy="567"/>
                                </a:xfrm>
                                <a:prstGeom prst="rect">
                                  <a:avLst/>
                                </a:prstGeom>
                                <a:solidFill>
                                  <a:srgbClr val="FFFFFF"/>
                                </a:solidFill>
                                <a:ln w="38100" cmpd="dbl">
                                  <a:solidFill>
                                    <a:srgbClr val="000000"/>
                                  </a:solidFill>
                                  <a:miter lim="800000"/>
                                  <a:headEnd/>
                                  <a:tailEnd/>
                                </a:ln>
                              </wps:spPr>
                              <wps:txbx>
                                <w:txbxContent>
                                  <w:p w14:paraId="16BC561A" w14:textId="77777777" w:rsidR="00326E8B" w:rsidRDefault="00326E8B" w:rsidP="00D03D93">
                                    <w:pPr>
                                      <w:spacing w:line="0" w:lineRule="atLeast"/>
                                      <w:jc w:val="both"/>
                                      <w:rPr>
                                        <w:rFonts w:ascii="新細明體" w:hAnsi="新細明體"/>
                                      </w:rPr>
                                    </w:pPr>
                                    <w:r>
                                      <w:rPr>
                                        <w:rFonts w:ascii="新細明體" w:hAnsi="新細明體" w:hint="eastAsia"/>
                                      </w:rPr>
                                      <w:t>第3章  毫米與數線</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3267" y="5220"/>
                                  <a:ext cx="3402" cy="567"/>
                                </a:xfrm>
                                <a:prstGeom prst="rect">
                                  <a:avLst/>
                                </a:prstGeom>
                                <a:solidFill>
                                  <a:srgbClr val="FFFFFF"/>
                                </a:solidFill>
                                <a:ln w="38100" cmpd="dbl">
                                  <a:solidFill>
                                    <a:srgbClr val="000000"/>
                                  </a:solidFill>
                                  <a:miter lim="800000"/>
                                  <a:headEnd/>
                                  <a:tailEnd/>
                                </a:ln>
                              </wps:spPr>
                              <wps:txbx>
                                <w:txbxContent>
                                  <w:p w14:paraId="768C68BF" w14:textId="77777777" w:rsidR="00326E8B" w:rsidRDefault="00326E8B" w:rsidP="00D03D93">
                                    <w:pPr>
                                      <w:spacing w:line="0" w:lineRule="atLeast"/>
                                      <w:jc w:val="both"/>
                                      <w:rPr>
                                        <w:rFonts w:ascii="新細明體" w:hAnsi="新細明體"/>
                                      </w:rPr>
                                    </w:pPr>
                                    <w:r>
                                      <w:rPr>
                                        <w:rFonts w:ascii="新細明體" w:hAnsi="新細明體" w:hint="eastAsia"/>
                                      </w:rPr>
                                      <w:t>第4章   乘法</w:t>
                                    </w:r>
                                  </w:p>
                                  <w:p w14:paraId="039B6C3D" w14:textId="77777777" w:rsidR="00326E8B" w:rsidRDefault="00326E8B" w:rsidP="00D03D93">
                                    <w:pPr>
                                      <w:spacing w:line="0" w:lineRule="atLeast"/>
                                      <w:jc w:val="center"/>
                                      <w:rPr>
                                        <w:rFonts w:ascii="新細明體" w:hAnsi="新細明體"/>
                                      </w:rPr>
                                    </w:pP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3267" y="5940"/>
                                  <a:ext cx="3402" cy="567"/>
                                </a:xfrm>
                                <a:prstGeom prst="rect">
                                  <a:avLst/>
                                </a:prstGeom>
                                <a:solidFill>
                                  <a:srgbClr val="FFFFFF"/>
                                </a:solidFill>
                                <a:ln w="38100" cmpd="dbl">
                                  <a:solidFill>
                                    <a:srgbClr val="000000"/>
                                  </a:solidFill>
                                  <a:miter lim="800000"/>
                                  <a:headEnd/>
                                  <a:tailEnd/>
                                </a:ln>
                              </wps:spPr>
                              <wps:txbx>
                                <w:txbxContent>
                                  <w:p w14:paraId="580CE286" w14:textId="77777777" w:rsidR="00326E8B" w:rsidRDefault="00326E8B" w:rsidP="00D03D93">
                                    <w:pPr>
                                      <w:spacing w:line="0" w:lineRule="atLeast"/>
                                      <w:jc w:val="both"/>
                                      <w:rPr>
                                        <w:rFonts w:ascii="新細明體" w:hAnsi="新細明體"/>
                                      </w:rPr>
                                    </w:pPr>
                                    <w:r>
                                      <w:rPr>
                                        <w:rFonts w:hint="eastAsia"/>
                                      </w:rPr>
                                      <w:t>學習加油讚</w:t>
                                    </w:r>
                                    <w:r>
                                      <w:rPr>
                                        <w:rFonts w:hint="eastAsia"/>
                                      </w:rPr>
                                      <w:t>(</w:t>
                                    </w:r>
                                    <w:r>
                                      <w:rPr>
                                        <w:rFonts w:hint="eastAsia"/>
                                      </w:rPr>
                                      <w:t>一</w:t>
                                    </w:r>
                                    <w:r>
                                      <w:t>)</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3285" y="7353"/>
                                  <a:ext cx="3402" cy="567"/>
                                </a:xfrm>
                                <a:prstGeom prst="rect">
                                  <a:avLst/>
                                </a:prstGeom>
                                <a:solidFill>
                                  <a:srgbClr val="FFFFFF"/>
                                </a:solidFill>
                                <a:ln w="38100" cmpd="dbl">
                                  <a:solidFill>
                                    <a:srgbClr val="000000"/>
                                  </a:solidFill>
                                  <a:miter lim="800000"/>
                                  <a:headEnd/>
                                  <a:tailEnd/>
                                </a:ln>
                              </wps:spPr>
                              <wps:txbx>
                                <w:txbxContent>
                                  <w:p w14:paraId="1D821B0F" w14:textId="77777777" w:rsidR="00326E8B" w:rsidRDefault="00326E8B" w:rsidP="00D03D93">
                                    <w:pPr>
                                      <w:spacing w:line="0" w:lineRule="atLeast"/>
                                      <w:jc w:val="both"/>
                                      <w:rPr>
                                        <w:rFonts w:ascii="新細明體" w:hAnsi="新細明體"/>
                                      </w:rPr>
                                    </w:pPr>
                                    <w:r>
                                      <w:rPr>
                                        <w:rFonts w:ascii="新細明體" w:hAnsi="新細明體" w:hint="eastAsia"/>
                                      </w:rPr>
                                      <w:t xml:space="preserve">第6章   </w:t>
                                    </w:r>
                                    <w:r>
                                      <w:rPr>
                                        <w:rFonts w:ascii="新細明體" w:hAnsi="新細明體" w:hint="eastAsia"/>
                                        <w:color w:val="000000"/>
                                      </w:rPr>
                                      <w:t>除法</w:t>
                                    </w:r>
                                  </w:p>
                                  <w:p w14:paraId="2354CB5F"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267" y="8100"/>
                                  <a:ext cx="3402" cy="567"/>
                                </a:xfrm>
                                <a:prstGeom prst="rect">
                                  <a:avLst/>
                                </a:prstGeom>
                                <a:solidFill>
                                  <a:srgbClr val="FFFFFF"/>
                                </a:solidFill>
                                <a:ln w="38100" cmpd="dbl">
                                  <a:solidFill>
                                    <a:srgbClr val="000000"/>
                                  </a:solidFill>
                                  <a:miter lim="800000"/>
                                  <a:headEnd/>
                                  <a:tailEnd/>
                                </a:ln>
                              </wps:spPr>
                              <wps:txbx>
                                <w:txbxContent>
                                  <w:p w14:paraId="3FC12354" w14:textId="77777777" w:rsidR="00326E8B" w:rsidRDefault="00326E8B" w:rsidP="00D03D93">
                                    <w:r>
                                      <w:rPr>
                                        <w:rFonts w:hint="eastAsia"/>
                                      </w:rPr>
                                      <w:t>遊戲中學數學</w:t>
                                    </w:r>
                                    <w:r>
                                      <w:rPr>
                                        <w:rFonts w:hint="eastAsia"/>
                                      </w:rPr>
                                      <w:t>(</w:t>
                                    </w:r>
                                    <w:r>
                                      <w:rPr>
                                        <w:rFonts w:hint="eastAsia"/>
                                      </w:rPr>
                                      <w:t>二</w:t>
                                    </w:r>
                                    <w:r>
                                      <w:t>)</w:t>
                                    </w:r>
                                  </w:p>
                                  <w:p w14:paraId="6F7524FE"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267" y="4500"/>
                                  <a:ext cx="3402" cy="567"/>
                                </a:xfrm>
                                <a:prstGeom prst="rect">
                                  <a:avLst/>
                                </a:prstGeom>
                                <a:solidFill>
                                  <a:srgbClr val="FFFFFF"/>
                                </a:solidFill>
                                <a:ln w="38100" cmpd="dbl">
                                  <a:solidFill>
                                    <a:srgbClr val="000000"/>
                                  </a:solidFill>
                                  <a:miter lim="800000"/>
                                  <a:headEnd/>
                                  <a:tailEnd/>
                                </a:ln>
                              </wps:spPr>
                              <wps:txbx>
                                <w:txbxContent>
                                  <w:p w14:paraId="69182AD4" w14:textId="77777777" w:rsidR="00326E8B" w:rsidRDefault="00326E8B" w:rsidP="00D03D93">
                                    <w:r>
                                      <w:rPr>
                                        <w:rFonts w:hint="eastAsia"/>
                                      </w:rPr>
                                      <w:t>遊戲中學數學</w:t>
                                    </w:r>
                                    <w:r>
                                      <w:rPr>
                                        <w:rFonts w:hint="eastAsia"/>
                                      </w:rPr>
                                      <w:t>(</w:t>
                                    </w:r>
                                    <w:r>
                                      <w:rPr>
                                        <w:rFonts w:hint="eastAsia"/>
                                      </w:rPr>
                                      <w:t>一</w:t>
                                    </w:r>
                                    <w:r>
                                      <w:t>)</w:t>
                                    </w:r>
                                  </w:p>
                                  <w:p w14:paraId="5F30051E"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3267" y="6633"/>
                                  <a:ext cx="3402" cy="567"/>
                                </a:xfrm>
                                <a:prstGeom prst="rect">
                                  <a:avLst/>
                                </a:prstGeom>
                                <a:solidFill>
                                  <a:srgbClr val="FFFFFF"/>
                                </a:solidFill>
                                <a:ln w="38100" cmpd="dbl">
                                  <a:solidFill>
                                    <a:srgbClr val="000000"/>
                                  </a:solidFill>
                                  <a:miter lim="800000"/>
                                  <a:headEnd/>
                                  <a:tailEnd/>
                                </a:ln>
                              </wps:spPr>
                              <wps:txbx>
                                <w:txbxContent>
                                  <w:p w14:paraId="72F2FAE7" w14:textId="77777777" w:rsidR="00326E8B" w:rsidRDefault="00326E8B" w:rsidP="00D03D93">
                                    <w:pPr>
                                      <w:spacing w:line="0" w:lineRule="atLeast"/>
                                      <w:jc w:val="both"/>
                                      <w:rPr>
                                        <w:rFonts w:ascii="新細明體" w:hAnsi="新細明體"/>
                                      </w:rPr>
                                    </w:pPr>
                                    <w:r>
                                      <w:rPr>
                                        <w:rFonts w:ascii="新細明體" w:hAnsi="新細明體" w:hint="eastAsia"/>
                                      </w:rPr>
                                      <w:t xml:space="preserve">第5章   </w:t>
                                    </w:r>
                                    <w:r>
                                      <w:rPr>
                                        <w:rFonts w:ascii="新細明體" w:hAnsi="新細明體" w:hint="eastAsia"/>
                                        <w:color w:val="000000"/>
                                      </w:rPr>
                                      <w:t>角與形狀</w:t>
                                    </w:r>
                                  </w:p>
                                  <w:p w14:paraId="6E905A04" w14:textId="77777777" w:rsidR="00326E8B" w:rsidRDefault="00326E8B" w:rsidP="00D03D93"/>
                                  <w:p w14:paraId="32DA2D16"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1104" y="4527"/>
                                  <a:ext cx="900" cy="1440"/>
                                </a:xfrm>
                                <a:prstGeom prst="rect">
                                  <a:avLst/>
                                </a:prstGeom>
                                <a:solidFill>
                                  <a:srgbClr val="FFFFFF"/>
                                </a:solidFill>
                                <a:ln w="38100" cmpd="dbl">
                                  <a:solidFill>
                                    <a:srgbClr val="000000"/>
                                  </a:solidFill>
                                  <a:miter lim="800000"/>
                                  <a:headEnd/>
                                  <a:tailEnd/>
                                </a:ln>
                              </wps:spPr>
                              <wps:txbx>
                                <w:txbxContent>
                                  <w:p w14:paraId="67371842" w14:textId="77777777" w:rsidR="00326E8B" w:rsidRDefault="00326E8B" w:rsidP="00D03D93">
                                    <w:pPr>
                                      <w:rPr>
                                        <w:sz w:val="28"/>
                                        <w:szCs w:val="28"/>
                                      </w:rPr>
                                    </w:pPr>
                                    <w:r>
                                      <w:rPr>
                                        <w:rFonts w:hint="eastAsia"/>
                                        <w:sz w:val="28"/>
                                        <w:szCs w:val="28"/>
                                      </w:rPr>
                                      <w:t>數學三上</w:t>
                                    </w:r>
                                  </w:p>
                                </w:txbxContent>
                              </wps:txbx>
                              <wps:bodyPr rot="0" vert="eaVert" wrap="square" lIns="91440" tIns="45720" rIns="91440" bIns="45720" anchor="t" anchorCtr="0" upright="1">
                                <a:noAutofit/>
                              </wps:bodyPr>
                            </wps:wsp>
                            <wps:wsp>
                              <wps:cNvPr id="14" name="Line 14"/>
                              <wps:cNvCnPr/>
                              <wps:spPr bwMode="auto">
                                <a:xfrm>
                                  <a:off x="2364" y="2565"/>
                                  <a:ext cx="0" cy="87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15"/>
                              <wps:cNvCnPr/>
                              <wps:spPr bwMode="auto">
                                <a:xfrm flipV="1">
                                  <a:off x="2364" y="4045"/>
                                  <a:ext cx="9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16"/>
                              <wps:cNvCnPr/>
                              <wps:spPr bwMode="auto">
                                <a:xfrm flipV="1">
                                  <a:off x="2364" y="3363"/>
                                  <a:ext cx="9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 name="Line 17"/>
                              <wps:cNvCnPr/>
                              <wps:spPr bwMode="auto">
                                <a:xfrm flipV="1">
                                  <a:off x="2364" y="2565"/>
                                  <a:ext cx="9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 name="Line 18"/>
                              <wps:cNvCnPr/>
                              <wps:spPr bwMode="auto">
                                <a:xfrm>
                                  <a:off x="2367" y="7620"/>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 name="Line 19"/>
                              <wps:cNvCnPr/>
                              <wps:spPr bwMode="auto">
                                <a:xfrm>
                                  <a:off x="2367" y="5460"/>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 name="Line 20"/>
                              <wps:cNvCnPr/>
                              <wps:spPr bwMode="auto">
                                <a:xfrm>
                                  <a:off x="2367" y="8487"/>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 name="Line 21"/>
                              <wps:cNvCnPr/>
                              <wps:spPr bwMode="auto">
                                <a:xfrm>
                                  <a:off x="2367" y="6867"/>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4" name="Line 22"/>
                              <wps:cNvCnPr/>
                              <wps:spPr bwMode="auto">
                                <a:xfrm>
                                  <a:off x="2367" y="6327"/>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 name="Line 23"/>
                              <wps:cNvCnPr/>
                              <wps:spPr bwMode="auto">
                                <a:xfrm>
                                  <a:off x="2367" y="4887"/>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6" name="Line 24"/>
                              <wps:cNvCnPr/>
                              <wps:spPr bwMode="auto">
                                <a:xfrm flipV="1">
                                  <a:off x="2007" y="524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25"/>
                              <wps:cNvSpPr txBox="1">
                                <a:spLocks noChangeArrowheads="1"/>
                              </wps:cNvSpPr>
                              <wps:spPr bwMode="auto">
                                <a:xfrm>
                                  <a:off x="3267" y="8847"/>
                                  <a:ext cx="3402" cy="567"/>
                                </a:xfrm>
                                <a:prstGeom prst="rect">
                                  <a:avLst/>
                                </a:prstGeom>
                                <a:solidFill>
                                  <a:srgbClr val="FFFFFF"/>
                                </a:solidFill>
                                <a:ln w="38100" cmpd="dbl">
                                  <a:solidFill>
                                    <a:srgbClr val="000000"/>
                                  </a:solidFill>
                                  <a:miter lim="800000"/>
                                  <a:headEnd/>
                                  <a:tailEnd/>
                                </a:ln>
                              </wps:spPr>
                              <wps:txbx>
                                <w:txbxContent>
                                  <w:p w14:paraId="74F77C3F" w14:textId="77777777" w:rsidR="00326E8B" w:rsidRDefault="00326E8B" w:rsidP="00D03D93">
                                    <w:pPr>
                                      <w:spacing w:line="0" w:lineRule="atLeast"/>
                                      <w:jc w:val="both"/>
                                      <w:rPr>
                                        <w:rFonts w:ascii="新細明體" w:hAnsi="新細明體"/>
                                      </w:rPr>
                                    </w:pPr>
                                    <w:r>
                                      <w:rPr>
                                        <w:rFonts w:ascii="新細明體" w:hAnsi="新細明體" w:hint="eastAsia"/>
                                      </w:rPr>
                                      <w:t xml:space="preserve">第7章   </w:t>
                                    </w:r>
                                    <w:r>
                                      <w:rPr>
                                        <w:rFonts w:ascii="新細明體" w:hAnsi="新細明體" w:hint="eastAsia"/>
                                        <w:color w:val="000000"/>
                                      </w:rPr>
                                      <w:t>公斤與公克</w:t>
                                    </w:r>
                                  </w:p>
                                  <w:p w14:paraId="556668DB"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88" name="Line 26"/>
                              <wps:cNvCnPr/>
                              <wps:spPr bwMode="auto">
                                <a:xfrm>
                                  <a:off x="2367" y="9132"/>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Text Box 25"/>
                              <wps:cNvSpPr txBox="1">
                                <a:spLocks noChangeArrowheads="1"/>
                              </wps:cNvSpPr>
                              <wps:spPr bwMode="auto">
                                <a:xfrm>
                                  <a:off x="3267" y="9522"/>
                                  <a:ext cx="3402" cy="567"/>
                                </a:xfrm>
                                <a:prstGeom prst="rect">
                                  <a:avLst/>
                                </a:prstGeom>
                                <a:solidFill>
                                  <a:srgbClr val="FFFFFF"/>
                                </a:solidFill>
                                <a:ln w="38100" cmpd="dbl">
                                  <a:solidFill>
                                    <a:srgbClr val="000000"/>
                                  </a:solidFill>
                                  <a:miter lim="800000"/>
                                  <a:headEnd/>
                                  <a:tailEnd/>
                                </a:ln>
                              </wps:spPr>
                              <wps:txbx>
                                <w:txbxContent>
                                  <w:p w14:paraId="068EF054" w14:textId="77777777" w:rsidR="00326E8B" w:rsidRDefault="00326E8B" w:rsidP="00D03D93">
                                    <w:pPr>
                                      <w:spacing w:line="0" w:lineRule="atLeast"/>
                                      <w:jc w:val="both"/>
                                      <w:rPr>
                                        <w:rFonts w:ascii="新細明體" w:hAnsi="新細明體"/>
                                      </w:rPr>
                                    </w:pPr>
                                    <w:r>
                                      <w:rPr>
                                        <w:rFonts w:ascii="新細明體" w:hAnsi="新細明體" w:hint="eastAsia"/>
                                      </w:rPr>
                                      <w:t xml:space="preserve">第8章   </w:t>
                                    </w:r>
                                    <w:r>
                                      <w:rPr>
                                        <w:rFonts w:ascii="新細明體" w:hAnsi="新細明體" w:hint="eastAsia"/>
                                        <w:color w:val="000000"/>
                                      </w:rPr>
                                      <w:t>分數</w:t>
                                    </w:r>
                                  </w:p>
                                  <w:p w14:paraId="34A67832"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90" name="Line 26"/>
                              <wps:cNvCnPr/>
                              <wps:spPr bwMode="auto">
                                <a:xfrm>
                                  <a:off x="2367" y="9807"/>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 name="Text Box 25"/>
                              <wps:cNvSpPr txBox="1">
                                <a:spLocks noChangeArrowheads="1"/>
                              </wps:cNvSpPr>
                              <wps:spPr bwMode="auto">
                                <a:xfrm>
                                  <a:off x="3285" y="10197"/>
                                  <a:ext cx="3402" cy="567"/>
                                </a:xfrm>
                                <a:prstGeom prst="rect">
                                  <a:avLst/>
                                </a:prstGeom>
                                <a:solidFill>
                                  <a:srgbClr val="FFFFFF"/>
                                </a:solidFill>
                                <a:ln w="38100" cmpd="dbl">
                                  <a:solidFill>
                                    <a:srgbClr val="000000"/>
                                  </a:solidFill>
                                  <a:miter lim="800000"/>
                                  <a:headEnd/>
                                  <a:tailEnd/>
                                </a:ln>
                              </wps:spPr>
                              <wps:txbx>
                                <w:txbxContent>
                                  <w:p w14:paraId="3882EDEE" w14:textId="77777777" w:rsidR="00326E8B" w:rsidRDefault="00326E8B" w:rsidP="00D03D93">
                                    <w:pPr>
                                      <w:spacing w:line="0" w:lineRule="atLeast"/>
                                      <w:jc w:val="both"/>
                                      <w:rPr>
                                        <w:rFonts w:ascii="新細明體" w:hAnsi="新細明體"/>
                                      </w:rPr>
                                    </w:pPr>
                                    <w:r>
                                      <w:rPr>
                                        <w:rFonts w:ascii="新細明體" w:hAnsi="新細明體" w:hint="eastAsia"/>
                                      </w:rPr>
                                      <w:t xml:space="preserve">第9章  </w:t>
                                    </w:r>
                                    <w:r>
                                      <w:rPr>
                                        <w:rFonts w:ascii="新細明體" w:hAnsi="新細明體" w:hint="eastAsia"/>
                                        <w:color w:val="000000"/>
                                      </w:rPr>
                                      <w:t xml:space="preserve"> 列表與規律</w:t>
                                    </w:r>
                                  </w:p>
                                  <w:p w14:paraId="11EE88C6" w14:textId="77777777" w:rsidR="00326E8B" w:rsidRDefault="00326E8B" w:rsidP="00D03D93">
                                    <w:pPr>
                                      <w:spacing w:line="0" w:lineRule="atLeast"/>
                                      <w:jc w:val="both"/>
                                      <w:rPr>
                                        <w:rFonts w:ascii="新細明體" w:hAnsi="新細明體"/>
                                      </w:rPr>
                                    </w:pPr>
                                  </w:p>
                                </w:txbxContent>
                              </wps:txbx>
                              <wps:bodyPr rot="0" vert="horz" wrap="square" lIns="91440" tIns="45720" rIns="91440" bIns="45720" anchor="t" anchorCtr="0" upright="1">
                                <a:noAutofit/>
                              </wps:bodyPr>
                            </wps:wsp>
                            <wps:wsp>
                              <wps:cNvPr id="92" name="Line 26"/>
                              <wps:cNvCnPr/>
                              <wps:spPr bwMode="auto">
                                <a:xfrm>
                                  <a:off x="2385" y="10482"/>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3" name="Text Box 25"/>
                              <wps:cNvSpPr txBox="1">
                                <a:spLocks noChangeArrowheads="1"/>
                              </wps:cNvSpPr>
                              <wps:spPr bwMode="auto">
                                <a:xfrm>
                                  <a:off x="3264" y="11058"/>
                                  <a:ext cx="3402" cy="567"/>
                                </a:xfrm>
                                <a:prstGeom prst="rect">
                                  <a:avLst/>
                                </a:prstGeom>
                                <a:solidFill>
                                  <a:srgbClr val="FFFFFF"/>
                                </a:solidFill>
                                <a:ln w="38100" cmpd="dbl">
                                  <a:solidFill>
                                    <a:srgbClr val="000000"/>
                                  </a:solidFill>
                                  <a:miter lim="800000"/>
                                  <a:headEnd/>
                                  <a:tailEnd/>
                                </a:ln>
                              </wps:spPr>
                              <wps:txbx>
                                <w:txbxContent>
                                  <w:p w14:paraId="6A659149" w14:textId="77777777" w:rsidR="00326E8B" w:rsidRDefault="00326E8B" w:rsidP="00D03D93">
                                    <w:pPr>
                                      <w:spacing w:line="0" w:lineRule="atLeast"/>
                                      <w:jc w:val="both"/>
                                      <w:rPr>
                                        <w:rFonts w:ascii="新細明體" w:hAnsi="新細明體"/>
                                      </w:rPr>
                                    </w:pPr>
                                    <w:r>
                                      <w:rPr>
                                        <w:rFonts w:hint="eastAsia"/>
                                      </w:rPr>
                                      <w:t>學習加油讚</w:t>
                                    </w:r>
                                    <w:r>
                                      <w:rPr>
                                        <w:rFonts w:hint="eastAsia"/>
                                      </w:rPr>
                                      <w:t>(</w:t>
                                    </w:r>
                                    <w:r>
                                      <w:rPr>
                                        <w:rFonts w:hint="eastAsia"/>
                                      </w:rPr>
                                      <w:t>二</w:t>
                                    </w:r>
                                    <w:r>
                                      <w:t>)</w:t>
                                    </w:r>
                                  </w:p>
                                </w:txbxContent>
                              </wps:txbx>
                              <wps:bodyPr rot="0" vert="horz" wrap="square" lIns="91440" tIns="45720" rIns="91440" bIns="45720" anchor="t" anchorCtr="0" upright="1">
                                <a:noAutofit/>
                              </wps:bodyPr>
                            </wps:wsp>
                            <wps:wsp>
                              <wps:cNvPr id="94" name="Line 26"/>
                              <wps:cNvCnPr/>
                              <wps:spPr bwMode="auto">
                                <a:xfrm>
                                  <a:off x="2364" y="11343"/>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77A7E8" id="群組 2" o:spid="_x0000_s1026" style="width:279.15pt;height:466.15pt;mso-position-horizontal-relative:char;mso-position-vertical-relative:line" coordorigin="1104,2302" coordsize="5583,9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Du8vwYAAG1RAAAOAAAAZHJzL2Uyb0RvYy54bWzsnN2SmzYUx+8703fQcL8xnzYw8WZSezft&#10;TNpmJmnuZcA2U0BUsGsnnd71UfoKve3r5DV6dAQyYDvj7GbWnVp74QUDspB++kvnA56/2OYZuU94&#10;lbJialjPTIMkRcTitFhNjV/e3V75BqlqWsQ0Y0UyNT4klfHi+ttvnm/KMLHZmmVxwgkUUlThppwa&#10;67ouw9GoitZJTqtnrEwKOLhkPKc17PLVKOZ0A6Xn2cg2zfFow3hcchYlVQXfzuVB4xrLXy6TqP55&#10;uaySmmRTA+pW4yfHz4X4HF0/p+GK03KdRk016ANqkdO0gB9VRc1pTckdT/eKytOIs4ot62cRy0ds&#10;uUyjBO8B7sYyB3fzirO7Eu9lFW5WpWomaNpBOz242Oin+zecpPHUsA1S0By66NM/f336+09ii7bZ&#10;lKsQTnnFy7flGy5vEDZfs+jXCg6PhsfF/kqeTBabH1kM5dG7mmHbbJc8F0XAXZMtdsEH1QXJtiYR&#10;fOl4rmebnkEiOOYFolE82UnRGnpSXGdZpmsQOGw7JlaShtH6prne83xHXhw4tiOuHNFQ/jBWtqmc&#10;uDMArtq1afW4Nn27pmWCXVWJBmvaFKoi2/R1WiQEqyN+F06YFW84tm8VVtCyhxuLLLO0/B7uGJuv&#10;aTbbGU/k7Xt+w2/beAC4aDbX9ie9O6dhyav6VcJyIjamRgbVwTLp/euqlo3UniJ6qGC3aZbB9zTM&#10;CrKBGgSmZ+IVFcvSWBwVByu+WswyTu6pGF741/xw7zTAuIixtHVC45tmu6ZpJrehi7JClAc3AvVp&#10;tuT4+T0wgxv/xnevXHt8c+Wa8/nVy9uZezW+tSbe3JnPZnPrD1E1yw3XaRwnhahdO5Yt97R+bVRF&#10;jkI1mlU7jPqlI1VQ2fY/Vhr4kp0p4Vqw+AP2MX4PqD0RczA2JHPvBBbfsS1xRZ803IlhTOotfN1i&#10;VcnRTAo2W9NilbzknG1EP8GIsLA3O5fKco4TK7qu4dSxW07VMG05dVwYuHKEwzkSv1YcWgwbUjko&#10;+OdI7XHWw/EW/w7hKJF2fMsUAyYvQfziRfZguvO0hiksS/Op4ashQMPPoj5gpd4utk0fSWwIZzBM&#10;oXowtcLGmvGPBtnANDU1qt/uKE8Mkv1QQA8FluuKeQ13XG9iww7vHll0j9AigqKmRm0QuTmr5Vx4&#10;V/J0tYZfklJTsJcg2ssUpUF0v6wVCj7K5hOxDPPAgGWcDDpAPjHLjjkeaK5m+QDLuKBA8djBo5HG&#10;VhnvIT0+rzw7k+EyQiN9DOlmTdzqoUYakYbl6EClcVI/n0p7NkyDuN7UKw5h/4jF9TGklVGiFx4d&#10;ww28FgOk/fOqtBfAMk8j3bMXjyGt7B2NdAfpYA/p4ExI+7CsBzfFxPFQfNDsl84fbReKSVOY19LA&#10;EnYhTrHK7NFId5C2wNgdyDR81RjS4GQ7g7MDnQpap0/SaWX4aKi7UFv7UCtT+jxQux54yjTUJ0Gt&#10;TB8NdRdqFV1SXmlLGdPngXo8dvTyYxCBObaiVsaPhroLtQrv7aBW5vSTQq1CohA8RQHarakDDHLA&#10;chsDBSDiKh66FxW8nFgLrqmV+XMQ6oS+h9DLJQZdLBVBxKg17O5W1CeFrTtBQAhWQ2kiVu+Nmzh+&#10;65KDtbsIVvuTCarLcSx1sHqYL/L/CVZbKsInWVN2LsjnSaxhisT7Nm65S5GQ1LmmO6AusMC1J7jD&#10;Ba2GLoTEhkvLkLBUDE5Cp+zQrwOd44wHC0sNnU7LmSj/q4RO2YlfB7r9+VVDp6GDyH7jIJXQKTvu&#10;VOj6SzmZdzgZD6OrysbQk6rMZL7ASdVXbkuJmrKuHoOa5w7TrTRqWtV85UxE1KQaNdkmJxkNh1TN&#10;d2XS9AHPiVa1y1U15eKTqHUDMQ9GbezLrGeNms7bh9mxeVbE77vd7G545OGoOUf9wVrVLlfV+l43&#10;+ZzUYydQ19cTqH4aST1o1Kpa39dmf3Ew4bCD1zSlLerZ7iDe5YDFoB28l/0IHAjRMC/M7kYWzpEX&#10;5u+BqpMdjyQ77nL4DkZmL/VhOF8lpUtb5IvDFofM3sBymmeo27is9rBoD4uvghUqs+XcAhrAQz06&#10;B7H/wPyxdC1LuSm0gHbytYJ+NMT+OgLqw1K0lxurBVQLaKCiIecX0OZxG8u0ggGp+kHfowqqvG9a&#10;QbsKOoi8PE5BFZguRHS0hOr32MhXIzWeo0CFXs4voU0SK6RZe5hCsYvcaAk9KqEqFV5LaFdCB2Ge&#10;x0moAtNxhzmHbd6/jvP8F+M8MGrwnX74PEbz/kHx0sDuPr60YfeWxOt/AQAA//8DAFBLAwQUAAYA&#10;CAAAACEA9vRv3d0AAAAFAQAADwAAAGRycy9kb3ducmV2LnhtbEyPQUvDQBCF74L/YRnBm92kIVLT&#10;bEop6qkItoL0Ns1Ok9DsbMhuk/Tfu3qpl4HHe7z3Tb6aTCsG6l1jWUE8i0AQl1Y3XCn42r89LUA4&#10;j6yxtUwKruRgVdzf5ZhpO/InDTtfiVDCLkMFtfddJqUrazLoZrYjDt7J9gZ9kH0ldY9jKDetnEfR&#10;szTYcFiosaNNTeV5dzEK3kcc10n8OmzPp831sE8/vrcxKfX4MK2XIDxN/haGX/yADkVgOtoLayda&#10;BeER/3eDl6aLBMRRwUsyT0AWufxPX/wAAAD//wMAUEsBAi0AFAAGAAgAAAAhALaDOJL+AAAA4QEA&#10;ABMAAAAAAAAAAAAAAAAAAAAAAFtDb250ZW50X1R5cGVzXS54bWxQSwECLQAUAAYACAAAACEAOP0h&#10;/9YAAACUAQAACwAAAAAAAAAAAAAAAAAvAQAAX3JlbHMvLnJlbHNQSwECLQAUAAYACAAAACEAtng7&#10;vL8GAABtUQAADgAAAAAAAAAAAAAAAAAuAgAAZHJzL2Uyb0RvYy54bWxQSwECLQAUAAYACAAAACEA&#10;9vRv3d0AAAAFAQAADwAAAAAAAAAAAAAAAAAZCQAAZHJzL2Rvd25yZXYueG1sUEsFBgAAAAAEAAQA&#10;8wAAACMKAAAAAA==&#10;">
                      <v:line id="Line 3" o:spid="_x0000_s1027" style="position:absolute;flip:x;visibility:visible;mso-wrap-style:square" from="2367,2580" to="2367,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BwwwAAANoAAAAPAAAAZHJzL2Rvd25yZXYueG1sRI/BasMw&#10;EETvgf6D2EJvidwU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SlSgcMMAAADaAAAADwAA&#10;AAAAAAAAAAAAAAAHAgAAZHJzL2Rvd25yZXYueG1sUEsFBgAAAAADAAMAtwAAAPcCAAAAAA==&#10;" strokeweight="1.5pt"/>
                      <v:shapetype id="_x0000_t202" coordsize="21600,21600" o:spt="202" path="m,l,21600r21600,l21600,xe">
                        <v:stroke joinstyle="miter"/>
                        <v:path gradientshapeok="t" o:connecttype="rect"/>
                      </v:shapetype>
                      <v:shape id="Text Box 4" o:spid="_x0000_s1028" type="#_x0000_t202" style="position:absolute;left:3267;top:2302;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TxcwwAAANoAAAAPAAAAZHJzL2Rvd25yZXYueG1sRI/RasJA&#10;FETfC/2H5RZ8qxuLVomu0gpisA9i9AOu2WsSuns3ZleNf+8KhT4OM3OGmS06a8SVWl87VjDoJyCI&#10;C6drLhUc9qv3CQgfkDUax6TgTh4W89eXGaba3XhH1zyUIkLYp6igCqFJpfRFRRZ93zXE0Tu51mKI&#10;si2lbvEW4dbIjyT5lBZrjgsVNrSsqPjNL1ZB9jM2I5ttzTEffJ+LUdisk+ysVO+t+5qCCNSF//Bf&#10;O9MKhvC8Em+AnD8AAAD//wMAUEsBAi0AFAAGAAgAAAAhANvh9svuAAAAhQEAABMAAAAAAAAAAAAA&#10;AAAAAAAAAFtDb250ZW50X1R5cGVzXS54bWxQSwECLQAUAAYACAAAACEAWvQsW78AAAAVAQAACwAA&#10;AAAAAAAAAAAAAAAfAQAAX3JlbHMvLnJlbHNQSwECLQAUAAYACAAAACEAS+08XMMAAADaAAAADwAA&#10;AAAAAAAAAAAAAAAHAgAAZHJzL2Rvd25yZXYueG1sUEsFBgAAAAADAAMAtwAAAPcCAAAAAA==&#10;" strokeweight="3pt">
                        <v:stroke linestyle="thinThin"/>
                        <v:textbox>
                          <w:txbxContent>
                            <w:p w14:paraId="3B629F12" w14:textId="77777777" w:rsidR="00326E8B" w:rsidRDefault="00326E8B" w:rsidP="00D03D93">
                              <w:pPr>
                                <w:spacing w:line="0" w:lineRule="atLeast"/>
                                <w:jc w:val="both"/>
                                <w:rPr>
                                  <w:rFonts w:ascii="新細明體" w:hAnsi="新細明體"/>
                                </w:rPr>
                              </w:pPr>
                              <w:r>
                                <w:rPr>
                                  <w:rFonts w:ascii="新細明體" w:hAnsi="新細明體" w:hint="eastAsia"/>
                                </w:rPr>
                                <w:t>第1章  10000以內的數</w:t>
                              </w:r>
                            </w:p>
                          </w:txbxContent>
                        </v:textbox>
                      </v:shape>
                      <v:shape id="Text Box 5" o:spid="_x0000_s1029" type="#_x0000_t202" style="position:absolute;left:3267;top:3060;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HwwAAANoAAAAPAAAAZHJzL2Rvd25yZXYueG1sRI/RasJA&#10;FETfhf7Dcgt9041CtERXaYXSoA+l0Q+4Zq9JcPduzG41/r0rFHwcZuYMs1j11ogLdb5xrGA8SkAQ&#10;l043XCnY776G7yB8QNZoHJOCG3lYLV8GC8y0u/IvXYpQiQhhn6GCOoQ2k9KXNVn0I9cSR+/oOosh&#10;yq6SusNrhFsjJ0kylRYbjgs1trSuqTwVf1ZBvp2Z1OY/5lCMP89lGjbfSX5W6u21/5iDCNSHZ/i/&#10;nWsFKTyuxBsgl3cAAAD//wMAUEsBAi0AFAAGAAgAAAAhANvh9svuAAAAhQEAABMAAAAAAAAAAAAA&#10;AAAAAAAAAFtDb250ZW50X1R5cGVzXS54bWxQSwECLQAUAAYACAAAACEAWvQsW78AAAAVAQAACwAA&#10;AAAAAAAAAAAAAAAfAQAAX3JlbHMvLnJlbHNQSwECLQAUAAYACAAAACEAJKGZx8MAAADaAAAADwAA&#10;AAAAAAAAAAAAAAAHAgAAZHJzL2Rvd25yZXYueG1sUEsFBgAAAAADAAMAtwAAAPcCAAAAAA==&#10;" strokeweight="3pt">
                        <v:stroke linestyle="thinThin"/>
                        <v:textbox>
                          <w:txbxContent>
                            <w:p w14:paraId="4C1F3328" w14:textId="77777777" w:rsidR="00326E8B" w:rsidRDefault="00326E8B" w:rsidP="00D03D93">
                              <w:pPr>
                                <w:spacing w:line="0" w:lineRule="atLeast"/>
                                <w:jc w:val="both"/>
                                <w:rPr>
                                  <w:rFonts w:ascii="新細明體" w:hAnsi="新細明體"/>
                                </w:rPr>
                              </w:pPr>
                              <w:r>
                                <w:rPr>
                                  <w:rFonts w:ascii="新細明體" w:hAnsi="新細明體" w:hint="eastAsia"/>
                                </w:rPr>
                                <w:t xml:space="preserve">第2章 </w:t>
                              </w:r>
                              <w:r>
                                <w:rPr>
                                  <w:rFonts w:ascii="新細明體" w:hAnsi="新細明體"/>
                                </w:rPr>
                                <w:t xml:space="preserve"> </w:t>
                              </w:r>
                              <w:r>
                                <w:rPr>
                                  <w:rFonts w:ascii="新細明體" w:hAnsi="新細明體" w:hint="eastAsia"/>
                                  <w:color w:val="000000"/>
                                </w:rPr>
                                <w:t>10000以內的加減</w:t>
                              </w:r>
                            </w:p>
                          </w:txbxContent>
                        </v:textbox>
                      </v:shape>
                      <v:shape id="Text Box 6" o:spid="_x0000_s1030" type="#_x0000_t202" style="position:absolute;left:3267;top:3780;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wewxAAAANoAAAAPAAAAZHJzL2Rvd25yZXYueG1sRI/RasJA&#10;FETfC/7DcoW+NZsUtCW6BhVKQ/sgpn7ANXtNgrt3Y3ar6d93C0Ifh5k5wyyL0RpxpcF3jhVkSQqC&#10;uHa640bB4evt6RWED8gajWNS8EMeitXkYYm5djfe07UKjYgQ9jkqaEPocyl93ZJFn7ieOHonN1gM&#10;UQ6N1APeItwa+Zymc2mx47jQYk/blupz9W0VlJ8vZmbLnTlW2eZSz8LHe1pelHqcjusFiEBj+A/f&#10;26VWMIe/K/EGyNUvAAAA//8DAFBLAQItABQABgAIAAAAIQDb4fbL7gAAAIUBAAATAAAAAAAAAAAA&#10;AAAAAAAAAABbQ29udGVudF9UeXBlc10ueG1sUEsBAi0AFAAGAAgAAAAhAFr0LFu/AAAAFQEAAAsA&#10;AAAAAAAAAAAAAAAAHwEAAF9yZWxzLy5yZWxzUEsBAi0AFAAGAAgAAAAhANRzB7DEAAAA2gAAAA8A&#10;AAAAAAAAAAAAAAAABwIAAGRycy9kb3ducmV2LnhtbFBLBQYAAAAAAwADALcAAAD4AgAAAAA=&#10;" strokeweight="3pt">
                        <v:stroke linestyle="thinThin"/>
                        <v:textbox>
                          <w:txbxContent>
                            <w:p w14:paraId="16BC561A" w14:textId="77777777" w:rsidR="00326E8B" w:rsidRDefault="00326E8B" w:rsidP="00D03D93">
                              <w:pPr>
                                <w:spacing w:line="0" w:lineRule="atLeast"/>
                                <w:jc w:val="both"/>
                                <w:rPr>
                                  <w:rFonts w:ascii="新細明體" w:hAnsi="新細明體"/>
                                </w:rPr>
                              </w:pPr>
                              <w:r>
                                <w:rPr>
                                  <w:rFonts w:ascii="新細明體" w:hAnsi="新細明體" w:hint="eastAsia"/>
                                </w:rPr>
                                <w:t>第3章  毫米與數線</w:t>
                              </w:r>
                            </w:p>
                          </w:txbxContent>
                        </v:textbox>
                      </v:shape>
                      <v:shape id="Text Box 7" o:spid="_x0000_s1031" type="#_x0000_t202" style="position:absolute;left:3267;top:5220;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14:paraId="768C68BF" w14:textId="77777777" w:rsidR="00326E8B" w:rsidRDefault="00326E8B" w:rsidP="00D03D93">
                              <w:pPr>
                                <w:spacing w:line="0" w:lineRule="atLeast"/>
                                <w:jc w:val="both"/>
                                <w:rPr>
                                  <w:rFonts w:ascii="新細明體" w:hAnsi="新細明體"/>
                                </w:rPr>
                              </w:pPr>
                              <w:r>
                                <w:rPr>
                                  <w:rFonts w:ascii="新細明體" w:hAnsi="新細明體" w:hint="eastAsia"/>
                                </w:rPr>
                                <w:t>第4章   乘法</w:t>
                              </w:r>
                            </w:p>
                            <w:p w14:paraId="039B6C3D" w14:textId="77777777" w:rsidR="00326E8B" w:rsidRDefault="00326E8B" w:rsidP="00D03D93">
                              <w:pPr>
                                <w:spacing w:line="0" w:lineRule="atLeast"/>
                                <w:jc w:val="center"/>
                                <w:rPr>
                                  <w:rFonts w:ascii="新細明體" w:hAnsi="新細明體"/>
                                </w:rPr>
                              </w:pPr>
                            </w:p>
                          </w:txbxContent>
                        </v:textbox>
                      </v:shape>
                      <v:shape id="Text Box 8" o:spid="_x0000_s1032" type="#_x0000_t202" style="position:absolute;left:3267;top:5940;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14:paraId="580CE286" w14:textId="77777777" w:rsidR="00326E8B" w:rsidRDefault="00326E8B" w:rsidP="00D03D93">
                              <w:pPr>
                                <w:spacing w:line="0" w:lineRule="atLeast"/>
                                <w:jc w:val="both"/>
                                <w:rPr>
                                  <w:rFonts w:ascii="新細明體" w:hAnsi="新細明體"/>
                                </w:rPr>
                              </w:pPr>
                              <w:r>
                                <w:rPr>
                                  <w:rFonts w:hint="eastAsia"/>
                                </w:rPr>
                                <w:t>學習加油讚</w:t>
                              </w:r>
                              <w:r>
                                <w:rPr>
                                  <w:rFonts w:hint="eastAsia"/>
                                </w:rPr>
                                <w:t>(</w:t>
                              </w:r>
                              <w:r>
                                <w:rPr>
                                  <w:rFonts w:hint="eastAsia"/>
                                </w:rPr>
                                <w:t>一</w:t>
                              </w:r>
                              <w:r>
                                <w:t>)</w:t>
                              </w:r>
                            </w:p>
                          </w:txbxContent>
                        </v:textbox>
                      </v:shape>
                      <v:shape id="Text Box 9" o:spid="_x0000_s1033" type="#_x0000_t202" style="position:absolute;left:3285;top:7353;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14:paraId="1D821B0F" w14:textId="77777777" w:rsidR="00326E8B" w:rsidRDefault="00326E8B" w:rsidP="00D03D93">
                              <w:pPr>
                                <w:spacing w:line="0" w:lineRule="atLeast"/>
                                <w:jc w:val="both"/>
                                <w:rPr>
                                  <w:rFonts w:ascii="新細明體" w:hAnsi="新細明體"/>
                                </w:rPr>
                              </w:pPr>
                              <w:r>
                                <w:rPr>
                                  <w:rFonts w:ascii="新細明體" w:hAnsi="新細明體" w:hint="eastAsia"/>
                                </w:rPr>
                                <w:t xml:space="preserve">第6章   </w:t>
                              </w:r>
                              <w:r>
                                <w:rPr>
                                  <w:rFonts w:ascii="新細明體" w:hAnsi="新細明體" w:hint="eastAsia"/>
                                  <w:color w:val="000000"/>
                                </w:rPr>
                                <w:t>除法</w:t>
                              </w:r>
                            </w:p>
                            <w:p w14:paraId="2354CB5F" w14:textId="77777777" w:rsidR="00326E8B" w:rsidRDefault="00326E8B" w:rsidP="00D03D93">
                              <w:pPr>
                                <w:spacing w:line="0" w:lineRule="atLeast"/>
                                <w:jc w:val="both"/>
                                <w:rPr>
                                  <w:rFonts w:ascii="新細明體" w:hAnsi="新細明體"/>
                                </w:rPr>
                              </w:pPr>
                            </w:p>
                          </w:txbxContent>
                        </v:textbox>
                      </v:shape>
                      <v:shape id="Text Box 10" o:spid="_x0000_s1034" type="#_x0000_t202" style="position:absolute;left:3267;top:8100;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14:paraId="3FC12354" w14:textId="77777777" w:rsidR="00326E8B" w:rsidRDefault="00326E8B" w:rsidP="00D03D93">
                              <w:r>
                                <w:rPr>
                                  <w:rFonts w:hint="eastAsia"/>
                                </w:rPr>
                                <w:t>遊戲中學數學</w:t>
                              </w:r>
                              <w:r>
                                <w:rPr>
                                  <w:rFonts w:hint="eastAsia"/>
                                </w:rPr>
                                <w:t>(</w:t>
                              </w:r>
                              <w:r>
                                <w:rPr>
                                  <w:rFonts w:hint="eastAsia"/>
                                </w:rPr>
                                <w:t>二</w:t>
                              </w:r>
                              <w:r>
                                <w:t>)</w:t>
                              </w:r>
                            </w:p>
                            <w:p w14:paraId="6F7524FE" w14:textId="77777777" w:rsidR="00326E8B" w:rsidRDefault="00326E8B" w:rsidP="00D03D93">
                              <w:pPr>
                                <w:spacing w:line="0" w:lineRule="atLeast"/>
                                <w:jc w:val="both"/>
                                <w:rPr>
                                  <w:rFonts w:ascii="新細明體" w:hAnsi="新細明體"/>
                                </w:rPr>
                              </w:pPr>
                            </w:p>
                          </w:txbxContent>
                        </v:textbox>
                      </v:shape>
                      <v:shape id="Text Box 11" o:spid="_x0000_s1035" type="#_x0000_t202" style="position:absolute;left:3267;top:4500;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lwQAAANsAAAAPAAAAZHJzL2Rvd25yZXYueG1sRE/NasJA&#10;EL4LvsMyQm+6SUEt0VW0IA32UBp9gDE7TUJ3Z2N21fj2bqHgbT6+31mue2vElTrfOFaQThIQxKXT&#10;DVcKjofd+A2ED8gajWNScCcP69VwsMRMuxt/07UIlYgh7DNUUIfQZlL6siaLfuJa4sj9uM5iiLCr&#10;pO7wFsOtka9JMpMWG44NNbb0XlP5W1ysgvxzbqY2/zKnIt2ey2nYfyT5WamXUb9ZgAjUh6f4353r&#10;OD+Fv1/iAXL1AAAA//8DAFBLAQItABQABgAIAAAAIQDb4fbL7gAAAIUBAAATAAAAAAAAAAAAAAAA&#10;AAAAAABbQ29udGVudF9UeXBlc10ueG1sUEsBAi0AFAAGAAgAAAAhAFr0LFu/AAAAFQEAAAsAAAAA&#10;AAAAAAAAAAAAHwEAAF9yZWxzLy5yZWxzUEsBAi0AFAAGAAgAAAAhADrD4+XBAAAA2wAAAA8AAAAA&#10;AAAAAAAAAAAABwIAAGRycy9kb3ducmV2LnhtbFBLBQYAAAAAAwADALcAAAD1AgAAAAA=&#10;" strokeweight="3pt">
                        <v:stroke linestyle="thinThin"/>
                        <v:textbox>
                          <w:txbxContent>
                            <w:p w14:paraId="69182AD4" w14:textId="77777777" w:rsidR="00326E8B" w:rsidRDefault="00326E8B" w:rsidP="00D03D93">
                              <w:r>
                                <w:rPr>
                                  <w:rFonts w:hint="eastAsia"/>
                                </w:rPr>
                                <w:t>遊戲中學數學</w:t>
                              </w:r>
                              <w:r>
                                <w:rPr>
                                  <w:rFonts w:hint="eastAsia"/>
                                </w:rPr>
                                <w:t>(</w:t>
                              </w:r>
                              <w:r>
                                <w:rPr>
                                  <w:rFonts w:hint="eastAsia"/>
                                </w:rPr>
                                <w:t>一</w:t>
                              </w:r>
                              <w:r>
                                <w:t>)</w:t>
                              </w:r>
                            </w:p>
                            <w:p w14:paraId="5F30051E" w14:textId="77777777" w:rsidR="00326E8B" w:rsidRDefault="00326E8B" w:rsidP="00D03D93">
                              <w:pPr>
                                <w:spacing w:line="0" w:lineRule="atLeast"/>
                                <w:jc w:val="both"/>
                                <w:rPr>
                                  <w:rFonts w:ascii="新細明體" w:hAnsi="新細明體"/>
                                </w:rPr>
                              </w:pPr>
                            </w:p>
                          </w:txbxContent>
                        </v:textbox>
                      </v:shape>
                      <v:shape id="Text Box 12" o:spid="_x0000_s1036" type="#_x0000_t202" style="position:absolute;left:3267;top:6633;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14:paraId="72F2FAE7" w14:textId="77777777" w:rsidR="00326E8B" w:rsidRDefault="00326E8B" w:rsidP="00D03D93">
                              <w:pPr>
                                <w:spacing w:line="0" w:lineRule="atLeast"/>
                                <w:jc w:val="both"/>
                                <w:rPr>
                                  <w:rFonts w:ascii="新細明體" w:hAnsi="新細明體"/>
                                </w:rPr>
                              </w:pPr>
                              <w:r>
                                <w:rPr>
                                  <w:rFonts w:ascii="新細明體" w:hAnsi="新細明體" w:hint="eastAsia"/>
                                </w:rPr>
                                <w:t xml:space="preserve">第5章   </w:t>
                              </w:r>
                              <w:r>
                                <w:rPr>
                                  <w:rFonts w:ascii="新細明體" w:hAnsi="新細明體" w:hint="eastAsia"/>
                                  <w:color w:val="000000"/>
                                </w:rPr>
                                <w:t>角與形狀</w:t>
                              </w:r>
                            </w:p>
                            <w:p w14:paraId="6E905A04" w14:textId="77777777" w:rsidR="00326E8B" w:rsidRDefault="00326E8B" w:rsidP="00D03D93"/>
                            <w:p w14:paraId="32DA2D16" w14:textId="77777777" w:rsidR="00326E8B" w:rsidRDefault="00326E8B" w:rsidP="00D03D93">
                              <w:pPr>
                                <w:spacing w:line="0" w:lineRule="atLeast"/>
                                <w:jc w:val="both"/>
                                <w:rPr>
                                  <w:rFonts w:ascii="新細明體" w:hAnsi="新細明體"/>
                                </w:rPr>
                              </w:pPr>
                            </w:p>
                          </w:txbxContent>
                        </v:textbox>
                      </v:shape>
                      <v:shape id="Text Box 13" o:spid="_x0000_s1037" type="#_x0000_t202" style="position:absolute;left:1104;top:4527;width:9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uIxgAAANsAAAAPAAAAZHJzL2Rvd25yZXYueG1sRI9Ba8JA&#10;EIXvgv9hGaGXYja2UiRmFVHS9mRpKngds9MkNTsbsluT/ntXKHib4b1535t0PZhGXKhztWUFsygG&#10;QVxYXXOp4PCVTRcgnEfW2FgmBX/kYL0aj1JMtO35ky65L0UIYZeggsr7NpHSFRUZdJFtiYP2bTuD&#10;PqxdKXWHfQg3jXyK4xdpsOZAqLClbUXFOf81gbvbv9X2Mdtlp8Vp/vFzNOdN/6rUw2TYLEF4Gvzd&#10;/H/9rkP9Z7j9EgaQqysAAAD//wMAUEsBAi0AFAAGAAgAAAAhANvh9svuAAAAhQEAABMAAAAAAAAA&#10;AAAAAAAAAAAAAFtDb250ZW50X1R5cGVzXS54bWxQSwECLQAUAAYACAAAACEAWvQsW78AAAAVAQAA&#10;CwAAAAAAAAAAAAAAAAAfAQAAX3JlbHMvLnJlbHNQSwECLQAUAAYACAAAACEAT5fbiMYAAADbAAAA&#10;DwAAAAAAAAAAAAAAAAAHAgAAZHJzL2Rvd25yZXYueG1sUEsFBgAAAAADAAMAtwAAAPoCAAAAAA==&#10;" strokeweight="3pt">
                        <v:stroke linestyle="thinThin"/>
                        <v:textbox style="layout-flow:vertical-ideographic">
                          <w:txbxContent>
                            <w:p w14:paraId="67371842" w14:textId="77777777" w:rsidR="00326E8B" w:rsidRDefault="00326E8B" w:rsidP="00D03D93">
                              <w:pPr>
                                <w:rPr>
                                  <w:sz w:val="28"/>
                                  <w:szCs w:val="28"/>
                                </w:rPr>
                              </w:pPr>
                              <w:r>
                                <w:rPr>
                                  <w:rFonts w:hint="eastAsia"/>
                                  <w:sz w:val="28"/>
                                  <w:szCs w:val="28"/>
                                </w:rPr>
                                <w:t>數學三上</w:t>
                              </w:r>
                            </w:p>
                          </w:txbxContent>
                        </v:textbox>
                      </v:shape>
                      <v:line id="Line 14" o:spid="_x0000_s1038" style="position:absolute;visibility:visible;mso-wrap-style:square" from="2364,2565" to="2364,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twgAAANsAAAAPAAAAZHJzL2Rvd25yZXYueG1sRE9La8JA&#10;EL4X+h+WKfRWN1op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BxHhJtwgAAANsAAAAPAAAA&#10;AAAAAAAAAAAAAAcCAABkcnMvZG93bnJldi54bWxQSwUGAAAAAAMAAwC3AAAA9gIAAAAA&#10;" strokeweight="1.5pt"/>
                      <v:line id="Line 15" o:spid="_x0000_s1039" style="position:absolute;flip:y;visibility:visible;mso-wrap-style:square" from="2364,4045" to="3282,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3swAAAANsAAAAPAAAAZHJzL2Rvd25yZXYueG1sRE9Li8Iw&#10;EL4L+x/CLOxN0xUU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MlK97MAAAADbAAAADwAAAAAA&#10;AAAAAAAAAAAHAgAAZHJzL2Rvd25yZXYueG1sUEsFBgAAAAADAAMAtwAAAPQCAAAAAA==&#10;" strokeweight="1.5pt"/>
                      <v:line id="Line 16" o:spid="_x0000_s1040" style="position:absolute;flip:y;visibility:visible;mso-wrap-style:square" from="2364,3363" to="3282,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ObvwAAANsAAAAPAAAAZHJzL2Rvd25yZXYueG1sRE9Li8Iw&#10;EL4L+x/CLOxN0/VQpGsUEQTFPfgCr0Mzbco2k5Jkbf33RhC8zcf3nPlysK24kQ+NYwXfkwwEcel0&#10;w7WCy3kznoEIEVlj65gU3CnAcvExmmOhXc9Hup1iLVIIhwIVmBi7QspQGrIYJq4jTlzlvMWYoK+l&#10;9tincNvKaZbl0mLDqcFgR2tD5d/p3yqQu31/8JvppaqrbeeuO/Ob94NSX5/D6gdEpCG+xS/3Vqf5&#10;OTx/SQfIxQMAAP//AwBQSwECLQAUAAYACAAAACEA2+H2y+4AAACFAQAAEwAAAAAAAAAAAAAAAAAA&#10;AAAAW0NvbnRlbnRfVHlwZXNdLnhtbFBLAQItABQABgAIAAAAIQBa9CxbvwAAABUBAAALAAAAAAAA&#10;AAAAAAAAAB8BAABfcmVscy8ucmVsc1BLAQItABQABgAIAAAAIQDCgCObvwAAANsAAAAPAAAAAAAA&#10;AAAAAAAAAAcCAABkcnMvZG93bnJldi54bWxQSwUGAAAAAAMAAwC3AAAA8wIAAAAA&#10;" strokeweight="1.5pt"/>
                      <v:line id="Line 17" o:spid="_x0000_s1041" style="position:absolute;flip:y;visibility:visible;mso-wrap-style:square" from="2364,2565" to="3282,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FJJwwAAANsAAAAPAAAAZHJzL2Rvd25yZXYueG1sRI9BawIx&#10;FITvBf9DeIK3mtWDratRRBAUe2hV8PrYvN0sbl6WJLrrvzeFQo/DzHzDLNe9bcSDfKgdK5iMMxDE&#10;hdM1Vwou5937J4gQkTU2jknBkwKsV4O3JebadfxDj1OsRIJwyFGBibHNpQyFIYth7Fri5JXOW4xJ&#10;+kpqj12C20ZOs2wmLdacFgy2tDVU3E53q0Aejt23300vZVXuW3c9mK9Z1ys1GvabBYhIffwP/7X3&#10;WsHHHH6/pB8gVy8AAAD//wMAUEsBAi0AFAAGAAgAAAAhANvh9svuAAAAhQEAABMAAAAAAAAAAAAA&#10;AAAAAAAAAFtDb250ZW50X1R5cGVzXS54bWxQSwECLQAUAAYACAAAACEAWvQsW78AAAAVAQAACwAA&#10;AAAAAAAAAAAAAAAfAQAAX3JlbHMvLnJlbHNQSwECLQAUAAYACAAAACEAbsBSScMAAADbAAAADwAA&#10;AAAAAAAAAAAAAAAHAgAAZHJzL2Rvd25yZXYueG1sUEsFBgAAAAADAAMAtwAAAPcCAAAAAA==&#10;" strokeweight="1.5pt"/>
                      <v:line id="Line 18" o:spid="_x0000_s1042" style="position:absolute;visibility:visible;mso-wrap-style:square" from="2367,7620" to="3267,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4HpwQAAANsAAAAPAAAAZHJzL2Rvd25yZXYueG1sRE/Pa8Iw&#10;FL4P/B/CE7yt6SYMqUYZA3Xstk4K3h7Ns+navNQk1e6/Xw6DHT++35vdZHtxIx9axwqeshwEce10&#10;y42C09f+cQUiRGSNvWNS8EMBdtvZwwYL7e78SbcyNiKFcChQgYlxKKQMtSGLIXMDceIuzluMCfpG&#10;ao/3FG57+ZznL9Jiy6nB4EBvhuquHK2Caiz5/N3tfY/j4Xi8VNcuLD+UWsyn1zWISFP8F/+537WC&#10;VVqfvqQfILe/AAAA//8DAFBLAQItABQABgAIAAAAIQDb4fbL7gAAAIUBAAATAAAAAAAAAAAAAAAA&#10;AAAAAABbQ29udGVudF9UeXBlc10ueG1sUEsBAi0AFAAGAAgAAAAhAFr0LFu/AAAAFQEAAAsAAAAA&#10;AAAAAAAAAAAAHwEAAF9yZWxzLy5yZWxzUEsBAi0AFAAGAAgAAAAhAOYvgenBAAAA2wAAAA8AAAAA&#10;AAAAAAAAAAAABwIAAGRycy9kb3ducmV2LnhtbFBLBQYAAAAAAwADALcAAAD1AgAAAAA=&#10;" strokeweight="1.5pt"/>
                      <v:line id="Line 19" o:spid="_x0000_s1043" style="position:absolute;visibility:visible;mso-wrap-style:square" from="2367,5460" to="3267,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RywwAAANsAAAAPAAAAZHJzL2Rvd25yZXYueG1sRI9Ba8JA&#10;FITvBf/D8oTe6sYKItFVRLBKb6YieHtkn0lM9m3c3Wj677uC0OMwM98wi1VvGnEn5yvLCsajBARx&#10;bnXFhYLjz/ZjBsIHZI2NZVLwSx5Wy8HbAlNtH3ygexYKESHsU1RQhtCmUvq8JIN+ZFvi6F2sMxii&#10;dIXUDh8Rbhr5mSRTabDiuFBiS5uS8jrrjIJTl/H5Wm9dg93Xbnc53Wo/+Vbqfdiv5yAC9eE//Grv&#10;tYLZGJ5f4g+Qyz8AAAD//wMAUEsBAi0AFAAGAAgAAAAhANvh9svuAAAAhQEAABMAAAAAAAAAAAAA&#10;AAAAAAAAAFtDb250ZW50X1R5cGVzXS54bWxQSwECLQAUAAYACAAAACEAWvQsW78AAAAVAQAACwAA&#10;AAAAAAAAAAAAAAAfAQAAX3JlbHMvLnJlbHNQSwECLQAUAAYACAAAACEAiWMkcsMAAADbAAAADwAA&#10;AAAAAAAAAAAAAAAHAgAAZHJzL2Rvd25yZXYueG1sUEsFBgAAAAADAAMAtwAAAPcCAAAAAA==&#10;" strokeweight="1.5pt"/>
                      <v:line id="Line 20" o:spid="_x0000_s1044" style="position:absolute;visibility:visible;mso-wrap-style:square" from="2367,8487" to="3267,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oFwwAAANsAAAAPAAAAZHJzL2Rvd25yZXYueG1sRI9Pi8Iw&#10;FMTvC36H8ARva6rCItUoIvgHb9sVwdujeba1zUtNUu1++83Cwh6HmfkNs1z3phFPcr6yrGAyTkAQ&#10;51ZXXCg4f+3e5yB8QNbYWCYF3+RhvRq8LTHV9sWf9MxCISKEfYoKyhDaVEqfl2TQj21LHL2bdQZD&#10;lK6Q2uErwk0jp0nyIQ1WHBdKbGlbUl5nnVFw6TK+3uuda7DbHw63y6P2s5NSo2G/WYAI1If/8F/7&#10;qBXMp/D7Jf4AufoBAAD//wMAUEsBAi0AFAAGAAgAAAAhANvh9svuAAAAhQEAABMAAAAAAAAAAAAA&#10;AAAAAAAAAFtDb250ZW50X1R5cGVzXS54bWxQSwECLQAUAAYACAAAACEAWvQsW78AAAAVAQAACwAA&#10;AAAAAAAAAAAAAAAfAQAAX3JlbHMvLnJlbHNQSwECLQAUAAYACAAAACEAebG6BcMAAADbAAAADwAA&#10;AAAAAAAAAAAAAAAHAgAAZHJzL2Rvd25yZXYueG1sUEsFBgAAAAADAAMAtwAAAPcCAAAAAA==&#10;" strokeweight="1.5pt"/>
                      <v:line id="Line 21" o:spid="_x0000_s1045" style="position:absolute;visibility:visible;mso-wrap-style:square" from="2367,6867" to="3267,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xAAAANsAAAAPAAAAZHJzL2Rvd25yZXYueG1sRI/NasMw&#10;EITvhbyD2EBujdwGSnAjh1BIU3KrEwy9Ldb6J7ZWriQn7ttXhUKOw8x8w2y2k+nFlZxvLSt4WiYg&#10;iEurW64VnE/7xzUIH5A19pZJwQ952Gazhw2m2t74k655qEWEsE9RQRPCkErpy4YM+qUdiKNXWWcw&#10;ROlqqR3eItz08jlJXqTBluNCgwO9NVR2+WgUFGPOX5du73oc3w+Hqvju/Oqo1GI+7V5BBJrCPfzf&#10;/tAK1iv4+xJ/gMx+AQAA//8DAFBLAQItABQABgAIAAAAIQDb4fbL7gAAAIUBAAATAAAAAAAAAAAA&#10;AAAAAAAAAABbQ29udGVudF9UeXBlc10ueG1sUEsBAi0AFAAGAAgAAAAhAFr0LFu/AAAAFQEAAAsA&#10;AAAAAAAAAAAAAAAAHwEAAF9yZWxzLy5yZWxzUEsBAi0AFAAGAAgAAAAhABb9H57EAAAA2wAAAA8A&#10;AAAAAAAAAAAAAAAABwIAAGRycy9kb3ducmV2LnhtbFBLBQYAAAAAAwADALcAAAD4AgAAAAA=&#10;" strokeweight="1.5pt"/>
                      <v:line id="Line 22" o:spid="_x0000_s1046" style="position:absolute;visibility:visible;mso-wrap-style:square" from="2367,6327" to="3267,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fqwwAAANsAAAAPAAAAZHJzL2Rvd25yZXYueG1sRI9Ba8JA&#10;FITvBf/D8gRvdWMtRaKriGAtvRlF8PbIPpOY7Nu4u9H037uFQo/DzHzDLFa9acSdnK8sK5iMExDE&#10;udUVFwqOh+3rDIQPyBoby6TghzysloOXBabaPnhP9ywUIkLYp6igDKFNpfR5SQb92LbE0btYZzBE&#10;6QqpHT4i3DTyLUk+pMGK40KJLW1KyuusMwpOXcbna711DXafu93ldKv99Fup0bBfz0EE6sN/+K/9&#10;pRXM3uH3S/wBcvkEAAD//wMAUEsBAi0AFAAGAAgAAAAhANvh9svuAAAAhQEAABMAAAAAAAAAAAAA&#10;AAAAAAAAAFtDb250ZW50X1R5cGVzXS54bWxQSwECLQAUAAYACAAAACEAWvQsW78AAAAVAQAACwAA&#10;AAAAAAAAAAAAAAAfAQAAX3JlbHMvLnJlbHNQSwECLQAUAAYACAAAACEAmRSH6sMAAADbAAAADwAA&#10;AAAAAAAAAAAAAAAHAgAAZHJzL2Rvd25yZXYueG1sUEsFBgAAAAADAAMAtwAAAPcCAAAAAA==&#10;" strokeweight="1.5pt"/>
                      <v:line id="Line 23" o:spid="_x0000_s1047" style="position:absolute;visibility:visible;mso-wrap-style:square" from="2367,4887" to="3267,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JxwwAAANsAAAAPAAAAZHJzL2Rvd25yZXYueG1sRI9Ba8JA&#10;FITvBf/D8gRvdWOlRaKriGAtvRlF8PbIPpOY7Nu4u9H037uFQo/DzHzDLFa9acSdnK8sK5iMExDE&#10;udUVFwqOh+3rDIQPyBoby6TghzysloOXBabaPnhP9ywUIkLYp6igDKFNpfR5SQb92LbE0btYZzBE&#10;6QqpHT4i3DTyLUk+pMGK40KJLW1KyuusMwpOXcbna711DXafu93ldKv99Fup0bBfz0EE6sN/+K/9&#10;pRXM3uH3S/wBcvkEAAD//wMAUEsBAi0AFAAGAAgAAAAhANvh9svuAAAAhQEAABMAAAAAAAAAAAAA&#10;AAAAAAAAAFtDb250ZW50X1R5cGVzXS54bWxQSwECLQAUAAYACAAAACEAWvQsW78AAAAVAQAACwAA&#10;AAAAAAAAAAAAAAAfAQAAX3JlbHMvLnJlbHNQSwECLQAUAAYACAAAACEA9lgiccMAAADbAAAADwAA&#10;AAAAAAAAAAAAAAAHAgAAZHJzL2Rvd25yZXYueG1sUEsFBgAAAAADAAMAtwAAAPcCAAAAAA==&#10;" strokeweight="1.5pt"/>
                      <v:line id="Line 24" o:spid="_x0000_s1048" style="position:absolute;flip:y;visibility:visible;mso-wrap-style:square" from="2007,5247" to="2367,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YcwgAAANsAAAAPAAAAZHJzL2Rvd25yZXYueG1sRI9Bi8Iw&#10;FITvwv6H8Ba8aboeilSjyIKgrAd1Ba+P5rUpNi8lydr6740g7HGYmW+Y5XqwrbiTD41jBV/TDARx&#10;6XTDtYLL73YyBxEissbWMSl4UID16mO0xEK7nk90P8daJAiHAhWYGLtCylAashimriNOXuW8xZik&#10;r6X22Ce4beUsy3JpseG0YLCjb0Pl7fxnFcj9T3/029mlqqtd5657c8j7Qanx57BZgIg0xP/wu73T&#10;CuY5vL6kHyBXTwAAAP//AwBQSwECLQAUAAYACAAAACEA2+H2y+4AAACFAQAAEwAAAAAAAAAAAAAA&#10;AAAAAAAAW0NvbnRlbnRfVHlwZXNdLnhtbFBLAQItABQABgAIAAAAIQBa9CxbvwAAABUBAAALAAAA&#10;AAAAAAAAAAAAAB8BAABfcmVscy8ucmVsc1BLAQItABQABgAIAAAAIQAqirYcwgAAANsAAAAPAAAA&#10;AAAAAAAAAAAAAAcCAABkcnMvZG93bnJldi54bWxQSwUGAAAAAAMAAwC3AAAA9gIAAAAA&#10;" strokeweight="1.5pt"/>
                      <v:shape id="Text Box 25" o:spid="_x0000_s1049" type="#_x0000_t202" style="position:absolute;left:3267;top:8847;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EuNxAAAANsAAAAPAAAAZHJzL2Rvd25yZXYueG1sRI/RasJA&#10;FETfBf9huULfdJOCVaJr0EJpsA+l0Q+4Zq9JcPduzG41/n23UOjjMDNnmHU+WCNu1PvWsYJ0loAg&#10;rpxuuVZwPLxNlyB8QNZoHJOCB3nIN+PRGjPt7vxFtzLUIkLYZ6igCaHLpPRVQxb9zHXE0Tu73mKI&#10;sq+l7vEe4dbI5yR5kRZbjgsNdvTaUHUpv62C4mNh5rb4NKcy3V2redi/J8VVqafJsF2BCDSE//Bf&#10;u9AKlgv4/RJ/gNz8AAAA//8DAFBLAQItABQABgAIAAAAIQDb4fbL7gAAAIUBAAATAAAAAAAAAAAA&#10;AAAAAAAAAABbQ29udGVudF9UeXBlc10ueG1sUEsBAi0AFAAGAAgAAAAhAFr0LFu/AAAAFQEAAAsA&#10;AAAAAAAAAAAAAAAAHwEAAF9yZWxzLy5yZWxzUEsBAi0AFAAGAAgAAAAhADJsS43EAAAA2wAAAA8A&#10;AAAAAAAAAAAAAAAABwIAAGRycy9kb3ducmV2LnhtbFBLBQYAAAAAAwADALcAAAD4AgAAAAA=&#10;" strokeweight="3pt">
                        <v:stroke linestyle="thinThin"/>
                        <v:textbox>
                          <w:txbxContent>
                            <w:p w14:paraId="74F77C3F" w14:textId="77777777" w:rsidR="00326E8B" w:rsidRDefault="00326E8B" w:rsidP="00D03D93">
                              <w:pPr>
                                <w:spacing w:line="0" w:lineRule="atLeast"/>
                                <w:jc w:val="both"/>
                                <w:rPr>
                                  <w:rFonts w:ascii="新細明體" w:hAnsi="新細明體"/>
                                </w:rPr>
                              </w:pPr>
                              <w:r>
                                <w:rPr>
                                  <w:rFonts w:ascii="新細明體" w:hAnsi="新細明體" w:hint="eastAsia"/>
                                </w:rPr>
                                <w:t xml:space="preserve">第7章   </w:t>
                              </w:r>
                              <w:r>
                                <w:rPr>
                                  <w:rFonts w:ascii="新細明體" w:hAnsi="新細明體" w:hint="eastAsia"/>
                                  <w:color w:val="000000"/>
                                </w:rPr>
                                <w:t>公斤與公克</w:t>
                              </w:r>
                            </w:p>
                            <w:p w14:paraId="556668DB" w14:textId="77777777" w:rsidR="00326E8B" w:rsidRDefault="00326E8B" w:rsidP="00D03D93">
                              <w:pPr>
                                <w:spacing w:line="0" w:lineRule="atLeast"/>
                                <w:jc w:val="both"/>
                                <w:rPr>
                                  <w:rFonts w:ascii="新細明體" w:hAnsi="新細明體"/>
                                </w:rPr>
                              </w:pPr>
                            </w:p>
                          </w:txbxContent>
                        </v:textbox>
                      </v:shape>
                      <v:line id="Line 26" o:spid="_x0000_s1050" style="position:absolute;visibility:visible;mso-wrap-style:square" from="2367,9132" to="3267,9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3vwQAAANsAAAAPAAAAZHJzL2Rvd25yZXYueG1sRE/Pa8Iw&#10;FL4P/B/CE7yt6SYMqUYZA3Xstk4K3h7Ns+navNQk1e6/Xw6DHT++35vdZHtxIx9axwqeshwEce10&#10;y42C09f+cQUiRGSNvWNS8EMBdtvZwwYL7e78SbcyNiKFcChQgYlxKKQMtSGLIXMDceIuzluMCfpG&#10;ao/3FG57+ZznL9Jiy6nB4EBvhuquHK2Caiz5/N3tfY/j4Xi8VNcuLD+UWsyn1zWISFP8F/+537WC&#10;VRqbvqQfILe/AAAA//8DAFBLAQItABQABgAIAAAAIQDb4fbL7gAAAIUBAAATAAAAAAAAAAAAAAAA&#10;AAAAAABbQ29udGVudF9UeXBlc10ueG1sUEsBAi0AFAAGAAgAAAAhAFr0LFu/AAAAFQEAAAsAAAAA&#10;AAAAAAAAAAAAHwEAAF9yZWxzLy5yZWxzUEsBAi0AFAAGAAgAAAAhABhZje/BAAAA2wAAAA8AAAAA&#10;AAAAAAAAAAAABwIAAGRycy9kb3ducmV2LnhtbFBLBQYAAAAAAwADALcAAAD1AgAAAAA=&#10;" strokeweight="1.5pt"/>
                      <v:shape id="Text Box 25" o:spid="_x0000_s1051" type="#_x0000_t202" style="position:absolute;left:3267;top:9522;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3pkxQAAANsAAAAPAAAAZHJzL2Rvd25yZXYueG1sRI/RasJA&#10;FETfC/7DcgXf6kbBatNsRAulQR9KUz/gmr1Ngrt3Y3bV9O+7QqGPw8ycYbL1YI24Uu9bxwpm0wQE&#10;ceV0y7WCw9fb4wqED8gajWNS8EMe1vnoIcNUuxt/0rUMtYgQ9ikqaELoUil91ZBFP3UdcfS+XW8x&#10;RNnXUvd4i3Br5DxJnqTFluNCgx29NlSdyotVUOyXZmGLD3MsZ9tztQi796Q4KzUZD5sXEIGG8B/+&#10;axdaweoZ7l/iD5D5LwAAAP//AwBQSwECLQAUAAYACAAAACEA2+H2y+4AAACFAQAAEwAAAAAAAAAA&#10;AAAAAAAAAAAAW0NvbnRlbnRfVHlwZXNdLnhtbFBLAQItABQABgAIAAAAIQBa9CxbvwAAABUBAAAL&#10;AAAAAAAAAAAAAAAAAB8BAABfcmVscy8ucmVsc1BLAQItABQABgAIAAAAIQAsv3pkxQAAANsAAAAP&#10;AAAAAAAAAAAAAAAAAAcCAABkcnMvZG93bnJldi54bWxQSwUGAAAAAAMAAwC3AAAA+QIAAAAA&#10;" strokeweight="3pt">
                        <v:stroke linestyle="thinThin"/>
                        <v:textbox>
                          <w:txbxContent>
                            <w:p w14:paraId="068EF054" w14:textId="77777777" w:rsidR="00326E8B" w:rsidRDefault="00326E8B" w:rsidP="00D03D93">
                              <w:pPr>
                                <w:spacing w:line="0" w:lineRule="atLeast"/>
                                <w:jc w:val="both"/>
                                <w:rPr>
                                  <w:rFonts w:ascii="新細明體" w:hAnsi="新細明體"/>
                                </w:rPr>
                              </w:pPr>
                              <w:r>
                                <w:rPr>
                                  <w:rFonts w:ascii="新細明體" w:hAnsi="新細明體" w:hint="eastAsia"/>
                                </w:rPr>
                                <w:t xml:space="preserve">第8章   </w:t>
                              </w:r>
                              <w:r>
                                <w:rPr>
                                  <w:rFonts w:ascii="新細明體" w:hAnsi="新細明體" w:hint="eastAsia"/>
                                  <w:color w:val="000000"/>
                                </w:rPr>
                                <w:t>分數</w:t>
                              </w:r>
                            </w:p>
                            <w:p w14:paraId="34A67832" w14:textId="77777777" w:rsidR="00326E8B" w:rsidRDefault="00326E8B" w:rsidP="00D03D93">
                              <w:pPr>
                                <w:spacing w:line="0" w:lineRule="atLeast"/>
                                <w:jc w:val="both"/>
                                <w:rPr>
                                  <w:rFonts w:ascii="新細明體" w:hAnsi="新細明體"/>
                                </w:rPr>
                              </w:pPr>
                            </w:p>
                          </w:txbxContent>
                        </v:textbox>
                      </v:shape>
                      <v:line id="Line 26" o:spid="_x0000_s1052" style="position:absolute;visibility:visible;mso-wrap-style:square" from="2367,9807" to="3267,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hc0wAAAANsAAAAPAAAAZHJzL2Rvd25yZXYueG1sRE/Pa8Iw&#10;FL4L+x/CG+ym6RTEdUYZA3V4s47Cbo/m2XZtXmqSav3vzUHw+PH9Xq4H04oLOV9bVvA+SUAQF1bX&#10;XCr4PW7GCxA+IGtsLZOCG3lYr15GS0y1vfKBLlkoRQxhn6KCKoQuldIXFRn0E9sRR+5kncEQoSul&#10;dniN4aaV0ySZS4M1x4YKO/quqGiy3ijI+4z//puNa7Hf7nan/Nz42V6pt9fh6xNEoCE8xQ/3j1bw&#10;EdfHL/EHyNUdAAD//wMAUEsBAi0AFAAGAAgAAAAhANvh9svuAAAAhQEAABMAAAAAAAAAAAAAAAAA&#10;AAAAAFtDb250ZW50X1R5cGVzXS54bWxQSwECLQAUAAYACAAAACEAWvQsW78AAAAVAQAACwAAAAAA&#10;AAAAAAAAAAAfAQAAX3JlbHMvLnJlbHNQSwECLQAUAAYACAAAACEAY/YXNMAAAADbAAAADwAAAAAA&#10;AAAAAAAAAAAHAgAAZHJzL2Rvd25yZXYueG1sUEsFBgAAAAADAAMAtwAAAPQCAAAAAA==&#10;" strokeweight="1.5pt"/>
                      <v:shape id="Text Box 25" o:spid="_x0000_s1053" type="#_x0000_t202" style="position:absolute;left:3285;top:10197;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C/xAAAANsAAAAPAAAAZHJzL2Rvd25yZXYueG1sRI/RasJA&#10;FETfC/7DcgXfdJOCraauYgulwT6IsR9wm71Ngrt3Y3bV+PeuIPRxmJkzzGLVWyPO1PnGsYJ0koAg&#10;Lp1uuFLws/8cz0D4gKzROCYFV/KwWg6eFphpd+EdnYtQiQhhn6GCOoQ2k9KXNVn0E9cSR+/PdRZD&#10;lF0ldYeXCLdGPifJi7TYcFyosaWPmspDcbIK8u9XM7X51vwW6fuxnIbNV5IflRoN+/UbiEB9+A8/&#10;2rlWME/h/iX+ALm8AQAA//8DAFBLAQItABQABgAIAAAAIQDb4fbL7gAAAIUBAAATAAAAAAAAAAAA&#10;AAAAAAAAAABbQ29udGVudF9UeXBlc10ueG1sUEsBAi0AFAAGAAgAAAAhAFr0LFu/AAAAFQEAAAsA&#10;AAAAAAAAAAAAAAAAHwEAAF9yZWxzLy5yZWxzUEsBAi0AFAAGAAgAAAAhAFcQ4L/EAAAA2wAAAA8A&#10;AAAAAAAAAAAAAAAABwIAAGRycy9kb3ducmV2LnhtbFBLBQYAAAAAAwADALcAAAD4AgAAAAA=&#10;" strokeweight="3pt">
                        <v:stroke linestyle="thinThin"/>
                        <v:textbox>
                          <w:txbxContent>
                            <w:p w14:paraId="3882EDEE" w14:textId="77777777" w:rsidR="00326E8B" w:rsidRDefault="00326E8B" w:rsidP="00D03D93">
                              <w:pPr>
                                <w:spacing w:line="0" w:lineRule="atLeast"/>
                                <w:jc w:val="both"/>
                                <w:rPr>
                                  <w:rFonts w:ascii="新細明體" w:hAnsi="新細明體"/>
                                </w:rPr>
                              </w:pPr>
                              <w:r>
                                <w:rPr>
                                  <w:rFonts w:ascii="新細明體" w:hAnsi="新細明體" w:hint="eastAsia"/>
                                </w:rPr>
                                <w:t xml:space="preserve">第9章  </w:t>
                              </w:r>
                              <w:r>
                                <w:rPr>
                                  <w:rFonts w:ascii="新細明體" w:hAnsi="新細明體" w:hint="eastAsia"/>
                                  <w:color w:val="000000"/>
                                </w:rPr>
                                <w:t xml:space="preserve"> 列表與規律</w:t>
                              </w:r>
                            </w:p>
                            <w:p w14:paraId="11EE88C6" w14:textId="77777777" w:rsidR="00326E8B" w:rsidRDefault="00326E8B" w:rsidP="00D03D93">
                              <w:pPr>
                                <w:spacing w:line="0" w:lineRule="atLeast"/>
                                <w:jc w:val="both"/>
                                <w:rPr>
                                  <w:rFonts w:ascii="新細明體" w:hAnsi="新細明體"/>
                                </w:rPr>
                              </w:pPr>
                            </w:p>
                          </w:txbxContent>
                        </v:textbox>
                      </v:shape>
                      <v:line id="Line 26" o:spid="_x0000_s1054" style="position:absolute;visibility:visible;mso-wrap-style:square" from="2385,10482" to="3285,10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zYwwAAANsAAAAPAAAAZHJzL2Rvd25yZXYueG1sRI9Ba8JA&#10;FITvBf/D8oTe6kYLpUZXEcEqvRlF8PbIPpOY7Nt0d6Px37uFQo/DzHzDzJe9acSNnK8sKxiPEhDE&#10;udUVFwqOh83bJwgfkDU2lknBgzwsF4OXOaba3nlPtywUIkLYp6igDKFNpfR5SQb9yLbE0btYZzBE&#10;6QqpHd4j3DRykiQf0mDFcaHEltYl5XXWGQWnLuPztd64Bruv7fZy+qn9+7dSr8N+NQMRqA//4b/2&#10;TiuYTuD3S/wBcvEEAAD//wMAUEsBAi0AFAAGAAgAAAAhANvh9svuAAAAhQEAABMAAAAAAAAAAAAA&#10;AAAAAAAAAFtDb250ZW50X1R5cGVzXS54bWxQSwECLQAUAAYACAAAACEAWvQsW78AAAAVAQAACwAA&#10;AAAAAAAAAAAAAAAfAQAAX3JlbHMvLnJlbHNQSwECLQAUAAYACAAAACEA/Ggs2MMAAADbAAAADwAA&#10;AAAAAAAAAAAAAAAHAgAAZHJzL2Rvd25yZXYueG1sUEsFBgAAAAADAAMAtwAAAPcCAAAAAA==&#10;" strokeweight="1.5pt"/>
                      <v:shape id="Text Box 25" o:spid="_x0000_s1055" type="#_x0000_t202" style="position:absolute;left:3264;top:11058;width:340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tTxQAAANsAAAAPAAAAZHJzL2Rvd25yZXYueG1sRI/dasJA&#10;FITvhb7DcgremY0V/1JXaQvS0F4Uow9wmj1NQnfPxuyq6dt3BcHLYWa+YVab3hpxps43jhWMkxQE&#10;cel0w5WCw347WoDwAVmjcUwK/sjDZv0wWGGm3YV3dC5CJSKEfYYK6hDaTEpf1mTRJ64ljt6P6yyG&#10;KLtK6g4vEW6NfErTmbTYcFyosaW3msrf4mQV5J9zM7X5l/kuxq/Hcho+3tP8qNTwsX95BhGoD/fw&#10;rZ1rBcsJXL/EHyDX/wAAAP//AwBQSwECLQAUAAYACAAAACEA2+H2y+4AAACFAQAAEwAAAAAAAAAA&#10;AAAAAAAAAAAAW0NvbnRlbnRfVHlwZXNdLnhtbFBLAQItABQABgAIAAAAIQBa9CxbvwAAABUBAAAL&#10;AAAAAAAAAAAAAAAAAB8BAABfcmVscy8ucmVsc1BLAQItABQABgAIAAAAIQDIjttTxQAAANsAAAAP&#10;AAAAAAAAAAAAAAAAAAcCAABkcnMvZG93bnJldi54bWxQSwUGAAAAAAMAAwC3AAAA+QIAAAAA&#10;" strokeweight="3pt">
                        <v:stroke linestyle="thinThin"/>
                        <v:textbox>
                          <w:txbxContent>
                            <w:p w14:paraId="6A659149" w14:textId="77777777" w:rsidR="00326E8B" w:rsidRDefault="00326E8B" w:rsidP="00D03D93">
                              <w:pPr>
                                <w:spacing w:line="0" w:lineRule="atLeast"/>
                                <w:jc w:val="both"/>
                                <w:rPr>
                                  <w:rFonts w:ascii="新細明體" w:hAnsi="新細明體"/>
                                </w:rPr>
                              </w:pPr>
                              <w:r>
                                <w:rPr>
                                  <w:rFonts w:hint="eastAsia"/>
                                </w:rPr>
                                <w:t>學習加油讚</w:t>
                              </w:r>
                              <w:r>
                                <w:rPr>
                                  <w:rFonts w:hint="eastAsia"/>
                                </w:rPr>
                                <w:t>(</w:t>
                              </w:r>
                              <w:r>
                                <w:rPr>
                                  <w:rFonts w:hint="eastAsia"/>
                                </w:rPr>
                                <w:t>二</w:t>
                              </w:r>
                              <w:r>
                                <w:t>)</w:t>
                              </w:r>
                            </w:p>
                          </w:txbxContent>
                        </v:textbox>
                      </v:shape>
                      <v:line id="Line 26" o:spid="_x0000_s1056" style="position:absolute;visibility:visible;mso-wrap-style:square" from="2364,11343" to="3264,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E3xAAAANsAAAAPAAAAZHJzL2Rvd25yZXYueG1sRI9Pa8JA&#10;FMTvhX6H5RW81Y21SI2uIoJ/6K2pCN4e2WcSk32b7m40/fbdguBxmJnfMPNlbxpxJecrywpGwwQE&#10;cW51xYWCw/fm9QOED8gaG8uk4Jc8LBfPT3NMtb3xF12zUIgIYZ+igjKENpXS5yUZ9EPbEkfvbJ3B&#10;EKUrpHZ4i3DTyLckmUiDFceFEltal5TXWWcUHLuMT5d64xrstrvd+fhT+/GnUoOXfjUDEagPj/C9&#10;vdcKpu/w/yX+ALn4AwAA//8DAFBLAQItABQABgAIAAAAIQDb4fbL7gAAAIUBAAATAAAAAAAAAAAA&#10;AAAAAAAAAABbQ29udGVudF9UeXBlc10ueG1sUEsBAi0AFAAGAAgAAAAhAFr0LFu/AAAAFQEAAAsA&#10;AAAAAAAAAAAAAAAAHwEAAF9yZWxzLy5yZWxzUEsBAi0AFAAGAAgAAAAhABzNETfEAAAA2wAAAA8A&#10;AAAAAAAAAAAAAAAABwIAAGRycy9kb3ducmV2LnhtbFBLBQYAAAAAAwADALcAAAD4AgAAAAA=&#10;" strokeweight="1.5pt"/>
                      <w10:anchorlock/>
                    </v:group>
                  </w:pict>
                </mc:Fallback>
              </mc:AlternateContent>
            </w:r>
          </w:p>
          <w:p w14:paraId="59CCE98E" w14:textId="77777777" w:rsidR="00D03D93" w:rsidRPr="000B0C8C" w:rsidRDefault="00D03D93" w:rsidP="00326E8B">
            <w:pPr>
              <w:rPr>
                <w:rFonts w:ascii="標楷體" w:eastAsia="標楷體" w:hAnsi="標楷體"/>
                <w:szCs w:val="24"/>
              </w:rPr>
            </w:pPr>
            <w:r>
              <w:rPr>
                <w:rFonts w:hint="eastAsia"/>
                <w:noProof/>
                <w:kern w:val="0"/>
                <w:sz w:val="20"/>
                <w:szCs w:val="20"/>
              </w:rPr>
              <w:lastRenderedPageBreak/>
              <mc:AlternateContent>
                <mc:Choice Requires="wpg">
                  <w:drawing>
                    <wp:inline distT="0" distB="0" distL="0" distR="0" wp14:anchorId="667D1091" wp14:editId="66F17FB6">
                      <wp:extent cx="3378835" cy="6186170"/>
                      <wp:effectExtent l="19050" t="19050" r="12065" b="24130"/>
                      <wp:docPr id="95" name="群組 95"/>
                      <wp:cNvGraphicFramePr/>
                      <a:graphic xmlns:a="http://schemas.openxmlformats.org/drawingml/2006/main">
                        <a:graphicData uri="http://schemas.microsoft.com/office/word/2010/wordprocessingGroup">
                          <wpg:wgp>
                            <wpg:cNvGrpSpPr/>
                            <wpg:grpSpPr>
                              <a:xfrm>
                                <a:off x="0" y="0"/>
                                <a:ext cx="3378835" cy="6186170"/>
                                <a:chOff x="0" y="0"/>
                                <a:chExt cx="3378835" cy="6186170"/>
                              </a:xfrm>
                            </wpg:grpSpPr>
                            <wps:wsp>
                              <wps:cNvPr id="96" name="Text Box 8"/>
                              <wps:cNvSpPr txBox="1">
                                <a:spLocks noChangeArrowheads="1"/>
                              </wps:cNvSpPr>
                              <wps:spPr bwMode="auto">
                                <a:xfrm>
                                  <a:off x="1190625" y="1504950"/>
                                  <a:ext cx="2159635" cy="394970"/>
                                </a:xfrm>
                                <a:prstGeom prst="rect">
                                  <a:avLst/>
                                </a:prstGeom>
                                <a:solidFill>
                                  <a:srgbClr val="FFFFFF"/>
                                </a:solidFill>
                                <a:ln w="38100" cmpd="dbl">
                                  <a:solidFill>
                                    <a:srgbClr val="000000"/>
                                  </a:solidFill>
                                  <a:miter lim="800000"/>
                                  <a:headEnd/>
                                  <a:tailEnd/>
                                </a:ln>
                              </wps:spPr>
                              <wps:txbx>
                                <w:txbxContent>
                                  <w:p w14:paraId="35663275" w14:textId="77777777" w:rsidR="00326E8B" w:rsidRDefault="00326E8B" w:rsidP="00D03D93">
                                    <w:pPr>
                                      <w:spacing w:line="0" w:lineRule="atLeast"/>
                                      <w:jc w:val="both"/>
                                      <w:rPr>
                                        <w:rFonts w:ascii="新細明體" w:hAnsi="新細明體"/>
                                      </w:rPr>
                                    </w:pPr>
                                    <w:r>
                                      <w:rPr>
                                        <w:rFonts w:ascii="新細明體" w:hAnsi="新細明體" w:hint="eastAsia"/>
                                      </w:rPr>
                                      <w:t>遊戲中學數學</w:t>
                                    </w:r>
                                    <w:r>
                                      <w:rPr>
                                        <w:rFonts w:ascii="新細明體" w:hAnsi="新細明體"/>
                                      </w:rPr>
                                      <w:t>（</w:t>
                                    </w:r>
                                    <w:r>
                                      <w:rPr>
                                        <w:rFonts w:ascii="新細明體" w:hAnsi="新細明體" w:hint="eastAsia"/>
                                      </w:rPr>
                                      <w:t>一</w:t>
                                    </w:r>
                                    <w:r>
                                      <w:rPr>
                                        <w:rFonts w:ascii="新細明體" w:hAnsi="新細明體"/>
                                      </w:rPr>
                                      <w:t>）</w:t>
                                    </w:r>
                                  </w:p>
                                  <w:p w14:paraId="2CAA84ED" w14:textId="77777777" w:rsidR="00326E8B" w:rsidRDefault="00326E8B" w:rsidP="00D03D93">
                                    <w:pPr>
                                      <w:spacing w:line="0" w:lineRule="atLeast"/>
                                      <w:jc w:val="both"/>
                                      <w:rPr>
                                        <w:rFonts w:ascii="新細明體" w:hAnsi="新細明體"/>
                                      </w:rPr>
                                    </w:pPr>
                                  </w:p>
                                  <w:p w14:paraId="24BA4A72"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97" name="Text Box 8"/>
                              <wps:cNvSpPr txBox="1">
                                <a:spLocks noChangeArrowheads="1"/>
                              </wps:cNvSpPr>
                              <wps:spPr bwMode="auto">
                                <a:xfrm>
                                  <a:off x="1190625" y="2466975"/>
                                  <a:ext cx="2159635" cy="394970"/>
                                </a:xfrm>
                                <a:prstGeom prst="rect">
                                  <a:avLst/>
                                </a:prstGeom>
                                <a:solidFill>
                                  <a:srgbClr val="FFFFFF"/>
                                </a:solidFill>
                                <a:ln w="38100" cmpd="dbl">
                                  <a:solidFill>
                                    <a:srgbClr val="000000"/>
                                  </a:solidFill>
                                  <a:miter lim="800000"/>
                                  <a:headEnd/>
                                  <a:tailEnd/>
                                </a:ln>
                              </wps:spPr>
                              <wps:txbx>
                                <w:txbxContent>
                                  <w:p w14:paraId="792BB53E" w14:textId="77777777" w:rsidR="00326E8B" w:rsidRDefault="00326E8B" w:rsidP="00D03D93">
                                    <w:pPr>
                                      <w:spacing w:line="0" w:lineRule="atLeast"/>
                                      <w:jc w:val="both"/>
                                      <w:rPr>
                                        <w:rFonts w:ascii="新細明體" w:hAnsi="新細明體"/>
                                      </w:rPr>
                                    </w:pPr>
                                    <w:r>
                                      <w:rPr>
                                        <w:rFonts w:ascii="新細明體" w:hAnsi="新細明體" w:hint="eastAsia"/>
                                      </w:rPr>
                                      <w:t xml:space="preserve">第5章  </w:t>
                                    </w:r>
                                    <w:r>
                                      <w:rPr>
                                        <w:rFonts w:ascii="新細明體" w:hAnsi="新細明體" w:hint="eastAsia"/>
                                        <w:color w:val="000000"/>
                                      </w:rPr>
                                      <w:t>兩步驟應用問題</w:t>
                                    </w:r>
                                  </w:p>
                                  <w:p w14:paraId="1CD50103" w14:textId="77777777" w:rsidR="00326E8B" w:rsidRDefault="00326E8B" w:rsidP="00D03D93">
                                    <w:pPr>
                                      <w:spacing w:line="0" w:lineRule="atLeast"/>
                                      <w:jc w:val="both"/>
                                      <w:rPr>
                                        <w:rFonts w:ascii="新細明體" w:hAnsi="新細明體"/>
                                      </w:rPr>
                                    </w:pPr>
                                  </w:p>
                                  <w:p w14:paraId="3294A2BD"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98" name="Text Box 8"/>
                              <wps:cNvSpPr txBox="1">
                                <a:spLocks noChangeArrowheads="1"/>
                              </wps:cNvSpPr>
                              <wps:spPr bwMode="auto">
                                <a:xfrm>
                                  <a:off x="1190625" y="1971675"/>
                                  <a:ext cx="2159635" cy="394970"/>
                                </a:xfrm>
                                <a:prstGeom prst="rect">
                                  <a:avLst/>
                                </a:prstGeom>
                                <a:solidFill>
                                  <a:srgbClr val="FFFFFF"/>
                                </a:solidFill>
                                <a:ln w="38100" cmpd="dbl">
                                  <a:solidFill>
                                    <a:srgbClr val="000000"/>
                                  </a:solidFill>
                                  <a:miter lim="800000"/>
                                  <a:headEnd/>
                                  <a:tailEnd/>
                                </a:ln>
                              </wps:spPr>
                              <wps:txbx>
                                <w:txbxContent>
                                  <w:p w14:paraId="622CF93C" w14:textId="77777777" w:rsidR="00326E8B" w:rsidRDefault="00326E8B" w:rsidP="00D03D93">
                                    <w:pPr>
                                      <w:spacing w:line="0" w:lineRule="atLeast"/>
                                      <w:jc w:val="both"/>
                                      <w:rPr>
                                        <w:rFonts w:ascii="新細明體" w:hAnsi="新細明體"/>
                                      </w:rPr>
                                    </w:pPr>
                                    <w:r>
                                      <w:rPr>
                                        <w:rFonts w:ascii="新細明體" w:hAnsi="新細明體" w:hint="eastAsia"/>
                                      </w:rPr>
                                      <w:t>第4章 圓</w:t>
                                    </w:r>
                                  </w:p>
                                  <w:p w14:paraId="726269C8" w14:textId="77777777" w:rsidR="00326E8B" w:rsidRDefault="00326E8B" w:rsidP="00D03D93">
                                    <w:pPr>
                                      <w:spacing w:line="0" w:lineRule="atLeast"/>
                                      <w:jc w:val="both"/>
                                      <w:rPr>
                                        <w:rFonts w:ascii="新細明體" w:hAnsi="新細明體"/>
                                      </w:rPr>
                                    </w:pPr>
                                  </w:p>
                                  <w:p w14:paraId="44810894"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99" name="Text Box 8"/>
                              <wps:cNvSpPr txBox="1">
                                <a:spLocks noChangeArrowheads="1"/>
                              </wps:cNvSpPr>
                              <wps:spPr bwMode="auto">
                                <a:xfrm>
                                  <a:off x="1181100" y="0"/>
                                  <a:ext cx="2159635" cy="394970"/>
                                </a:xfrm>
                                <a:prstGeom prst="rect">
                                  <a:avLst/>
                                </a:prstGeom>
                                <a:solidFill>
                                  <a:srgbClr val="FFFFFF"/>
                                </a:solidFill>
                                <a:ln w="38100" cmpd="dbl">
                                  <a:solidFill>
                                    <a:srgbClr val="000000"/>
                                  </a:solidFill>
                                  <a:miter lim="800000"/>
                                  <a:headEnd/>
                                  <a:tailEnd/>
                                </a:ln>
                              </wps:spPr>
                              <wps:txbx>
                                <w:txbxContent>
                                  <w:p w14:paraId="2F49D188" w14:textId="77777777" w:rsidR="00326E8B" w:rsidRDefault="00326E8B" w:rsidP="00D03D93">
                                    <w:pPr>
                                      <w:spacing w:line="0" w:lineRule="atLeast"/>
                                      <w:jc w:val="both"/>
                                      <w:rPr>
                                        <w:rFonts w:ascii="新細明體" w:hAnsi="新細明體"/>
                                      </w:rPr>
                                    </w:pPr>
                                    <w:r>
                                      <w:rPr>
                                        <w:rFonts w:ascii="新細明體" w:hAnsi="新細明體" w:hint="eastAsia"/>
                                      </w:rPr>
                                      <w:t xml:space="preserve">第1章  </w:t>
                                    </w:r>
                                    <w:r>
                                      <w:rPr>
                                        <w:rFonts w:ascii="新細明體" w:hAnsi="新細明體" w:hint="eastAsia"/>
                                        <w:color w:val="000000"/>
                                      </w:rPr>
                                      <w:t>除法</w:t>
                                    </w:r>
                                  </w:p>
                                  <w:p w14:paraId="3DF82134"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0" name="Text Box 8"/>
                              <wps:cNvSpPr txBox="1">
                                <a:spLocks noChangeArrowheads="1"/>
                              </wps:cNvSpPr>
                              <wps:spPr bwMode="auto">
                                <a:xfrm>
                                  <a:off x="1181100" y="962025"/>
                                  <a:ext cx="2159635" cy="394970"/>
                                </a:xfrm>
                                <a:prstGeom prst="rect">
                                  <a:avLst/>
                                </a:prstGeom>
                                <a:solidFill>
                                  <a:srgbClr val="FFFFFF"/>
                                </a:solidFill>
                                <a:ln w="38100" cmpd="dbl">
                                  <a:solidFill>
                                    <a:srgbClr val="000000"/>
                                  </a:solidFill>
                                  <a:miter lim="800000"/>
                                  <a:headEnd/>
                                  <a:tailEnd/>
                                </a:ln>
                              </wps:spPr>
                              <wps:txbx>
                                <w:txbxContent>
                                  <w:p w14:paraId="7788C79D" w14:textId="77777777" w:rsidR="00326E8B" w:rsidRDefault="00326E8B" w:rsidP="00D03D93">
                                    <w:pPr>
                                      <w:spacing w:line="0" w:lineRule="atLeast"/>
                                      <w:jc w:val="both"/>
                                      <w:rPr>
                                        <w:rFonts w:ascii="新細明體" w:hAnsi="新細明體"/>
                                      </w:rPr>
                                    </w:pPr>
                                    <w:r>
                                      <w:rPr>
                                        <w:rFonts w:ascii="新細明體" w:hAnsi="新細明體" w:hint="eastAsia"/>
                                      </w:rPr>
                                      <w:t>第3章  分數與加減</w:t>
                                    </w:r>
                                  </w:p>
                                  <w:p w14:paraId="555EC9D8" w14:textId="77777777" w:rsidR="00326E8B" w:rsidRDefault="00326E8B" w:rsidP="00D03D93">
                                    <w:pPr>
                                      <w:spacing w:line="0" w:lineRule="atLeast"/>
                                      <w:jc w:val="both"/>
                                      <w:rPr>
                                        <w:rFonts w:ascii="新細明體" w:hAnsi="新細明體"/>
                                      </w:rPr>
                                    </w:pPr>
                                  </w:p>
                                  <w:p w14:paraId="30724E65"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1" name="Text Box 8"/>
                              <wps:cNvSpPr txBox="1">
                                <a:spLocks noChangeArrowheads="1"/>
                              </wps:cNvSpPr>
                              <wps:spPr bwMode="auto">
                                <a:xfrm>
                                  <a:off x="1181100" y="466725"/>
                                  <a:ext cx="2159635" cy="394970"/>
                                </a:xfrm>
                                <a:prstGeom prst="rect">
                                  <a:avLst/>
                                </a:prstGeom>
                                <a:solidFill>
                                  <a:srgbClr val="FFFFFF"/>
                                </a:solidFill>
                                <a:ln w="38100" cmpd="dbl">
                                  <a:solidFill>
                                    <a:srgbClr val="000000"/>
                                  </a:solidFill>
                                  <a:miter lim="800000"/>
                                  <a:headEnd/>
                                  <a:tailEnd/>
                                </a:ln>
                              </wps:spPr>
                              <wps:txbx>
                                <w:txbxContent>
                                  <w:p w14:paraId="367151F9" w14:textId="77777777" w:rsidR="00326E8B" w:rsidRDefault="00326E8B" w:rsidP="00D03D93">
                                    <w:pPr>
                                      <w:spacing w:line="0" w:lineRule="atLeast"/>
                                      <w:jc w:val="both"/>
                                      <w:rPr>
                                        <w:rFonts w:ascii="新細明體" w:hAnsi="新細明體"/>
                                      </w:rPr>
                                    </w:pPr>
                                    <w:r>
                                      <w:rPr>
                                        <w:rFonts w:ascii="新細明體" w:hAnsi="新細明體" w:hint="eastAsia"/>
                                      </w:rPr>
                                      <w:t>第2章  公升與毫升</w:t>
                                    </w:r>
                                  </w:p>
                                  <w:p w14:paraId="34629460" w14:textId="77777777" w:rsidR="00326E8B" w:rsidRDefault="00326E8B" w:rsidP="00D03D93">
                                    <w:pPr>
                                      <w:spacing w:line="0" w:lineRule="atLeast"/>
                                      <w:jc w:val="both"/>
                                      <w:rPr>
                                        <w:rFonts w:ascii="新細明體" w:hAnsi="新細明體"/>
                                      </w:rPr>
                                    </w:pPr>
                                  </w:p>
                                  <w:p w14:paraId="44E2F553"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2" name="Text Box 8"/>
                              <wps:cNvSpPr txBox="1">
                                <a:spLocks noChangeArrowheads="1"/>
                              </wps:cNvSpPr>
                              <wps:spPr bwMode="auto">
                                <a:xfrm>
                                  <a:off x="1200150" y="2962275"/>
                                  <a:ext cx="2159635" cy="394970"/>
                                </a:xfrm>
                                <a:prstGeom prst="rect">
                                  <a:avLst/>
                                </a:prstGeom>
                                <a:solidFill>
                                  <a:srgbClr val="FFFFFF"/>
                                </a:solidFill>
                                <a:ln w="38100" cmpd="dbl">
                                  <a:solidFill>
                                    <a:srgbClr val="000000"/>
                                  </a:solidFill>
                                  <a:miter lim="800000"/>
                                  <a:headEnd/>
                                  <a:tailEnd/>
                                </a:ln>
                              </wps:spPr>
                              <wps:txbx>
                                <w:txbxContent>
                                  <w:p w14:paraId="2551582E" w14:textId="77777777" w:rsidR="00326E8B" w:rsidRDefault="00326E8B" w:rsidP="00D03D93">
                                    <w:pPr>
                                      <w:spacing w:line="0" w:lineRule="atLeast"/>
                                      <w:jc w:val="both"/>
                                      <w:rPr>
                                        <w:rFonts w:ascii="新細明體" w:hAnsi="新細明體"/>
                                      </w:rPr>
                                    </w:pPr>
                                    <w:r>
                                      <w:rPr>
                                        <w:rFonts w:ascii="新細明體" w:hAnsi="新細明體" w:hint="eastAsia"/>
                                      </w:rPr>
                                      <w:t>學習加油讚（一</w:t>
                                    </w:r>
                                    <w:r>
                                      <w:rPr>
                                        <w:rFonts w:ascii="新細明體" w:hAnsi="新細明體"/>
                                      </w:rPr>
                                      <w:t>）</w:t>
                                    </w:r>
                                  </w:p>
                                  <w:p w14:paraId="3CB0985B"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3" name="Text Box 8"/>
                              <wps:cNvSpPr txBox="1">
                                <a:spLocks noChangeArrowheads="1"/>
                              </wps:cNvSpPr>
                              <wps:spPr bwMode="auto">
                                <a:xfrm>
                                  <a:off x="1200150" y="3924300"/>
                                  <a:ext cx="2159635" cy="394970"/>
                                </a:xfrm>
                                <a:prstGeom prst="rect">
                                  <a:avLst/>
                                </a:prstGeom>
                                <a:solidFill>
                                  <a:srgbClr val="FFFFFF"/>
                                </a:solidFill>
                                <a:ln w="38100" cmpd="dbl">
                                  <a:solidFill>
                                    <a:srgbClr val="000000"/>
                                  </a:solidFill>
                                  <a:miter lim="800000"/>
                                  <a:headEnd/>
                                  <a:tailEnd/>
                                </a:ln>
                              </wps:spPr>
                              <wps:txbx>
                                <w:txbxContent>
                                  <w:p w14:paraId="4EB448A5" w14:textId="77777777" w:rsidR="00326E8B" w:rsidRDefault="00326E8B" w:rsidP="00D03D93">
                                    <w:pPr>
                                      <w:spacing w:line="0" w:lineRule="atLeast"/>
                                      <w:jc w:val="both"/>
                                      <w:rPr>
                                        <w:rFonts w:ascii="新細明體" w:hAnsi="新細明體"/>
                                      </w:rPr>
                                    </w:pPr>
                                    <w:r>
                                      <w:rPr>
                                        <w:rFonts w:ascii="新細明體" w:hAnsi="新細明體" w:hint="eastAsia"/>
                                      </w:rPr>
                                      <w:t>遊戲中學數學</w:t>
                                    </w:r>
                                    <w:r>
                                      <w:rPr>
                                        <w:rFonts w:ascii="新細明體" w:hAnsi="新細明體"/>
                                      </w:rPr>
                                      <w:t>（</w:t>
                                    </w:r>
                                    <w:r>
                                      <w:rPr>
                                        <w:rFonts w:ascii="新細明體" w:hAnsi="新細明體" w:hint="eastAsia"/>
                                      </w:rPr>
                                      <w:t>二</w:t>
                                    </w:r>
                                    <w:r>
                                      <w:rPr>
                                        <w:rFonts w:ascii="新細明體" w:hAnsi="新細明體"/>
                                      </w:rPr>
                                      <w:t>）</w:t>
                                    </w:r>
                                  </w:p>
                                  <w:p w14:paraId="7553B2A3" w14:textId="77777777" w:rsidR="00326E8B" w:rsidRDefault="00326E8B" w:rsidP="00D03D93">
                                    <w:pPr>
                                      <w:spacing w:line="0" w:lineRule="atLeast"/>
                                      <w:jc w:val="both"/>
                                      <w:rPr>
                                        <w:rFonts w:ascii="新細明體" w:hAnsi="新細明體"/>
                                      </w:rPr>
                                    </w:pPr>
                                  </w:p>
                                  <w:p w14:paraId="26F9091C"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4" name="Text Box 8"/>
                              <wps:cNvSpPr txBox="1">
                                <a:spLocks noChangeArrowheads="1"/>
                              </wps:cNvSpPr>
                              <wps:spPr bwMode="auto">
                                <a:xfrm>
                                  <a:off x="1200150" y="3429000"/>
                                  <a:ext cx="2159635" cy="394970"/>
                                </a:xfrm>
                                <a:prstGeom prst="rect">
                                  <a:avLst/>
                                </a:prstGeom>
                                <a:solidFill>
                                  <a:srgbClr val="FFFFFF"/>
                                </a:solidFill>
                                <a:ln w="38100" cmpd="dbl">
                                  <a:solidFill>
                                    <a:srgbClr val="000000"/>
                                  </a:solidFill>
                                  <a:miter lim="800000"/>
                                  <a:headEnd/>
                                  <a:tailEnd/>
                                </a:ln>
                              </wps:spPr>
                              <wps:txbx>
                                <w:txbxContent>
                                  <w:p w14:paraId="1EFDEDC5" w14:textId="77777777" w:rsidR="00326E8B" w:rsidRDefault="00326E8B" w:rsidP="00D03D93">
                                    <w:pPr>
                                      <w:spacing w:line="0" w:lineRule="atLeast"/>
                                      <w:jc w:val="both"/>
                                      <w:rPr>
                                        <w:rFonts w:ascii="新細明體" w:hAnsi="新細明體"/>
                                      </w:rPr>
                                    </w:pPr>
                                    <w:r>
                                      <w:rPr>
                                        <w:rFonts w:ascii="新細明體" w:hAnsi="新細明體" w:hint="eastAsia"/>
                                      </w:rPr>
                                      <w:t xml:space="preserve">第6章  </w:t>
                                    </w:r>
                                    <w:r>
                                      <w:rPr>
                                        <w:rFonts w:ascii="新細明體" w:hAnsi="新細明體" w:hint="eastAsia"/>
                                        <w:color w:val="000000"/>
                                      </w:rPr>
                                      <w:t>一位小數</w:t>
                                    </w:r>
                                  </w:p>
                                  <w:p w14:paraId="0E9771F7" w14:textId="77777777" w:rsidR="00326E8B" w:rsidRDefault="00326E8B" w:rsidP="00D03D93">
                                    <w:pPr>
                                      <w:spacing w:line="0" w:lineRule="atLeast"/>
                                      <w:jc w:val="both"/>
                                      <w:rPr>
                                        <w:rFonts w:ascii="新細明體" w:hAnsi="新細明體"/>
                                      </w:rPr>
                                    </w:pPr>
                                  </w:p>
                                  <w:p w14:paraId="62FBCA93"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5" name="Text Box 8"/>
                              <wps:cNvSpPr txBox="1">
                                <a:spLocks noChangeArrowheads="1"/>
                              </wps:cNvSpPr>
                              <wps:spPr bwMode="auto">
                                <a:xfrm>
                                  <a:off x="1209675" y="4400550"/>
                                  <a:ext cx="2159635" cy="394970"/>
                                </a:xfrm>
                                <a:prstGeom prst="rect">
                                  <a:avLst/>
                                </a:prstGeom>
                                <a:solidFill>
                                  <a:srgbClr val="FFFFFF"/>
                                </a:solidFill>
                                <a:ln w="38100" cmpd="dbl">
                                  <a:solidFill>
                                    <a:srgbClr val="000000"/>
                                  </a:solidFill>
                                  <a:miter lim="800000"/>
                                  <a:headEnd/>
                                  <a:tailEnd/>
                                </a:ln>
                              </wps:spPr>
                              <wps:txbx>
                                <w:txbxContent>
                                  <w:p w14:paraId="7748E431" w14:textId="77777777" w:rsidR="00326E8B" w:rsidRDefault="00326E8B" w:rsidP="00D03D93">
                                    <w:pPr>
                                      <w:spacing w:line="0" w:lineRule="atLeast"/>
                                      <w:jc w:val="both"/>
                                      <w:rPr>
                                        <w:rFonts w:ascii="新細明體" w:hAnsi="新細明體"/>
                                      </w:rPr>
                                    </w:pPr>
                                    <w:r>
                                      <w:rPr>
                                        <w:rFonts w:ascii="新細明體" w:hAnsi="新細明體" w:hint="eastAsia"/>
                                      </w:rPr>
                                      <w:t>第7章  時間</w:t>
                                    </w:r>
                                  </w:p>
                                  <w:p w14:paraId="42671A05" w14:textId="77777777" w:rsidR="00326E8B" w:rsidRDefault="00326E8B" w:rsidP="00D03D93">
                                    <w:pPr>
                                      <w:spacing w:line="0" w:lineRule="atLeast"/>
                                      <w:jc w:val="both"/>
                                      <w:rPr>
                                        <w:rFonts w:ascii="新細明體" w:hAnsi="新細明體"/>
                                      </w:rPr>
                                    </w:pPr>
                                  </w:p>
                                  <w:p w14:paraId="085E1327"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6" name="Text Box 8"/>
                              <wps:cNvSpPr txBox="1">
                                <a:spLocks noChangeArrowheads="1"/>
                              </wps:cNvSpPr>
                              <wps:spPr bwMode="auto">
                                <a:xfrm>
                                  <a:off x="1209675" y="4867275"/>
                                  <a:ext cx="2159635" cy="394970"/>
                                </a:xfrm>
                                <a:prstGeom prst="rect">
                                  <a:avLst/>
                                </a:prstGeom>
                                <a:solidFill>
                                  <a:srgbClr val="FFFFFF"/>
                                </a:solidFill>
                                <a:ln w="38100" cmpd="dbl">
                                  <a:solidFill>
                                    <a:srgbClr val="000000"/>
                                  </a:solidFill>
                                  <a:miter lim="800000"/>
                                  <a:headEnd/>
                                  <a:tailEnd/>
                                </a:ln>
                              </wps:spPr>
                              <wps:txbx>
                                <w:txbxContent>
                                  <w:p w14:paraId="642018D8" w14:textId="77777777" w:rsidR="00326E8B" w:rsidRDefault="00326E8B" w:rsidP="00D03D93">
                                    <w:pPr>
                                      <w:spacing w:line="0" w:lineRule="atLeast"/>
                                      <w:jc w:val="both"/>
                                      <w:rPr>
                                        <w:rFonts w:ascii="新細明體" w:hAnsi="新細明體"/>
                                      </w:rPr>
                                    </w:pPr>
                                    <w:r>
                                      <w:rPr>
                                        <w:rFonts w:ascii="新細明體" w:hAnsi="新細明體" w:hint="eastAsia"/>
                                      </w:rPr>
                                      <w:t>第8章  乘與除</w:t>
                                    </w:r>
                                  </w:p>
                                  <w:p w14:paraId="3E660A29" w14:textId="77777777" w:rsidR="00326E8B" w:rsidRDefault="00326E8B" w:rsidP="00D03D93">
                                    <w:pPr>
                                      <w:spacing w:line="0" w:lineRule="atLeast"/>
                                      <w:jc w:val="both"/>
                                      <w:rPr>
                                        <w:rFonts w:ascii="新細明體" w:hAnsi="新細明體"/>
                                      </w:rPr>
                                    </w:pPr>
                                  </w:p>
                                  <w:p w14:paraId="6BA08BC0"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7" name="Text Box 8"/>
                              <wps:cNvSpPr txBox="1">
                                <a:spLocks noChangeArrowheads="1"/>
                              </wps:cNvSpPr>
                              <wps:spPr bwMode="auto">
                                <a:xfrm>
                                  <a:off x="1219200" y="5324475"/>
                                  <a:ext cx="2159635" cy="394970"/>
                                </a:xfrm>
                                <a:prstGeom prst="rect">
                                  <a:avLst/>
                                </a:prstGeom>
                                <a:solidFill>
                                  <a:srgbClr val="FFFFFF"/>
                                </a:solidFill>
                                <a:ln w="38100" cmpd="dbl">
                                  <a:solidFill>
                                    <a:srgbClr val="000000"/>
                                  </a:solidFill>
                                  <a:miter lim="800000"/>
                                  <a:headEnd/>
                                  <a:tailEnd/>
                                </a:ln>
                              </wps:spPr>
                              <wps:txbx>
                                <w:txbxContent>
                                  <w:p w14:paraId="68DDBB3F" w14:textId="77777777" w:rsidR="00326E8B" w:rsidRDefault="00326E8B" w:rsidP="00D03D93">
                                    <w:pPr>
                                      <w:spacing w:line="0" w:lineRule="atLeast"/>
                                      <w:jc w:val="both"/>
                                      <w:rPr>
                                        <w:rFonts w:ascii="新細明體" w:hAnsi="新細明體"/>
                                      </w:rPr>
                                    </w:pPr>
                                    <w:r>
                                      <w:rPr>
                                        <w:rFonts w:ascii="新細明體" w:hAnsi="新細明體" w:hint="eastAsia"/>
                                      </w:rPr>
                                      <w:t>第9章  面積</w:t>
                                    </w:r>
                                  </w:p>
                                  <w:p w14:paraId="1D65463E" w14:textId="77777777" w:rsidR="00326E8B" w:rsidRDefault="00326E8B" w:rsidP="00D03D93">
                                    <w:pPr>
                                      <w:spacing w:line="0" w:lineRule="atLeast"/>
                                      <w:jc w:val="both"/>
                                      <w:rPr>
                                        <w:rFonts w:ascii="新細明體" w:hAnsi="新細明體"/>
                                      </w:rPr>
                                    </w:pPr>
                                  </w:p>
                                  <w:p w14:paraId="514470A5"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08" name="Text Box 8"/>
                              <wps:cNvSpPr txBox="1">
                                <a:spLocks noChangeArrowheads="1"/>
                              </wps:cNvSpPr>
                              <wps:spPr bwMode="auto">
                                <a:xfrm>
                                  <a:off x="1219200" y="5791200"/>
                                  <a:ext cx="2159635" cy="394970"/>
                                </a:xfrm>
                                <a:prstGeom prst="rect">
                                  <a:avLst/>
                                </a:prstGeom>
                                <a:solidFill>
                                  <a:srgbClr val="FFFFFF"/>
                                </a:solidFill>
                                <a:ln w="38100" cmpd="dbl">
                                  <a:solidFill>
                                    <a:srgbClr val="000000"/>
                                  </a:solidFill>
                                  <a:miter lim="800000"/>
                                  <a:headEnd/>
                                  <a:tailEnd/>
                                </a:ln>
                              </wps:spPr>
                              <wps:txbx>
                                <w:txbxContent>
                                  <w:p w14:paraId="7156FE18" w14:textId="77777777" w:rsidR="00326E8B" w:rsidRDefault="00326E8B" w:rsidP="00D03D93">
                                    <w:pPr>
                                      <w:spacing w:line="0" w:lineRule="atLeast"/>
                                      <w:jc w:val="both"/>
                                      <w:rPr>
                                        <w:rFonts w:ascii="新細明體" w:hAnsi="新細明體"/>
                                      </w:rPr>
                                    </w:pPr>
                                    <w:r>
                                      <w:rPr>
                                        <w:rFonts w:ascii="新細明體" w:hAnsi="新細明體" w:hint="eastAsia"/>
                                      </w:rPr>
                                      <w:t>學習加油讚（二</w:t>
                                    </w:r>
                                    <w:r>
                                      <w:rPr>
                                        <w:rFonts w:ascii="新細明體" w:hAnsi="新細明體"/>
                                      </w:rPr>
                                      <w:t>）</w:t>
                                    </w:r>
                                  </w:p>
                                  <w:p w14:paraId="315EC42C" w14:textId="77777777" w:rsidR="00326E8B" w:rsidRDefault="00326E8B" w:rsidP="00D03D93">
                                    <w:pPr>
                                      <w:spacing w:line="0" w:lineRule="atLeast"/>
                                      <w:jc w:val="both"/>
                                      <w:rPr>
                                        <w:rFonts w:ascii="新細明體" w:hAnsi="新細明體"/>
                                      </w:rPr>
                                    </w:pPr>
                                  </w:p>
                                  <w:p w14:paraId="1B98A3BA"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g:grpSp>
                              <wpg:cNvPr id="109" name="群組 109"/>
                              <wpg:cNvGrpSpPr/>
                              <wpg:grpSpPr>
                                <a:xfrm>
                                  <a:off x="0" y="180975"/>
                                  <a:ext cx="1189990" cy="5829300"/>
                                  <a:chOff x="0" y="0"/>
                                  <a:chExt cx="1189990" cy="5829300"/>
                                </a:xfrm>
                              </wpg:grpSpPr>
                              <wps:wsp>
                                <wps:cNvPr id="110" name="Line 23"/>
                                <wps:cNvCnPr/>
                                <wps:spPr bwMode="auto">
                                  <a:xfrm>
                                    <a:off x="704850" y="1504950"/>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23"/>
                                <wps:cNvCnPr/>
                                <wps:spPr bwMode="auto">
                                  <a:xfrm>
                                    <a:off x="714375" y="2009775"/>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23"/>
                                <wps:cNvCnPr/>
                                <wps:spPr bwMode="auto">
                                  <a:xfrm>
                                    <a:off x="476250" y="2533650"/>
                                    <a:ext cx="6851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3" name="Text Box 8"/>
                                <wps:cNvSpPr txBox="1">
                                  <a:spLocks noChangeArrowheads="1"/>
                                </wps:cNvSpPr>
                                <wps:spPr bwMode="auto">
                                  <a:xfrm>
                                    <a:off x="0" y="1857375"/>
                                    <a:ext cx="466725" cy="1343025"/>
                                  </a:xfrm>
                                  <a:prstGeom prst="rect">
                                    <a:avLst/>
                                  </a:prstGeom>
                                  <a:solidFill>
                                    <a:srgbClr val="FFFFFF"/>
                                  </a:solidFill>
                                  <a:ln w="38100" cmpd="dbl">
                                    <a:solidFill>
                                      <a:srgbClr val="000000"/>
                                    </a:solidFill>
                                    <a:miter lim="800000"/>
                                    <a:headEnd/>
                                    <a:tailEnd/>
                                  </a:ln>
                                </wps:spPr>
                                <wps:txbx>
                                  <w:txbxContent>
                                    <w:p w14:paraId="7AD4F19A" w14:textId="77777777" w:rsidR="00326E8B" w:rsidRPr="00255096" w:rsidRDefault="00326E8B" w:rsidP="00D03D93">
                                      <w:pPr>
                                        <w:spacing w:line="0" w:lineRule="atLeast"/>
                                        <w:jc w:val="both"/>
                                        <w:rPr>
                                          <w:rFonts w:ascii="新細明體" w:hAnsi="新細明體"/>
                                          <w:sz w:val="36"/>
                                        </w:rPr>
                                      </w:pPr>
                                      <w:r w:rsidRPr="00255096">
                                        <w:rPr>
                                          <w:rFonts w:ascii="新細明體" w:hAnsi="新細明體" w:hint="eastAsia"/>
                                          <w:sz w:val="36"/>
                                        </w:rPr>
                                        <w:t>數學三下</w:t>
                                      </w:r>
                                    </w:p>
                                    <w:p w14:paraId="56458B0B" w14:textId="77777777" w:rsidR="00326E8B" w:rsidRDefault="00326E8B" w:rsidP="00D03D93">
                                      <w:pPr>
                                        <w:spacing w:line="0" w:lineRule="atLeast"/>
                                        <w:jc w:val="both"/>
                                        <w:rPr>
                                          <w:rFonts w:ascii="新細明體" w:hAnsi="新細明體"/>
                                        </w:rPr>
                                      </w:pPr>
                                    </w:p>
                                    <w:p w14:paraId="44F406A1" w14:textId="77777777" w:rsidR="00326E8B" w:rsidRDefault="00326E8B" w:rsidP="00D03D93">
                                      <w:pPr>
                                        <w:spacing w:line="0" w:lineRule="atLeast"/>
                                        <w:jc w:val="center"/>
                                        <w:rPr>
                                          <w:rFonts w:ascii="新細明體" w:hAnsi="新細明體"/>
                                          <w:sz w:val="32"/>
                                        </w:rPr>
                                      </w:pPr>
                                    </w:p>
                                  </w:txbxContent>
                                </wps:txbx>
                                <wps:bodyPr rot="0" vert="horz" wrap="square" lIns="91440" tIns="45720" rIns="91440" bIns="45720" anchor="t" anchorCtr="0" upright="1">
                                  <a:noAutofit/>
                                </wps:bodyPr>
                              </wps:wsp>
                              <wps:wsp>
                                <wps:cNvPr id="114" name="Line 23"/>
                                <wps:cNvCnPr/>
                                <wps:spPr bwMode="auto">
                                  <a:xfrm>
                                    <a:off x="695325" y="0"/>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23"/>
                                <wps:cNvCnPr/>
                                <wps:spPr bwMode="auto">
                                  <a:xfrm>
                                    <a:off x="704850" y="504825"/>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23"/>
                                <wps:cNvCnPr/>
                                <wps:spPr bwMode="auto">
                                  <a:xfrm>
                                    <a:off x="685800" y="981075"/>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23"/>
                                <wps:cNvCnPr/>
                                <wps:spPr bwMode="auto">
                                  <a:xfrm>
                                    <a:off x="704850" y="2962275"/>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23"/>
                                <wps:cNvCnPr/>
                                <wps:spPr bwMode="auto">
                                  <a:xfrm>
                                    <a:off x="714375" y="3467100"/>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23"/>
                                <wps:cNvCnPr/>
                                <wps:spPr bwMode="auto">
                                  <a:xfrm>
                                    <a:off x="695325" y="3943350"/>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23"/>
                                <wps:cNvCnPr/>
                                <wps:spPr bwMode="auto">
                                  <a:xfrm>
                                    <a:off x="723900" y="4400550"/>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23"/>
                                <wps:cNvCnPr/>
                                <wps:spPr bwMode="auto">
                                  <a:xfrm>
                                    <a:off x="733425" y="4905375"/>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23"/>
                                <wps:cNvCnPr/>
                                <wps:spPr bwMode="auto">
                                  <a:xfrm>
                                    <a:off x="723900" y="5324475"/>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23"/>
                                <wps:cNvCnPr/>
                                <wps:spPr bwMode="auto">
                                  <a:xfrm>
                                    <a:off x="733425" y="5829300"/>
                                    <a:ext cx="45656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23"/>
                                <wps:cNvCnPr/>
                                <wps:spPr bwMode="auto">
                                  <a:xfrm>
                                    <a:off x="695325" y="9525"/>
                                    <a:ext cx="28575" cy="581025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667D1091" id="群組 95" o:spid="_x0000_s1057" style="width:266.05pt;height:487.1pt;mso-position-horizontal-relative:char;mso-position-vertical-relative:line" coordsize="33788,6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bMMwYAAE9OAAAOAAAAZHJzL2Uyb0RvYy54bWzsXFtu4zYU/S/QPQj6TyxS1INGnEFqJ0GB&#10;aTvATBdAS7ItVBJVSomdFv3rUrqF/nY7s41eUrLsOMokjjMzLnodwNGTJq+ODu/jSGdvVnlm3Saq&#10;SmUxssmpY1tJEck4LeYj++cPVyehbVW1KGKRySIZ2XdJZb85//abs2U5TKhcyCxOlAWNFNVwWY7s&#10;RV2Xw8GgihZJLqpTWSYF7JxJlYsaVtV8ECuxhNbzbEAdxx8spYpLJaOkqmDrpNlpn5v2Z7Mkqn+a&#10;zaqktrKRDX2rzbcy31P9PTg/E8O5EuUijdpuiBf0IhdpAT/aNTURtbBuVPqgqTyNlKzkrD6NZD6Q&#10;s1kaJWYMMBri7IzmWsmb0oxlPlzOy85MYNodO7242ejH23fKSuORzT3bKkQO1+jjP399/PtPCzaA&#10;dZblfAgHXavyfflOtRvmzZoe8Gqmcv0fhmKtjF3vOrsmq9qKYKPrBmHoQvsR7PNJ6JOgtXy0gMvz&#10;4LxocfnEmYP1Dw90/7ruLEtAUbUxVHWYod4vRJkY+1faBmtD+WtDfdAD/E6urLCxlDlKm8mqV7AZ&#10;7geDiap8K6NfKquQ44Uo5smFUnK5SEQM3SP6TBhEd6q2eDWsdCPT5Q8yhushbmppGtqxNSHc8SmY&#10;FaxKPIdxr7Xq2u6UeNxf293ljDdm74wnhqWq6utE5pZeGNkK7hfzS+L2bVXrnm0O0Re5klkaX6VZ&#10;ZlbUfDrOlHUr4N66Mh8zmJ3DssJaAgRC4sD9F+UlQC2eZo1hHm3OMZ++5vK0BsLI0nxkh91BYqjN&#10;eVnE0GUxrEWaNcvQ/axo7atN2hi3Xk1XBvKEra/bVMZ3YHElG4IAQoOFhVS/2dYSyGFkV7/eCJXY&#10;VvZ9AVeNE8Y0m5gV5gUUVtT2nun2HlFE0NTIrm2rWRzXDQPdlCqdL+CXGpwU8gKu9Cw1htcoaHrV&#10;9h9w3XT/8wM8OEKAU+b7PDCUJIYI8GcCvKXwNZQQ4M1UB05JM9UdE4PzgPgI8D0Z3EcG73NR+NEA&#10;PCRm4n/oFKJz8oRzEiC0e6Bt0HQk5L3BNvepA564IS90Tp7pnHRRE3rfW+ElccgRkjd43wECfE/n&#10;hCOD9zI4PRaAQwYREicmgUKBwim63/shHPIecMImVYHxZZNXctwjRLjLKXMhCYdOyh4pQmoStIhw&#10;c5NvcuDEYceIcEY55IQR4fskwSlFDu/1Urp62NdOElKH68SgLvNA2cHxsMyzp5fiIsJ7EX40hcxt&#10;hIcQaKIfvifCsZDZV6knztFUMinhEGwaDvdcyhgifE+EYyWzH+FHU8rcRnjAiUY7Rpr7RJr/wVJm&#10;K73SKSCjEmsVUsTp6o+tlkxvATS8SExGQueB8IOQkHMOfKoVZV5IeZfYeEpR9tiZnSjqKyjKoES6&#10;jqbfpkVi0c5hhYh7XLSyu2eqwgKHhW1Os1cUxjwf/hrLmVu0G/lG69XKwTLozKfkYIXUWjBzlzcq&#10;Lwof78XSLlA7tgquT6q5jPwH5Gla6qVrbUZm+Tt3+GV4GbITRv3LE+ZMJicXV2N24l+RwJu4k/F4&#10;Qv7QXSNsuEjjOCl039eST8KepxRsxaeNWLMTfXZ2GNxv3ejnoIvr/6bTRuy3EaM1tS+wodn+5URe&#10;hHRlplfAHGFuG6EC7/Ng17tBzCHmYpA5kq7yczjmWADa17Z247muv5sV8UOPIM8hz5FjqcU0WCWh&#10;F2iuvOcbt9V1480QF6o0Tan98Zn5fybUpqiF6o3+QMDeClkP51OfQ2KiyTLvRG44e+PsbWbvriJy&#10;ONq2ohR4ciXclRYh5BByBnJdieJwyIFDCE8MmRQsh6eRHszBGBdjXKxjlK5mcDjktliuV1+GNIc0&#10;Z2iuy+K/AuY2uRiX+YHWy9+PNZDnkOc0z3U5+sMxtxU7wGPGrrubi0GeQ57TPKefk26e3TkccwF1&#10;Qez3uCoKMYeYM5h7zTqH67I2R8K44z3M4+HcinOr5rlXrHNs8Vyvcgh5DnnO8FxX53iFuXXDc/fE&#10;FetHWxFziDmDuc9Tf+Debj6YQtWs1ax4kLvThV8tmVi/BQqVK9svTet9GdgXUa5stFNGz2LeWmYu&#10;U/uGNf1atO11c9TmPXDn/wIAAP//AwBQSwMEFAAGAAgAAAAhACAqrX7eAAAABQEAAA8AAABkcnMv&#10;ZG93bnJldi54bWxMj0FLw0AQhe+C/2EZwZvdJLWtxmxKKeqpCLaCeJtmp0lodjZkt0n677v2opeB&#10;x3u89022HE0jeupcbVlBPIlAEBdW11wq+Nq9PTyBcB5ZY2OZFJzJwTK/vckw1XbgT+q3vhShhF2K&#10;Cirv21RKV1Rk0E1sSxy8g+0M+iC7UuoOh1BuGplE0VwarDksVNjSuqLiuD0ZBe8DDqtp/Npvjof1&#10;+Wc3+/jexKTU/d24egHhafR/YfjFD+iQB6a9PbF2olEQHvHXG7zZNIlB7BU8Lx4TkHkm/9PnFwAA&#10;AP//AwBQSwECLQAUAAYACAAAACEAtoM4kv4AAADhAQAAEwAAAAAAAAAAAAAAAAAAAAAAW0NvbnRl&#10;bnRfVHlwZXNdLnhtbFBLAQItABQABgAIAAAAIQA4/SH/1gAAAJQBAAALAAAAAAAAAAAAAAAAAC8B&#10;AABfcmVscy8ucmVsc1BLAQItABQABgAIAAAAIQB2SebMMwYAAE9OAAAOAAAAAAAAAAAAAAAAAC4C&#10;AABkcnMvZTJvRG9jLnhtbFBLAQItABQABgAIAAAAIQAgKq1+3gAAAAUBAAAPAAAAAAAAAAAAAAAA&#10;AI0IAABkcnMvZG93bnJldi54bWxQSwUGAAAAAAQABADzAAAAmAkAAAAA&#10;">
                      <v:shape id="Text Box 8" o:spid="_x0000_s1058" type="#_x0000_t202" style="position:absolute;left:11906;top:15049;width:2159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LxAAAANsAAAAPAAAAZHJzL2Rvd25yZXYueG1sRI/RasJA&#10;FETfC/7DcoW+6caCto2uooVisA9i2g+4Zq9JcPduzK4a/94VhD4OM3OGmS06a8SFWl87VjAaJiCI&#10;C6drLhX8/X4PPkD4gKzROCYFN/KwmPdeZphqd+UdXfJQighhn6KCKoQmldIXFVn0Q9cQR+/gWosh&#10;yraUusVrhFsj35JkIi3WHBcqbOirouKYn62C7OfdjG22Nft8tDoV47BZJ9lJqdd+t5yCCNSF//Cz&#10;nWkFnxN4fIk/QM7vAAAA//8DAFBLAQItABQABgAIAAAAIQDb4fbL7gAAAIUBAAATAAAAAAAAAAAA&#10;AAAAAAAAAABbQ29udGVudF9UeXBlc10ueG1sUEsBAi0AFAAGAAgAAAAhAFr0LFu/AAAAFQEAAAsA&#10;AAAAAAAAAAAAAAAAHwEAAF9yZWxzLy5yZWxzUEsBAi0AFAAGAAgAAAAhANj5eMvEAAAA2wAAAA8A&#10;AAAAAAAAAAAAAAAABwIAAGRycy9kb3ducmV2LnhtbFBLBQYAAAAAAwADALcAAAD4AgAAAAA=&#10;" strokeweight="3pt">
                        <v:stroke linestyle="thinThin"/>
                        <v:textbox>
                          <w:txbxContent>
                            <w:p w14:paraId="35663275" w14:textId="77777777" w:rsidR="00326E8B" w:rsidRDefault="00326E8B" w:rsidP="00D03D93">
                              <w:pPr>
                                <w:spacing w:line="0" w:lineRule="atLeast"/>
                                <w:jc w:val="both"/>
                                <w:rPr>
                                  <w:rFonts w:ascii="新細明體" w:hAnsi="新細明體"/>
                                </w:rPr>
                              </w:pPr>
                              <w:r>
                                <w:rPr>
                                  <w:rFonts w:ascii="新細明體" w:hAnsi="新細明體" w:hint="eastAsia"/>
                                </w:rPr>
                                <w:t>遊戲中學數學</w:t>
                              </w:r>
                              <w:r>
                                <w:rPr>
                                  <w:rFonts w:ascii="新細明體" w:hAnsi="新細明體"/>
                                </w:rPr>
                                <w:t>（</w:t>
                              </w:r>
                              <w:r>
                                <w:rPr>
                                  <w:rFonts w:ascii="新細明體" w:hAnsi="新細明體" w:hint="eastAsia"/>
                                </w:rPr>
                                <w:t>一</w:t>
                              </w:r>
                              <w:r>
                                <w:rPr>
                                  <w:rFonts w:ascii="新細明體" w:hAnsi="新細明體"/>
                                </w:rPr>
                                <w:t>）</w:t>
                              </w:r>
                            </w:p>
                            <w:p w14:paraId="2CAA84ED" w14:textId="77777777" w:rsidR="00326E8B" w:rsidRDefault="00326E8B" w:rsidP="00D03D93">
                              <w:pPr>
                                <w:spacing w:line="0" w:lineRule="atLeast"/>
                                <w:jc w:val="both"/>
                                <w:rPr>
                                  <w:rFonts w:ascii="新細明體" w:hAnsi="新細明體"/>
                                </w:rPr>
                              </w:pPr>
                            </w:p>
                            <w:p w14:paraId="24BA4A72" w14:textId="77777777" w:rsidR="00326E8B" w:rsidRDefault="00326E8B" w:rsidP="00D03D93">
                              <w:pPr>
                                <w:spacing w:line="0" w:lineRule="atLeast"/>
                                <w:jc w:val="center"/>
                                <w:rPr>
                                  <w:rFonts w:ascii="新細明體" w:hAnsi="新細明體"/>
                                  <w:sz w:val="32"/>
                                </w:rPr>
                              </w:pPr>
                            </w:p>
                          </w:txbxContent>
                        </v:textbox>
                      </v:shape>
                      <v:shape id="Text Box 8" o:spid="_x0000_s1059" type="#_x0000_t202" style="position:absolute;left:11906;top:24669;width:2159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1QxQAAANsAAAAPAAAAZHJzL2Rvd25yZXYueG1sRI/RasJA&#10;FETfC/2H5RZ8042CWqOb0ArSUB9KUz/gmr1NQnfvxuxW4993BaGPw8ycYTb5YI04U+9bxwqmkwQE&#10;ceV0y7WCw9du/AzCB2SNxjEpuJKHPHt82GCq3YU/6VyGWkQI+xQVNCF0qZS+asiin7iOOHrfrrcY&#10;ouxrqXu8RLg1cpYkC2mx5bjQYEfbhqqf8tcqKPZLM7fFhzmW09dTNQ/vb0lxUmr0NLysQQQawn/4&#10;3i60gtUSbl/iD5DZHwAAAP//AwBQSwECLQAUAAYACAAAACEA2+H2y+4AAACFAQAAEwAAAAAAAAAA&#10;AAAAAAAAAAAAW0NvbnRlbnRfVHlwZXNdLnhtbFBLAQItABQABgAIAAAAIQBa9CxbvwAAABUBAAAL&#10;AAAAAAAAAAAAAAAAAB8BAABfcmVscy8ucmVsc1BLAQItABQABgAIAAAAIQC3td1QxQAAANsAAAAP&#10;AAAAAAAAAAAAAAAAAAcCAABkcnMvZG93bnJldi54bWxQSwUGAAAAAAMAAwC3AAAA+QIAAAAA&#10;" strokeweight="3pt">
                        <v:stroke linestyle="thinThin"/>
                        <v:textbox>
                          <w:txbxContent>
                            <w:p w14:paraId="792BB53E" w14:textId="77777777" w:rsidR="00326E8B" w:rsidRDefault="00326E8B" w:rsidP="00D03D93">
                              <w:pPr>
                                <w:spacing w:line="0" w:lineRule="atLeast"/>
                                <w:jc w:val="both"/>
                                <w:rPr>
                                  <w:rFonts w:ascii="新細明體" w:hAnsi="新細明體"/>
                                </w:rPr>
                              </w:pPr>
                              <w:r>
                                <w:rPr>
                                  <w:rFonts w:ascii="新細明體" w:hAnsi="新細明體" w:hint="eastAsia"/>
                                </w:rPr>
                                <w:t xml:space="preserve">第5章  </w:t>
                              </w:r>
                              <w:r>
                                <w:rPr>
                                  <w:rFonts w:ascii="新細明體" w:hAnsi="新細明體" w:hint="eastAsia"/>
                                  <w:color w:val="000000"/>
                                </w:rPr>
                                <w:t>兩步驟應用問題</w:t>
                              </w:r>
                            </w:p>
                            <w:p w14:paraId="1CD50103" w14:textId="77777777" w:rsidR="00326E8B" w:rsidRDefault="00326E8B" w:rsidP="00D03D93">
                              <w:pPr>
                                <w:spacing w:line="0" w:lineRule="atLeast"/>
                                <w:jc w:val="both"/>
                                <w:rPr>
                                  <w:rFonts w:ascii="新細明體" w:hAnsi="新細明體"/>
                                </w:rPr>
                              </w:pPr>
                            </w:p>
                            <w:p w14:paraId="3294A2BD" w14:textId="77777777" w:rsidR="00326E8B" w:rsidRDefault="00326E8B" w:rsidP="00D03D93">
                              <w:pPr>
                                <w:spacing w:line="0" w:lineRule="atLeast"/>
                                <w:jc w:val="center"/>
                                <w:rPr>
                                  <w:rFonts w:ascii="新細明體" w:hAnsi="新細明體"/>
                                  <w:sz w:val="32"/>
                                </w:rPr>
                              </w:pPr>
                            </w:p>
                          </w:txbxContent>
                        </v:textbox>
                      </v:shape>
                      <v:shape id="Text Box 8" o:spid="_x0000_s1060" type="#_x0000_t202" style="position:absolute;left:11906;top:19716;width:2159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kiwQAAANsAAAAPAAAAZHJzL2Rvd25yZXYueG1sRE/dasIw&#10;FL4XfIdwBO9m6sBNq1F0ICt6MVZ9gGNzbIvJSW0y7d7eXAhefnz/i1VnjbhR62vHCsajBARx4XTN&#10;pYLjYfs2BeEDskbjmBT8k4fVst9bYKrdnX/plodSxBD2KSqoQmhSKX1RkUU/cg1x5M6utRgibEup&#10;W7zHcGvke5J8SIs1x4YKG/qqqLjkf1ZBtv80E5v9mFM+3lyLSdh9J9lVqeGgW89BBOrCS/x0Z1rB&#10;LI6NX+IPkMsHAAAA//8DAFBLAQItABQABgAIAAAAIQDb4fbL7gAAAIUBAAATAAAAAAAAAAAAAAAA&#10;AAAAAABbQ29udGVudF9UeXBlc10ueG1sUEsBAi0AFAAGAAgAAAAhAFr0LFu/AAAAFQEAAAsAAAAA&#10;AAAAAAAAAAAAHwEAAF9yZWxzLy5yZWxzUEsBAi0AFAAGAAgAAAAhAMYqSSLBAAAA2wAAAA8AAAAA&#10;AAAAAAAAAAAABwIAAGRycy9kb3ducmV2LnhtbFBLBQYAAAAAAwADALcAAAD1AgAAAAA=&#10;" strokeweight="3pt">
                        <v:stroke linestyle="thinThin"/>
                        <v:textbox>
                          <w:txbxContent>
                            <w:p w14:paraId="622CF93C" w14:textId="77777777" w:rsidR="00326E8B" w:rsidRDefault="00326E8B" w:rsidP="00D03D93">
                              <w:pPr>
                                <w:spacing w:line="0" w:lineRule="atLeast"/>
                                <w:jc w:val="both"/>
                                <w:rPr>
                                  <w:rFonts w:ascii="新細明體" w:hAnsi="新細明體"/>
                                </w:rPr>
                              </w:pPr>
                              <w:r>
                                <w:rPr>
                                  <w:rFonts w:ascii="新細明體" w:hAnsi="新細明體" w:hint="eastAsia"/>
                                </w:rPr>
                                <w:t>第4章 圓</w:t>
                              </w:r>
                            </w:p>
                            <w:p w14:paraId="726269C8" w14:textId="77777777" w:rsidR="00326E8B" w:rsidRDefault="00326E8B" w:rsidP="00D03D93">
                              <w:pPr>
                                <w:spacing w:line="0" w:lineRule="atLeast"/>
                                <w:jc w:val="both"/>
                                <w:rPr>
                                  <w:rFonts w:ascii="新細明體" w:hAnsi="新細明體"/>
                                </w:rPr>
                              </w:pPr>
                            </w:p>
                            <w:p w14:paraId="44810894" w14:textId="77777777" w:rsidR="00326E8B" w:rsidRDefault="00326E8B" w:rsidP="00D03D93">
                              <w:pPr>
                                <w:spacing w:line="0" w:lineRule="atLeast"/>
                                <w:jc w:val="center"/>
                                <w:rPr>
                                  <w:rFonts w:ascii="新細明體" w:hAnsi="新細明體"/>
                                  <w:sz w:val="32"/>
                                </w:rPr>
                              </w:pPr>
                            </w:p>
                          </w:txbxContent>
                        </v:textbox>
                      </v:shape>
                      <v:shape id="Text Box 8" o:spid="_x0000_s1061" type="#_x0000_t202" style="position:absolute;left:11811;width:215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y5xQAAANsAAAAPAAAAZHJzL2Rvd25yZXYueG1sRI/RasJA&#10;FETfC/7DcgXf6kbBWmM2ooXSoA+laT/gNntNgrt3Y3bV9O+7QqGPw8ycYbLNYI24Uu9bxwpm0wQE&#10;ceV0y7WCr8/Xx2cQPiBrNI5JwQ952OSjhwxT7W78Qdcy1CJC2KeooAmhS6X0VUMW/dR1xNE7ut5i&#10;iLKvpe7xFuHWyHmSPEmLLceFBjt6aag6lReroDgszcIW7+a7nO3O1SLs35LirNRkPGzXIAIN4T/8&#10;1y60gtUK7l/iD5D5LwAAAP//AwBQSwECLQAUAAYACAAAACEA2+H2y+4AAACFAQAAEwAAAAAAAAAA&#10;AAAAAAAAAAAAW0NvbnRlbnRfVHlwZXNdLnhtbFBLAQItABQABgAIAAAAIQBa9CxbvwAAABUBAAAL&#10;AAAAAAAAAAAAAAAAAB8BAABfcmVscy8ucmVsc1BLAQItABQABgAIAAAAIQCpZuy5xQAAANsAAAAP&#10;AAAAAAAAAAAAAAAAAAcCAABkcnMvZG93bnJldi54bWxQSwUGAAAAAAMAAwC3AAAA+QIAAAAA&#10;" strokeweight="3pt">
                        <v:stroke linestyle="thinThin"/>
                        <v:textbox>
                          <w:txbxContent>
                            <w:p w14:paraId="2F49D188" w14:textId="77777777" w:rsidR="00326E8B" w:rsidRDefault="00326E8B" w:rsidP="00D03D93">
                              <w:pPr>
                                <w:spacing w:line="0" w:lineRule="atLeast"/>
                                <w:jc w:val="both"/>
                                <w:rPr>
                                  <w:rFonts w:ascii="新細明體" w:hAnsi="新細明體"/>
                                </w:rPr>
                              </w:pPr>
                              <w:r>
                                <w:rPr>
                                  <w:rFonts w:ascii="新細明體" w:hAnsi="新細明體" w:hint="eastAsia"/>
                                </w:rPr>
                                <w:t xml:space="preserve">第1章  </w:t>
                              </w:r>
                              <w:r>
                                <w:rPr>
                                  <w:rFonts w:ascii="新細明體" w:hAnsi="新細明體" w:hint="eastAsia"/>
                                  <w:color w:val="000000"/>
                                </w:rPr>
                                <w:t>除法</w:t>
                              </w:r>
                            </w:p>
                            <w:p w14:paraId="3DF82134" w14:textId="77777777" w:rsidR="00326E8B" w:rsidRDefault="00326E8B" w:rsidP="00D03D93">
                              <w:pPr>
                                <w:spacing w:line="0" w:lineRule="atLeast"/>
                                <w:jc w:val="center"/>
                                <w:rPr>
                                  <w:rFonts w:ascii="新細明體" w:hAnsi="新細明體"/>
                                  <w:sz w:val="32"/>
                                </w:rPr>
                              </w:pPr>
                            </w:p>
                          </w:txbxContent>
                        </v:textbox>
                      </v:shape>
                      <v:shape id="Text Box 8" o:spid="_x0000_s1062" type="#_x0000_t202" style="position:absolute;left:11811;top:9620;width:215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SZxQAAANwAAAAPAAAAZHJzL2Rvd25yZXYueG1sRI9BT8Mw&#10;DIXvSPyHyEjcWLJJG6gsmwBpotoOaIUfYBrTViRO14St/Pv5MGk3W+/5vc/L9Ri8OtKQusgWphMD&#10;iriOruPGwtfn5uEJVMrIDn1ksvBPCdar25slFi6eeE/HKjdKQjgVaKHNuS+0TnVLAdMk9sSi/cQh&#10;YJZ1aLQb8CThweuZMQsdsGNpaLGnt5bq3+ovWCh3j34eyg//XU1fD/U8b99NebD2/m58eQaVacxX&#10;8+W6dIJvBF+ekQn06gwAAP//AwBQSwECLQAUAAYACAAAACEA2+H2y+4AAACFAQAAEwAAAAAAAAAA&#10;AAAAAAAAAAAAW0NvbnRlbnRfVHlwZXNdLnhtbFBLAQItABQABgAIAAAAIQBa9CxbvwAAABUBAAAL&#10;AAAAAAAAAAAAAAAAAB8BAABfcmVscy8ucmVsc1BLAQItABQABgAIAAAAIQBHe0SZxQAAANwAAAAP&#10;AAAAAAAAAAAAAAAAAAcCAABkcnMvZG93bnJldi54bWxQSwUGAAAAAAMAAwC3AAAA+QIAAAAA&#10;" strokeweight="3pt">
                        <v:stroke linestyle="thinThin"/>
                        <v:textbox>
                          <w:txbxContent>
                            <w:p w14:paraId="7788C79D" w14:textId="77777777" w:rsidR="00326E8B" w:rsidRDefault="00326E8B" w:rsidP="00D03D93">
                              <w:pPr>
                                <w:spacing w:line="0" w:lineRule="atLeast"/>
                                <w:jc w:val="both"/>
                                <w:rPr>
                                  <w:rFonts w:ascii="新細明體" w:hAnsi="新細明體"/>
                                </w:rPr>
                              </w:pPr>
                              <w:r>
                                <w:rPr>
                                  <w:rFonts w:ascii="新細明體" w:hAnsi="新細明體" w:hint="eastAsia"/>
                                </w:rPr>
                                <w:t>第3章  分數與加減</w:t>
                              </w:r>
                            </w:p>
                            <w:p w14:paraId="555EC9D8" w14:textId="77777777" w:rsidR="00326E8B" w:rsidRDefault="00326E8B" w:rsidP="00D03D93">
                              <w:pPr>
                                <w:spacing w:line="0" w:lineRule="atLeast"/>
                                <w:jc w:val="both"/>
                                <w:rPr>
                                  <w:rFonts w:ascii="新細明體" w:hAnsi="新細明體"/>
                                </w:rPr>
                              </w:pPr>
                            </w:p>
                            <w:p w14:paraId="30724E65" w14:textId="77777777" w:rsidR="00326E8B" w:rsidRDefault="00326E8B" w:rsidP="00D03D93">
                              <w:pPr>
                                <w:spacing w:line="0" w:lineRule="atLeast"/>
                                <w:jc w:val="center"/>
                                <w:rPr>
                                  <w:rFonts w:ascii="新細明體" w:hAnsi="新細明體"/>
                                  <w:sz w:val="32"/>
                                </w:rPr>
                              </w:pPr>
                            </w:p>
                          </w:txbxContent>
                        </v:textbox>
                      </v:shape>
                      <v:shape id="Text Box 8" o:spid="_x0000_s1063" type="#_x0000_t202" style="position:absolute;left:11811;top:4667;width:215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CwgAAANwAAAAPAAAAZHJzL2Rvd25yZXYueG1sRE/dasIw&#10;FL4f7B3CEXY3kwq6UY3iBFnRi7FuD3Bsztqy5KQ2UevbG2Gwu/Px/Z7FanBWnKkPrWcN2ViBIK68&#10;abnW8P21fX4FESKyQeuZNFwpwGr5+LDA3PgLf9K5jLVIIRxy1NDE2OVShqohh2HsO+LE/fjeYUyw&#10;r6Xp8ZLCnZUTpWbSYcupocGONg1Vv+XJaSj2L3bqig97KLO3YzWNu3dVHLV+Gg3rOYhIQ/wX/7kL&#10;k+arDO7PpAvk8gYAAP//AwBQSwECLQAUAAYACAAAACEA2+H2y+4AAACFAQAAEwAAAAAAAAAAAAAA&#10;AAAAAAAAW0NvbnRlbnRfVHlwZXNdLnhtbFBLAQItABQABgAIAAAAIQBa9CxbvwAAABUBAAALAAAA&#10;AAAAAAAAAAAAAB8BAABfcmVscy8ucmVsc1BLAQItABQABgAIAAAAIQAoN+ECwgAAANwAAAAPAAAA&#10;AAAAAAAAAAAAAAcCAABkcnMvZG93bnJldi54bWxQSwUGAAAAAAMAAwC3AAAA9gIAAAAA&#10;" strokeweight="3pt">
                        <v:stroke linestyle="thinThin"/>
                        <v:textbox>
                          <w:txbxContent>
                            <w:p w14:paraId="367151F9" w14:textId="77777777" w:rsidR="00326E8B" w:rsidRDefault="00326E8B" w:rsidP="00D03D93">
                              <w:pPr>
                                <w:spacing w:line="0" w:lineRule="atLeast"/>
                                <w:jc w:val="both"/>
                                <w:rPr>
                                  <w:rFonts w:ascii="新細明體" w:hAnsi="新細明體"/>
                                </w:rPr>
                              </w:pPr>
                              <w:r>
                                <w:rPr>
                                  <w:rFonts w:ascii="新細明體" w:hAnsi="新細明體" w:hint="eastAsia"/>
                                </w:rPr>
                                <w:t>第2章  公升與毫升</w:t>
                              </w:r>
                            </w:p>
                            <w:p w14:paraId="34629460" w14:textId="77777777" w:rsidR="00326E8B" w:rsidRDefault="00326E8B" w:rsidP="00D03D93">
                              <w:pPr>
                                <w:spacing w:line="0" w:lineRule="atLeast"/>
                                <w:jc w:val="both"/>
                                <w:rPr>
                                  <w:rFonts w:ascii="新細明體" w:hAnsi="新細明體"/>
                                </w:rPr>
                              </w:pPr>
                            </w:p>
                            <w:p w14:paraId="44E2F553" w14:textId="77777777" w:rsidR="00326E8B" w:rsidRDefault="00326E8B" w:rsidP="00D03D93">
                              <w:pPr>
                                <w:spacing w:line="0" w:lineRule="atLeast"/>
                                <w:jc w:val="center"/>
                                <w:rPr>
                                  <w:rFonts w:ascii="新細明體" w:hAnsi="新細明體"/>
                                  <w:sz w:val="32"/>
                                </w:rPr>
                              </w:pPr>
                            </w:p>
                          </w:txbxContent>
                        </v:textbox>
                      </v:shape>
                      <v:shape id="Text Box 8" o:spid="_x0000_s1064" type="#_x0000_t202" style="position:absolute;left:12001;top:29622;width:2159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91wgAAANwAAAAPAAAAZHJzL2Rvd25yZXYueG1sRE/NagIx&#10;EL4X+g5hCt5qoqCV1Si2UFzqobj6AONm3F1MJusm1e3bG6HQ23x8v7NY9c6KK3Wh8axhNFQgiEtv&#10;Gq40HPafrzMQISIbtJ5Jwy8FWC2fnxaYGX/jHV2LWIkUwiFDDXWMbSZlKGtyGIa+JU7cyXcOY4Jd&#10;JU2HtxTurBwrNZUOG04NNbb0UVN5Ln6chnz7Zicu/7bHYvR+KSfxa6Pyi9aDl349BxGpj//iP3du&#10;0nw1hscz6QK5vAMAAP//AwBQSwECLQAUAAYACAAAACEA2+H2y+4AAACFAQAAEwAAAAAAAAAAAAAA&#10;AAAAAAAAW0NvbnRlbnRfVHlwZXNdLnhtbFBLAQItABQABgAIAAAAIQBa9CxbvwAAABUBAAALAAAA&#10;AAAAAAAAAAAAAB8BAABfcmVscy8ucmVsc1BLAQItABQABgAIAAAAIQDY5X91wgAAANwAAAAPAAAA&#10;AAAAAAAAAAAAAAcCAABkcnMvZG93bnJldi54bWxQSwUGAAAAAAMAAwC3AAAA9gIAAAAA&#10;" strokeweight="3pt">
                        <v:stroke linestyle="thinThin"/>
                        <v:textbox>
                          <w:txbxContent>
                            <w:p w14:paraId="2551582E" w14:textId="77777777" w:rsidR="00326E8B" w:rsidRDefault="00326E8B" w:rsidP="00D03D93">
                              <w:pPr>
                                <w:spacing w:line="0" w:lineRule="atLeast"/>
                                <w:jc w:val="both"/>
                                <w:rPr>
                                  <w:rFonts w:ascii="新細明體" w:hAnsi="新細明體"/>
                                </w:rPr>
                              </w:pPr>
                              <w:r>
                                <w:rPr>
                                  <w:rFonts w:ascii="新細明體" w:hAnsi="新細明體" w:hint="eastAsia"/>
                                </w:rPr>
                                <w:t>學習加油讚（一</w:t>
                              </w:r>
                              <w:r>
                                <w:rPr>
                                  <w:rFonts w:ascii="新細明體" w:hAnsi="新細明體"/>
                                </w:rPr>
                                <w:t>）</w:t>
                              </w:r>
                            </w:p>
                            <w:p w14:paraId="3CB0985B" w14:textId="77777777" w:rsidR="00326E8B" w:rsidRDefault="00326E8B" w:rsidP="00D03D93">
                              <w:pPr>
                                <w:spacing w:line="0" w:lineRule="atLeast"/>
                                <w:jc w:val="center"/>
                                <w:rPr>
                                  <w:rFonts w:ascii="新細明體" w:hAnsi="新細明體"/>
                                  <w:sz w:val="32"/>
                                </w:rPr>
                              </w:pPr>
                            </w:p>
                          </w:txbxContent>
                        </v:textbox>
                      </v:shape>
                      <v:shape id="Text Box 8" o:spid="_x0000_s1065" type="#_x0000_t202" style="position:absolute;left:12001;top:39243;width:215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ruwwAAANwAAAAPAAAAZHJzL2Rvd25yZXYueG1sRE/NagIx&#10;EL4X+g5hCt40UbGWrVGqIF3ag7j1AcbNdHdpMlk3qa5vbwpCb/Px/c5i1TsrztSFxrOG8UiBIC69&#10;abjScPjaDl9AhIhs0HomDVcKsFo+PiwwM/7CezoXsRIphEOGGuoY20zKUNbkMIx8S5y4b985jAl2&#10;lTQdXlK4s3Ki1LN02HBqqLGlTU3lT/HrNOSfcztz+c4ei/H6VM7ix7vKT1oPnvq3VxCR+vgvvrtz&#10;k+arKfw9ky6QyxsAAAD//wMAUEsBAi0AFAAGAAgAAAAhANvh9svuAAAAhQEAABMAAAAAAAAAAAAA&#10;AAAAAAAAAFtDb250ZW50X1R5cGVzXS54bWxQSwECLQAUAAYACAAAACEAWvQsW78AAAAVAQAACwAA&#10;AAAAAAAAAAAAAAAfAQAAX3JlbHMvLnJlbHNQSwECLQAUAAYACAAAACEAt6na7sMAAADcAAAADwAA&#10;AAAAAAAAAAAAAAAHAgAAZHJzL2Rvd25yZXYueG1sUEsFBgAAAAADAAMAtwAAAPcCAAAAAA==&#10;" strokeweight="3pt">
                        <v:stroke linestyle="thinThin"/>
                        <v:textbox>
                          <w:txbxContent>
                            <w:p w14:paraId="4EB448A5" w14:textId="77777777" w:rsidR="00326E8B" w:rsidRDefault="00326E8B" w:rsidP="00D03D93">
                              <w:pPr>
                                <w:spacing w:line="0" w:lineRule="atLeast"/>
                                <w:jc w:val="both"/>
                                <w:rPr>
                                  <w:rFonts w:ascii="新細明體" w:hAnsi="新細明體"/>
                                </w:rPr>
                              </w:pPr>
                              <w:r>
                                <w:rPr>
                                  <w:rFonts w:ascii="新細明體" w:hAnsi="新細明體" w:hint="eastAsia"/>
                                </w:rPr>
                                <w:t>遊戲中學數學</w:t>
                              </w:r>
                              <w:r>
                                <w:rPr>
                                  <w:rFonts w:ascii="新細明體" w:hAnsi="新細明體"/>
                                </w:rPr>
                                <w:t>（</w:t>
                              </w:r>
                              <w:r>
                                <w:rPr>
                                  <w:rFonts w:ascii="新細明體" w:hAnsi="新細明體" w:hint="eastAsia"/>
                                </w:rPr>
                                <w:t>二</w:t>
                              </w:r>
                              <w:r>
                                <w:rPr>
                                  <w:rFonts w:ascii="新細明體" w:hAnsi="新細明體"/>
                                </w:rPr>
                                <w:t>）</w:t>
                              </w:r>
                            </w:p>
                            <w:p w14:paraId="7553B2A3" w14:textId="77777777" w:rsidR="00326E8B" w:rsidRDefault="00326E8B" w:rsidP="00D03D93">
                              <w:pPr>
                                <w:spacing w:line="0" w:lineRule="atLeast"/>
                                <w:jc w:val="both"/>
                                <w:rPr>
                                  <w:rFonts w:ascii="新細明體" w:hAnsi="新細明體"/>
                                </w:rPr>
                              </w:pPr>
                            </w:p>
                            <w:p w14:paraId="26F9091C" w14:textId="77777777" w:rsidR="00326E8B" w:rsidRDefault="00326E8B" w:rsidP="00D03D93">
                              <w:pPr>
                                <w:spacing w:line="0" w:lineRule="atLeast"/>
                                <w:jc w:val="center"/>
                                <w:rPr>
                                  <w:rFonts w:ascii="新細明體" w:hAnsi="新細明體"/>
                                  <w:sz w:val="32"/>
                                </w:rPr>
                              </w:pPr>
                            </w:p>
                          </w:txbxContent>
                        </v:textbox>
                      </v:shape>
                      <v:shape id="Text Box 8" o:spid="_x0000_s1066" type="#_x0000_t202" style="position:absolute;left:12001;top:34290;width:215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KawwAAANwAAAAPAAAAZHJzL2Rvd25yZXYueG1sRE/NagIx&#10;EL4X+g5hCt40UbSWrVGqIF3ag7j1AcbNdHdpMlk3qa5vbwpCb/Px/c5i1TsrztSFxrOG8UiBIC69&#10;abjScPjaDl9AhIhs0HomDVcKsFo+PiwwM/7CezoXsRIphEOGGuoY20zKUNbkMIx8S5y4b985jAl2&#10;lTQdXlK4s3Ki1LN02HBqqLGlTU3lT/HrNOSfcztz+c4ei/H6VM7ix7vKT1oPnvq3VxCR+vgvvrtz&#10;k+arKfw9ky6QyxsAAAD//wMAUEsBAi0AFAAGAAgAAAAhANvh9svuAAAAhQEAABMAAAAAAAAAAAAA&#10;AAAAAAAAAFtDb250ZW50X1R5cGVzXS54bWxQSwECLQAUAAYACAAAACEAWvQsW78AAAAVAQAACwAA&#10;AAAAAAAAAAAAAAAfAQAAX3JlbHMvLnJlbHNQSwECLQAUAAYACAAAACEAOEBCmsMAAADcAAAADwAA&#10;AAAAAAAAAAAAAAAHAgAAZHJzL2Rvd25yZXYueG1sUEsFBgAAAAADAAMAtwAAAPcCAAAAAA==&#10;" strokeweight="3pt">
                        <v:stroke linestyle="thinThin"/>
                        <v:textbox>
                          <w:txbxContent>
                            <w:p w14:paraId="1EFDEDC5" w14:textId="77777777" w:rsidR="00326E8B" w:rsidRDefault="00326E8B" w:rsidP="00D03D93">
                              <w:pPr>
                                <w:spacing w:line="0" w:lineRule="atLeast"/>
                                <w:jc w:val="both"/>
                                <w:rPr>
                                  <w:rFonts w:ascii="新細明體" w:hAnsi="新細明體"/>
                                </w:rPr>
                              </w:pPr>
                              <w:r>
                                <w:rPr>
                                  <w:rFonts w:ascii="新細明體" w:hAnsi="新細明體" w:hint="eastAsia"/>
                                </w:rPr>
                                <w:t xml:space="preserve">第6章  </w:t>
                              </w:r>
                              <w:r>
                                <w:rPr>
                                  <w:rFonts w:ascii="新細明體" w:hAnsi="新細明體" w:hint="eastAsia"/>
                                  <w:color w:val="000000"/>
                                </w:rPr>
                                <w:t>一位小數</w:t>
                              </w:r>
                            </w:p>
                            <w:p w14:paraId="0E9771F7" w14:textId="77777777" w:rsidR="00326E8B" w:rsidRDefault="00326E8B" w:rsidP="00D03D93">
                              <w:pPr>
                                <w:spacing w:line="0" w:lineRule="atLeast"/>
                                <w:jc w:val="both"/>
                                <w:rPr>
                                  <w:rFonts w:ascii="新細明體" w:hAnsi="新細明體"/>
                                </w:rPr>
                              </w:pPr>
                            </w:p>
                            <w:p w14:paraId="62FBCA93" w14:textId="77777777" w:rsidR="00326E8B" w:rsidRDefault="00326E8B" w:rsidP="00D03D93">
                              <w:pPr>
                                <w:spacing w:line="0" w:lineRule="atLeast"/>
                                <w:jc w:val="center"/>
                                <w:rPr>
                                  <w:rFonts w:ascii="新細明體" w:hAnsi="新細明體"/>
                                  <w:sz w:val="32"/>
                                </w:rPr>
                              </w:pPr>
                            </w:p>
                          </w:txbxContent>
                        </v:textbox>
                      </v:shape>
                      <v:shape id="Text Box 8" o:spid="_x0000_s1067" type="#_x0000_t202" style="position:absolute;left:12096;top:44005;width:21597;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cBwgAAANwAAAAPAAAAZHJzL2Rvd25yZXYueG1sRE/dasIw&#10;FL4f+A7hCN7NxEG3UY2iA7FsF2PVBzg2x7aYnNQmavf2y2Cwu/Px/Z7FanBW3KgPrWcNs6kCQVx5&#10;03Kt4bDfPr6CCBHZoPVMGr4pwGo5elhgbvydv+hWxlqkEA45amhi7HIpQ9WQwzD1HXHiTr53GBPs&#10;a2l6vKdwZ+WTUs/SYcupocGO3hqqzuXVaSg+Xmzmik97LGebS5XF950qLlpPxsN6DiLSEP/Ff+7C&#10;pPkqg99n0gVy+QMAAP//AwBQSwECLQAUAAYACAAAACEA2+H2y+4AAACFAQAAEwAAAAAAAAAAAAAA&#10;AAAAAAAAW0NvbnRlbnRfVHlwZXNdLnhtbFBLAQItABQABgAIAAAAIQBa9CxbvwAAABUBAAALAAAA&#10;AAAAAAAAAAAAAB8BAABfcmVscy8ucmVsc1BLAQItABQABgAIAAAAIQBXDOcBwgAAANwAAAAPAAAA&#10;AAAAAAAAAAAAAAcCAABkcnMvZG93bnJldi54bWxQSwUGAAAAAAMAAwC3AAAA9gIAAAAA&#10;" strokeweight="3pt">
                        <v:stroke linestyle="thinThin"/>
                        <v:textbox>
                          <w:txbxContent>
                            <w:p w14:paraId="7748E431" w14:textId="77777777" w:rsidR="00326E8B" w:rsidRDefault="00326E8B" w:rsidP="00D03D93">
                              <w:pPr>
                                <w:spacing w:line="0" w:lineRule="atLeast"/>
                                <w:jc w:val="both"/>
                                <w:rPr>
                                  <w:rFonts w:ascii="新細明體" w:hAnsi="新細明體"/>
                                </w:rPr>
                              </w:pPr>
                              <w:r>
                                <w:rPr>
                                  <w:rFonts w:ascii="新細明體" w:hAnsi="新細明體" w:hint="eastAsia"/>
                                </w:rPr>
                                <w:t>第7章  時間</w:t>
                              </w:r>
                            </w:p>
                            <w:p w14:paraId="42671A05" w14:textId="77777777" w:rsidR="00326E8B" w:rsidRDefault="00326E8B" w:rsidP="00D03D93">
                              <w:pPr>
                                <w:spacing w:line="0" w:lineRule="atLeast"/>
                                <w:jc w:val="both"/>
                                <w:rPr>
                                  <w:rFonts w:ascii="新細明體" w:hAnsi="新細明體"/>
                                </w:rPr>
                              </w:pPr>
                            </w:p>
                            <w:p w14:paraId="085E1327" w14:textId="77777777" w:rsidR="00326E8B" w:rsidRDefault="00326E8B" w:rsidP="00D03D93">
                              <w:pPr>
                                <w:spacing w:line="0" w:lineRule="atLeast"/>
                                <w:jc w:val="center"/>
                                <w:rPr>
                                  <w:rFonts w:ascii="新細明體" w:hAnsi="新細明體"/>
                                  <w:sz w:val="32"/>
                                </w:rPr>
                              </w:pPr>
                            </w:p>
                          </w:txbxContent>
                        </v:textbox>
                      </v:shape>
                      <v:shape id="Text Box 8" o:spid="_x0000_s1068" type="#_x0000_t202" style="position:absolute;left:12096;top:48672;width:21597;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l2wgAAANwAAAAPAAAAZHJzL2Rvd25yZXYueG1sRE/NagIx&#10;EL4XfIcwgreaWNCW1SgqFJf2UNz6AONm3F1MJusm6vr2TaHQ23x8v7NY9c6KG3Wh8axhMlYgiEtv&#10;Gq40HL7fn99AhIhs0HomDQ8KsFoOnhaYGX/nPd2KWIkUwiFDDXWMbSZlKGtyGMa+JU7cyXcOY4Jd&#10;JU2H9xTurHxRaiYdNpwaamxpW1N5Lq5OQ/75aqcu/7LHYrK5lNP4sVP5RevRsF/PQUTq47/4z52b&#10;NF/N4PeZdIFc/gAAAP//AwBQSwECLQAUAAYACAAAACEA2+H2y+4AAACFAQAAEwAAAAAAAAAAAAAA&#10;AAAAAAAAW0NvbnRlbnRfVHlwZXNdLnhtbFBLAQItABQABgAIAAAAIQBa9CxbvwAAABUBAAALAAAA&#10;AAAAAAAAAAAAAB8BAABfcmVscy8ucmVsc1BLAQItABQABgAIAAAAIQCn3nl2wgAAANwAAAAPAAAA&#10;AAAAAAAAAAAAAAcCAABkcnMvZG93bnJldi54bWxQSwUGAAAAAAMAAwC3AAAA9gIAAAAA&#10;" strokeweight="3pt">
                        <v:stroke linestyle="thinThin"/>
                        <v:textbox>
                          <w:txbxContent>
                            <w:p w14:paraId="642018D8" w14:textId="77777777" w:rsidR="00326E8B" w:rsidRDefault="00326E8B" w:rsidP="00D03D93">
                              <w:pPr>
                                <w:spacing w:line="0" w:lineRule="atLeast"/>
                                <w:jc w:val="both"/>
                                <w:rPr>
                                  <w:rFonts w:ascii="新細明體" w:hAnsi="新細明體"/>
                                </w:rPr>
                              </w:pPr>
                              <w:r>
                                <w:rPr>
                                  <w:rFonts w:ascii="新細明體" w:hAnsi="新細明體" w:hint="eastAsia"/>
                                </w:rPr>
                                <w:t>第8章  乘與除</w:t>
                              </w:r>
                            </w:p>
                            <w:p w14:paraId="3E660A29" w14:textId="77777777" w:rsidR="00326E8B" w:rsidRDefault="00326E8B" w:rsidP="00D03D93">
                              <w:pPr>
                                <w:spacing w:line="0" w:lineRule="atLeast"/>
                                <w:jc w:val="both"/>
                                <w:rPr>
                                  <w:rFonts w:ascii="新細明體" w:hAnsi="新細明體"/>
                                </w:rPr>
                              </w:pPr>
                            </w:p>
                            <w:p w14:paraId="6BA08BC0" w14:textId="77777777" w:rsidR="00326E8B" w:rsidRDefault="00326E8B" w:rsidP="00D03D93">
                              <w:pPr>
                                <w:spacing w:line="0" w:lineRule="atLeast"/>
                                <w:jc w:val="center"/>
                                <w:rPr>
                                  <w:rFonts w:ascii="新細明體" w:hAnsi="新細明體"/>
                                  <w:sz w:val="32"/>
                                </w:rPr>
                              </w:pPr>
                            </w:p>
                          </w:txbxContent>
                        </v:textbox>
                      </v:shape>
                      <v:shape id="Text Box 8" o:spid="_x0000_s1069" type="#_x0000_t202" style="position:absolute;left:12192;top:53244;width:2159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ztwgAAANwAAAAPAAAAZHJzL2Rvd25yZXYueG1sRE/NagIx&#10;EL4XfIcwgreaWLCW1SgqFJf2UNz6AONm3F1MJusm6vr2TaHQ23x8v7NY9c6KG3Wh8axhMlYgiEtv&#10;Gq40HL7fn99AhIhs0HomDQ8KsFoOnhaYGX/nPd2KWIkUwiFDDXWMbSZlKGtyGMa+JU7cyXcOY4Jd&#10;JU2H9xTurHxR6lU6bDg11NjStqbyXFydhvxzZqcu/7LHYrK5lNP4sVP5RevRsF/PQUTq47/4z52b&#10;NF/N4PeZdIFc/gAAAP//AwBQSwECLQAUAAYACAAAACEA2+H2y+4AAACFAQAAEwAAAAAAAAAAAAAA&#10;AAAAAAAAW0NvbnRlbnRfVHlwZXNdLnhtbFBLAQItABQABgAIAAAAIQBa9CxbvwAAABUBAAALAAAA&#10;AAAAAAAAAAAAAB8BAABfcmVscy8ucmVsc1BLAQItABQABgAIAAAAIQDIktztwgAAANwAAAAPAAAA&#10;AAAAAAAAAAAAAAcCAABkcnMvZG93bnJldi54bWxQSwUGAAAAAAMAAwC3AAAA9gIAAAAA&#10;" strokeweight="3pt">
                        <v:stroke linestyle="thinThin"/>
                        <v:textbox>
                          <w:txbxContent>
                            <w:p w14:paraId="68DDBB3F" w14:textId="77777777" w:rsidR="00326E8B" w:rsidRDefault="00326E8B" w:rsidP="00D03D93">
                              <w:pPr>
                                <w:spacing w:line="0" w:lineRule="atLeast"/>
                                <w:jc w:val="both"/>
                                <w:rPr>
                                  <w:rFonts w:ascii="新細明體" w:hAnsi="新細明體"/>
                                </w:rPr>
                              </w:pPr>
                              <w:r>
                                <w:rPr>
                                  <w:rFonts w:ascii="新細明體" w:hAnsi="新細明體" w:hint="eastAsia"/>
                                </w:rPr>
                                <w:t>第9章  面積</w:t>
                              </w:r>
                            </w:p>
                            <w:p w14:paraId="1D65463E" w14:textId="77777777" w:rsidR="00326E8B" w:rsidRDefault="00326E8B" w:rsidP="00D03D93">
                              <w:pPr>
                                <w:spacing w:line="0" w:lineRule="atLeast"/>
                                <w:jc w:val="both"/>
                                <w:rPr>
                                  <w:rFonts w:ascii="新細明體" w:hAnsi="新細明體"/>
                                </w:rPr>
                              </w:pPr>
                            </w:p>
                            <w:p w14:paraId="514470A5" w14:textId="77777777" w:rsidR="00326E8B" w:rsidRDefault="00326E8B" w:rsidP="00D03D93">
                              <w:pPr>
                                <w:spacing w:line="0" w:lineRule="atLeast"/>
                                <w:jc w:val="center"/>
                                <w:rPr>
                                  <w:rFonts w:ascii="新細明體" w:hAnsi="新細明體"/>
                                  <w:sz w:val="32"/>
                                </w:rPr>
                              </w:pPr>
                            </w:p>
                          </w:txbxContent>
                        </v:textbox>
                      </v:shape>
                      <v:shape id="Text Box 8" o:spid="_x0000_s1070" type="#_x0000_t202" style="position:absolute;left:12192;top:57912;width:215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ifxQAAANwAAAAPAAAAZHJzL2Rvd25yZXYueG1sRI9BT8Mw&#10;DIXvSPyHyEjcWLJJG6gsmwBpotoOaIUfYBrTViRO14St/Pv5MGk3W+/5vc/L9Ri8OtKQusgWphMD&#10;iriOruPGwtfn5uEJVMrIDn1ksvBPCdar25slFi6eeE/HKjdKQjgVaKHNuS+0TnVLAdMk9sSi/cQh&#10;YJZ1aLQb8CThweuZMQsdsGNpaLGnt5bq3+ovWCh3j34eyg//XU1fD/U8b99NebD2/m58eQaVacxX&#10;8+W6dIJvhFaekQn06gwAAP//AwBQSwECLQAUAAYACAAAACEA2+H2y+4AAACFAQAAEwAAAAAAAAAA&#10;AAAAAAAAAAAAW0NvbnRlbnRfVHlwZXNdLnhtbFBLAQItABQABgAIAAAAIQBa9CxbvwAAABUBAAAL&#10;AAAAAAAAAAAAAAAAAB8BAABfcmVscy8ucmVsc1BLAQItABQABgAIAAAAIQC5DUifxQAAANwAAAAP&#10;AAAAAAAAAAAAAAAAAAcCAABkcnMvZG93bnJldi54bWxQSwUGAAAAAAMAAwC3AAAA+QIAAAAA&#10;" strokeweight="3pt">
                        <v:stroke linestyle="thinThin"/>
                        <v:textbox>
                          <w:txbxContent>
                            <w:p w14:paraId="7156FE18" w14:textId="77777777" w:rsidR="00326E8B" w:rsidRDefault="00326E8B" w:rsidP="00D03D93">
                              <w:pPr>
                                <w:spacing w:line="0" w:lineRule="atLeast"/>
                                <w:jc w:val="both"/>
                                <w:rPr>
                                  <w:rFonts w:ascii="新細明體" w:hAnsi="新細明體"/>
                                </w:rPr>
                              </w:pPr>
                              <w:r>
                                <w:rPr>
                                  <w:rFonts w:ascii="新細明體" w:hAnsi="新細明體" w:hint="eastAsia"/>
                                </w:rPr>
                                <w:t>學習加油讚（二</w:t>
                              </w:r>
                              <w:r>
                                <w:rPr>
                                  <w:rFonts w:ascii="新細明體" w:hAnsi="新細明體"/>
                                </w:rPr>
                                <w:t>）</w:t>
                              </w:r>
                            </w:p>
                            <w:p w14:paraId="315EC42C" w14:textId="77777777" w:rsidR="00326E8B" w:rsidRDefault="00326E8B" w:rsidP="00D03D93">
                              <w:pPr>
                                <w:spacing w:line="0" w:lineRule="atLeast"/>
                                <w:jc w:val="both"/>
                                <w:rPr>
                                  <w:rFonts w:ascii="新細明體" w:hAnsi="新細明體"/>
                                </w:rPr>
                              </w:pPr>
                            </w:p>
                            <w:p w14:paraId="1B98A3BA" w14:textId="77777777" w:rsidR="00326E8B" w:rsidRDefault="00326E8B" w:rsidP="00D03D93">
                              <w:pPr>
                                <w:spacing w:line="0" w:lineRule="atLeast"/>
                                <w:jc w:val="center"/>
                                <w:rPr>
                                  <w:rFonts w:ascii="新細明體" w:hAnsi="新細明體"/>
                                  <w:sz w:val="32"/>
                                </w:rPr>
                              </w:pPr>
                            </w:p>
                          </w:txbxContent>
                        </v:textbox>
                      </v:shape>
                      <v:group id="群組 109" o:spid="_x0000_s1071" style="position:absolute;top:1809;width:11899;height:58293" coordsize="11899,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Line 23" o:spid="_x0000_s1072" style="position:absolute;visibility:visible;mso-wrap-style:square" from="7048,15049" to="11614,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08xgAAANwAAAAPAAAAZHJzL2Rvd25yZXYueG1sRI9Pa8JA&#10;EMXvhX6HZYTe6kYPItFVRJQKttS/B29Ddkyi2dmQ3Wrqp3cOhd5meG/e+8142rpK3agJpWcDvW4C&#10;ijjztuTcwGG/fB+CChHZYuWZDPxSgOnk9WWMqfV33tJtF3MlIRxSNFDEWKdah6wgh6Hra2LRzr5x&#10;GGVtcm0bvEu4q3Q/SQbaYcnSUGBN84Ky6+7HGfhaZZ9+fRputO9/Lx6X+fERPpbGvHXa2QhUpDb+&#10;m/+uV1bwe4Ivz8gEevIEAAD//wMAUEsBAi0AFAAGAAgAAAAhANvh9svuAAAAhQEAABMAAAAAAAAA&#10;AAAAAAAAAAAAAFtDb250ZW50X1R5cGVzXS54bWxQSwECLQAUAAYACAAAACEAWvQsW78AAAAVAQAA&#10;CwAAAAAAAAAAAAAAAAAfAQAAX3JlbHMvLnJlbHNQSwECLQAUAAYACAAAACEAGMstPMYAAADcAAAA&#10;DwAAAAAAAAAAAAAAAAAHAgAAZHJzL2Rvd25yZXYueG1sUEsFBgAAAAADAAMAtwAAAPoCAAAAAA==&#10;" strokeweight="1.75pt"/>
                        <v:line id="Line 23" o:spid="_x0000_s1073" style="position:absolute;visibility:visible;mso-wrap-style:square" from="7143,20097" to="11709,2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4inxQAAANwAAAAPAAAAZHJzL2Rvd25yZXYueG1sRE9Na8JA&#10;EL0X+h+WEbzVTTyUEF1FRKnQlta0PfQ2ZMckmp0N2TVJ/fWuUPA2j/c58+VgatFR6yrLCuJJBII4&#10;t7riQsH31/YpAeE8ssbaMin4IwfLxePDHFNte95Tl/lChBB2KSoovW9SKV1ekkE3sQ1x4A62NegD&#10;bAupW+xDuKnlNIqepcGKQ0OJDa1Lyk/Z2Sh43+Vv9vU3+ZR2+rG5HNc/F/eyVWo8GlYzEJ4Gfxf/&#10;u3c6zI9juD0TLpCLKwAAAP//AwBQSwECLQAUAAYACAAAACEA2+H2y+4AAACFAQAAEwAAAAAAAAAA&#10;AAAAAAAAAAAAW0NvbnRlbnRfVHlwZXNdLnhtbFBLAQItABQABgAIAAAAIQBa9CxbvwAAABUBAAAL&#10;AAAAAAAAAAAAAAAAAB8BAABfcmVscy8ucmVsc1BLAQItABQABgAIAAAAIQB3h4inxQAAANwAAAAP&#10;AAAAAAAAAAAAAAAAAAcCAABkcnMvZG93bnJldi54bWxQSwUGAAAAAAMAAwC3AAAA+QIAAAAA&#10;" strokeweight="1.75pt"/>
                        <v:line id="Line 23" o:spid="_x0000_s1074" style="position:absolute;visibility:visible;mso-wrap-style:square" from="4762,25336" to="11614,2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bQxAAAANwAAAAPAAAAZHJzL2Rvd25yZXYueG1sRE9La8JA&#10;EL4X+h+WEXqrG3MokrpKEUMDVerz4G3ITpNodjZkt0nqr+8WhN7m43vObDGYWnTUusqygsk4AkGc&#10;W11xoeB4SJ+nIJxH1lhbJgU/5GAxf3yYYaJtzzvq9r4QIYRdggpK75tESpeXZNCNbUMcuC/bGvQB&#10;toXULfYh3NQyjqIXabDi0FBiQ8uS8uv+2yjYZPnafpynW2njz9Xtsjzd3Huq1NNoeHsF4Wnw/+K7&#10;O9Nh/iSGv2fCBXL+CwAA//8DAFBLAQItABQABgAIAAAAIQDb4fbL7gAAAIUBAAATAAAAAAAAAAAA&#10;AAAAAAAAAABbQ29udGVudF9UeXBlc10ueG1sUEsBAi0AFAAGAAgAAAAhAFr0LFu/AAAAFQEAAAsA&#10;AAAAAAAAAAAAAAAAHwEAAF9yZWxzLy5yZWxzUEsBAi0AFAAGAAgAAAAhAIdVFtDEAAAA3AAAAA8A&#10;AAAAAAAAAAAAAAAABwIAAGRycy9kb3ducmV2LnhtbFBLBQYAAAAAAwADALcAAAD4AgAAAAA=&#10;" strokeweight="1.75pt"/>
                        <v:shape id="Text Box 8" o:spid="_x0000_s1075" type="#_x0000_t202" style="position:absolute;top:18573;width:4667;height:1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wzwwAAANwAAAAPAAAAZHJzL2Rvd25yZXYueG1sRE/NasJA&#10;EL4X+g7LFLzpJopaoqvUQmnQg5j6AGN2TEJ3Z2N2q+nbdwWht/n4fme57q0RV+p841hBOkpAEJdO&#10;N1wpOH59DF9B+ICs0TgmBb/kYb16flpipt2ND3QtQiViCPsMFdQhtJmUvqzJoh+5ljhyZ9dZDBF2&#10;ldQd3mK4NXKcJDNpseHYUGNL7zWV38WPVZDv5mZq8705FenmUk7D9jPJL0oNXvq3BYhAffgXP9y5&#10;jvPTCdyfiRfI1R8AAAD//wMAUEsBAi0AFAAGAAgAAAAhANvh9svuAAAAhQEAABMAAAAAAAAAAAAA&#10;AAAAAAAAAFtDb250ZW50X1R5cGVzXS54bWxQSwECLQAUAAYACAAAACEAWvQsW78AAAAVAQAACwAA&#10;AAAAAAAAAAAAAAAfAQAAX3JlbHMvLnJlbHNQSwECLQAUAAYACAAAACEAMnBMM8MAAADcAAAADwAA&#10;AAAAAAAAAAAAAAAHAgAAZHJzL2Rvd25yZXYueG1sUEsFBgAAAAADAAMAtwAAAPcCAAAAAA==&#10;" strokeweight="3pt">
                          <v:stroke linestyle="thinThin"/>
                          <v:textbox>
                            <w:txbxContent>
                              <w:p w14:paraId="7AD4F19A" w14:textId="77777777" w:rsidR="00326E8B" w:rsidRPr="00255096" w:rsidRDefault="00326E8B" w:rsidP="00D03D93">
                                <w:pPr>
                                  <w:spacing w:line="0" w:lineRule="atLeast"/>
                                  <w:jc w:val="both"/>
                                  <w:rPr>
                                    <w:rFonts w:ascii="新細明體" w:hAnsi="新細明體"/>
                                    <w:sz w:val="36"/>
                                  </w:rPr>
                                </w:pPr>
                                <w:r w:rsidRPr="00255096">
                                  <w:rPr>
                                    <w:rFonts w:ascii="新細明體" w:hAnsi="新細明體" w:hint="eastAsia"/>
                                    <w:sz w:val="36"/>
                                  </w:rPr>
                                  <w:t>數學三下</w:t>
                                </w:r>
                              </w:p>
                              <w:p w14:paraId="56458B0B" w14:textId="77777777" w:rsidR="00326E8B" w:rsidRDefault="00326E8B" w:rsidP="00D03D93">
                                <w:pPr>
                                  <w:spacing w:line="0" w:lineRule="atLeast"/>
                                  <w:jc w:val="both"/>
                                  <w:rPr>
                                    <w:rFonts w:ascii="新細明體" w:hAnsi="新細明體"/>
                                  </w:rPr>
                                </w:pPr>
                              </w:p>
                              <w:p w14:paraId="44F406A1" w14:textId="77777777" w:rsidR="00326E8B" w:rsidRDefault="00326E8B" w:rsidP="00D03D93">
                                <w:pPr>
                                  <w:spacing w:line="0" w:lineRule="atLeast"/>
                                  <w:jc w:val="center"/>
                                  <w:rPr>
                                    <w:rFonts w:ascii="新細明體" w:hAnsi="新細明體"/>
                                    <w:sz w:val="32"/>
                                  </w:rPr>
                                </w:pPr>
                              </w:p>
                            </w:txbxContent>
                          </v:textbox>
                        </v:shape>
                        <v:line id="Line 23" o:spid="_x0000_s1076" style="position:absolute;visibility:visible;mso-wrap-style:square" from="6953,0" to="11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s/wwAAANwAAAAPAAAAZHJzL2Rvd25yZXYueG1sRE9Li8Iw&#10;EL4L/ocwgjdNFVmkGkVkZYXdxffB29CMbbWZlCarXX+9EQRv8/E9ZzytTSGuVLncsoJeNwJBnFid&#10;c6pgv1t0hiCcR9ZYWCYF/+RgOmk2xhhre+MNXbc+FSGEXYwKMu/LWEqXZGTQdW1JHLiTrQz6AKtU&#10;6gpvIdwUsh9FH9JgzqEhw5LmGSWX7Z9R8LtMfuz3cbiWtr/6vJ/nh7v7WijVbtWzEQhPtX+LX+6l&#10;DvN7A3g+Ey6QkwcAAAD//wMAUEsBAi0AFAAGAAgAAAAhANvh9svuAAAAhQEAABMAAAAAAAAAAAAA&#10;AAAAAAAAAFtDb250ZW50X1R5cGVzXS54bWxQSwECLQAUAAYACAAAACEAWvQsW78AAAAVAQAACwAA&#10;AAAAAAAAAAAAAAAfAQAAX3JlbHMvLnJlbHNQSwECLQAUAAYACAAAACEAZ/ArP8MAAADcAAAADwAA&#10;AAAAAAAAAAAAAAAHAgAAZHJzL2Rvd25yZXYueG1sUEsFBgAAAAADAAMAtwAAAPcCAAAAAA==&#10;" strokeweight="1.75pt"/>
                        <v:line id="Line 23" o:spid="_x0000_s1077" style="position:absolute;visibility:visible;mso-wrap-style:square" from="7048,5048" to="11614,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6kwwAAANwAAAAPAAAAZHJzL2Rvd25yZXYueG1sRE9Li8Iw&#10;EL4L/ocwgjdNFVykGkVkZYXdxffB29CMbbWZlCarXX+9EQRv8/E9ZzytTSGuVLncsoJeNwJBnFid&#10;c6pgv1t0hiCcR9ZYWCYF/+RgOmk2xhhre+MNXbc+FSGEXYwKMu/LWEqXZGTQdW1JHLiTrQz6AKtU&#10;6gpvIdwUsh9FH9JgzqEhw5LmGSWX7Z9R8LtMfuz3cbiWtr/6vJ/nh7v7WijVbtWzEQhPtX+LX+6l&#10;DvN7A3g+Ey6QkwcAAAD//wMAUEsBAi0AFAAGAAgAAAAhANvh9svuAAAAhQEAABMAAAAAAAAAAAAA&#10;AAAAAAAAAFtDb250ZW50X1R5cGVzXS54bWxQSwECLQAUAAYACAAAACEAWvQsW78AAAAVAQAACwAA&#10;AAAAAAAAAAAAAAAfAQAAX3JlbHMvLnJlbHNQSwECLQAUAAYACAAAACEACLyOpMMAAADcAAAADwAA&#10;AAAAAAAAAAAAAAAHAgAAZHJzL2Rvd25yZXYueG1sUEsFBgAAAAADAAMAtwAAAPcCAAAAAA==&#10;" strokeweight="1.75pt"/>
                        <v:line id="Line 23" o:spid="_x0000_s1078" style="position:absolute;visibility:visible;mso-wrap-style:square" from="6858,9810" to="11423,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hDTxAAAANwAAAAPAAAAZHJzL2Rvd25yZXYueG1sRE9Na8JA&#10;EL0X+h+WKXirGz0EidmIiFKhiq22B29Ddkyi2dmQXWP013cLhd7m8T4nnfWmFh21rrKsYDSMQBDn&#10;VldcKPg6rF4nIJxH1lhbJgV3cjDLnp9STLS98Sd1e1+IEMIuQQWl900ipctLMuiGtiEO3Mm2Bn2A&#10;bSF1i7cQbmo5jqJYGqw4NJTY0KKk/LK/GgXbdb6x78fJh7Tj3fJxXnw/3NtKqcFLP5+C8NT7f/Gf&#10;e63D/FEMv8+EC2T2AwAA//8DAFBLAQItABQABgAIAAAAIQDb4fbL7gAAAIUBAAATAAAAAAAAAAAA&#10;AAAAAAAAAABbQ29udGVudF9UeXBlc10ueG1sUEsBAi0AFAAGAAgAAAAhAFr0LFu/AAAAFQEAAAsA&#10;AAAAAAAAAAAAAAAAHwEAAF9yZWxzLy5yZWxzUEsBAi0AFAAGAAgAAAAhAPhuENPEAAAA3AAAAA8A&#10;AAAAAAAAAAAAAAAABwIAAGRycy9kb3ducmV2LnhtbFBLBQYAAAAAAwADALcAAAD4AgAAAAA=&#10;" strokeweight="1.75pt"/>
                        <v:line id="Line 23" o:spid="_x0000_s1079" style="position:absolute;visibility:visible;mso-wrap-style:square" from="7048,29622" to="11614,29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VIwwAAANwAAAAPAAAAZHJzL2Rvd25yZXYueG1sRE9Li8Iw&#10;EL4L/ocwgjdN9eBKNYrIygq7i++Dt6EZ22ozKU1Wu/56Iwje5uN7znham0JcqXK5ZQW9bgSCOLE6&#10;51TBfrfoDEE4j6yxsEwK/snBdNJsjDHW9sYbum59KkIIuxgVZN6XsZQuycig69qSOHAnWxn0AVap&#10;1BXeQrgpZD+KBtJgzqEhw5LmGSWX7Z9R8LtMfuz3cbiWtr/6vJ/nh7v7WijVbtWzEQhPtX+LX+6l&#10;DvN7H/B8JlwgJw8AAAD//wMAUEsBAi0AFAAGAAgAAAAhANvh9svuAAAAhQEAABMAAAAAAAAAAAAA&#10;AAAAAAAAAFtDb250ZW50X1R5cGVzXS54bWxQSwECLQAUAAYACAAAACEAWvQsW78AAAAVAQAACwAA&#10;AAAAAAAAAAAAAAAfAQAAX3JlbHMvLnJlbHNQSwECLQAUAAYACAAAACEAlyK1SMMAAADcAAAADwAA&#10;AAAAAAAAAAAAAAAHAgAAZHJzL2Rvd25yZXYueG1sUEsFBgAAAAADAAMAtwAAAPcCAAAAAA==&#10;" strokeweight="1.75pt"/>
                        <v:line id="Line 23" o:spid="_x0000_s1080" style="position:absolute;visibility:visible;mso-wrap-style:square" from="7143,34671" to="11709,34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E6xgAAANwAAAAPAAAAZHJzL2Rvd25yZXYueG1sRI9Pa8JA&#10;EMXvhX6HZYTe6kYPItFVRJQKttS/B29Ddkyi2dmQ3Wrqp3cOhd5meG/e+8142rpK3agJpWcDvW4C&#10;ijjztuTcwGG/fB+CChHZYuWZDPxSgOnk9WWMqfV33tJtF3MlIRxSNFDEWKdah6wgh6Hra2LRzr5x&#10;GGVtcm0bvEu4q3Q/SQbaYcnSUGBN84Ky6+7HGfhaZZ9+fRputO9/Lx6X+fERPpbGvHXa2QhUpDb+&#10;m/+uV1bwe0Irz8gEevIEAAD//wMAUEsBAi0AFAAGAAgAAAAhANvh9svuAAAAhQEAABMAAAAAAAAA&#10;AAAAAAAAAAAAAFtDb250ZW50X1R5cGVzXS54bWxQSwECLQAUAAYACAAAACEAWvQsW78AAAAVAQAA&#10;CwAAAAAAAAAAAAAAAAAfAQAAX3JlbHMvLnJlbHNQSwECLQAUAAYACAAAACEA5r0hOsYAAADcAAAA&#10;DwAAAAAAAAAAAAAAAAAHAgAAZHJzL2Rvd25yZXYueG1sUEsFBgAAAAADAAMAtwAAAPoCAAAAAA==&#10;" strokeweight="1.75pt"/>
                        <v:line id="Line 23" o:spid="_x0000_s1081" style="position:absolute;visibility:visible;mso-wrap-style:square" from="6953,39433" to="11518,3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ShwwAAANwAAAAPAAAAZHJzL2Rvd25yZXYueG1sRE9Li8Iw&#10;EL4L/ocwgjdN9SBajSKiKOwu6/PgbWjGttpMSpPVrr9+syB4m4/vOZNZbQpxp8rllhX0uhEI4sTq&#10;nFMFx8OqMwThPLLGwjIp+CUHs2mzMcFY2wfv6L73qQgh7GJUkHlfxlK6JCODrmtL4sBdbGXQB1il&#10;Ulf4COGmkP0oGkiDOYeGDEtaZJTc9j9Gwdcm+bQf5+FW2v738nldnJ5uvVKq3arnYxCeav8Wv9wb&#10;Heb3RvD/TLhATv8AAAD//wMAUEsBAi0AFAAGAAgAAAAhANvh9svuAAAAhQEAABMAAAAAAAAAAAAA&#10;AAAAAAAAAFtDb250ZW50X1R5cGVzXS54bWxQSwECLQAUAAYACAAAACEAWvQsW78AAAAVAQAACwAA&#10;AAAAAAAAAAAAAAAfAQAAX3JlbHMvLnJlbHNQSwECLQAUAAYACAAAACEAifGEocMAAADcAAAADwAA&#10;AAAAAAAAAAAAAAAHAgAAZHJzL2Rvd25yZXYueG1sUEsFBgAAAAADAAMAtwAAAPcCAAAAAA==&#10;" strokeweight="1.75pt"/>
                        <v:line id="Line 23" o:spid="_x0000_s1082" style="position:absolute;visibility:visible;mso-wrap-style:square" from="7239,44005" to="11804,44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BxwAAANwAAAAPAAAAZHJzL2Rvd25yZXYueG1sRI9Pa8JA&#10;EMXvBb/DMoXe6qY5FEldRURRaIt/qgdvQ3ZMotnZkN1q9NM7h0JvM7w37/1mOO5crS7Uhsqzgbd+&#10;Aoo497biwsDuZ/46ABUissXaMxm4UYDxqPc0xMz6K2/oso2FkhAOGRooY2wyrUNeksPQ9w2xaEff&#10;OoyytoW2LV4l3NU6TZJ37bBiaSixoWlJ+Xn76wx8L/Mv/3kYrLVPV7P7abq/h8XcmJfnbvIBKlIX&#10;/81/10sr+KngyzMygR49AAAA//8DAFBLAQItABQABgAIAAAAIQDb4fbL7gAAAIUBAAATAAAAAAAA&#10;AAAAAAAAAAAAAABbQ29udGVudF9UeXBlc10ueG1sUEsBAi0AFAAGAAgAAAAhAFr0LFu/AAAAFQEA&#10;AAsAAAAAAAAAAAAAAAAAHwEAAF9yZWxzLy5yZWxzUEsBAi0AFAAGAAgAAAAhANan54HHAAAA3AAA&#10;AA8AAAAAAAAAAAAAAAAABwIAAGRycy9kb3ducmV2LnhtbFBLBQYAAAAAAwADALcAAAD7AgAAAAA=&#10;" strokeweight="1.75pt"/>
                        <v:line id="Line 23" o:spid="_x0000_s1083" style="position:absolute;visibility:visible;mso-wrap-style:square" from="7334,49053" to="11899,49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0IaxAAAANwAAAAPAAAAZHJzL2Rvd25yZXYueG1sRE9La8JA&#10;EL4X+h+WEXqrG3MokrpKEUMDVerz4G3ITpNodjZkt0nqr+8WhN7m43vObDGYWnTUusqygsk4AkGc&#10;W11xoeB4SJ+nIJxH1lhbJgU/5GAxf3yYYaJtzzvq9r4QIYRdggpK75tESpeXZNCNbUMcuC/bGvQB&#10;toXULfYh3NQyjqIXabDi0FBiQ8uS8uv+2yjYZPnafpynW2njz9Xtsjzd3Huq1NNoeHsF4Wnw/+K7&#10;O9NhfjyBv2fCBXL+CwAA//8DAFBLAQItABQABgAIAAAAIQDb4fbL7gAAAIUBAAATAAAAAAAAAAAA&#10;AAAAAAAAAABbQ29udGVudF9UeXBlc10ueG1sUEsBAi0AFAAGAAgAAAAhAFr0LFu/AAAAFQEAAAsA&#10;AAAAAAAAAAAAAAAAHwEAAF9yZWxzLy5yZWxzUEsBAi0AFAAGAAgAAAAhALnrQhrEAAAA3AAAAA8A&#10;AAAAAAAAAAAAAAAABwIAAGRycy9kb3ducmV2LnhtbFBLBQYAAAAAAwADALcAAAD4AgAAAAA=&#10;" strokeweight="1.75pt"/>
                        <v:line id="Line 23" o:spid="_x0000_s1084" style="position:absolute;visibility:visible;mso-wrap-style:square" from="7239,53244" to="11804,5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xtwwAAANwAAAAPAAAAZHJzL2Rvd25yZXYueG1sRE9Li8Iw&#10;EL4v+B/CCN7W1B4WqUYRURRWcdfHwdvQjG21mZQmavXXG2Fhb/PxPWc4bkwpblS7wrKCXjcCQZxa&#10;XXCmYL+bf/ZBOI+ssbRMCh7kYDxqfQwx0fbOv3Tb+kyEEHYJKsi9rxIpXZqTQde1FXHgTrY26AOs&#10;M6lrvIdwU8o4ir6kwYJDQ44VTXNKL9urUbBepiv7fez/SBtvZs/z9PB0i7lSnXYzGYDw1Ph/8Z97&#10;qcP8OIb3M+ECOXoBAAD//wMAUEsBAi0AFAAGAAgAAAAhANvh9svuAAAAhQEAABMAAAAAAAAAAAAA&#10;AAAAAAAAAFtDb250ZW50X1R5cGVzXS54bWxQSwECLQAUAAYACAAAACEAWvQsW78AAAAVAQAACwAA&#10;AAAAAAAAAAAAAAAfAQAAX3JlbHMvLnJlbHNQSwECLQAUAAYACAAAACEASTncbcMAAADcAAAADwAA&#10;AAAAAAAAAAAAAAAHAgAAZHJzL2Rvd25yZXYueG1sUEsFBgAAAAADAAMAtwAAAPcCAAAAAA==&#10;" strokeweight="1.75pt"/>
                        <v:line id="Line 23" o:spid="_x0000_s1085" style="position:absolute;visibility:visible;mso-wrap-style:square" from="7334,58293" to="11899,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n2wwAAANwAAAAPAAAAZHJzL2Rvd25yZXYueG1sRE9La8JA&#10;EL4X/A/LCN7qxghFoquIVCq0xffB25Adk2h2NmS3mvrrXUHwNh/fc0aTxpTiQrUrLCvodSMQxKnV&#10;BWcKdtv5+wCE88gaS8uk4J8cTMattxEm2l55TZeNz0QIYZeggtz7KpHSpTkZdF1bEQfuaGuDPsA6&#10;k7rGawg3pYyj6EMaLDg05FjRLKf0vPkzCn4X6Y/9PgxW0sbLz9tptr+5r7lSnXYzHYLw1PiX+Ole&#10;6DA/7sPjmXCBHN8BAAD//wMAUEsBAi0AFAAGAAgAAAAhANvh9svuAAAAhQEAABMAAAAAAAAAAAAA&#10;AAAAAAAAAFtDb250ZW50X1R5cGVzXS54bWxQSwECLQAUAAYACAAAACEAWvQsW78AAAAVAQAACwAA&#10;AAAAAAAAAAAAAAAfAQAAX3JlbHMvLnJlbHNQSwECLQAUAAYACAAAACEAJnV59sMAAADcAAAADwAA&#10;AAAAAAAAAAAAAAAHAgAAZHJzL2Rvd25yZXYueG1sUEsFBgAAAAADAAMAtwAAAPcCAAAAAA==&#10;" strokeweight="1.75pt"/>
                        <v:line id="Line 23" o:spid="_x0000_s1086" style="position:absolute;visibility:visible;mso-wrap-style:square" from="6953,95" to="7239,5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GCwwAAANwAAAAPAAAAZHJzL2Rvd25yZXYueG1sRE9La8JA&#10;EL4X/A/LCN7qxiBFoquIVCq0xffB25Adk2h2NmS3mvrrXUHwNh/fc0aTxpTiQrUrLCvodSMQxKnV&#10;BWcKdtv5+wCE88gaS8uk4J8cTMattxEm2l55TZeNz0QIYZeggtz7KpHSpTkZdF1bEQfuaGuDPsA6&#10;k7rGawg3pYyj6EMaLDg05FjRLKf0vPkzCn4X6Y/9PgxW0sbLz9tptr+5r7lSnXYzHYLw1PiX+Ole&#10;6DA/7sPjmXCBHN8BAAD//wMAUEsBAi0AFAAGAAgAAAAhANvh9svuAAAAhQEAABMAAAAAAAAAAAAA&#10;AAAAAAAAAFtDb250ZW50X1R5cGVzXS54bWxQSwECLQAUAAYACAAAACEAWvQsW78AAAAVAQAACwAA&#10;AAAAAAAAAAAAAAAfAQAAX3JlbHMvLnJlbHNQSwECLQAUAAYACAAAACEAqZzhgsMAAADcAAAADwAA&#10;AAAAAAAAAAAAAAAHAgAAZHJzL2Rvd25yZXYueG1sUEsFBgAAAAADAAMAtwAAAPcCAAAAAA==&#10;" strokeweight="1.75pt"/>
                      </v:group>
                      <w10:anchorlock/>
                    </v:group>
                  </w:pict>
                </mc:Fallback>
              </mc:AlternateContent>
            </w:r>
          </w:p>
        </w:tc>
      </w:tr>
      <w:tr w:rsidR="00D03D93" w:rsidRPr="004B6D7B" w14:paraId="3279EB03" w14:textId="77777777" w:rsidTr="00326E8B">
        <w:trPr>
          <w:jc w:val="center"/>
        </w:trPr>
        <w:tc>
          <w:tcPr>
            <w:tcW w:w="709" w:type="dxa"/>
            <w:vAlign w:val="center"/>
          </w:tcPr>
          <w:p w14:paraId="2AEBF744"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lastRenderedPageBreak/>
              <w:t>融入議題</w:t>
            </w:r>
          </w:p>
        </w:tc>
        <w:tc>
          <w:tcPr>
            <w:tcW w:w="8930" w:type="dxa"/>
            <w:gridSpan w:val="4"/>
          </w:tcPr>
          <w:p w14:paraId="3979C817" w14:textId="77777777" w:rsidR="00D03D93" w:rsidRPr="000B0C8C" w:rsidRDefault="00D03D93" w:rsidP="00326E8B">
            <w:pPr>
              <w:rPr>
                <w:rFonts w:ascii="標楷體" w:eastAsia="標楷體" w:hAnsi="標楷體"/>
                <w:b/>
                <w:szCs w:val="24"/>
              </w:rPr>
            </w:pPr>
            <w:r w:rsidRPr="000B0C8C">
              <w:rPr>
                <w:rFonts w:ascii="標楷體" w:eastAsia="標楷體" w:hAnsi="標楷體" w:hint="eastAsia"/>
                <w:b/>
                <w:szCs w:val="24"/>
              </w:rPr>
              <w:t>上學期</w:t>
            </w:r>
          </w:p>
          <w:p w14:paraId="0FFDF2C6" w14:textId="77777777" w:rsidR="00D03D93" w:rsidRDefault="00D03D93" w:rsidP="00326E8B">
            <w:r>
              <w:rPr>
                <w:rFonts w:ascii="標楷體" w:eastAsia="標楷體" w:hAnsi="標楷體" w:hint="eastAsia"/>
                <w:szCs w:val="24"/>
              </w:rPr>
              <w:t>【環境教育】</w:t>
            </w:r>
          </w:p>
          <w:p w14:paraId="1C57564C" w14:textId="77777777" w:rsidR="00D03D93" w:rsidRDefault="00D03D93" w:rsidP="00326E8B">
            <w:r>
              <w:rPr>
                <w:rFonts w:ascii="標楷體" w:eastAsia="標楷體" w:hAnsi="標楷體" w:hint="eastAsia"/>
                <w:szCs w:val="24"/>
              </w:rPr>
              <w:t>環E1 參與戶外學習與自然體驗，覺知自然環境的美、平衡、與完整性。</w:t>
            </w:r>
          </w:p>
          <w:p w14:paraId="5D965635" w14:textId="77777777" w:rsidR="00D03D93" w:rsidRDefault="00D03D93" w:rsidP="00326E8B">
            <w:r>
              <w:rPr>
                <w:rFonts w:ascii="標楷體" w:eastAsia="標楷體" w:hAnsi="標楷體" w:hint="eastAsia"/>
                <w:szCs w:val="24"/>
              </w:rPr>
              <w:t>環E3 了解人與自然和諧共生，進而保護重要棲地。</w:t>
            </w:r>
          </w:p>
          <w:p w14:paraId="6B761CB9" w14:textId="77777777" w:rsidR="00D03D93" w:rsidRDefault="00D03D93" w:rsidP="00326E8B">
            <w:r>
              <w:rPr>
                <w:rFonts w:ascii="標楷體" w:eastAsia="標楷體" w:hAnsi="標楷體" w:hint="eastAsia"/>
                <w:szCs w:val="24"/>
              </w:rPr>
              <w:t>環E16 了解物質循環與資源回收利用的原理。</w:t>
            </w:r>
          </w:p>
          <w:p w14:paraId="2D38CD82" w14:textId="77777777" w:rsidR="00D03D93" w:rsidRDefault="00D03D93" w:rsidP="00326E8B">
            <w:r>
              <w:rPr>
                <w:rFonts w:ascii="標楷體" w:eastAsia="標楷體" w:hAnsi="標楷體" w:hint="eastAsia"/>
                <w:szCs w:val="24"/>
              </w:rPr>
              <w:t>環E17 養成日常生活節約用水、用電、物質的行為，減少資源的消耗。</w:t>
            </w:r>
          </w:p>
          <w:p w14:paraId="7730C811" w14:textId="77777777" w:rsidR="00D03D93" w:rsidRDefault="00D03D93" w:rsidP="00326E8B">
            <w:r>
              <w:rPr>
                <w:rFonts w:ascii="標楷體" w:eastAsia="標楷體" w:hAnsi="標楷體" w:hint="eastAsia"/>
                <w:szCs w:val="24"/>
              </w:rPr>
              <w:t>【海洋教育】</w:t>
            </w:r>
          </w:p>
          <w:p w14:paraId="25783E32" w14:textId="77777777" w:rsidR="00D03D93" w:rsidRDefault="00D03D93" w:rsidP="00326E8B">
            <w:r>
              <w:rPr>
                <w:rFonts w:ascii="標楷體" w:eastAsia="標楷體" w:hAnsi="標楷體" w:hint="eastAsia"/>
                <w:szCs w:val="24"/>
              </w:rPr>
              <w:t>海E9 透過肢體、聲音、圖像及道具等，進行以海洋為主題之藝術表現。</w:t>
            </w:r>
          </w:p>
          <w:p w14:paraId="10F6CE1F" w14:textId="77777777" w:rsidR="00D03D93" w:rsidRDefault="00D03D93" w:rsidP="00326E8B">
            <w:r>
              <w:rPr>
                <w:rFonts w:ascii="標楷體" w:eastAsia="標楷體" w:hAnsi="標楷體" w:hint="eastAsia"/>
                <w:szCs w:val="24"/>
              </w:rPr>
              <w:t>【品德教育】</w:t>
            </w:r>
          </w:p>
          <w:p w14:paraId="674E3973" w14:textId="77777777" w:rsidR="00D03D93" w:rsidRDefault="00D03D93" w:rsidP="00326E8B">
            <w:r>
              <w:rPr>
                <w:rFonts w:ascii="標楷體" w:eastAsia="標楷體" w:hAnsi="標楷體" w:hint="eastAsia"/>
                <w:szCs w:val="24"/>
              </w:rPr>
              <w:t>品E3 溝通合作與和諧人際關係。</w:t>
            </w:r>
          </w:p>
          <w:p w14:paraId="3EFEE7D7" w14:textId="77777777" w:rsidR="00D03D93" w:rsidRDefault="00D03D93" w:rsidP="00326E8B">
            <w:r>
              <w:rPr>
                <w:rFonts w:ascii="標楷體" w:eastAsia="標楷體" w:hAnsi="標楷體" w:hint="eastAsia"/>
                <w:szCs w:val="24"/>
              </w:rPr>
              <w:t>【科技教育】</w:t>
            </w:r>
          </w:p>
          <w:p w14:paraId="5410EEA2" w14:textId="77777777" w:rsidR="00D03D93" w:rsidRDefault="00D03D93" w:rsidP="00326E8B">
            <w:r>
              <w:rPr>
                <w:rFonts w:ascii="標楷體" w:eastAsia="標楷體" w:hAnsi="標楷體" w:hint="eastAsia"/>
                <w:szCs w:val="24"/>
              </w:rPr>
              <w:lastRenderedPageBreak/>
              <w:t>科E1 了解平日常見科技產品的用途與運作方式。</w:t>
            </w:r>
          </w:p>
          <w:p w14:paraId="289F9A4A" w14:textId="77777777" w:rsidR="00D03D93" w:rsidRDefault="00D03D93" w:rsidP="00326E8B">
            <w:r>
              <w:rPr>
                <w:rFonts w:ascii="標楷體" w:eastAsia="標楷體" w:hAnsi="標楷體" w:hint="eastAsia"/>
                <w:szCs w:val="24"/>
              </w:rPr>
              <w:t>科E2 了解動手實作的重要性。</w:t>
            </w:r>
          </w:p>
          <w:p w14:paraId="0DEECFC5" w14:textId="77777777" w:rsidR="00D03D93" w:rsidRDefault="00D03D93" w:rsidP="00326E8B">
            <w:r>
              <w:rPr>
                <w:rFonts w:ascii="標楷體" w:eastAsia="標楷體" w:hAnsi="標楷體" w:hint="eastAsia"/>
                <w:szCs w:val="24"/>
              </w:rPr>
              <w:t>【家庭教育】</w:t>
            </w:r>
          </w:p>
          <w:p w14:paraId="1DA5659A" w14:textId="77777777" w:rsidR="00D03D93" w:rsidRDefault="00D03D93" w:rsidP="00326E8B">
            <w:r>
              <w:rPr>
                <w:rFonts w:ascii="標楷體" w:eastAsia="標楷體" w:hAnsi="標楷體" w:hint="eastAsia"/>
                <w:szCs w:val="24"/>
              </w:rPr>
              <w:t>家E9 參與家庭消費行動，澄清金錢與物品的價值。</w:t>
            </w:r>
          </w:p>
          <w:p w14:paraId="6D377ECA" w14:textId="77777777" w:rsidR="00D03D93" w:rsidRDefault="00D03D93" w:rsidP="00326E8B">
            <w:r>
              <w:rPr>
                <w:rFonts w:ascii="標楷體" w:eastAsia="標楷體" w:hAnsi="標楷體" w:hint="eastAsia"/>
                <w:szCs w:val="24"/>
              </w:rPr>
              <w:t>【多元文化教育】</w:t>
            </w:r>
          </w:p>
          <w:p w14:paraId="0507EDEB" w14:textId="77777777" w:rsidR="00D03D93" w:rsidRDefault="00D03D93" w:rsidP="00326E8B">
            <w:r>
              <w:rPr>
                <w:rFonts w:ascii="標楷體" w:eastAsia="標楷體" w:hAnsi="標楷體" w:hint="eastAsia"/>
                <w:szCs w:val="24"/>
              </w:rPr>
              <w:t>多E2 建立自己的文化認同與意識。</w:t>
            </w:r>
          </w:p>
          <w:p w14:paraId="1C3EFE74" w14:textId="77777777" w:rsidR="00D03D93" w:rsidRDefault="00D03D93" w:rsidP="00326E8B">
            <w:r>
              <w:rPr>
                <w:rFonts w:ascii="標楷體" w:eastAsia="標楷體" w:hAnsi="標楷體" w:hint="eastAsia"/>
                <w:szCs w:val="24"/>
              </w:rPr>
              <w:t>【閱讀素養教育】</w:t>
            </w:r>
          </w:p>
          <w:p w14:paraId="37B476D1" w14:textId="77777777" w:rsidR="00D03D93" w:rsidRDefault="00D03D93" w:rsidP="00326E8B">
            <w:r>
              <w:rPr>
                <w:rFonts w:ascii="標楷體" w:eastAsia="標楷體" w:hAnsi="標楷體" w:hint="eastAsia"/>
                <w:szCs w:val="24"/>
              </w:rPr>
              <w:t>閱E3 熟悉與學科學習相關的文本閱讀策略。</w:t>
            </w:r>
          </w:p>
          <w:p w14:paraId="213EFF21" w14:textId="77777777" w:rsidR="00D03D93" w:rsidRDefault="00D03D93" w:rsidP="00326E8B">
            <w:r>
              <w:rPr>
                <w:rFonts w:ascii="標楷體" w:eastAsia="標楷體" w:hAnsi="標楷體" w:hint="eastAsia"/>
                <w:szCs w:val="24"/>
              </w:rPr>
              <w:t>【戶外教育】</w:t>
            </w:r>
          </w:p>
          <w:p w14:paraId="08CE483E" w14:textId="77777777" w:rsidR="00D03D93" w:rsidRDefault="00D03D93" w:rsidP="00326E8B">
            <w:r>
              <w:rPr>
                <w:rFonts w:ascii="標楷體" w:eastAsia="標楷體" w:hAnsi="標楷體" w:hint="eastAsia"/>
                <w:szCs w:val="24"/>
              </w:rPr>
              <w:t>戶E1 善用教室外、戶外及校外教學，認識生活環境（自然或人為）。</w:t>
            </w:r>
          </w:p>
          <w:p w14:paraId="6CB62F4A" w14:textId="77777777" w:rsidR="00D03D93" w:rsidRDefault="00D03D93" w:rsidP="00326E8B">
            <w:r>
              <w:rPr>
                <w:rFonts w:ascii="標楷體" w:eastAsia="標楷體" w:hAnsi="標楷體" w:hint="eastAsia"/>
                <w:szCs w:val="24"/>
              </w:rPr>
              <w:t>戶E7 參加學校校外教學活動，認識地方環境，如生態、環保、地質、文化等的戶外學習。</w:t>
            </w:r>
          </w:p>
          <w:p w14:paraId="24410FA3" w14:textId="77777777" w:rsidR="00D03D93" w:rsidRDefault="00D03D93" w:rsidP="00326E8B">
            <w:r>
              <w:rPr>
                <w:rFonts w:ascii="標楷體" w:eastAsia="標楷體" w:hAnsi="標楷體" w:hint="eastAsia"/>
                <w:szCs w:val="24"/>
              </w:rPr>
              <w:t>【原住民族教育】</w:t>
            </w:r>
          </w:p>
          <w:p w14:paraId="6F01AD77" w14:textId="77777777" w:rsidR="00D03D93" w:rsidRPr="000B0C8C" w:rsidRDefault="00D03D93" w:rsidP="00326E8B">
            <w:pPr>
              <w:rPr>
                <w:rFonts w:ascii="標楷體" w:eastAsia="標楷體" w:hAnsi="標楷體"/>
                <w:bCs/>
                <w:szCs w:val="24"/>
              </w:rPr>
            </w:pPr>
            <w:r>
              <w:rPr>
                <w:rFonts w:ascii="標楷體" w:eastAsia="標楷體" w:hAnsi="標楷體" w:hint="eastAsia"/>
                <w:szCs w:val="24"/>
              </w:rPr>
              <w:t>原E10 原住民族音樂、舞蹈、服飾、建築與各種工藝技藝實作。</w:t>
            </w:r>
          </w:p>
          <w:p w14:paraId="2E68927C" w14:textId="77777777" w:rsidR="00D03D93" w:rsidRPr="000B0C8C" w:rsidRDefault="00D03D93" w:rsidP="00326E8B">
            <w:pPr>
              <w:rPr>
                <w:rFonts w:ascii="標楷體" w:eastAsia="標楷體" w:hAnsi="標楷體"/>
                <w:b/>
                <w:bCs/>
                <w:szCs w:val="24"/>
              </w:rPr>
            </w:pPr>
            <w:r w:rsidRPr="000B0C8C">
              <w:rPr>
                <w:rFonts w:ascii="標楷體" w:eastAsia="標楷體" w:hAnsi="標楷體" w:hint="eastAsia"/>
                <w:b/>
                <w:bCs/>
                <w:szCs w:val="24"/>
              </w:rPr>
              <w:t>下學期</w:t>
            </w:r>
          </w:p>
          <w:p w14:paraId="7CC87A62"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【環境教育】</w:t>
            </w:r>
          </w:p>
          <w:p w14:paraId="320BEB8D"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環E1 參與戶外學習與自然體驗，覺知自然環境的美、平衡、與完整性。</w:t>
            </w:r>
          </w:p>
          <w:p w14:paraId="0E585412"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【品德教育】</w:t>
            </w:r>
          </w:p>
          <w:p w14:paraId="6D9DF3D4"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品E3 溝通合作與和諧人際關係。</w:t>
            </w:r>
          </w:p>
          <w:p w14:paraId="5F9FFC2F"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【科技教育】</w:t>
            </w:r>
          </w:p>
          <w:p w14:paraId="179A6DC5"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科E2 了解動手實作的重要性。</w:t>
            </w:r>
          </w:p>
          <w:p w14:paraId="1A71D81D"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【安全教育】</w:t>
            </w:r>
          </w:p>
          <w:p w14:paraId="1C7C9732"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安E3 知道常見事故傷害。</w:t>
            </w:r>
          </w:p>
          <w:p w14:paraId="72C117A7"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【防災教育】</w:t>
            </w:r>
          </w:p>
          <w:p w14:paraId="74B54E3C"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防E9 協助家人定期檢查急救包及防災器材的期限。</w:t>
            </w:r>
          </w:p>
          <w:p w14:paraId="6A875BA4"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【家庭教育】</w:t>
            </w:r>
          </w:p>
          <w:p w14:paraId="65D3888E"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家E9 參與家庭消費行動，澄清金錢與物品的價值。</w:t>
            </w:r>
          </w:p>
          <w:p w14:paraId="7F2A9197"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【多元文化教育】</w:t>
            </w:r>
          </w:p>
          <w:p w14:paraId="1F203E2D"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多E2 建立自己的文化認同與意識。</w:t>
            </w:r>
          </w:p>
          <w:p w14:paraId="32FE029D"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【閱讀素養教育】</w:t>
            </w:r>
          </w:p>
          <w:p w14:paraId="55B718B3"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閱E3 熟悉與學科學習相關的文本閱讀策略。</w:t>
            </w:r>
          </w:p>
          <w:p w14:paraId="6C3B78CB"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【戶外教育】</w:t>
            </w:r>
          </w:p>
          <w:p w14:paraId="409607EB"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戶E1 善用教室外、戶外及校外教學，認識生活環境（自然或人為）。</w:t>
            </w:r>
          </w:p>
          <w:p w14:paraId="56BAAC18"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【國際教育】</w:t>
            </w:r>
          </w:p>
          <w:p w14:paraId="5268F9DF"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國E4 了解國際文化的多樣性。</w:t>
            </w:r>
          </w:p>
          <w:p w14:paraId="2046C218" w14:textId="77777777" w:rsidR="00D03D93" w:rsidRPr="00D73025" w:rsidRDefault="00D03D93" w:rsidP="00326E8B">
            <w:pPr>
              <w:rPr>
                <w:rFonts w:ascii="標楷體" w:eastAsia="標楷體" w:hAnsi="標楷體"/>
                <w:szCs w:val="24"/>
              </w:rPr>
            </w:pPr>
            <w:r w:rsidRPr="00D73025">
              <w:rPr>
                <w:rFonts w:ascii="標楷體" w:eastAsia="標楷體" w:hAnsi="標楷體" w:hint="eastAsia"/>
                <w:szCs w:val="24"/>
              </w:rPr>
              <w:t>【原住民族教育】</w:t>
            </w:r>
          </w:p>
          <w:p w14:paraId="5590E3A4" w14:textId="77777777" w:rsidR="00D03D93" w:rsidRPr="000B0C8C" w:rsidRDefault="00D03D93" w:rsidP="00326E8B">
            <w:pPr>
              <w:rPr>
                <w:rFonts w:ascii="標楷體" w:eastAsia="標楷體" w:hAnsi="標楷體"/>
                <w:szCs w:val="24"/>
              </w:rPr>
            </w:pPr>
            <w:r w:rsidRPr="00D73025">
              <w:rPr>
                <w:rFonts w:ascii="標楷體" w:eastAsia="標楷體" w:hAnsi="標楷體" w:hint="eastAsia"/>
                <w:szCs w:val="24"/>
              </w:rPr>
              <w:t>原E11 參與部落活動或社區活動認識原住民族文化。</w:t>
            </w:r>
          </w:p>
        </w:tc>
      </w:tr>
      <w:tr w:rsidR="00D03D93" w:rsidRPr="004B6D7B" w14:paraId="1C409294" w14:textId="77777777" w:rsidTr="00326E8B">
        <w:trPr>
          <w:jc w:val="center"/>
        </w:trPr>
        <w:tc>
          <w:tcPr>
            <w:tcW w:w="709" w:type="dxa"/>
            <w:vAlign w:val="center"/>
          </w:tcPr>
          <w:p w14:paraId="0A39A32A"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lastRenderedPageBreak/>
              <w:t>學習目標</w:t>
            </w:r>
          </w:p>
        </w:tc>
        <w:tc>
          <w:tcPr>
            <w:tcW w:w="8930" w:type="dxa"/>
            <w:gridSpan w:val="4"/>
          </w:tcPr>
          <w:p w14:paraId="60354A43" w14:textId="77777777" w:rsidR="00D03D93" w:rsidRPr="000B0C8C" w:rsidRDefault="00D03D93" w:rsidP="00326E8B">
            <w:pPr>
              <w:rPr>
                <w:rFonts w:ascii="標楷體" w:eastAsia="標楷體" w:hAnsi="標楷體"/>
                <w:b/>
                <w:szCs w:val="24"/>
              </w:rPr>
            </w:pPr>
            <w:r w:rsidRPr="000B0C8C">
              <w:rPr>
                <w:rFonts w:ascii="標楷體" w:eastAsia="標楷體" w:hAnsi="標楷體" w:hint="eastAsia"/>
                <w:b/>
                <w:szCs w:val="24"/>
              </w:rPr>
              <w:t>上學期</w:t>
            </w:r>
          </w:p>
          <w:p w14:paraId="776EDB88"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1.認識10000以內的數，使用錢幣進行數數和做數，解決10000以內兩數的大小比較和應用。</w:t>
            </w:r>
          </w:p>
          <w:p w14:paraId="72E8DF86"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2.熟練10000以內加減的直式計算及估算。利用加減互逆做驗算。</w:t>
            </w:r>
          </w:p>
          <w:p w14:paraId="6AD3FFE7"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3.認識毫米及毫米和公分的化聚與比較，進行長度複名數的加減。認識數線，在數線上做加、減計算。</w:t>
            </w:r>
          </w:p>
          <w:p w14:paraId="620D343B"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4.熟練二、三位數乘以一位數的計算，並解決生活中</w:t>
            </w:r>
            <w:r w:rsidRPr="000F475B">
              <w:rPr>
                <w:rFonts w:ascii="標楷體" w:eastAsia="標楷體" w:hAnsi="標楷體"/>
                <w:szCs w:val="20"/>
              </w:rPr>
              <w:t>的乘法估算</w:t>
            </w:r>
            <w:r w:rsidRPr="000F475B">
              <w:rPr>
                <w:rFonts w:ascii="標楷體" w:eastAsia="標楷體" w:hAnsi="標楷體"/>
                <w:snapToGrid w:val="0"/>
                <w:kern w:val="0"/>
                <w:szCs w:val="20"/>
              </w:rPr>
              <w:t>問題。</w:t>
            </w:r>
          </w:p>
          <w:p w14:paraId="2F99AA41"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5.認識角和直角，進行角的大小比較，並</w:t>
            </w:r>
            <w:r w:rsidRPr="000F475B">
              <w:rPr>
                <w:rFonts w:ascii="標楷體" w:eastAsia="標楷體" w:hAnsi="標楷體" w:hint="eastAsia"/>
                <w:snapToGrid w:val="0"/>
                <w:kern w:val="0"/>
                <w:szCs w:val="20"/>
              </w:rPr>
              <w:t>由邊長和角的特性，認識正方形和長方形。</w:t>
            </w:r>
          </w:p>
          <w:p w14:paraId="35254BE4"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6.透過分裝活動與平分活動，理解除法的意義，並記錄為除法算式，學習除法直式計算。</w:t>
            </w:r>
          </w:p>
          <w:p w14:paraId="72DD4038"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lastRenderedPageBreak/>
              <w:t>7.</w:t>
            </w:r>
            <w:r w:rsidRPr="000F475B">
              <w:rPr>
                <w:rFonts w:ascii="標楷體" w:eastAsia="標楷體" w:hAnsi="標楷體" w:hint="eastAsia"/>
                <w:snapToGrid w:val="0"/>
                <w:kern w:val="0"/>
                <w:szCs w:val="20"/>
              </w:rPr>
              <w:t>能用秤測量物體的重量，報讀物體的重量，進行公斤和公克換算以解決重量比較和加減的問題。</w:t>
            </w:r>
          </w:p>
          <w:p w14:paraId="2CF58EBE" w14:textId="77777777" w:rsidR="00D03D93" w:rsidRPr="000F475B" w:rsidRDefault="00D03D93" w:rsidP="00326E8B">
            <w:pPr>
              <w:spacing w:line="260" w:lineRule="exact"/>
              <w:rPr>
                <w:rFonts w:ascii="標楷體" w:eastAsia="標楷體" w:hAnsi="標楷體"/>
                <w:snapToGrid w:val="0"/>
                <w:kern w:val="0"/>
                <w:sz w:val="20"/>
                <w:szCs w:val="20"/>
              </w:rPr>
            </w:pPr>
            <w:r w:rsidRPr="000F475B">
              <w:rPr>
                <w:rFonts w:ascii="標楷體" w:eastAsia="標楷體" w:hAnsi="標楷體"/>
                <w:snapToGrid w:val="0"/>
                <w:kern w:val="0"/>
                <w:szCs w:val="20"/>
              </w:rPr>
              <w:t>8.認識簡單同分母分數，理解分數和1的關係，以單位分數為計數單位進行合成分解及大小比較。</w:t>
            </w:r>
          </w:p>
          <w:p w14:paraId="6371E62A" w14:textId="77777777" w:rsidR="00D03D93" w:rsidRPr="000B0C8C" w:rsidRDefault="00D03D93" w:rsidP="00326E8B">
            <w:pPr>
              <w:spacing w:line="260" w:lineRule="exact"/>
              <w:rPr>
                <w:rFonts w:ascii="標楷體" w:eastAsia="標楷體" w:hAnsi="標楷體"/>
                <w:snapToGrid w:val="0"/>
                <w:kern w:val="0"/>
                <w:szCs w:val="24"/>
              </w:rPr>
            </w:pPr>
            <w:r w:rsidRPr="000F475B">
              <w:rPr>
                <w:rFonts w:ascii="標楷體" w:eastAsia="標楷體" w:hAnsi="標楷體" w:hint="eastAsia"/>
                <w:snapToGrid w:val="0"/>
                <w:kern w:val="0"/>
                <w:szCs w:val="20"/>
              </w:rPr>
              <w:t>9.能報讀生活中常見一維、二維表格。觀察簡單規律的圖案、數字、圖形，並找出下一個。</w:t>
            </w:r>
          </w:p>
          <w:p w14:paraId="2397BC9D" w14:textId="77777777" w:rsidR="00D03D93" w:rsidRPr="000B0C8C" w:rsidRDefault="00D03D93" w:rsidP="00326E8B">
            <w:pPr>
              <w:spacing w:line="260" w:lineRule="exact"/>
              <w:rPr>
                <w:rFonts w:ascii="標楷體" w:eastAsia="標楷體" w:hAnsi="標楷體"/>
                <w:b/>
                <w:snapToGrid w:val="0"/>
                <w:kern w:val="0"/>
                <w:szCs w:val="24"/>
              </w:rPr>
            </w:pPr>
            <w:r w:rsidRPr="000B0C8C">
              <w:rPr>
                <w:rFonts w:ascii="標楷體" w:eastAsia="標楷體" w:hAnsi="標楷體" w:hint="eastAsia"/>
                <w:b/>
                <w:snapToGrid w:val="0"/>
                <w:kern w:val="0"/>
                <w:szCs w:val="24"/>
              </w:rPr>
              <w:t>下學期</w:t>
            </w:r>
          </w:p>
          <w:p w14:paraId="0F2BA755"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1.做二、三位數除以一位數的除法直式計算。</w:t>
            </w:r>
          </w:p>
          <w:p w14:paraId="18BF289F"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2.認識容量單位「公升」、「毫升」及其關係，並作相關的實測、估測與計算。</w:t>
            </w:r>
          </w:p>
          <w:p w14:paraId="78860CD6"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3.在具體情境中，認識單位分數的累積，並解決同分母分數的比較與加減問題。</w:t>
            </w:r>
          </w:p>
          <w:p w14:paraId="49A76CF8"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4.認識圓心、半徑與直徑，並使用圓規畫圓。</w:t>
            </w:r>
          </w:p>
          <w:p w14:paraId="370C506B"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5.解決生活中的兩步驟問題，包括加、減與除和連乘問題。</w:t>
            </w:r>
          </w:p>
          <w:p w14:paraId="6E75E90B"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6.認識和比較一位小數，並用直式做一位小數的加減計算，解決生活中的問題。</w:t>
            </w:r>
          </w:p>
          <w:p w14:paraId="3C7A3279"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7.認識時間單位「日」、「時」、「分」、「秒」及其間的關係與簡單換算，並做時間與時刻的計算。</w:t>
            </w:r>
          </w:p>
          <w:p w14:paraId="36EF1FF4" w14:textId="77777777" w:rsidR="00D03D93" w:rsidRDefault="00D03D93" w:rsidP="00326E8B">
            <w:pPr>
              <w:spacing w:line="0" w:lineRule="atLeast"/>
              <w:ind w:rightChars="63" w:right="151"/>
              <w:rPr>
                <w:rFonts w:ascii="Times New Roman" w:hAnsi="Times New Roman" w:cs="Times New Roman"/>
                <w:snapToGrid w:val="0"/>
                <w:kern w:val="0"/>
                <w:sz w:val="20"/>
                <w:szCs w:val="20"/>
              </w:rPr>
            </w:pPr>
            <w:r>
              <w:rPr>
                <w:rFonts w:ascii="標楷體" w:eastAsia="標楷體" w:hAnsi="標楷體" w:hint="eastAsia"/>
                <w:snapToGrid w:val="0"/>
                <w:kern w:val="0"/>
                <w:szCs w:val="20"/>
              </w:rPr>
              <w:t>8.運用乘除互逆的觀念於驗算與解題；解決乘法估算問題。</w:t>
            </w:r>
          </w:p>
          <w:p w14:paraId="0EA99EDF" w14:textId="77777777" w:rsidR="00D03D93" w:rsidRPr="000B0C8C" w:rsidRDefault="00D03D93" w:rsidP="00326E8B">
            <w:pPr>
              <w:spacing w:line="260" w:lineRule="exact"/>
              <w:rPr>
                <w:rFonts w:ascii="Times New Roman" w:hAnsi="Times New Roman" w:cs="Times New Roman"/>
                <w:szCs w:val="24"/>
              </w:rPr>
            </w:pPr>
            <w:r>
              <w:rPr>
                <w:rFonts w:ascii="標楷體" w:eastAsia="標楷體" w:hAnsi="標楷體" w:hint="eastAsia"/>
                <w:snapToGrid w:val="0"/>
                <w:kern w:val="0"/>
                <w:szCs w:val="20"/>
              </w:rPr>
              <w:t>9.認識面積的意義，並能使用平方公分描述圖形面積的大小。</w:t>
            </w:r>
          </w:p>
        </w:tc>
      </w:tr>
      <w:tr w:rsidR="00D03D93" w:rsidRPr="004B6D7B" w14:paraId="02D61E88" w14:textId="77777777" w:rsidTr="00326E8B">
        <w:trPr>
          <w:jc w:val="center"/>
        </w:trPr>
        <w:tc>
          <w:tcPr>
            <w:tcW w:w="709" w:type="dxa"/>
            <w:vAlign w:val="center"/>
          </w:tcPr>
          <w:p w14:paraId="7443E8C4" w14:textId="77777777" w:rsidR="00D03D93" w:rsidRPr="004B6D7B" w:rsidRDefault="00D03D93" w:rsidP="00326E8B">
            <w:pPr>
              <w:jc w:val="center"/>
              <w:rPr>
                <w:rFonts w:ascii="標楷體" w:eastAsia="標楷體" w:hAnsi="標楷體"/>
                <w:szCs w:val="24"/>
              </w:rPr>
            </w:pPr>
            <w:r w:rsidRPr="004B6D7B">
              <w:rPr>
                <w:rFonts w:ascii="標楷體" w:eastAsia="標楷體" w:hAnsi="標楷體" w:hint="eastAsia"/>
                <w:szCs w:val="24"/>
              </w:rPr>
              <w:lastRenderedPageBreak/>
              <w:t>教學與評量說明</w:t>
            </w:r>
          </w:p>
        </w:tc>
        <w:tc>
          <w:tcPr>
            <w:tcW w:w="8930" w:type="dxa"/>
            <w:gridSpan w:val="4"/>
          </w:tcPr>
          <w:p w14:paraId="6C459F76"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一、教材編選與資源(教科書版本、相關資源)</w:t>
            </w:r>
          </w:p>
          <w:p w14:paraId="4603603D"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（一）教材編選</w:t>
            </w:r>
          </w:p>
          <w:p w14:paraId="0A8FCD12"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1.依據教育部民國一百零七年頒布的十二年國民基本教育課程綱要數學領域編輯而成。</w:t>
            </w:r>
          </w:p>
          <w:p w14:paraId="49BAD4E6"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2.本教科書的組織重點在於有效的發展數學概念。</w:t>
            </w:r>
          </w:p>
          <w:p w14:paraId="1F865F96"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3.備課用書提供綜合而實用的支援，以確保教師有效地教學。</w:t>
            </w:r>
          </w:p>
          <w:p w14:paraId="010DC3C7"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（二）教材來源</w:t>
            </w:r>
          </w:p>
          <w:p w14:paraId="081C6B4F"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1.以教育部審定版之教材為主：</w:t>
            </w:r>
          </w:p>
          <w:p w14:paraId="454D6A26"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三 年級：翰林</w:t>
            </w:r>
          </w:p>
          <w:p w14:paraId="45EE1ED7"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（三）教學資源</w:t>
            </w:r>
          </w:p>
          <w:p w14:paraId="5B21F6F8"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1.教用版電子教科書</w:t>
            </w:r>
          </w:p>
          <w:p w14:paraId="410C7244"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2.10毫升量杯、1公升方形量杯、1000毫升量筒、大罐牛奶瓶</w:t>
            </w:r>
          </w:p>
          <w:p w14:paraId="1588834E"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3.圓規、描圖紙</w:t>
            </w:r>
          </w:p>
          <w:p w14:paraId="312210B1"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4</w:t>
            </w:r>
            <w:r w:rsidRPr="00132F7D">
              <w:rPr>
                <w:rFonts w:ascii="標楷體" w:eastAsia="標楷體" w:hAnsi="標楷體" w:hint="eastAsia"/>
                <w:snapToGrid w:val="0"/>
                <w:kern w:val="0"/>
                <w:szCs w:val="20"/>
              </w:rPr>
              <w:t>.繪本PPT、繪本動畫</w:t>
            </w:r>
          </w:p>
          <w:p w14:paraId="02E7297A"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5.1公斤秤、3公斤秤、1公斤糖、500公克糖、綠豆100公克、500公克、1公斤</w:t>
            </w:r>
          </w:p>
          <w:p w14:paraId="792ED242"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6.小白積木、古氏積木、50個公分公克積木</w:t>
            </w:r>
          </w:p>
          <w:p w14:paraId="14451CE0"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7.百格板、千格板</w:t>
            </w:r>
          </w:p>
          <w:p w14:paraId="3A718156"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二、教學方法</w:t>
            </w:r>
          </w:p>
          <w:p w14:paraId="2F7B906B"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1.操作教學：透過操作建立量感。</w:t>
            </w:r>
          </w:p>
          <w:p w14:paraId="326019FC"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2.合作學習：透過分組合作，培養學生表達數學和分享的能力。</w:t>
            </w:r>
          </w:p>
          <w:p w14:paraId="2BD1AC78"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3.重視舊經驗與新知識的連結：學習新知識前，先複習舊經驗。</w:t>
            </w:r>
          </w:p>
          <w:p w14:paraId="25D23BDB"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snapToGrid w:val="0"/>
                <w:kern w:val="0"/>
                <w:szCs w:val="20"/>
              </w:rPr>
              <w:t>4.強調數學與生活的連結：利用數學知識解決生活問題。</w:t>
            </w:r>
          </w:p>
          <w:p w14:paraId="0D4F063F"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5.透過遊戲熟練計算方法：中年級需熟練基本的加、減、乘、除計算，透過桌遊讓學生熟練此計算。</w:t>
            </w:r>
          </w:p>
          <w:p w14:paraId="2BAF4F84"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三、教學評量</w:t>
            </w:r>
          </w:p>
          <w:p w14:paraId="7F8A505E"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口頭評量</w:t>
            </w:r>
          </w:p>
          <w:p w14:paraId="783A290C"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作業評量</w:t>
            </w:r>
          </w:p>
          <w:p w14:paraId="6A4597C9"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紙筆評量</w:t>
            </w:r>
          </w:p>
          <w:p w14:paraId="0ADCDF8D"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習作評量</w:t>
            </w:r>
          </w:p>
          <w:p w14:paraId="5678DC6B"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t>實作評量</w:t>
            </w:r>
          </w:p>
          <w:p w14:paraId="75ACD78C" w14:textId="77777777" w:rsidR="00D03D93" w:rsidRPr="00132F7D" w:rsidRDefault="00D03D93" w:rsidP="00326E8B">
            <w:pPr>
              <w:spacing w:line="0" w:lineRule="atLeast"/>
              <w:ind w:rightChars="63" w:right="151"/>
              <w:rPr>
                <w:rFonts w:ascii="標楷體" w:eastAsia="標楷體" w:hAnsi="標楷體"/>
                <w:snapToGrid w:val="0"/>
                <w:kern w:val="0"/>
                <w:szCs w:val="20"/>
              </w:rPr>
            </w:pPr>
            <w:r w:rsidRPr="00132F7D">
              <w:rPr>
                <w:rFonts w:ascii="標楷體" w:eastAsia="標楷體" w:hAnsi="標楷體" w:hint="eastAsia"/>
                <w:snapToGrid w:val="0"/>
                <w:kern w:val="0"/>
                <w:szCs w:val="20"/>
              </w:rPr>
              <w:lastRenderedPageBreak/>
              <w:t>課堂問答</w:t>
            </w:r>
          </w:p>
        </w:tc>
      </w:tr>
    </w:tbl>
    <w:p w14:paraId="658F0106" w14:textId="04483335" w:rsidR="000C4A7D" w:rsidRDefault="000C4A7D" w:rsidP="00C122FF">
      <w:pPr>
        <w:rPr>
          <w:rFonts w:ascii="標楷體" w:eastAsia="標楷體" w:hAnsi="標楷體"/>
          <w:color w:val="FF0000"/>
          <w:szCs w:val="32"/>
        </w:rPr>
      </w:pPr>
    </w:p>
    <w:p w14:paraId="458CF9BB" w14:textId="77777777" w:rsidR="00C122FF" w:rsidRPr="00C122FF" w:rsidRDefault="00C122FF" w:rsidP="00C122FF">
      <w:pPr>
        <w:rPr>
          <w:rFonts w:ascii="標楷體" w:eastAsia="標楷體" w:hAnsi="標楷體"/>
          <w:color w:val="000000" w:themeColor="text1"/>
          <w:szCs w:val="32"/>
        </w:rPr>
      </w:pPr>
    </w:p>
    <w:p w14:paraId="4C5559CB" w14:textId="77777777" w:rsidR="00C122FF" w:rsidRPr="00C122FF" w:rsidRDefault="00C122FF" w:rsidP="00C122FF">
      <w:pPr>
        <w:rPr>
          <w:rFonts w:ascii="標楷體" w:eastAsia="標楷體" w:hAnsi="標楷體"/>
          <w:color w:val="000000" w:themeColor="text1"/>
          <w:szCs w:val="32"/>
        </w:rPr>
      </w:pPr>
    </w:p>
    <w:p w14:paraId="016298F1" w14:textId="77777777" w:rsidR="00C122FF" w:rsidRPr="00C122FF" w:rsidRDefault="00C122FF" w:rsidP="00C122FF">
      <w:pPr>
        <w:rPr>
          <w:rFonts w:ascii="標楷體" w:eastAsia="標楷體" w:hAnsi="標楷體"/>
          <w:color w:val="000000" w:themeColor="text1"/>
          <w:szCs w:val="32"/>
        </w:rPr>
      </w:pPr>
    </w:p>
    <w:p w14:paraId="3E920102" w14:textId="77777777" w:rsidR="00C122FF" w:rsidRPr="00C122FF" w:rsidRDefault="00C122FF" w:rsidP="00C122FF">
      <w:pPr>
        <w:rPr>
          <w:rFonts w:ascii="標楷體" w:eastAsia="標楷體" w:hAnsi="標楷體"/>
          <w:color w:val="000000" w:themeColor="text1"/>
          <w:szCs w:val="32"/>
        </w:rPr>
      </w:pPr>
    </w:p>
    <w:p w14:paraId="023D910F" w14:textId="77777777" w:rsidR="00C122FF" w:rsidRPr="00C122FF" w:rsidRDefault="00C122FF" w:rsidP="00C122FF">
      <w:pPr>
        <w:rPr>
          <w:rFonts w:ascii="標楷體" w:eastAsia="標楷體" w:hAnsi="標楷體"/>
          <w:color w:val="000000" w:themeColor="text1"/>
          <w:szCs w:val="32"/>
        </w:rPr>
      </w:pPr>
    </w:p>
    <w:p w14:paraId="0EF29789" w14:textId="77777777" w:rsidR="00C122FF" w:rsidRPr="00C122FF" w:rsidRDefault="00C122FF" w:rsidP="00C122FF">
      <w:pPr>
        <w:rPr>
          <w:rFonts w:ascii="標楷體" w:eastAsia="標楷體" w:hAnsi="標楷體"/>
          <w:color w:val="000000" w:themeColor="text1"/>
          <w:szCs w:val="32"/>
        </w:rPr>
      </w:pPr>
    </w:p>
    <w:p w14:paraId="0BAC2743" w14:textId="77777777" w:rsidR="00C122FF" w:rsidRPr="00C122FF" w:rsidRDefault="00C122FF" w:rsidP="00C122FF">
      <w:pPr>
        <w:rPr>
          <w:rFonts w:ascii="標楷體" w:eastAsia="標楷體" w:hAnsi="標楷體"/>
          <w:color w:val="000000" w:themeColor="text1"/>
          <w:szCs w:val="32"/>
        </w:rPr>
      </w:pPr>
    </w:p>
    <w:p w14:paraId="666ADA34" w14:textId="77777777" w:rsidR="00C122FF" w:rsidRPr="00C122FF" w:rsidRDefault="00C122FF" w:rsidP="00C122FF">
      <w:pPr>
        <w:rPr>
          <w:rFonts w:ascii="標楷體" w:eastAsia="標楷體" w:hAnsi="標楷體"/>
          <w:color w:val="000000" w:themeColor="text1"/>
          <w:szCs w:val="32"/>
        </w:rPr>
      </w:pPr>
    </w:p>
    <w:p w14:paraId="2C41E4D1" w14:textId="77777777" w:rsidR="00C122FF" w:rsidRPr="00C122FF" w:rsidRDefault="00C122FF" w:rsidP="00C122FF">
      <w:pPr>
        <w:rPr>
          <w:rFonts w:ascii="標楷體" w:eastAsia="標楷體" w:hAnsi="標楷體"/>
          <w:color w:val="000000" w:themeColor="text1"/>
          <w:szCs w:val="32"/>
        </w:rPr>
      </w:pPr>
    </w:p>
    <w:p w14:paraId="76F3FD4A" w14:textId="77777777" w:rsidR="00C122FF" w:rsidRPr="00C122FF" w:rsidRDefault="00C122FF" w:rsidP="00C122FF">
      <w:pPr>
        <w:rPr>
          <w:rFonts w:ascii="標楷體" w:eastAsia="標楷體" w:hAnsi="標楷體"/>
          <w:color w:val="000000" w:themeColor="text1"/>
          <w:szCs w:val="32"/>
        </w:rPr>
      </w:pPr>
    </w:p>
    <w:p w14:paraId="0948F825" w14:textId="77777777" w:rsidR="00C122FF" w:rsidRPr="00C122FF" w:rsidRDefault="00C122FF" w:rsidP="00C122FF">
      <w:pPr>
        <w:rPr>
          <w:rFonts w:ascii="標楷體" w:eastAsia="標楷體" w:hAnsi="標楷體"/>
          <w:color w:val="000000" w:themeColor="text1"/>
          <w:szCs w:val="32"/>
        </w:rPr>
      </w:pPr>
    </w:p>
    <w:p w14:paraId="4F646B72" w14:textId="77777777" w:rsidR="00C122FF" w:rsidRPr="00C122FF" w:rsidRDefault="00C122FF" w:rsidP="00C122FF">
      <w:pPr>
        <w:rPr>
          <w:rFonts w:ascii="標楷體" w:eastAsia="標楷體" w:hAnsi="標楷體"/>
          <w:color w:val="000000" w:themeColor="text1"/>
          <w:szCs w:val="32"/>
        </w:rPr>
      </w:pPr>
    </w:p>
    <w:p w14:paraId="5A7AE39B" w14:textId="32985B72" w:rsidR="00A36167" w:rsidRDefault="00A36167">
      <w:pPr>
        <w:rPr>
          <w:rFonts w:ascii="標楷體" w:eastAsia="標楷體" w:hAnsi="標楷體"/>
          <w:color w:val="808080" w:themeColor="background1" w:themeShade="80"/>
          <w:szCs w:val="32"/>
        </w:rPr>
      </w:pPr>
      <w:r>
        <w:rPr>
          <w:rFonts w:ascii="標楷體" w:eastAsia="標楷體" w:hAnsi="標楷體"/>
          <w:color w:val="808080" w:themeColor="background1" w:themeShade="80"/>
          <w:szCs w:val="32"/>
        </w:rPr>
        <w:br w:type="page"/>
      </w:r>
    </w:p>
    <w:p w14:paraId="17094337" w14:textId="310FCFE5" w:rsidR="00A36167" w:rsidRPr="00A07A80" w:rsidRDefault="00A36167" w:rsidP="00326E8B">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D03D93">
        <w:rPr>
          <w:rFonts w:ascii="標楷體" w:eastAsia="標楷體" w:hAnsi="標楷體" w:hint="eastAsia"/>
          <w:color w:val="FF0000"/>
          <w:kern w:val="2"/>
          <w:sz w:val="28"/>
          <w:szCs w:val="28"/>
        </w:rPr>
        <w:t>三</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D03D93">
        <w:rPr>
          <w:rFonts w:ascii="標楷體" w:eastAsia="標楷體" w:hAnsi="標楷體" w:hint="eastAsia"/>
          <w:color w:val="000000"/>
          <w:kern w:val="2"/>
          <w:sz w:val="28"/>
          <w:szCs w:val="28"/>
        </w:rPr>
        <w:t>數學</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36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6"/>
        <w:gridCol w:w="30"/>
        <w:gridCol w:w="506"/>
        <w:gridCol w:w="40"/>
        <w:gridCol w:w="482"/>
        <w:gridCol w:w="25"/>
        <w:gridCol w:w="482"/>
        <w:gridCol w:w="207"/>
        <w:gridCol w:w="507"/>
        <w:gridCol w:w="569"/>
        <w:gridCol w:w="507"/>
        <w:gridCol w:w="587"/>
        <w:gridCol w:w="507"/>
        <w:gridCol w:w="618"/>
        <w:gridCol w:w="507"/>
        <w:gridCol w:w="624"/>
        <w:gridCol w:w="507"/>
        <w:gridCol w:w="382"/>
        <w:gridCol w:w="242"/>
        <w:gridCol w:w="581"/>
        <w:gridCol w:w="45"/>
        <w:gridCol w:w="542"/>
        <w:gridCol w:w="85"/>
        <w:gridCol w:w="542"/>
        <w:gridCol w:w="85"/>
        <w:gridCol w:w="622"/>
      </w:tblGrid>
      <w:tr w:rsidR="00A36167" w:rsidRPr="00A07A80" w14:paraId="1B7E357B" w14:textId="77777777" w:rsidTr="002B42AE">
        <w:trPr>
          <w:gridAfter w:val="2"/>
          <w:wAfter w:w="343" w:type="pct"/>
          <w:trHeight w:val="467"/>
          <w:tblHeader/>
          <w:jc w:val="center"/>
        </w:trPr>
        <w:tc>
          <w:tcPr>
            <w:tcW w:w="245" w:type="pct"/>
            <w:vMerge w:val="restart"/>
            <w:shd w:val="clear" w:color="auto" w:fill="DEEAF6"/>
            <w:vAlign w:val="center"/>
          </w:tcPr>
          <w:p w14:paraId="5964544B" w14:textId="77777777" w:rsidR="00A36167" w:rsidRPr="00A07A80" w:rsidRDefault="00A36167" w:rsidP="00326E8B">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7902ADBD"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60" w:type="pct"/>
            <w:gridSpan w:val="2"/>
            <w:vMerge w:val="restart"/>
            <w:shd w:val="clear" w:color="auto" w:fill="DEEAF6"/>
            <w:vAlign w:val="center"/>
          </w:tcPr>
          <w:p w14:paraId="76D02C75" w14:textId="77777777" w:rsidR="00A36167" w:rsidRPr="00A07A80" w:rsidRDefault="00A36167" w:rsidP="00326E8B">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2B468E00"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65" w:type="pct"/>
            <w:gridSpan w:val="3"/>
            <w:vMerge w:val="restart"/>
            <w:shd w:val="clear" w:color="auto" w:fill="D9D9D9"/>
            <w:vAlign w:val="center"/>
          </w:tcPr>
          <w:p w14:paraId="4CC25577"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56558A4D"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33" w:type="pct"/>
            <w:vMerge w:val="restart"/>
            <w:shd w:val="clear" w:color="auto" w:fill="D9D9D9"/>
            <w:vAlign w:val="center"/>
          </w:tcPr>
          <w:p w14:paraId="2AA77E2C"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76A01B6C" w14:textId="77777777" w:rsidR="00A36167" w:rsidRPr="00A07A80" w:rsidRDefault="00A36167" w:rsidP="00326E8B">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45" w:type="pct"/>
            <w:gridSpan w:val="2"/>
            <w:vMerge w:val="restart"/>
            <w:shd w:val="clear" w:color="auto" w:fill="D9D9D9"/>
            <w:vAlign w:val="center"/>
          </w:tcPr>
          <w:p w14:paraId="7748FC56"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049" w:type="pct"/>
            <w:gridSpan w:val="4"/>
            <w:shd w:val="clear" w:color="auto" w:fill="D9D9D9"/>
            <w:vAlign w:val="center"/>
          </w:tcPr>
          <w:p w14:paraId="4605640E"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44" w:type="pct"/>
            <w:gridSpan w:val="2"/>
            <w:vMerge w:val="restart"/>
            <w:shd w:val="clear" w:color="auto" w:fill="D9D9D9"/>
            <w:vAlign w:val="center"/>
          </w:tcPr>
          <w:p w14:paraId="57DC4DD1"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39A237DF"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47" w:type="pct"/>
            <w:gridSpan w:val="2"/>
            <w:vMerge w:val="restart"/>
            <w:shd w:val="clear" w:color="auto" w:fill="D9D9D9"/>
            <w:vAlign w:val="center"/>
          </w:tcPr>
          <w:p w14:paraId="1F4643E6"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65A798E2"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85" w:type="pct"/>
            <w:vMerge w:val="restart"/>
            <w:shd w:val="clear" w:color="auto" w:fill="D9D9D9"/>
            <w:vAlign w:val="center"/>
          </w:tcPr>
          <w:p w14:paraId="69A0F722" w14:textId="77777777" w:rsidR="00A36167" w:rsidRPr="00A07A80" w:rsidRDefault="00A36167" w:rsidP="00326E8B">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398" w:type="pct"/>
            <w:gridSpan w:val="2"/>
            <w:vMerge w:val="restart"/>
            <w:shd w:val="clear" w:color="auto" w:fill="D9D9D9"/>
            <w:vAlign w:val="center"/>
          </w:tcPr>
          <w:p w14:paraId="5F35B5CE"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2A8C939A"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284" w:type="pct"/>
            <w:gridSpan w:val="2"/>
            <w:vMerge w:val="restart"/>
            <w:shd w:val="clear" w:color="auto" w:fill="D9D9D9"/>
            <w:vAlign w:val="center"/>
          </w:tcPr>
          <w:p w14:paraId="6E0746C5"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03" w:type="pct"/>
            <w:gridSpan w:val="2"/>
            <w:vMerge w:val="restart"/>
            <w:shd w:val="clear" w:color="auto" w:fill="D9D9D9"/>
            <w:vAlign w:val="center"/>
          </w:tcPr>
          <w:p w14:paraId="2832ECE1"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4B62A36"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76BE4F0E" w14:textId="77777777" w:rsidTr="002B42AE">
        <w:trPr>
          <w:gridAfter w:val="2"/>
          <w:wAfter w:w="343" w:type="pct"/>
          <w:trHeight w:val="491"/>
          <w:tblHeader/>
          <w:jc w:val="center"/>
        </w:trPr>
        <w:tc>
          <w:tcPr>
            <w:tcW w:w="245" w:type="pct"/>
            <w:vMerge/>
            <w:shd w:val="clear" w:color="auto" w:fill="DEEAF6"/>
            <w:vAlign w:val="center"/>
          </w:tcPr>
          <w:p w14:paraId="53D67DAF"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260" w:type="pct"/>
            <w:gridSpan w:val="2"/>
            <w:vMerge/>
            <w:shd w:val="clear" w:color="auto" w:fill="DEEAF6"/>
            <w:vAlign w:val="center"/>
          </w:tcPr>
          <w:p w14:paraId="66A07FC8"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265" w:type="pct"/>
            <w:gridSpan w:val="3"/>
            <w:vMerge/>
            <w:shd w:val="clear" w:color="auto" w:fill="D9D9D9"/>
          </w:tcPr>
          <w:p w14:paraId="36531A5C"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233" w:type="pct"/>
            <w:vMerge/>
            <w:shd w:val="clear" w:color="auto" w:fill="D9D9D9"/>
          </w:tcPr>
          <w:p w14:paraId="2D271B2F"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345" w:type="pct"/>
            <w:gridSpan w:val="2"/>
            <w:vMerge/>
            <w:shd w:val="clear" w:color="auto" w:fill="D9D9D9"/>
            <w:vAlign w:val="center"/>
          </w:tcPr>
          <w:p w14:paraId="504A92CB"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520" w:type="pct"/>
            <w:gridSpan w:val="2"/>
            <w:shd w:val="clear" w:color="auto" w:fill="D9D9D9"/>
            <w:vAlign w:val="center"/>
          </w:tcPr>
          <w:p w14:paraId="57EE62D7"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6F52BDED"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29" w:type="pct"/>
            <w:gridSpan w:val="2"/>
            <w:shd w:val="clear" w:color="auto" w:fill="D9D9D9"/>
            <w:vAlign w:val="center"/>
          </w:tcPr>
          <w:p w14:paraId="544D158C"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2C407DCB"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44" w:type="pct"/>
            <w:gridSpan w:val="2"/>
            <w:vMerge/>
            <w:shd w:val="clear" w:color="auto" w:fill="D9D9D9"/>
            <w:vAlign w:val="center"/>
          </w:tcPr>
          <w:p w14:paraId="412697BB"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547" w:type="pct"/>
            <w:gridSpan w:val="2"/>
            <w:vMerge/>
            <w:shd w:val="clear" w:color="auto" w:fill="D9D9D9"/>
            <w:vAlign w:val="center"/>
          </w:tcPr>
          <w:p w14:paraId="0097C99D"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185" w:type="pct"/>
            <w:vMerge/>
            <w:shd w:val="clear" w:color="auto" w:fill="D9D9D9"/>
          </w:tcPr>
          <w:p w14:paraId="5A1E35FE"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398" w:type="pct"/>
            <w:gridSpan w:val="2"/>
            <w:vMerge/>
            <w:shd w:val="clear" w:color="auto" w:fill="D9D9D9"/>
            <w:vAlign w:val="center"/>
          </w:tcPr>
          <w:p w14:paraId="540A46B0"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284" w:type="pct"/>
            <w:gridSpan w:val="2"/>
            <w:vMerge/>
            <w:shd w:val="clear" w:color="auto" w:fill="D9D9D9"/>
            <w:vAlign w:val="center"/>
          </w:tcPr>
          <w:p w14:paraId="2946A515"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303" w:type="pct"/>
            <w:gridSpan w:val="2"/>
            <w:vMerge/>
            <w:shd w:val="clear" w:color="auto" w:fill="D9D9D9"/>
            <w:vAlign w:val="center"/>
          </w:tcPr>
          <w:p w14:paraId="1637D3A0"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r>
      <w:tr w:rsidR="002B42AE" w:rsidRPr="00A07A80" w14:paraId="70324368" w14:textId="77777777" w:rsidTr="002B42AE">
        <w:trPr>
          <w:gridAfter w:val="2"/>
          <w:wAfter w:w="343" w:type="pct"/>
          <w:trHeight w:val="624"/>
          <w:jc w:val="center"/>
        </w:trPr>
        <w:tc>
          <w:tcPr>
            <w:tcW w:w="245" w:type="pct"/>
            <w:shd w:val="clear" w:color="auto" w:fill="auto"/>
            <w:vAlign w:val="center"/>
          </w:tcPr>
          <w:p w14:paraId="17EFF594"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BACF69F" w14:textId="77777777" w:rsidR="002B42AE" w:rsidRPr="00D10DE7" w:rsidRDefault="002B42AE" w:rsidP="002B42AE">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57E1304" w14:textId="77777777" w:rsidR="002B42AE" w:rsidRPr="00D10DE7" w:rsidRDefault="002B42AE" w:rsidP="002B42AE">
            <w:pPr>
              <w:snapToGrid w:val="0"/>
              <w:jc w:val="center"/>
              <w:rPr>
                <w:sz w:val="16"/>
                <w:szCs w:val="16"/>
              </w:rPr>
            </w:pPr>
            <w:r w:rsidRPr="00D10DE7">
              <w:rPr>
                <w:rFonts w:ascii="新細明體" w:hAnsi="新細明體" w:hint="eastAsia"/>
                <w:sz w:val="16"/>
                <w:szCs w:val="16"/>
              </w:rPr>
              <w:t>|</w:t>
            </w:r>
          </w:p>
          <w:p w14:paraId="0B85F4FE" w14:textId="30AC77F7" w:rsidR="002B42AE" w:rsidRPr="00D10DE7" w:rsidRDefault="002B42AE" w:rsidP="002B42AE">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60" w:type="pct"/>
            <w:gridSpan w:val="2"/>
            <w:shd w:val="clear" w:color="auto" w:fill="DEEAF6"/>
            <w:vAlign w:val="center"/>
          </w:tcPr>
          <w:p w14:paraId="4D53A1F8"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hint="eastAsia"/>
                <w:sz w:val="16"/>
                <w:szCs w:val="16"/>
              </w:rPr>
              <w:t>1.0830開學日</w:t>
            </w:r>
          </w:p>
          <w:p w14:paraId="04753010" w14:textId="1C799787"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w w:val="90"/>
                <w:sz w:val="16"/>
                <w:szCs w:val="16"/>
              </w:rPr>
              <w:t>2.友善校園宣導</w:t>
            </w:r>
          </w:p>
        </w:tc>
        <w:tc>
          <w:tcPr>
            <w:tcW w:w="265" w:type="pct"/>
            <w:gridSpan w:val="3"/>
            <w:vAlign w:val="center"/>
          </w:tcPr>
          <w:p w14:paraId="1EC17F1A" w14:textId="22AB6180" w:rsidR="002B42AE" w:rsidRPr="00A07A80" w:rsidRDefault="002B42AE" w:rsidP="002B42AE">
            <w:pPr>
              <w:adjustRightInd w:val="0"/>
              <w:snapToGrid w:val="0"/>
              <w:jc w:val="center"/>
              <w:rPr>
                <w:kern w:val="2"/>
                <w:sz w:val="16"/>
              </w:rPr>
            </w:pPr>
            <w:r w:rsidRPr="008F182E">
              <w:rPr>
                <w:rFonts w:eastAsiaTheme="minorEastAsia"/>
                <w:bCs/>
                <w:sz w:val="20"/>
                <w:szCs w:val="20"/>
              </w:rPr>
              <w:t>一、</w:t>
            </w:r>
            <w:r w:rsidRPr="008F182E">
              <w:rPr>
                <w:rFonts w:eastAsiaTheme="minorEastAsia"/>
                <w:bCs/>
                <w:sz w:val="20"/>
                <w:szCs w:val="20"/>
              </w:rPr>
              <w:t>10000</w:t>
            </w:r>
            <w:r w:rsidRPr="008F182E">
              <w:rPr>
                <w:rFonts w:eastAsiaTheme="minorEastAsia"/>
                <w:bCs/>
                <w:sz w:val="20"/>
                <w:szCs w:val="20"/>
              </w:rPr>
              <w:t>以內的數</w:t>
            </w:r>
          </w:p>
        </w:tc>
        <w:tc>
          <w:tcPr>
            <w:tcW w:w="233" w:type="pct"/>
            <w:vAlign w:val="center"/>
          </w:tcPr>
          <w:p w14:paraId="0035BF26" w14:textId="4FDD688B" w:rsidR="002B42AE" w:rsidRPr="00A07A80" w:rsidRDefault="002B42AE" w:rsidP="002B42AE">
            <w:pPr>
              <w:adjustRightInd w:val="0"/>
              <w:snapToGrid w:val="0"/>
              <w:jc w:val="center"/>
              <w:rPr>
                <w:kern w:val="2"/>
                <w:sz w:val="16"/>
              </w:rPr>
            </w:pPr>
            <w:r w:rsidRPr="008F182E">
              <w:rPr>
                <w:rFonts w:eastAsiaTheme="minorEastAsia"/>
                <w:bCs/>
                <w:sz w:val="20"/>
                <w:szCs w:val="20"/>
              </w:rPr>
              <w:t xml:space="preserve">1-1  </w:t>
            </w:r>
            <w:r w:rsidRPr="008F182E">
              <w:rPr>
                <w:rFonts w:eastAsiaTheme="minorEastAsia"/>
                <w:bCs/>
                <w:sz w:val="20"/>
                <w:szCs w:val="20"/>
              </w:rPr>
              <w:t>認識</w:t>
            </w:r>
            <w:r w:rsidRPr="008F182E">
              <w:rPr>
                <w:rFonts w:eastAsiaTheme="minorEastAsia"/>
                <w:bCs/>
                <w:sz w:val="20"/>
                <w:szCs w:val="20"/>
              </w:rPr>
              <w:t>10000</w:t>
            </w:r>
            <w:r w:rsidRPr="008F182E">
              <w:rPr>
                <w:rFonts w:eastAsiaTheme="minorEastAsia"/>
                <w:bCs/>
                <w:sz w:val="20"/>
                <w:szCs w:val="20"/>
              </w:rPr>
              <w:t>以內的數</w:t>
            </w:r>
          </w:p>
        </w:tc>
        <w:tc>
          <w:tcPr>
            <w:tcW w:w="345" w:type="pct"/>
            <w:gridSpan w:val="2"/>
          </w:tcPr>
          <w:p w14:paraId="390D8FD0"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5852E1EC"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7EB1FFE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28F2B8D9" w14:textId="0DB2898D"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02AA1E7A" w14:textId="155390DC"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n-II-1 </w:t>
            </w:r>
            <w:r w:rsidRPr="008F182E">
              <w:rPr>
                <w:rFonts w:eastAsiaTheme="minorEastAsia"/>
                <w:color w:val="000000" w:themeColor="text1"/>
                <w:sz w:val="20"/>
                <w:szCs w:val="20"/>
              </w:rPr>
              <w:t>理解一億以內數的位值結構，並據以作為各種運算與估算之基礎。</w:t>
            </w:r>
          </w:p>
        </w:tc>
        <w:tc>
          <w:tcPr>
            <w:tcW w:w="529" w:type="pct"/>
            <w:gridSpan w:val="2"/>
          </w:tcPr>
          <w:p w14:paraId="535FCE50" w14:textId="41E908F6"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N-3-1 </w:t>
            </w:r>
            <w:r w:rsidRPr="008F182E">
              <w:rPr>
                <w:rFonts w:eastAsiaTheme="minorEastAsia"/>
                <w:color w:val="000000" w:themeColor="text1"/>
                <w:sz w:val="20"/>
                <w:szCs w:val="20"/>
              </w:rPr>
              <w:t>一萬以內的數：含位值積木操作活動。結合點數、位值表徵、位值表。位值單位「千」。位值單位換算。</w:t>
            </w:r>
          </w:p>
        </w:tc>
        <w:tc>
          <w:tcPr>
            <w:tcW w:w="544" w:type="pct"/>
            <w:gridSpan w:val="2"/>
          </w:tcPr>
          <w:p w14:paraId="1D7AC269" w14:textId="24099252" w:rsidR="002B42AE" w:rsidRPr="00A07A80" w:rsidRDefault="002B42AE" w:rsidP="002B42AE">
            <w:pPr>
              <w:adjustRightInd w:val="0"/>
              <w:snapToGrid w:val="0"/>
              <w:rPr>
                <w:kern w:val="2"/>
                <w:sz w:val="16"/>
              </w:rPr>
            </w:pPr>
            <w:r w:rsidRPr="008F182E">
              <w:rPr>
                <w:rFonts w:eastAsiaTheme="minorEastAsia"/>
                <w:bCs/>
                <w:sz w:val="20"/>
                <w:szCs w:val="20"/>
              </w:rPr>
              <w:t>1.</w:t>
            </w:r>
            <w:r w:rsidRPr="008F182E">
              <w:rPr>
                <w:rFonts w:eastAsiaTheme="minorEastAsia"/>
                <w:bCs/>
                <w:sz w:val="20"/>
                <w:szCs w:val="20"/>
              </w:rPr>
              <w:t>透過具體操作，認識</w:t>
            </w:r>
            <w:r w:rsidRPr="008F182E">
              <w:rPr>
                <w:rFonts w:eastAsiaTheme="minorEastAsia"/>
                <w:bCs/>
                <w:sz w:val="20"/>
                <w:szCs w:val="20"/>
              </w:rPr>
              <w:t>10000</w:t>
            </w:r>
            <w:r w:rsidRPr="008F182E">
              <w:rPr>
                <w:rFonts w:eastAsiaTheme="minorEastAsia"/>
                <w:bCs/>
                <w:sz w:val="20"/>
                <w:szCs w:val="20"/>
              </w:rPr>
              <w:t>以內的數詞序列。</w:t>
            </w:r>
          </w:p>
        </w:tc>
        <w:tc>
          <w:tcPr>
            <w:tcW w:w="547" w:type="pct"/>
            <w:gridSpan w:val="2"/>
          </w:tcPr>
          <w:p w14:paraId="1E3F1C2C" w14:textId="77777777" w:rsidR="002B42AE" w:rsidRPr="008F182E" w:rsidRDefault="002B42AE" w:rsidP="002B42AE">
            <w:pPr>
              <w:spacing w:line="260" w:lineRule="exact"/>
              <w:jc w:val="both"/>
              <w:rPr>
                <w:rFonts w:eastAsiaTheme="minorEastAsia"/>
                <w:b/>
                <w:bCs/>
                <w:color w:val="000000"/>
                <w:sz w:val="20"/>
                <w:szCs w:val="20"/>
              </w:rPr>
            </w:pPr>
            <w:r w:rsidRPr="008F182E">
              <w:rPr>
                <w:rFonts w:eastAsiaTheme="minorEastAsia"/>
                <w:b/>
                <w:bCs/>
                <w:sz w:val="20"/>
                <w:szCs w:val="20"/>
              </w:rPr>
              <w:t xml:space="preserve">1-1 </w:t>
            </w:r>
            <w:r w:rsidRPr="008F182E">
              <w:rPr>
                <w:rFonts w:eastAsiaTheme="minorEastAsia"/>
                <w:b/>
                <w:bCs/>
                <w:sz w:val="20"/>
                <w:szCs w:val="20"/>
              </w:rPr>
              <w:t>認識</w:t>
            </w:r>
            <w:r w:rsidRPr="008F182E">
              <w:rPr>
                <w:rFonts w:eastAsiaTheme="minorEastAsia"/>
                <w:b/>
                <w:bCs/>
                <w:sz w:val="20"/>
                <w:szCs w:val="20"/>
              </w:rPr>
              <w:t>10000</w:t>
            </w:r>
            <w:r w:rsidRPr="008F182E">
              <w:rPr>
                <w:rFonts w:eastAsiaTheme="minorEastAsia"/>
                <w:b/>
                <w:bCs/>
                <w:sz w:val="20"/>
                <w:szCs w:val="20"/>
              </w:rPr>
              <w:t>以內的數</w:t>
            </w:r>
          </w:p>
          <w:p w14:paraId="7628894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討論並說一說，</w:t>
            </w:r>
            <w:r w:rsidRPr="008F182E">
              <w:rPr>
                <w:rFonts w:eastAsiaTheme="minorEastAsia"/>
                <w:bCs/>
                <w:sz w:val="20"/>
                <w:szCs w:val="20"/>
              </w:rPr>
              <w:t>1</w:t>
            </w:r>
            <w:r w:rsidRPr="008F182E">
              <w:rPr>
                <w:rFonts w:eastAsiaTheme="minorEastAsia"/>
                <w:bCs/>
                <w:sz w:val="20"/>
                <w:szCs w:val="20"/>
              </w:rPr>
              <w:t>大張郵票有</w:t>
            </w:r>
            <w:r w:rsidRPr="008F182E">
              <w:rPr>
                <w:rFonts w:eastAsiaTheme="minorEastAsia"/>
                <w:bCs/>
                <w:sz w:val="20"/>
                <w:szCs w:val="20"/>
              </w:rPr>
              <w:t>100</w:t>
            </w:r>
            <w:r w:rsidRPr="008F182E">
              <w:rPr>
                <w:rFonts w:eastAsiaTheme="minorEastAsia"/>
                <w:bCs/>
                <w:sz w:val="20"/>
                <w:szCs w:val="20"/>
              </w:rPr>
              <w:t>枚郵票，一片百格板有</w:t>
            </w:r>
            <w:r w:rsidRPr="008F182E">
              <w:rPr>
                <w:rFonts w:eastAsiaTheme="minorEastAsia"/>
                <w:bCs/>
                <w:sz w:val="20"/>
                <w:szCs w:val="20"/>
              </w:rPr>
              <w:t>100</w:t>
            </w:r>
            <w:r w:rsidRPr="008F182E">
              <w:rPr>
                <w:rFonts w:eastAsiaTheme="minorEastAsia"/>
                <w:bCs/>
                <w:sz w:val="20"/>
                <w:szCs w:val="20"/>
              </w:rPr>
              <w:t>小格，可以表示</w:t>
            </w:r>
            <w:r w:rsidRPr="008F182E">
              <w:rPr>
                <w:rFonts w:eastAsiaTheme="minorEastAsia"/>
                <w:bCs/>
                <w:sz w:val="20"/>
                <w:szCs w:val="20"/>
              </w:rPr>
              <w:t>1</w:t>
            </w:r>
            <w:r w:rsidRPr="008F182E">
              <w:rPr>
                <w:rFonts w:eastAsiaTheme="minorEastAsia"/>
                <w:bCs/>
                <w:sz w:val="20"/>
                <w:szCs w:val="20"/>
              </w:rPr>
              <w:t>大張郵票。</w:t>
            </w:r>
            <w:r w:rsidRPr="008F182E">
              <w:rPr>
                <w:rFonts w:eastAsiaTheme="minorEastAsia"/>
                <w:bCs/>
                <w:sz w:val="20"/>
                <w:szCs w:val="20"/>
              </w:rPr>
              <w:t>10</w:t>
            </w:r>
            <w:r w:rsidRPr="008F182E">
              <w:rPr>
                <w:rFonts w:eastAsiaTheme="minorEastAsia"/>
                <w:bCs/>
                <w:sz w:val="20"/>
                <w:szCs w:val="20"/>
              </w:rPr>
              <w:t>片百格板代表</w:t>
            </w:r>
            <w:r w:rsidRPr="008F182E">
              <w:rPr>
                <w:rFonts w:eastAsiaTheme="minorEastAsia"/>
                <w:bCs/>
                <w:sz w:val="20"/>
                <w:szCs w:val="20"/>
              </w:rPr>
              <w:t>1000</w:t>
            </w:r>
            <w:r w:rsidRPr="008F182E">
              <w:rPr>
                <w:rFonts w:eastAsiaTheme="minorEastAsia"/>
                <w:bCs/>
                <w:sz w:val="20"/>
                <w:szCs w:val="20"/>
              </w:rPr>
              <w:t>枚郵票，也可以用一塊千格板表示。</w:t>
            </w:r>
          </w:p>
          <w:p w14:paraId="0C27DCC3"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2.</w:t>
            </w:r>
            <w:r w:rsidRPr="008F182E">
              <w:rPr>
                <w:rFonts w:eastAsiaTheme="minorEastAsia"/>
                <w:bCs/>
                <w:sz w:val="20"/>
                <w:szCs w:val="20"/>
              </w:rPr>
              <w:t>記錄並報讀一千、二千、</w:t>
            </w:r>
            <w:r w:rsidRPr="008F182E">
              <w:rPr>
                <w:rFonts w:eastAsiaTheme="minorEastAsia"/>
                <w:bCs/>
                <w:sz w:val="20"/>
                <w:szCs w:val="20"/>
              </w:rPr>
              <w:t>……</w:t>
            </w:r>
            <w:r w:rsidRPr="008F182E">
              <w:rPr>
                <w:rFonts w:eastAsiaTheme="minorEastAsia"/>
                <w:bCs/>
                <w:sz w:val="20"/>
                <w:szCs w:val="20"/>
              </w:rPr>
              <w:t>到一萬。</w:t>
            </w:r>
          </w:p>
          <w:p w14:paraId="704CE87F"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z w:val="20"/>
                <w:szCs w:val="20"/>
              </w:rPr>
              <w:t>3.</w:t>
            </w:r>
            <w:r w:rsidRPr="008F182E">
              <w:rPr>
                <w:rFonts w:eastAsiaTheme="minorEastAsia"/>
                <w:bCs/>
                <w:snapToGrid w:val="0"/>
                <w:sz w:val="20"/>
                <w:szCs w:val="20"/>
              </w:rPr>
              <w:t>透過積木合成</w:t>
            </w:r>
            <w:r w:rsidRPr="008F182E">
              <w:rPr>
                <w:rFonts w:eastAsiaTheme="minorEastAsia"/>
                <w:bCs/>
                <w:snapToGrid w:val="0"/>
                <w:sz w:val="20"/>
                <w:szCs w:val="20"/>
              </w:rPr>
              <w:t>2</w:t>
            </w:r>
            <w:r w:rsidRPr="008F182E">
              <w:rPr>
                <w:rFonts w:eastAsiaTheme="minorEastAsia"/>
                <w:bCs/>
                <w:snapToGrid w:val="0"/>
                <w:sz w:val="20"/>
                <w:szCs w:val="20"/>
              </w:rPr>
              <w:t>千和</w:t>
            </w:r>
            <w:r w:rsidRPr="008F182E">
              <w:rPr>
                <w:rFonts w:eastAsiaTheme="minorEastAsia"/>
                <w:bCs/>
                <w:snapToGrid w:val="0"/>
                <w:sz w:val="20"/>
                <w:szCs w:val="20"/>
              </w:rPr>
              <w:t>356</w:t>
            </w:r>
            <w:r w:rsidRPr="008F182E">
              <w:rPr>
                <w:rFonts w:eastAsiaTheme="minorEastAsia"/>
                <w:bCs/>
                <w:snapToGrid w:val="0"/>
                <w:sz w:val="20"/>
                <w:szCs w:val="20"/>
              </w:rPr>
              <w:t>，認識</w:t>
            </w:r>
            <w:r w:rsidRPr="008F182E">
              <w:rPr>
                <w:rFonts w:eastAsiaTheme="minorEastAsia"/>
                <w:bCs/>
                <w:snapToGrid w:val="0"/>
                <w:sz w:val="20"/>
                <w:szCs w:val="20"/>
              </w:rPr>
              <w:t>2356</w:t>
            </w:r>
            <w:r w:rsidRPr="008F182E">
              <w:rPr>
                <w:rFonts w:eastAsiaTheme="minorEastAsia"/>
                <w:bCs/>
                <w:snapToGrid w:val="0"/>
                <w:sz w:val="20"/>
                <w:szCs w:val="20"/>
              </w:rPr>
              <w:t>的說讀聽寫。合成</w:t>
            </w:r>
            <w:r w:rsidRPr="008F182E">
              <w:rPr>
                <w:rFonts w:eastAsiaTheme="minorEastAsia"/>
                <w:bCs/>
                <w:snapToGrid w:val="0"/>
                <w:sz w:val="20"/>
                <w:szCs w:val="20"/>
              </w:rPr>
              <w:t>3</w:t>
            </w:r>
            <w:r w:rsidRPr="008F182E">
              <w:rPr>
                <w:rFonts w:eastAsiaTheme="minorEastAsia"/>
                <w:bCs/>
                <w:snapToGrid w:val="0"/>
                <w:sz w:val="20"/>
                <w:szCs w:val="20"/>
              </w:rPr>
              <w:t>千和</w:t>
            </w:r>
            <w:r w:rsidRPr="008F182E">
              <w:rPr>
                <w:rFonts w:eastAsiaTheme="minorEastAsia"/>
                <w:bCs/>
                <w:snapToGrid w:val="0"/>
                <w:sz w:val="20"/>
                <w:szCs w:val="20"/>
              </w:rPr>
              <w:t>603</w:t>
            </w:r>
            <w:r w:rsidRPr="008F182E">
              <w:rPr>
                <w:rFonts w:eastAsiaTheme="minorEastAsia"/>
                <w:bCs/>
                <w:snapToGrid w:val="0"/>
                <w:sz w:val="20"/>
                <w:szCs w:val="20"/>
              </w:rPr>
              <w:t>，認識</w:t>
            </w:r>
            <w:r w:rsidRPr="008F182E">
              <w:rPr>
                <w:rFonts w:eastAsiaTheme="minorEastAsia"/>
                <w:bCs/>
                <w:snapToGrid w:val="0"/>
                <w:sz w:val="20"/>
                <w:szCs w:val="20"/>
              </w:rPr>
              <w:t>3603</w:t>
            </w:r>
            <w:r w:rsidRPr="008F182E">
              <w:rPr>
                <w:rFonts w:eastAsiaTheme="minorEastAsia"/>
                <w:bCs/>
                <w:snapToGrid w:val="0"/>
                <w:sz w:val="20"/>
                <w:szCs w:val="20"/>
              </w:rPr>
              <w:t>的說讀聽寫。</w:t>
            </w:r>
          </w:p>
          <w:p w14:paraId="5180512A" w14:textId="77777777" w:rsidR="002B42AE" w:rsidRPr="008F182E" w:rsidRDefault="002B42AE" w:rsidP="002B42AE">
            <w:pPr>
              <w:tabs>
                <w:tab w:val="left" w:pos="1679"/>
              </w:tabs>
              <w:spacing w:line="260" w:lineRule="exact"/>
              <w:jc w:val="both"/>
              <w:rPr>
                <w:rFonts w:eastAsiaTheme="minorEastAsia"/>
                <w:bCs/>
                <w:snapToGrid w:val="0"/>
                <w:color w:val="000000"/>
                <w:sz w:val="20"/>
                <w:szCs w:val="20"/>
              </w:rPr>
            </w:pPr>
            <w:r w:rsidRPr="008F182E">
              <w:rPr>
                <w:rFonts w:eastAsiaTheme="minorEastAsia"/>
                <w:bCs/>
                <w:snapToGrid w:val="0"/>
                <w:sz w:val="20"/>
                <w:szCs w:val="20"/>
              </w:rPr>
              <w:t>4.</w:t>
            </w:r>
            <w:r w:rsidRPr="008F182E">
              <w:rPr>
                <w:rFonts w:eastAsiaTheme="minorEastAsia"/>
                <w:bCs/>
                <w:snapToGrid w:val="0"/>
                <w:sz w:val="20"/>
                <w:szCs w:val="20"/>
              </w:rPr>
              <w:t>用積木表示</w:t>
            </w:r>
            <w:r w:rsidRPr="008F182E">
              <w:rPr>
                <w:rFonts w:eastAsiaTheme="minorEastAsia"/>
                <w:bCs/>
                <w:snapToGrid w:val="0"/>
                <w:sz w:val="20"/>
                <w:szCs w:val="20"/>
              </w:rPr>
              <w:t>2357</w:t>
            </w:r>
            <w:r w:rsidRPr="008F182E">
              <w:rPr>
                <w:rFonts w:eastAsiaTheme="minorEastAsia"/>
                <w:bCs/>
                <w:snapToGrid w:val="0"/>
                <w:sz w:val="20"/>
                <w:szCs w:val="20"/>
              </w:rPr>
              <w:t>、</w:t>
            </w:r>
            <w:r w:rsidRPr="008F182E">
              <w:rPr>
                <w:rFonts w:eastAsiaTheme="minorEastAsia"/>
                <w:bCs/>
                <w:snapToGrid w:val="0"/>
                <w:sz w:val="20"/>
                <w:szCs w:val="20"/>
              </w:rPr>
              <w:t>8049</w:t>
            </w:r>
            <w:r w:rsidRPr="008F182E">
              <w:rPr>
                <w:rFonts w:eastAsiaTheme="minorEastAsia"/>
                <w:bCs/>
                <w:snapToGrid w:val="0"/>
                <w:sz w:val="20"/>
                <w:szCs w:val="20"/>
              </w:rPr>
              <w:t>等，討論如何記在位值表上。</w:t>
            </w:r>
          </w:p>
          <w:p w14:paraId="42B68A01" w14:textId="77777777" w:rsidR="002B42AE" w:rsidRPr="008F182E" w:rsidRDefault="002B42AE" w:rsidP="002B42AE">
            <w:pPr>
              <w:tabs>
                <w:tab w:val="left" w:pos="1679"/>
              </w:tabs>
              <w:spacing w:line="260" w:lineRule="exact"/>
              <w:jc w:val="both"/>
              <w:rPr>
                <w:rFonts w:eastAsiaTheme="minorEastAsia"/>
                <w:bCs/>
                <w:snapToGrid w:val="0"/>
                <w:color w:val="000000"/>
                <w:sz w:val="20"/>
                <w:szCs w:val="20"/>
              </w:rPr>
            </w:pPr>
            <w:r w:rsidRPr="008F182E">
              <w:rPr>
                <w:rFonts w:eastAsiaTheme="minorEastAsia"/>
                <w:sz w:val="20"/>
                <w:szCs w:val="20"/>
              </w:rPr>
              <w:t>5</w:t>
            </w:r>
            <w:r w:rsidRPr="008F182E">
              <w:rPr>
                <w:rFonts w:eastAsiaTheme="minorEastAsia"/>
                <w:bCs/>
                <w:snapToGrid w:val="0"/>
                <w:sz w:val="20"/>
                <w:szCs w:val="20"/>
              </w:rPr>
              <w:t>.</w:t>
            </w:r>
            <w:r w:rsidRPr="008F182E">
              <w:rPr>
                <w:rFonts w:eastAsiaTheme="minorEastAsia"/>
                <w:bCs/>
                <w:snapToGrid w:val="0"/>
                <w:sz w:val="20"/>
                <w:szCs w:val="20"/>
              </w:rPr>
              <w:t>讀出位值表上的</w:t>
            </w:r>
            <w:r w:rsidRPr="008F182E">
              <w:rPr>
                <w:rFonts w:eastAsiaTheme="minorEastAsia"/>
                <w:bCs/>
                <w:snapToGrid w:val="0"/>
                <w:sz w:val="20"/>
                <w:szCs w:val="20"/>
              </w:rPr>
              <w:t>5006</w:t>
            </w:r>
            <w:r w:rsidRPr="008F182E">
              <w:rPr>
                <w:rFonts w:eastAsiaTheme="minorEastAsia"/>
                <w:bCs/>
                <w:snapToGrid w:val="0"/>
                <w:sz w:val="20"/>
                <w:szCs w:val="20"/>
              </w:rPr>
              <w:t>。</w:t>
            </w:r>
          </w:p>
          <w:p w14:paraId="6FD928B8" w14:textId="77777777" w:rsidR="002B42AE" w:rsidRPr="008F182E" w:rsidRDefault="002B42AE" w:rsidP="002B42AE">
            <w:pPr>
              <w:tabs>
                <w:tab w:val="left" w:pos="1679"/>
              </w:tabs>
              <w:spacing w:line="260" w:lineRule="exact"/>
              <w:jc w:val="both"/>
              <w:rPr>
                <w:rFonts w:eastAsiaTheme="minorEastAsia"/>
                <w:bCs/>
                <w:snapToGrid w:val="0"/>
                <w:color w:val="000000"/>
                <w:sz w:val="20"/>
                <w:szCs w:val="20"/>
              </w:rPr>
            </w:pPr>
            <w:r w:rsidRPr="008F182E">
              <w:rPr>
                <w:rFonts w:eastAsiaTheme="minorEastAsia"/>
                <w:bCs/>
                <w:snapToGrid w:val="0"/>
                <w:sz w:val="20"/>
                <w:szCs w:val="20"/>
              </w:rPr>
              <w:t>6.</w:t>
            </w:r>
            <w:r w:rsidRPr="008F182E">
              <w:rPr>
                <w:rFonts w:eastAsiaTheme="minorEastAsia"/>
                <w:bCs/>
                <w:snapToGrid w:val="0"/>
                <w:sz w:val="20"/>
                <w:szCs w:val="20"/>
              </w:rPr>
              <w:t>配合積木，累加百、累加十、累加一點數，並唱數。</w:t>
            </w:r>
          </w:p>
          <w:p w14:paraId="78FC0B4F" w14:textId="77777777" w:rsidR="002B42AE" w:rsidRPr="008F182E" w:rsidRDefault="002B42AE" w:rsidP="002B42AE">
            <w:pPr>
              <w:tabs>
                <w:tab w:val="left" w:pos="1679"/>
              </w:tabs>
              <w:spacing w:line="260" w:lineRule="exact"/>
              <w:jc w:val="both"/>
              <w:rPr>
                <w:rFonts w:eastAsiaTheme="minorEastAsia"/>
                <w:bCs/>
                <w:snapToGrid w:val="0"/>
                <w:color w:val="000000"/>
                <w:sz w:val="20"/>
                <w:szCs w:val="20"/>
              </w:rPr>
            </w:pPr>
            <w:r w:rsidRPr="008F182E">
              <w:rPr>
                <w:rFonts w:eastAsiaTheme="minorEastAsia"/>
                <w:sz w:val="20"/>
                <w:szCs w:val="20"/>
              </w:rPr>
              <w:t>7.</w:t>
            </w:r>
            <w:r w:rsidRPr="008F182E">
              <w:rPr>
                <w:rFonts w:eastAsiaTheme="minorEastAsia"/>
                <w:bCs/>
                <w:snapToGrid w:val="0"/>
                <w:sz w:val="20"/>
                <w:szCs w:val="20"/>
              </w:rPr>
              <w:t>配合積木，累減百、累減十、累減一點數，並唱數。</w:t>
            </w:r>
          </w:p>
          <w:p w14:paraId="0980FD7B" w14:textId="784AC843" w:rsidR="002B42AE" w:rsidRPr="00A07A80" w:rsidRDefault="002B42AE" w:rsidP="002B42AE">
            <w:pPr>
              <w:adjustRightInd w:val="0"/>
              <w:snapToGrid w:val="0"/>
              <w:rPr>
                <w:kern w:val="2"/>
                <w:sz w:val="16"/>
              </w:rPr>
            </w:pPr>
            <w:r w:rsidRPr="008F182E">
              <w:rPr>
                <w:rFonts w:eastAsiaTheme="minorEastAsia"/>
                <w:bCs/>
                <w:snapToGrid w:val="0"/>
                <w:sz w:val="20"/>
                <w:szCs w:val="20"/>
              </w:rPr>
              <w:t>8.</w:t>
            </w:r>
            <w:r w:rsidRPr="008F182E">
              <w:rPr>
                <w:rFonts w:eastAsiaTheme="minorEastAsia"/>
                <w:bCs/>
                <w:snapToGrid w:val="0"/>
                <w:sz w:val="20"/>
                <w:szCs w:val="20"/>
              </w:rPr>
              <w:t>從數列進</w:t>
            </w:r>
            <w:r w:rsidRPr="008F182E">
              <w:rPr>
                <w:rFonts w:eastAsiaTheme="minorEastAsia"/>
                <w:bCs/>
                <w:snapToGrid w:val="0"/>
                <w:sz w:val="20"/>
                <w:szCs w:val="20"/>
              </w:rPr>
              <w:lastRenderedPageBreak/>
              <w:t>行累加百、累加十、累減十、累減一的點數，並唱數建立數詞序列。</w:t>
            </w:r>
          </w:p>
        </w:tc>
        <w:tc>
          <w:tcPr>
            <w:tcW w:w="185" w:type="pct"/>
          </w:tcPr>
          <w:p w14:paraId="3489082A" w14:textId="18DFCC56"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5CAED13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399CF9E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2.</w:t>
            </w:r>
            <w:r w:rsidRPr="008F182E">
              <w:rPr>
                <w:rFonts w:eastAsiaTheme="minorEastAsia"/>
                <w:bCs/>
                <w:sz w:val="20"/>
                <w:szCs w:val="20"/>
              </w:rPr>
              <w:t>古氏積木</w:t>
            </w:r>
          </w:p>
          <w:p w14:paraId="562B10D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3.</w:t>
            </w:r>
            <w:r w:rsidRPr="008F182E">
              <w:rPr>
                <w:rFonts w:eastAsiaTheme="minorEastAsia"/>
                <w:bCs/>
                <w:sz w:val="20"/>
                <w:szCs w:val="20"/>
              </w:rPr>
              <w:t>百格板</w:t>
            </w:r>
          </w:p>
          <w:p w14:paraId="4D31FBB8"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4.</w:t>
            </w:r>
            <w:r w:rsidRPr="008F182E">
              <w:rPr>
                <w:rFonts w:eastAsiaTheme="minorEastAsia"/>
                <w:bCs/>
                <w:sz w:val="20"/>
                <w:szCs w:val="20"/>
              </w:rPr>
              <w:t>千格板</w:t>
            </w:r>
          </w:p>
          <w:p w14:paraId="080AFABE" w14:textId="1192A61A" w:rsidR="002B42AE" w:rsidRPr="00A07A80" w:rsidRDefault="002B42AE" w:rsidP="002B42AE">
            <w:pPr>
              <w:adjustRightInd w:val="0"/>
              <w:snapToGrid w:val="0"/>
              <w:jc w:val="both"/>
              <w:rPr>
                <w:kern w:val="2"/>
                <w:sz w:val="16"/>
              </w:rPr>
            </w:pPr>
            <w:r w:rsidRPr="008F182E">
              <w:rPr>
                <w:rFonts w:eastAsiaTheme="minorEastAsia"/>
                <w:bCs/>
                <w:sz w:val="20"/>
                <w:szCs w:val="20"/>
              </w:rPr>
              <w:t>5.</w:t>
            </w:r>
            <w:r w:rsidRPr="008F182E">
              <w:rPr>
                <w:rFonts w:eastAsiaTheme="minorEastAsia"/>
                <w:bCs/>
                <w:sz w:val="20"/>
                <w:szCs w:val="20"/>
              </w:rPr>
              <w:t>附件</w:t>
            </w:r>
            <w:r w:rsidRPr="008F182E">
              <w:rPr>
                <w:rFonts w:eastAsiaTheme="minorEastAsia"/>
                <w:bCs/>
                <w:sz w:val="20"/>
                <w:szCs w:val="20"/>
              </w:rPr>
              <w:t>1</w:t>
            </w:r>
            <w:r w:rsidRPr="008F182E">
              <w:rPr>
                <w:rFonts w:eastAsiaTheme="minorEastAsia"/>
                <w:bCs/>
                <w:sz w:val="20"/>
                <w:szCs w:val="20"/>
              </w:rPr>
              <w:t>、</w:t>
            </w:r>
            <w:r w:rsidRPr="008F182E">
              <w:rPr>
                <w:rFonts w:eastAsiaTheme="minorEastAsia"/>
                <w:bCs/>
                <w:sz w:val="20"/>
                <w:szCs w:val="20"/>
              </w:rPr>
              <w:t>2</w:t>
            </w:r>
          </w:p>
        </w:tc>
        <w:tc>
          <w:tcPr>
            <w:tcW w:w="284" w:type="pct"/>
            <w:gridSpan w:val="2"/>
          </w:tcPr>
          <w:p w14:paraId="41FAE84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51AD7B14"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07578A3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445DC1D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28420971" w14:textId="5BE2EE03"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2BD1C1CE"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【環境教育】</w:t>
            </w:r>
          </w:p>
          <w:p w14:paraId="0870F34B" w14:textId="2904D813" w:rsidR="002B42AE" w:rsidRPr="00A07A80" w:rsidRDefault="002B42AE" w:rsidP="002B42AE">
            <w:pPr>
              <w:adjustRightInd w:val="0"/>
              <w:snapToGrid w:val="0"/>
              <w:rPr>
                <w:kern w:val="2"/>
                <w:sz w:val="16"/>
              </w:rPr>
            </w:pPr>
            <w:r w:rsidRPr="008F182E">
              <w:rPr>
                <w:rFonts w:eastAsiaTheme="minorEastAsia"/>
                <w:sz w:val="20"/>
                <w:szCs w:val="20"/>
              </w:rPr>
              <w:t>環</w:t>
            </w:r>
            <w:r w:rsidRPr="008F182E">
              <w:rPr>
                <w:rFonts w:eastAsiaTheme="minorEastAsia"/>
                <w:sz w:val="20"/>
                <w:szCs w:val="20"/>
              </w:rPr>
              <w:t xml:space="preserve">E3 </w:t>
            </w:r>
            <w:r w:rsidRPr="008F182E">
              <w:rPr>
                <w:rFonts w:eastAsiaTheme="minorEastAsia"/>
                <w:sz w:val="20"/>
                <w:szCs w:val="20"/>
              </w:rPr>
              <w:t>了解人與自然和諧共生，進而保護重要棲地。</w:t>
            </w:r>
          </w:p>
        </w:tc>
      </w:tr>
      <w:tr w:rsidR="002B42AE" w:rsidRPr="00A07A80" w14:paraId="091D605A" w14:textId="77777777" w:rsidTr="002B42AE">
        <w:trPr>
          <w:gridAfter w:val="2"/>
          <w:wAfter w:w="343" w:type="pct"/>
          <w:trHeight w:val="624"/>
          <w:jc w:val="center"/>
        </w:trPr>
        <w:tc>
          <w:tcPr>
            <w:tcW w:w="245" w:type="pct"/>
            <w:shd w:val="clear" w:color="auto" w:fill="auto"/>
            <w:vAlign w:val="center"/>
          </w:tcPr>
          <w:p w14:paraId="5350F1B4"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63556938"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5EB27996"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EF4D13"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60" w:type="pct"/>
            <w:gridSpan w:val="2"/>
            <w:shd w:val="clear" w:color="auto" w:fill="DEEAF6"/>
            <w:vAlign w:val="center"/>
          </w:tcPr>
          <w:p w14:paraId="3CCEA217" w14:textId="77777777" w:rsidR="002B42AE" w:rsidRPr="00A25D7A" w:rsidRDefault="002B42AE" w:rsidP="002B42AE">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1.0904</w:t>
            </w:r>
          </w:p>
          <w:p w14:paraId="5E2D25F8" w14:textId="77777777" w:rsidR="002B42AE" w:rsidRPr="00A25D7A" w:rsidRDefault="002B42AE" w:rsidP="002B42AE">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校務會議</w:t>
            </w:r>
          </w:p>
          <w:p w14:paraId="591ABC66" w14:textId="05167E3A"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w w:val="90"/>
                <w:sz w:val="16"/>
                <w:szCs w:val="16"/>
              </w:rPr>
              <w:t>2.衛生教育宣導</w:t>
            </w:r>
          </w:p>
        </w:tc>
        <w:tc>
          <w:tcPr>
            <w:tcW w:w="265" w:type="pct"/>
            <w:gridSpan w:val="3"/>
            <w:vAlign w:val="center"/>
          </w:tcPr>
          <w:p w14:paraId="71BA708A" w14:textId="3C3719F8" w:rsidR="002B42AE" w:rsidRPr="00A07A80" w:rsidRDefault="002B42AE" w:rsidP="002B42AE">
            <w:pPr>
              <w:adjustRightInd w:val="0"/>
              <w:snapToGrid w:val="0"/>
              <w:jc w:val="center"/>
              <w:rPr>
                <w:kern w:val="2"/>
                <w:sz w:val="16"/>
              </w:rPr>
            </w:pPr>
            <w:r w:rsidRPr="008F182E">
              <w:rPr>
                <w:rFonts w:eastAsiaTheme="minorEastAsia"/>
                <w:bCs/>
                <w:sz w:val="20"/>
                <w:szCs w:val="20"/>
              </w:rPr>
              <w:t>一、</w:t>
            </w:r>
            <w:r w:rsidRPr="008F182E">
              <w:rPr>
                <w:rFonts w:eastAsiaTheme="minorEastAsia"/>
                <w:bCs/>
                <w:sz w:val="20"/>
                <w:szCs w:val="20"/>
              </w:rPr>
              <w:t>10000</w:t>
            </w:r>
            <w:r w:rsidRPr="008F182E">
              <w:rPr>
                <w:rFonts w:eastAsiaTheme="minorEastAsia"/>
                <w:bCs/>
                <w:sz w:val="20"/>
                <w:szCs w:val="20"/>
              </w:rPr>
              <w:t>以內的數</w:t>
            </w:r>
          </w:p>
        </w:tc>
        <w:tc>
          <w:tcPr>
            <w:tcW w:w="233" w:type="pct"/>
            <w:vAlign w:val="center"/>
          </w:tcPr>
          <w:p w14:paraId="187C5605" w14:textId="03FE4094" w:rsidR="002B42AE" w:rsidRPr="00A07A80" w:rsidRDefault="002B42AE" w:rsidP="002B42AE">
            <w:pPr>
              <w:adjustRightInd w:val="0"/>
              <w:snapToGrid w:val="0"/>
              <w:jc w:val="center"/>
              <w:rPr>
                <w:kern w:val="2"/>
                <w:sz w:val="16"/>
              </w:rPr>
            </w:pPr>
            <w:r w:rsidRPr="008F182E">
              <w:rPr>
                <w:rFonts w:eastAsiaTheme="minorEastAsia"/>
                <w:bCs/>
                <w:sz w:val="20"/>
                <w:szCs w:val="20"/>
              </w:rPr>
              <w:t xml:space="preserve">1-2 </w:t>
            </w:r>
            <w:r w:rsidRPr="008F182E">
              <w:rPr>
                <w:rFonts w:eastAsiaTheme="minorEastAsia"/>
                <w:bCs/>
                <w:sz w:val="20"/>
                <w:szCs w:val="20"/>
              </w:rPr>
              <w:t>點數錢幣、</w:t>
            </w:r>
            <w:r w:rsidRPr="008F182E">
              <w:rPr>
                <w:rFonts w:eastAsiaTheme="minorEastAsia"/>
                <w:bCs/>
                <w:sz w:val="20"/>
                <w:szCs w:val="20"/>
              </w:rPr>
              <w:t xml:space="preserve">1-3 </w:t>
            </w:r>
            <w:r w:rsidRPr="008F182E">
              <w:rPr>
                <w:rFonts w:eastAsiaTheme="minorEastAsia"/>
                <w:bCs/>
                <w:sz w:val="20"/>
                <w:szCs w:val="20"/>
              </w:rPr>
              <w:t>比大小、練習園地</w:t>
            </w:r>
          </w:p>
        </w:tc>
        <w:tc>
          <w:tcPr>
            <w:tcW w:w="345" w:type="pct"/>
            <w:gridSpan w:val="2"/>
          </w:tcPr>
          <w:p w14:paraId="3C3EB6BD"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4CF5487A"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78EA45A9"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74FCC944" w14:textId="4E7F6053"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20C23289" w14:textId="079F3AC7"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n-II-1 </w:t>
            </w:r>
            <w:r w:rsidRPr="008F182E">
              <w:rPr>
                <w:rFonts w:eastAsiaTheme="minorEastAsia"/>
                <w:color w:val="000000" w:themeColor="text1"/>
                <w:sz w:val="20"/>
                <w:szCs w:val="20"/>
              </w:rPr>
              <w:t>理解一億以內數的位值結構，並據以作為各種運算與估算之基礎。</w:t>
            </w:r>
          </w:p>
        </w:tc>
        <w:tc>
          <w:tcPr>
            <w:tcW w:w="529" w:type="pct"/>
            <w:gridSpan w:val="2"/>
          </w:tcPr>
          <w:p w14:paraId="55197CEC" w14:textId="029EA9FB"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N-3-1 </w:t>
            </w:r>
            <w:r w:rsidRPr="008F182E">
              <w:rPr>
                <w:rFonts w:eastAsiaTheme="minorEastAsia"/>
                <w:color w:val="000000" w:themeColor="text1"/>
                <w:sz w:val="20"/>
                <w:szCs w:val="20"/>
              </w:rPr>
              <w:t>一萬以內的數：含位值積木操作活動。結合點數、位值表徵、位值表。位值單位「千」。位值單位換算。</w:t>
            </w:r>
          </w:p>
        </w:tc>
        <w:tc>
          <w:tcPr>
            <w:tcW w:w="544" w:type="pct"/>
            <w:gridSpan w:val="2"/>
          </w:tcPr>
          <w:p w14:paraId="1BEBB2D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2.</w:t>
            </w:r>
            <w:r w:rsidRPr="008F182E">
              <w:rPr>
                <w:rFonts w:eastAsiaTheme="minorEastAsia"/>
                <w:bCs/>
                <w:sz w:val="20"/>
                <w:szCs w:val="20"/>
              </w:rPr>
              <w:t>使用錢幣進行</w:t>
            </w:r>
            <w:r w:rsidRPr="008F182E">
              <w:rPr>
                <w:rFonts w:eastAsiaTheme="minorEastAsia"/>
                <w:bCs/>
                <w:sz w:val="20"/>
                <w:szCs w:val="20"/>
              </w:rPr>
              <w:t>10000</w:t>
            </w:r>
            <w:r w:rsidRPr="008F182E">
              <w:rPr>
                <w:rFonts w:eastAsiaTheme="minorEastAsia"/>
                <w:bCs/>
                <w:sz w:val="20"/>
                <w:szCs w:val="20"/>
              </w:rPr>
              <w:t>以內的數數與做數。</w:t>
            </w:r>
          </w:p>
          <w:p w14:paraId="4DDA4AB1" w14:textId="3C37AAFC" w:rsidR="002B42AE" w:rsidRPr="00A07A80" w:rsidRDefault="002B42AE" w:rsidP="002B42AE">
            <w:pPr>
              <w:adjustRightInd w:val="0"/>
              <w:snapToGrid w:val="0"/>
              <w:rPr>
                <w:kern w:val="2"/>
                <w:sz w:val="16"/>
              </w:rPr>
            </w:pPr>
            <w:r w:rsidRPr="008F182E">
              <w:rPr>
                <w:rFonts w:eastAsiaTheme="minorEastAsia"/>
                <w:bCs/>
                <w:sz w:val="20"/>
                <w:szCs w:val="20"/>
              </w:rPr>
              <w:t>3.</w:t>
            </w:r>
            <w:r w:rsidRPr="008F182E">
              <w:rPr>
                <w:rFonts w:eastAsiaTheme="minorEastAsia"/>
                <w:bCs/>
                <w:sz w:val="20"/>
                <w:szCs w:val="20"/>
              </w:rPr>
              <w:t>解決</w:t>
            </w:r>
            <w:r w:rsidRPr="008F182E">
              <w:rPr>
                <w:rFonts w:eastAsiaTheme="minorEastAsia"/>
                <w:bCs/>
                <w:sz w:val="20"/>
                <w:szCs w:val="20"/>
              </w:rPr>
              <w:t>10000</w:t>
            </w:r>
            <w:r w:rsidRPr="008F182E">
              <w:rPr>
                <w:rFonts w:eastAsiaTheme="minorEastAsia"/>
                <w:bCs/>
                <w:sz w:val="20"/>
                <w:szCs w:val="20"/>
              </w:rPr>
              <w:t>以內兩數的大小比較和應用。</w:t>
            </w:r>
          </w:p>
        </w:tc>
        <w:tc>
          <w:tcPr>
            <w:tcW w:w="547" w:type="pct"/>
            <w:gridSpan w:val="2"/>
          </w:tcPr>
          <w:p w14:paraId="3EA752B9" w14:textId="77777777" w:rsidR="002B42AE" w:rsidRPr="008F182E" w:rsidRDefault="002B42AE" w:rsidP="002B42AE">
            <w:pPr>
              <w:spacing w:line="260" w:lineRule="exact"/>
              <w:jc w:val="both"/>
              <w:rPr>
                <w:rFonts w:eastAsiaTheme="minorEastAsia"/>
                <w:b/>
                <w:bCs/>
                <w:color w:val="000000"/>
                <w:sz w:val="20"/>
                <w:szCs w:val="20"/>
              </w:rPr>
            </w:pPr>
            <w:r w:rsidRPr="008F182E">
              <w:rPr>
                <w:rFonts w:eastAsiaTheme="minorEastAsia"/>
                <w:b/>
                <w:bCs/>
                <w:sz w:val="20"/>
                <w:szCs w:val="20"/>
              </w:rPr>
              <w:t>1-2</w:t>
            </w:r>
            <w:r w:rsidRPr="008F182E">
              <w:rPr>
                <w:rFonts w:eastAsiaTheme="minorEastAsia"/>
                <w:b/>
                <w:bCs/>
                <w:sz w:val="20"/>
                <w:szCs w:val="20"/>
              </w:rPr>
              <w:t>點數錢幣</w:t>
            </w:r>
          </w:p>
          <w:p w14:paraId="341D607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點數錢包裡有幾張千元、幾張百元、幾個十元和幾個一元，合起來是幾元。</w:t>
            </w:r>
          </w:p>
          <w:p w14:paraId="660BA11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2.</w:t>
            </w:r>
            <w:r w:rsidRPr="008F182E">
              <w:rPr>
                <w:rFonts w:eastAsiaTheme="minorEastAsia"/>
                <w:bCs/>
                <w:sz w:val="20"/>
                <w:szCs w:val="20"/>
              </w:rPr>
              <w:t>比較不同的付錢方法合起來都是</w:t>
            </w:r>
            <w:r w:rsidRPr="008F182E">
              <w:rPr>
                <w:rFonts w:eastAsiaTheme="minorEastAsia"/>
                <w:bCs/>
                <w:sz w:val="20"/>
                <w:szCs w:val="20"/>
              </w:rPr>
              <w:t>2305</w:t>
            </w:r>
            <w:r w:rsidRPr="008F182E">
              <w:rPr>
                <w:rFonts w:eastAsiaTheme="minorEastAsia"/>
                <w:bCs/>
                <w:sz w:val="20"/>
                <w:szCs w:val="20"/>
              </w:rPr>
              <w:t>元，請學生發表是否還有不同付法。</w:t>
            </w:r>
          </w:p>
          <w:p w14:paraId="672F7E44"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3.</w:t>
            </w:r>
            <w:r w:rsidRPr="008F182E">
              <w:rPr>
                <w:rFonts w:eastAsiaTheme="minorEastAsia"/>
                <w:bCs/>
                <w:sz w:val="20"/>
                <w:szCs w:val="20"/>
              </w:rPr>
              <w:t>畫出指定錢數的錢幣。</w:t>
            </w:r>
          </w:p>
          <w:p w14:paraId="240BD62A" w14:textId="77777777" w:rsidR="002B42AE" w:rsidRPr="008F182E" w:rsidRDefault="002B42AE" w:rsidP="002B42AE">
            <w:pPr>
              <w:spacing w:line="260" w:lineRule="exact"/>
              <w:jc w:val="both"/>
              <w:rPr>
                <w:rFonts w:eastAsiaTheme="minorEastAsia"/>
                <w:bCs/>
                <w:snapToGrid w:val="0"/>
                <w:color w:val="000000"/>
                <w:sz w:val="20"/>
                <w:szCs w:val="20"/>
              </w:rPr>
            </w:pPr>
          </w:p>
          <w:p w14:paraId="7523CC77"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hint="eastAsia"/>
                <w:b/>
                <w:bCs/>
                <w:snapToGrid w:val="0"/>
                <w:sz w:val="20"/>
                <w:szCs w:val="20"/>
              </w:rPr>
              <w:t>1-3</w:t>
            </w:r>
            <w:r w:rsidRPr="008F182E">
              <w:rPr>
                <w:rFonts w:hint="eastAsia"/>
                <w:b/>
                <w:bCs/>
                <w:snapToGrid w:val="0"/>
                <w:sz w:val="20"/>
                <w:szCs w:val="20"/>
              </w:rPr>
              <w:t>比大小</w:t>
            </w:r>
          </w:p>
          <w:p w14:paraId="7967EECF"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報讀表格比較書本數量的多少，再比較數的大小，並用＜或＞的符號記錄。比較三位數和四位數及千位數不同的大小。</w:t>
            </w:r>
          </w:p>
          <w:p w14:paraId="23416586"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運用位值表，比較四位數的大小，從高位開始比較。</w:t>
            </w:r>
          </w:p>
          <w:p w14:paraId="1EE095EE" w14:textId="77777777" w:rsidR="002B42AE" w:rsidRPr="008F182E" w:rsidRDefault="002B42AE" w:rsidP="002B42AE">
            <w:pPr>
              <w:spacing w:line="260" w:lineRule="exact"/>
              <w:jc w:val="both"/>
              <w:rPr>
                <w:rFonts w:eastAsiaTheme="minorEastAsia"/>
                <w:bCs/>
                <w:snapToGrid w:val="0"/>
                <w:color w:val="000000"/>
                <w:sz w:val="20"/>
                <w:szCs w:val="20"/>
              </w:rPr>
            </w:pPr>
          </w:p>
          <w:p w14:paraId="28E4938B"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思考帽</w:t>
            </w:r>
            <w:r w:rsidRPr="008F182E">
              <w:rPr>
                <w:rFonts w:hint="eastAsia"/>
                <w:bCs/>
                <w:snapToGrid w:val="0"/>
                <w:sz w:val="20"/>
                <w:szCs w:val="20"/>
              </w:rPr>
              <w:t xml:space="preserve"> </w:t>
            </w:r>
            <w:r w:rsidRPr="008F182E">
              <w:rPr>
                <w:rFonts w:hint="eastAsia"/>
                <w:bCs/>
                <w:snapToGrid w:val="0"/>
                <w:sz w:val="20"/>
                <w:szCs w:val="20"/>
              </w:rPr>
              <w:t>從付的錢判斷商品的價格</w:t>
            </w:r>
          </w:p>
          <w:p w14:paraId="63FD0B4B"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7DA7273E"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老師透過關鍵提問引</w:t>
            </w:r>
            <w:r w:rsidRPr="008F182E">
              <w:rPr>
                <w:rFonts w:hint="eastAsia"/>
                <w:bCs/>
                <w:snapToGrid w:val="0"/>
                <w:sz w:val="20"/>
                <w:szCs w:val="20"/>
              </w:rPr>
              <w:lastRenderedPageBreak/>
              <w:t>導思考。</w:t>
            </w:r>
          </w:p>
          <w:p w14:paraId="10995E0D"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學生發表解題想法與答案。</w:t>
            </w:r>
          </w:p>
          <w:p w14:paraId="66B9DB2F" w14:textId="77777777" w:rsidR="002B42AE" w:rsidRPr="008F182E" w:rsidRDefault="002B42AE" w:rsidP="002B42AE">
            <w:pPr>
              <w:spacing w:line="260" w:lineRule="exact"/>
              <w:jc w:val="both"/>
              <w:rPr>
                <w:rFonts w:eastAsiaTheme="minorEastAsia"/>
                <w:bCs/>
                <w:snapToGrid w:val="0"/>
                <w:color w:val="000000"/>
                <w:sz w:val="20"/>
                <w:szCs w:val="20"/>
              </w:rPr>
            </w:pPr>
          </w:p>
          <w:p w14:paraId="031A7857"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用</w:t>
            </w:r>
            <w:r w:rsidRPr="008F182E">
              <w:rPr>
                <w:rFonts w:hint="eastAsia"/>
                <w:bCs/>
                <w:snapToGrid w:val="0"/>
                <w:sz w:val="20"/>
                <w:szCs w:val="20"/>
              </w:rPr>
              <w:t>4</w:t>
            </w:r>
            <w:r w:rsidRPr="008F182E">
              <w:rPr>
                <w:rFonts w:hint="eastAsia"/>
                <w:bCs/>
                <w:snapToGrid w:val="0"/>
                <w:sz w:val="20"/>
                <w:szCs w:val="20"/>
              </w:rPr>
              <w:t>張數字卡排出最大的四位數和最小的四位數。</w:t>
            </w:r>
          </w:p>
          <w:p w14:paraId="2987420D"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4.</w:t>
            </w:r>
            <w:r w:rsidRPr="008F182E">
              <w:rPr>
                <w:rFonts w:hint="eastAsia"/>
                <w:bCs/>
                <w:snapToGrid w:val="0"/>
                <w:sz w:val="20"/>
                <w:szCs w:val="20"/>
              </w:rPr>
              <w:t>討論數字卡有</w:t>
            </w:r>
            <w:r w:rsidRPr="008F182E">
              <w:rPr>
                <w:rFonts w:hint="eastAsia"/>
                <w:bCs/>
                <w:snapToGrid w:val="0"/>
                <w:sz w:val="20"/>
                <w:szCs w:val="20"/>
              </w:rPr>
              <w:t>0</w:t>
            </w:r>
            <w:r w:rsidRPr="008F182E">
              <w:rPr>
                <w:rFonts w:hint="eastAsia"/>
                <w:bCs/>
                <w:snapToGrid w:val="0"/>
                <w:sz w:val="20"/>
                <w:szCs w:val="20"/>
              </w:rPr>
              <w:t>時，卡片</w:t>
            </w:r>
            <w:r w:rsidRPr="008F182E">
              <w:rPr>
                <w:rFonts w:hint="eastAsia"/>
                <w:bCs/>
                <w:snapToGrid w:val="0"/>
                <w:sz w:val="20"/>
                <w:szCs w:val="20"/>
              </w:rPr>
              <w:t>0</w:t>
            </w:r>
            <w:r w:rsidRPr="008F182E">
              <w:rPr>
                <w:rFonts w:hint="eastAsia"/>
                <w:bCs/>
                <w:snapToGrid w:val="0"/>
                <w:sz w:val="20"/>
                <w:szCs w:val="20"/>
              </w:rPr>
              <w:t>的位置。</w:t>
            </w:r>
          </w:p>
          <w:p w14:paraId="44FDB927" w14:textId="77777777" w:rsidR="002B42AE" w:rsidRPr="008F182E" w:rsidRDefault="002B42AE" w:rsidP="002B42AE">
            <w:pPr>
              <w:spacing w:line="260" w:lineRule="exact"/>
              <w:jc w:val="both"/>
              <w:rPr>
                <w:rFonts w:eastAsiaTheme="minorEastAsia"/>
                <w:bCs/>
                <w:snapToGrid w:val="0"/>
                <w:color w:val="000000"/>
                <w:sz w:val="20"/>
                <w:szCs w:val="20"/>
              </w:rPr>
            </w:pPr>
          </w:p>
          <w:p w14:paraId="54B4E223"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素養評量</w:t>
            </w:r>
            <w:r w:rsidRPr="008F182E">
              <w:rPr>
                <w:rFonts w:hint="eastAsia"/>
                <w:bCs/>
                <w:snapToGrid w:val="0"/>
                <w:sz w:val="20"/>
                <w:szCs w:val="20"/>
              </w:rPr>
              <w:t xml:space="preserve"> </w:t>
            </w:r>
            <w:r w:rsidRPr="008F182E">
              <w:rPr>
                <w:rFonts w:hint="eastAsia"/>
                <w:bCs/>
                <w:snapToGrid w:val="0"/>
                <w:sz w:val="20"/>
                <w:szCs w:val="20"/>
              </w:rPr>
              <w:t>在限制條件下，排出四位數</w:t>
            </w:r>
          </w:p>
          <w:p w14:paraId="3A5431CE"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4B07848D"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請學生發表解題想法。</w:t>
            </w:r>
          </w:p>
          <w:p w14:paraId="7A74F175"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教師針對解題錯誤的學生予以補救。</w:t>
            </w:r>
          </w:p>
          <w:p w14:paraId="73600658" w14:textId="77777777" w:rsidR="002B42AE" w:rsidRPr="008F182E" w:rsidRDefault="002B42AE" w:rsidP="002B42AE">
            <w:pPr>
              <w:spacing w:line="260" w:lineRule="exact"/>
              <w:jc w:val="both"/>
              <w:rPr>
                <w:rFonts w:eastAsiaTheme="minorEastAsia"/>
                <w:bCs/>
                <w:snapToGrid w:val="0"/>
                <w:color w:val="000000"/>
                <w:sz w:val="20"/>
                <w:szCs w:val="20"/>
              </w:rPr>
            </w:pPr>
          </w:p>
          <w:p w14:paraId="45E04D16"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hint="eastAsia"/>
                <w:b/>
                <w:bCs/>
                <w:snapToGrid w:val="0"/>
                <w:sz w:val="20"/>
                <w:szCs w:val="20"/>
                <w:bdr w:val="single" w:sz="4" w:space="0" w:color="auto"/>
              </w:rPr>
              <w:t>練習園地</w:t>
            </w:r>
          </w:p>
          <w:p w14:paraId="4A7043CA" w14:textId="48FA2D38" w:rsidR="002B42AE" w:rsidRPr="00A07A80" w:rsidRDefault="002B42AE" w:rsidP="002B42AE">
            <w:pPr>
              <w:adjustRightInd w:val="0"/>
              <w:snapToGrid w:val="0"/>
              <w:rPr>
                <w:kern w:val="2"/>
                <w:sz w:val="16"/>
              </w:rPr>
            </w:pPr>
            <w:r w:rsidRPr="008F182E">
              <w:rPr>
                <w:rFonts w:hint="eastAsia"/>
                <w:bCs/>
                <w:snapToGrid w:val="0"/>
                <w:sz w:val="20"/>
                <w:szCs w:val="20"/>
              </w:rPr>
              <w:t>教師帶領學生理解題意，完成練習園地。</w:t>
            </w:r>
          </w:p>
        </w:tc>
        <w:tc>
          <w:tcPr>
            <w:tcW w:w="185" w:type="pct"/>
          </w:tcPr>
          <w:p w14:paraId="4FE56DE7" w14:textId="39E21B62"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3241473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2FB628BC" w14:textId="0D559679"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3</w:t>
            </w:r>
            <w:r w:rsidRPr="008F182E">
              <w:rPr>
                <w:rFonts w:eastAsiaTheme="minorEastAsia"/>
                <w:sz w:val="20"/>
                <w:szCs w:val="20"/>
              </w:rPr>
              <w:t>、</w:t>
            </w:r>
            <w:r w:rsidRPr="008F182E">
              <w:rPr>
                <w:rFonts w:eastAsiaTheme="minorEastAsia"/>
                <w:sz w:val="20"/>
                <w:szCs w:val="20"/>
              </w:rPr>
              <w:t>4</w:t>
            </w:r>
            <w:r w:rsidRPr="008F182E">
              <w:rPr>
                <w:rFonts w:eastAsiaTheme="minorEastAsia"/>
                <w:sz w:val="20"/>
                <w:szCs w:val="20"/>
              </w:rPr>
              <w:t>、</w:t>
            </w:r>
            <w:r w:rsidRPr="008F182E">
              <w:rPr>
                <w:rFonts w:eastAsiaTheme="minorEastAsia"/>
                <w:sz w:val="20"/>
                <w:szCs w:val="20"/>
              </w:rPr>
              <w:t>5</w:t>
            </w:r>
          </w:p>
        </w:tc>
        <w:tc>
          <w:tcPr>
            <w:tcW w:w="284" w:type="pct"/>
            <w:gridSpan w:val="2"/>
          </w:tcPr>
          <w:p w14:paraId="277A47B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191F2F2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5C617B1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22BBB523"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7A458AC3" w14:textId="1620D7C2"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0501F15E"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【家庭教育】</w:t>
            </w:r>
          </w:p>
          <w:p w14:paraId="58E94C35" w14:textId="369545FE" w:rsidR="002B42AE" w:rsidRPr="00A07A80" w:rsidRDefault="002B42AE" w:rsidP="002B42AE">
            <w:pPr>
              <w:adjustRightInd w:val="0"/>
              <w:snapToGrid w:val="0"/>
              <w:rPr>
                <w:kern w:val="2"/>
                <w:sz w:val="16"/>
              </w:rPr>
            </w:pPr>
            <w:r w:rsidRPr="008F182E">
              <w:rPr>
                <w:rFonts w:eastAsiaTheme="minorEastAsia"/>
                <w:sz w:val="20"/>
                <w:szCs w:val="20"/>
              </w:rPr>
              <w:t>家</w:t>
            </w:r>
            <w:r w:rsidRPr="008F182E">
              <w:rPr>
                <w:rFonts w:eastAsiaTheme="minorEastAsia"/>
                <w:sz w:val="20"/>
                <w:szCs w:val="20"/>
              </w:rPr>
              <w:t xml:space="preserve">E9 </w:t>
            </w:r>
            <w:r w:rsidRPr="008F182E">
              <w:rPr>
                <w:rFonts w:eastAsiaTheme="minorEastAsia"/>
                <w:sz w:val="20"/>
                <w:szCs w:val="20"/>
              </w:rPr>
              <w:t>參與家庭消費行動，澄清金錢與物品的價值。</w:t>
            </w:r>
          </w:p>
        </w:tc>
      </w:tr>
      <w:tr w:rsidR="002B42AE" w:rsidRPr="00A07A80" w14:paraId="3CEE76B3" w14:textId="77777777" w:rsidTr="002B42AE">
        <w:trPr>
          <w:gridAfter w:val="2"/>
          <w:wAfter w:w="343" w:type="pct"/>
          <w:trHeight w:val="624"/>
          <w:jc w:val="center"/>
        </w:trPr>
        <w:tc>
          <w:tcPr>
            <w:tcW w:w="245" w:type="pct"/>
            <w:shd w:val="clear" w:color="auto" w:fill="auto"/>
            <w:vAlign w:val="center"/>
          </w:tcPr>
          <w:p w14:paraId="47062108"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512DFC8F"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6C3ECCD1"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446A15"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60" w:type="pct"/>
            <w:gridSpan w:val="2"/>
            <w:shd w:val="clear" w:color="auto" w:fill="DEEAF6"/>
            <w:vAlign w:val="center"/>
          </w:tcPr>
          <w:p w14:paraId="29B46E1F" w14:textId="77777777" w:rsidR="002B42AE" w:rsidRPr="00A25D7A" w:rsidRDefault="002B42AE" w:rsidP="002B42AE">
            <w:pPr>
              <w:spacing w:line="240" w:lineRule="exact"/>
              <w:rPr>
                <w:rFonts w:ascii="標楷體" w:eastAsia="標楷體" w:hAnsi="標楷體"/>
                <w:w w:val="90"/>
                <w:sz w:val="16"/>
                <w:szCs w:val="16"/>
              </w:rPr>
            </w:pPr>
            <w:r w:rsidRPr="00A25D7A">
              <w:rPr>
                <w:rFonts w:ascii="標楷體" w:eastAsia="標楷體" w:hAnsi="標楷體" w:hint="eastAsia"/>
                <w:w w:val="90"/>
                <w:sz w:val="16"/>
                <w:szCs w:val="16"/>
              </w:rPr>
              <w:t>1.</w:t>
            </w:r>
            <w:r w:rsidRPr="00A25D7A">
              <w:rPr>
                <w:rFonts w:ascii="標楷體" w:eastAsia="標楷體" w:hAnsi="標楷體"/>
                <w:w w:val="90"/>
                <w:sz w:val="16"/>
                <w:szCs w:val="16"/>
              </w:rPr>
              <w:t xml:space="preserve"> </w:t>
            </w:r>
            <w:r w:rsidRPr="00A25D7A">
              <w:rPr>
                <w:rFonts w:ascii="標楷體" w:eastAsia="標楷體" w:hAnsi="標楷體" w:hint="eastAsia"/>
                <w:w w:val="90"/>
                <w:sz w:val="16"/>
                <w:szCs w:val="16"/>
              </w:rPr>
              <w:t>身高體重、視力檢查</w:t>
            </w:r>
          </w:p>
          <w:p w14:paraId="09F164B2"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cs="新細明體" w:hint="eastAsia"/>
                <w:sz w:val="16"/>
                <w:szCs w:val="16"/>
              </w:rPr>
              <w:t>2.</w:t>
            </w:r>
            <w:r w:rsidRPr="00A25D7A">
              <w:rPr>
                <w:rFonts w:ascii="標楷體" w:eastAsia="標楷體" w:hAnsi="標楷體" w:hint="eastAsia"/>
                <w:sz w:val="16"/>
                <w:szCs w:val="16"/>
              </w:rPr>
              <w:t>特推會</w:t>
            </w:r>
          </w:p>
          <w:p w14:paraId="5DA4EB8F" w14:textId="0CB0B471"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w w:val="90"/>
                <w:sz w:val="16"/>
                <w:szCs w:val="16"/>
              </w:rPr>
              <w:t xml:space="preserve"> </w:t>
            </w:r>
          </w:p>
        </w:tc>
        <w:tc>
          <w:tcPr>
            <w:tcW w:w="265" w:type="pct"/>
            <w:gridSpan w:val="3"/>
            <w:vAlign w:val="center"/>
          </w:tcPr>
          <w:p w14:paraId="1AEDA930" w14:textId="158638B4" w:rsidR="002B42AE" w:rsidRPr="00A07A80" w:rsidRDefault="002B42AE" w:rsidP="002B42AE">
            <w:pPr>
              <w:adjustRightInd w:val="0"/>
              <w:snapToGrid w:val="0"/>
              <w:jc w:val="center"/>
              <w:rPr>
                <w:kern w:val="2"/>
                <w:sz w:val="16"/>
              </w:rPr>
            </w:pPr>
            <w:r w:rsidRPr="008F182E">
              <w:rPr>
                <w:rFonts w:eastAsiaTheme="minorEastAsia"/>
                <w:sz w:val="20"/>
                <w:szCs w:val="20"/>
              </w:rPr>
              <w:t>二、角與形狀</w:t>
            </w:r>
          </w:p>
        </w:tc>
        <w:tc>
          <w:tcPr>
            <w:tcW w:w="233" w:type="pct"/>
            <w:vAlign w:val="center"/>
          </w:tcPr>
          <w:p w14:paraId="2A8060EB" w14:textId="26181970" w:rsidR="002B42AE" w:rsidRPr="00A07A80" w:rsidRDefault="002B42AE" w:rsidP="002B42AE">
            <w:pPr>
              <w:adjustRightInd w:val="0"/>
              <w:snapToGrid w:val="0"/>
              <w:jc w:val="center"/>
              <w:rPr>
                <w:kern w:val="2"/>
                <w:sz w:val="16"/>
              </w:rPr>
            </w:pPr>
            <w:r w:rsidRPr="008F182E">
              <w:rPr>
                <w:rFonts w:eastAsiaTheme="minorEastAsia"/>
                <w:sz w:val="20"/>
                <w:szCs w:val="20"/>
              </w:rPr>
              <w:t>2-1</w:t>
            </w:r>
            <w:r w:rsidRPr="008F182E">
              <w:rPr>
                <w:rFonts w:eastAsiaTheme="minorEastAsia"/>
                <w:sz w:val="20"/>
                <w:szCs w:val="20"/>
              </w:rPr>
              <w:t>認識角、</w:t>
            </w:r>
            <w:r w:rsidRPr="008F182E">
              <w:rPr>
                <w:rFonts w:eastAsiaTheme="minorEastAsia"/>
                <w:sz w:val="20"/>
                <w:szCs w:val="20"/>
              </w:rPr>
              <w:t>2-2</w:t>
            </w:r>
            <w:r w:rsidRPr="008F182E">
              <w:rPr>
                <w:rFonts w:eastAsiaTheme="minorEastAsia"/>
                <w:sz w:val="20"/>
                <w:szCs w:val="20"/>
              </w:rPr>
              <w:t>角的大小比較</w:t>
            </w:r>
          </w:p>
        </w:tc>
        <w:tc>
          <w:tcPr>
            <w:tcW w:w="345" w:type="pct"/>
            <w:gridSpan w:val="2"/>
          </w:tcPr>
          <w:p w14:paraId="31C53095"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74E59B6B"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2788492A"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1A12DFFB" w14:textId="326B9C50"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61275408" w14:textId="65586A8C" w:rsidR="002B42AE" w:rsidRPr="00A07A80" w:rsidRDefault="002B42AE" w:rsidP="002B42AE">
            <w:pPr>
              <w:adjustRightInd w:val="0"/>
              <w:snapToGrid w:val="0"/>
              <w:rPr>
                <w:kern w:val="2"/>
                <w:sz w:val="16"/>
              </w:rPr>
            </w:pPr>
            <w:r w:rsidRPr="008F182E">
              <w:rPr>
                <w:rFonts w:eastAsiaTheme="minorEastAsia"/>
                <w:sz w:val="20"/>
                <w:szCs w:val="20"/>
              </w:rPr>
              <w:t xml:space="preserve">n-II-9 </w:t>
            </w:r>
            <w:r w:rsidRPr="008F182E">
              <w:rPr>
                <w:rFonts w:eastAsiaTheme="minorEastAsia"/>
                <w:sz w:val="20"/>
                <w:szCs w:val="20"/>
              </w:rPr>
              <w:t>理解長度、角度、面積、容量、重量的常用單位與換算，培養量感與估測能力，並能做計算和應用解題。認識體積。</w:t>
            </w:r>
          </w:p>
        </w:tc>
        <w:tc>
          <w:tcPr>
            <w:tcW w:w="529" w:type="pct"/>
            <w:gridSpan w:val="2"/>
          </w:tcPr>
          <w:p w14:paraId="0BFC73A0"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N-3-13 </w:t>
            </w:r>
            <w:r w:rsidRPr="008F182E">
              <w:rPr>
                <w:rFonts w:eastAsiaTheme="minorEastAsia"/>
                <w:color w:val="000000" w:themeColor="text1"/>
                <w:sz w:val="20"/>
                <w:szCs w:val="20"/>
              </w:rPr>
              <w:t>角與角度（同</w:t>
            </w:r>
            <w:r w:rsidRPr="008F182E">
              <w:rPr>
                <w:rFonts w:eastAsiaTheme="minorEastAsia"/>
                <w:color w:val="000000" w:themeColor="text1"/>
                <w:sz w:val="20"/>
                <w:szCs w:val="20"/>
              </w:rPr>
              <w:t>S-3-1</w:t>
            </w:r>
            <w:r w:rsidRPr="008F182E">
              <w:rPr>
                <w:rFonts w:eastAsiaTheme="minorEastAsia"/>
                <w:color w:val="000000" w:themeColor="text1"/>
                <w:sz w:val="20"/>
                <w:szCs w:val="20"/>
              </w:rPr>
              <w:t>）：以具體操作為主。初步認識角和角度。角度的直接比較與間接比較。認識直角。</w:t>
            </w:r>
          </w:p>
          <w:p w14:paraId="3CCFAB6C" w14:textId="6EEC70C7"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S-3-1 </w:t>
            </w:r>
            <w:r w:rsidRPr="008F182E">
              <w:rPr>
                <w:rFonts w:eastAsiaTheme="minorEastAsia"/>
                <w:color w:val="000000" w:themeColor="text1"/>
                <w:sz w:val="20"/>
                <w:szCs w:val="20"/>
              </w:rPr>
              <w:t>角與角度（同</w:t>
            </w:r>
            <w:r w:rsidRPr="008F182E">
              <w:rPr>
                <w:rFonts w:eastAsiaTheme="minorEastAsia"/>
                <w:color w:val="000000" w:themeColor="text1"/>
                <w:sz w:val="20"/>
                <w:szCs w:val="20"/>
              </w:rPr>
              <w:t>N-3-13</w:t>
            </w:r>
            <w:r w:rsidRPr="008F182E">
              <w:rPr>
                <w:rFonts w:eastAsiaTheme="minorEastAsia"/>
                <w:color w:val="000000" w:themeColor="text1"/>
                <w:sz w:val="20"/>
                <w:szCs w:val="20"/>
              </w:rPr>
              <w:t>）：以具體操作為主。初步認識角和角度。角度的</w:t>
            </w:r>
            <w:r w:rsidRPr="008F182E">
              <w:rPr>
                <w:rFonts w:eastAsiaTheme="minorEastAsia"/>
                <w:color w:val="000000" w:themeColor="text1"/>
                <w:sz w:val="20"/>
                <w:szCs w:val="20"/>
              </w:rPr>
              <w:lastRenderedPageBreak/>
              <w:t>直接比較與間接比較。認識直角。</w:t>
            </w:r>
          </w:p>
        </w:tc>
        <w:tc>
          <w:tcPr>
            <w:tcW w:w="544" w:type="pct"/>
            <w:gridSpan w:val="2"/>
          </w:tcPr>
          <w:p w14:paraId="7FAF7036"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lastRenderedPageBreak/>
              <w:t>1.</w:t>
            </w:r>
            <w:r w:rsidRPr="008F182E">
              <w:rPr>
                <w:rFonts w:eastAsiaTheme="minorEastAsia"/>
                <w:snapToGrid w:val="0"/>
                <w:sz w:val="20"/>
                <w:szCs w:val="20"/>
              </w:rPr>
              <w:t>透過描角的活動，認識角及其構成要素。</w:t>
            </w:r>
          </w:p>
          <w:p w14:paraId="05F01306" w14:textId="0870B371" w:rsidR="002B42AE" w:rsidRPr="00A07A80" w:rsidRDefault="002B42AE" w:rsidP="002B42AE">
            <w:pPr>
              <w:adjustRightInd w:val="0"/>
              <w:snapToGrid w:val="0"/>
              <w:rPr>
                <w:kern w:val="2"/>
                <w:sz w:val="16"/>
              </w:rPr>
            </w:pPr>
            <w:r w:rsidRPr="008F182E">
              <w:rPr>
                <w:rFonts w:eastAsiaTheme="minorEastAsia"/>
                <w:snapToGrid w:val="0"/>
                <w:sz w:val="20"/>
                <w:szCs w:val="20"/>
              </w:rPr>
              <w:t>2.</w:t>
            </w:r>
            <w:r w:rsidRPr="008F182E">
              <w:rPr>
                <w:rFonts w:eastAsiaTheme="minorEastAsia"/>
                <w:snapToGrid w:val="0"/>
                <w:sz w:val="20"/>
                <w:szCs w:val="20"/>
              </w:rPr>
              <w:t>透過操作比較角的大小。</w:t>
            </w:r>
          </w:p>
        </w:tc>
        <w:tc>
          <w:tcPr>
            <w:tcW w:w="547" w:type="pct"/>
            <w:gridSpan w:val="2"/>
          </w:tcPr>
          <w:p w14:paraId="66A0B836"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2-1</w:t>
            </w:r>
            <w:r w:rsidRPr="008F182E">
              <w:rPr>
                <w:rFonts w:eastAsiaTheme="minorEastAsia"/>
                <w:b/>
                <w:sz w:val="20"/>
                <w:szCs w:val="20"/>
              </w:rPr>
              <w:t>認識角</w:t>
            </w:r>
          </w:p>
          <w:p w14:paraId="3EC7D85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指出三角形的角，並說出三角形有</w:t>
            </w:r>
            <w:r w:rsidRPr="008F182E">
              <w:rPr>
                <w:rFonts w:eastAsiaTheme="minorEastAsia"/>
                <w:sz w:val="20"/>
                <w:szCs w:val="20"/>
              </w:rPr>
              <w:t>3</w:t>
            </w:r>
            <w:r w:rsidRPr="008F182E">
              <w:rPr>
                <w:rFonts w:eastAsiaTheme="minorEastAsia"/>
                <w:sz w:val="20"/>
                <w:szCs w:val="20"/>
              </w:rPr>
              <w:t>個角。</w:t>
            </w:r>
          </w:p>
          <w:p w14:paraId="13C4657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教師示範並指導學生將三角板上的三個角描下來。討論角的邊長和方向和角的大小沒有關係。</w:t>
            </w:r>
          </w:p>
          <w:p w14:paraId="70746AF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利用三角板描下來的角介紹角的</w:t>
            </w:r>
            <w:r w:rsidRPr="008F182E">
              <w:rPr>
                <w:rFonts w:eastAsiaTheme="minorEastAsia"/>
                <w:sz w:val="20"/>
                <w:szCs w:val="20"/>
              </w:rPr>
              <w:lastRenderedPageBreak/>
              <w:t>構成要素有</w:t>
            </w:r>
            <w:r w:rsidRPr="008F182E">
              <w:rPr>
                <w:rFonts w:eastAsiaTheme="minorEastAsia"/>
                <w:sz w:val="20"/>
                <w:szCs w:val="20"/>
              </w:rPr>
              <w:t>1</w:t>
            </w:r>
            <w:r w:rsidRPr="008F182E">
              <w:rPr>
                <w:rFonts w:eastAsiaTheme="minorEastAsia"/>
                <w:sz w:val="20"/>
                <w:szCs w:val="20"/>
              </w:rPr>
              <w:t>個頂點和</w:t>
            </w:r>
            <w:r w:rsidRPr="008F182E">
              <w:rPr>
                <w:rFonts w:eastAsiaTheme="minorEastAsia"/>
                <w:sz w:val="20"/>
                <w:szCs w:val="20"/>
              </w:rPr>
              <w:t>2</w:t>
            </w:r>
            <w:r w:rsidRPr="008F182E">
              <w:rPr>
                <w:rFonts w:eastAsiaTheme="minorEastAsia"/>
                <w:sz w:val="20"/>
                <w:szCs w:val="20"/>
              </w:rPr>
              <w:t>條邊。</w:t>
            </w:r>
          </w:p>
          <w:p w14:paraId="3D38EB3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對應角的構成要素辨認哪些是角、哪些不是角。</w:t>
            </w:r>
          </w:p>
          <w:p w14:paraId="4BA544B9" w14:textId="77777777" w:rsidR="002B42AE" w:rsidRPr="008F182E" w:rsidRDefault="002B42AE" w:rsidP="002B42AE">
            <w:pPr>
              <w:spacing w:line="260" w:lineRule="exact"/>
              <w:jc w:val="both"/>
              <w:rPr>
                <w:rFonts w:eastAsiaTheme="minorEastAsia"/>
                <w:b/>
                <w:color w:val="000000"/>
                <w:sz w:val="20"/>
                <w:szCs w:val="20"/>
              </w:rPr>
            </w:pPr>
          </w:p>
          <w:p w14:paraId="1E4A4493"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2-2</w:t>
            </w:r>
            <w:r w:rsidRPr="008F182E">
              <w:rPr>
                <w:rFonts w:eastAsiaTheme="minorEastAsia"/>
                <w:b/>
                <w:sz w:val="20"/>
                <w:szCs w:val="20"/>
              </w:rPr>
              <w:t>角的大小比較</w:t>
            </w:r>
          </w:p>
          <w:p w14:paraId="22358D4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摺一個扇子，指出角的邊和頂點。</w:t>
            </w:r>
          </w:p>
          <w:p w14:paraId="7B7A8AE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透過紙扇的張合，觀察角的大小變化。</w:t>
            </w:r>
          </w:p>
          <w:p w14:paraId="272FA82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用鉛筆排出角，觀察角的大小變化。</w:t>
            </w:r>
          </w:p>
          <w:p w14:paraId="6A52606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將附件透過疊合，直接比較角的大小。</w:t>
            </w:r>
          </w:p>
          <w:p w14:paraId="661676EA" w14:textId="7548CB12" w:rsidR="002B42AE" w:rsidRPr="00A07A80" w:rsidRDefault="002B42AE" w:rsidP="002B42AE">
            <w:pPr>
              <w:adjustRightInd w:val="0"/>
              <w:snapToGrid w:val="0"/>
              <w:rPr>
                <w:kern w:val="2"/>
                <w:sz w:val="16"/>
              </w:rPr>
            </w:pPr>
            <w:r w:rsidRPr="008F182E">
              <w:rPr>
                <w:rFonts w:eastAsiaTheme="minorEastAsia"/>
                <w:sz w:val="20"/>
                <w:szCs w:val="20"/>
              </w:rPr>
              <w:t>5.</w:t>
            </w:r>
            <w:r w:rsidRPr="008F182E">
              <w:rPr>
                <w:rFonts w:eastAsiaTheme="minorEastAsia"/>
                <w:sz w:val="20"/>
                <w:szCs w:val="20"/>
              </w:rPr>
              <w:t>將屋頂的角用描圖紙描下來，再比較角的大小。</w:t>
            </w:r>
          </w:p>
        </w:tc>
        <w:tc>
          <w:tcPr>
            <w:tcW w:w="185" w:type="pct"/>
          </w:tcPr>
          <w:p w14:paraId="06DCCF85" w14:textId="17AAE683" w:rsidR="002B42AE" w:rsidRPr="00A07A80" w:rsidRDefault="002B42AE" w:rsidP="002B42AE">
            <w:pPr>
              <w:adjustRightInd w:val="0"/>
              <w:snapToGrid w:val="0"/>
              <w:jc w:val="center"/>
              <w:rPr>
                <w:kern w:val="2"/>
                <w:sz w:val="16"/>
              </w:rPr>
            </w:pPr>
            <w:r w:rsidRPr="008F182E">
              <w:rPr>
                <w:rFonts w:eastAsiaTheme="minorEastAsia"/>
                <w:sz w:val="20"/>
                <w:szCs w:val="20"/>
              </w:rPr>
              <w:lastRenderedPageBreak/>
              <w:t>4</w:t>
            </w:r>
          </w:p>
        </w:tc>
        <w:tc>
          <w:tcPr>
            <w:tcW w:w="398" w:type="pct"/>
            <w:gridSpan w:val="2"/>
          </w:tcPr>
          <w:p w14:paraId="1259DCC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1C775FB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6</w:t>
            </w:r>
            <w:r w:rsidRPr="008F182E">
              <w:rPr>
                <w:rFonts w:eastAsiaTheme="minorEastAsia"/>
                <w:sz w:val="20"/>
                <w:szCs w:val="20"/>
              </w:rPr>
              <w:t>、</w:t>
            </w:r>
            <w:r w:rsidRPr="008F182E">
              <w:rPr>
                <w:rFonts w:eastAsiaTheme="minorEastAsia"/>
                <w:sz w:val="20"/>
                <w:szCs w:val="20"/>
              </w:rPr>
              <w:t>7</w:t>
            </w:r>
            <w:r w:rsidRPr="008F182E">
              <w:rPr>
                <w:rFonts w:eastAsiaTheme="minorEastAsia"/>
                <w:sz w:val="20"/>
                <w:szCs w:val="20"/>
              </w:rPr>
              <w:t>、</w:t>
            </w:r>
            <w:r w:rsidRPr="008F182E">
              <w:rPr>
                <w:rFonts w:eastAsiaTheme="minorEastAsia"/>
                <w:sz w:val="20"/>
                <w:szCs w:val="20"/>
              </w:rPr>
              <w:t>8</w:t>
            </w:r>
            <w:r w:rsidRPr="008F182E">
              <w:rPr>
                <w:rFonts w:eastAsiaTheme="minorEastAsia"/>
                <w:sz w:val="20"/>
                <w:szCs w:val="20"/>
              </w:rPr>
              <w:t>、</w:t>
            </w:r>
            <w:r w:rsidRPr="008F182E">
              <w:rPr>
                <w:rFonts w:eastAsiaTheme="minorEastAsia"/>
                <w:sz w:val="20"/>
                <w:szCs w:val="20"/>
              </w:rPr>
              <w:t>9</w:t>
            </w:r>
          </w:p>
          <w:p w14:paraId="6011D2FE" w14:textId="2A9FA368" w:rsidR="002B42AE" w:rsidRPr="00A07A80" w:rsidRDefault="002B42AE" w:rsidP="002B42AE">
            <w:pPr>
              <w:adjustRightInd w:val="0"/>
              <w:snapToGrid w:val="0"/>
              <w:jc w:val="both"/>
              <w:rPr>
                <w:kern w:val="2"/>
                <w:sz w:val="16"/>
              </w:rPr>
            </w:pPr>
            <w:r w:rsidRPr="008F182E">
              <w:rPr>
                <w:rFonts w:eastAsiaTheme="minorEastAsia"/>
                <w:sz w:val="20"/>
                <w:szCs w:val="20"/>
              </w:rPr>
              <w:t>3.</w:t>
            </w:r>
            <w:r w:rsidRPr="008F182E">
              <w:rPr>
                <w:rFonts w:eastAsiaTheme="minorEastAsia"/>
                <w:sz w:val="20"/>
                <w:szCs w:val="20"/>
              </w:rPr>
              <w:t>描圖紙</w:t>
            </w:r>
          </w:p>
        </w:tc>
        <w:tc>
          <w:tcPr>
            <w:tcW w:w="284" w:type="pct"/>
            <w:gridSpan w:val="2"/>
          </w:tcPr>
          <w:p w14:paraId="494CA1E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1BEBDB9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4253B39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201DF7E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26D84486" w14:textId="38BD4F43"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51968319"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【多元文化教育】</w:t>
            </w:r>
          </w:p>
          <w:p w14:paraId="51C991E2" w14:textId="1630340C" w:rsidR="002B42AE" w:rsidRPr="00A07A80" w:rsidRDefault="002B42AE" w:rsidP="002B42AE">
            <w:pPr>
              <w:adjustRightInd w:val="0"/>
              <w:snapToGrid w:val="0"/>
              <w:rPr>
                <w:kern w:val="2"/>
                <w:sz w:val="16"/>
              </w:rPr>
            </w:pPr>
            <w:r w:rsidRPr="008F182E">
              <w:rPr>
                <w:rFonts w:eastAsiaTheme="minorEastAsia"/>
                <w:sz w:val="20"/>
                <w:szCs w:val="20"/>
              </w:rPr>
              <w:t>多</w:t>
            </w:r>
            <w:r w:rsidRPr="008F182E">
              <w:rPr>
                <w:rFonts w:eastAsiaTheme="minorEastAsia"/>
                <w:sz w:val="20"/>
                <w:szCs w:val="20"/>
              </w:rPr>
              <w:t xml:space="preserve">E2 </w:t>
            </w:r>
            <w:r w:rsidRPr="008F182E">
              <w:rPr>
                <w:rFonts w:eastAsiaTheme="minorEastAsia"/>
                <w:sz w:val="20"/>
                <w:szCs w:val="20"/>
              </w:rPr>
              <w:t>建立自己的文化認同與意識。</w:t>
            </w:r>
          </w:p>
        </w:tc>
      </w:tr>
      <w:tr w:rsidR="002B42AE" w:rsidRPr="00A07A80" w14:paraId="0A0C9574" w14:textId="77777777" w:rsidTr="002B42AE">
        <w:trPr>
          <w:gridAfter w:val="2"/>
          <w:wAfter w:w="343" w:type="pct"/>
          <w:trHeight w:val="624"/>
          <w:jc w:val="center"/>
        </w:trPr>
        <w:tc>
          <w:tcPr>
            <w:tcW w:w="245" w:type="pct"/>
            <w:shd w:val="clear" w:color="auto" w:fill="auto"/>
            <w:vAlign w:val="center"/>
          </w:tcPr>
          <w:p w14:paraId="234C8493"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14:paraId="4986C32F"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51FABC5D"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B1910E8"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60" w:type="pct"/>
            <w:gridSpan w:val="2"/>
            <w:shd w:val="clear" w:color="auto" w:fill="DEEAF6"/>
            <w:vAlign w:val="center"/>
          </w:tcPr>
          <w:p w14:paraId="0A3BBB36" w14:textId="77777777" w:rsidR="002B42AE" w:rsidRPr="00A25D7A" w:rsidRDefault="002B42AE" w:rsidP="002B42AE">
            <w:pPr>
              <w:widowControl/>
              <w:spacing w:line="240" w:lineRule="exact"/>
              <w:rPr>
                <w:rFonts w:ascii="標楷體" w:eastAsia="標楷體" w:hAnsi="標楷體" w:cs="新細明體"/>
                <w:sz w:val="16"/>
                <w:szCs w:val="16"/>
              </w:rPr>
            </w:pPr>
            <w:r w:rsidRPr="00A25D7A">
              <w:rPr>
                <w:rFonts w:ascii="標楷體" w:eastAsia="標楷體" w:hAnsi="標楷體" w:hint="eastAsia"/>
                <w:sz w:val="16"/>
                <w:szCs w:val="16"/>
              </w:rPr>
              <w:t>1.</w:t>
            </w:r>
            <w:r w:rsidRPr="00A25D7A">
              <w:rPr>
                <w:rFonts w:ascii="標楷體" w:eastAsia="標楷體" w:hAnsi="標楷體" w:cs="新細明體"/>
                <w:sz w:val="16"/>
                <w:szCs w:val="16"/>
              </w:rPr>
              <w:t xml:space="preserve"> </w:t>
            </w:r>
            <w:r w:rsidRPr="00A25D7A">
              <w:rPr>
                <w:rFonts w:ascii="標楷體" w:eastAsia="標楷體" w:hAnsi="標楷體" w:hint="eastAsia"/>
                <w:sz w:val="16"/>
                <w:szCs w:val="16"/>
              </w:rPr>
              <w:t>防震演練、防災教育</w:t>
            </w:r>
          </w:p>
          <w:p w14:paraId="3089AAE2" w14:textId="77777777" w:rsidR="002B42AE" w:rsidRPr="00A25D7A" w:rsidRDefault="002B42AE" w:rsidP="002B42AE">
            <w:pPr>
              <w:snapToGrid w:val="0"/>
              <w:rPr>
                <w:rFonts w:ascii="標楷體" w:eastAsia="標楷體" w:hAnsi="標楷體"/>
                <w:sz w:val="16"/>
                <w:szCs w:val="16"/>
              </w:rPr>
            </w:pPr>
            <w:r w:rsidRPr="00A25D7A">
              <w:rPr>
                <w:rFonts w:ascii="標楷體" w:eastAsia="標楷體" w:hAnsi="標楷體" w:hint="eastAsia"/>
                <w:sz w:val="16"/>
                <w:szCs w:val="16"/>
              </w:rPr>
              <w:t>2.</w:t>
            </w:r>
            <w:r w:rsidRPr="00A25D7A">
              <w:rPr>
                <w:rFonts w:ascii="標楷體" w:eastAsia="標楷體" w:hAnsi="標楷體"/>
                <w:sz w:val="16"/>
                <w:szCs w:val="16"/>
              </w:rPr>
              <w:t xml:space="preserve"> </w:t>
            </w:r>
            <w:r w:rsidRPr="00A25D7A">
              <w:rPr>
                <w:rFonts w:ascii="標楷體" w:eastAsia="標楷體" w:hAnsi="標楷體" w:hint="eastAsia"/>
                <w:w w:val="90"/>
                <w:sz w:val="16"/>
                <w:szCs w:val="16"/>
              </w:rPr>
              <w:t>0920(五)班親會</w:t>
            </w:r>
          </w:p>
          <w:p w14:paraId="40899863" w14:textId="04A35D37" w:rsidR="002B42AE" w:rsidRPr="00D10DE7" w:rsidRDefault="002B42AE" w:rsidP="002B42AE">
            <w:pPr>
              <w:snapToGrid w:val="0"/>
              <w:jc w:val="both"/>
              <w:rPr>
                <w:rFonts w:ascii="新細明體" w:hAnsi="新細明體"/>
                <w:kern w:val="2"/>
                <w:sz w:val="16"/>
                <w:szCs w:val="16"/>
              </w:rPr>
            </w:pPr>
          </w:p>
        </w:tc>
        <w:tc>
          <w:tcPr>
            <w:tcW w:w="265" w:type="pct"/>
            <w:gridSpan w:val="3"/>
            <w:vAlign w:val="center"/>
          </w:tcPr>
          <w:p w14:paraId="79A7EAF3" w14:textId="7E6D69E9" w:rsidR="002B42AE" w:rsidRPr="00A07A80" w:rsidRDefault="002B42AE" w:rsidP="002B42AE">
            <w:pPr>
              <w:adjustRightInd w:val="0"/>
              <w:snapToGrid w:val="0"/>
              <w:jc w:val="center"/>
              <w:rPr>
                <w:kern w:val="2"/>
                <w:sz w:val="16"/>
              </w:rPr>
            </w:pPr>
            <w:r w:rsidRPr="008F182E">
              <w:rPr>
                <w:rFonts w:eastAsiaTheme="minorEastAsia"/>
                <w:sz w:val="20"/>
                <w:szCs w:val="20"/>
              </w:rPr>
              <w:t>二、角與形狀</w:t>
            </w:r>
          </w:p>
        </w:tc>
        <w:tc>
          <w:tcPr>
            <w:tcW w:w="233" w:type="pct"/>
            <w:vAlign w:val="center"/>
          </w:tcPr>
          <w:p w14:paraId="39ED5614" w14:textId="781A1C75" w:rsidR="002B42AE" w:rsidRPr="00A07A80" w:rsidRDefault="002B42AE" w:rsidP="002B42AE">
            <w:pPr>
              <w:adjustRightInd w:val="0"/>
              <w:snapToGrid w:val="0"/>
              <w:jc w:val="center"/>
              <w:rPr>
                <w:kern w:val="2"/>
                <w:sz w:val="16"/>
              </w:rPr>
            </w:pPr>
            <w:r w:rsidRPr="008F182E">
              <w:rPr>
                <w:rFonts w:eastAsiaTheme="minorEastAsia"/>
                <w:sz w:val="20"/>
                <w:szCs w:val="20"/>
              </w:rPr>
              <w:t>2-3</w:t>
            </w:r>
            <w:r w:rsidRPr="008F182E">
              <w:rPr>
                <w:rFonts w:eastAsiaTheme="minorEastAsia"/>
                <w:sz w:val="20"/>
                <w:szCs w:val="20"/>
              </w:rPr>
              <w:t>認識直角、</w:t>
            </w:r>
            <w:r w:rsidRPr="008F182E">
              <w:rPr>
                <w:rFonts w:eastAsiaTheme="minorEastAsia"/>
                <w:sz w:val="20"/>
                <w:szCs w:val="20"/>
              </w:rPr>
              <w:t>2-4</w:t>
            </w:r>
            <w:r w:rsidRPr="008F182E">
              <w:rPr>
                <w:rFonts w:eastAsiaTheme="minorEastAsia"/>
                <w:sz w:val="20"/>
                <w:szCs w:val="20"/>
              </w:rPr>
              <w:t>正方形與長方形</w:t>
            </w:r>
          </w:p>
        </w:tc>
        <w:tc>
          <w:tcPr>
            <w:tcW w:w="345" w:type="pct"/>
            <w:gridSpan w:val="2"/>
          </w:tcPr>
          <w:p w14:paraId="73C3BF1F"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37880A30"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78FBAC13"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610C0306" w14:textId="6A055088"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68EF6684"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n-II-9 </w:t>
            </w:r>
            <w:r w:rsidRPr="008F182E">
              <w:rPr>
                <w:rFonts w:eastAsiaTheme="minorEastAsia"/>
                <w:sz w:val="20"/>
                <w:szCs w:val="20"/>
              </w:rPr>
              <w:t>理解長度、角度、面積、容量、重量的常用單位與換算，培養量感與估測能力，並能做計算和應用解題。認識體積。</w:t>
            </w:r>
          </w:p>
          <w:p w14:paraId="24DCDB24" w14:textId="433CD27C" w:rsidR="002B42AE" w:rsidRPr="00A07A80" w:rsidRDefault="002B42AE" w:rsidP="002B42AE">
            <w:pPr>
              <w:adjustRightInd w:val="0"/>
              <w:snapToGrid w:val="0"/>
              <w:rPr>
                <w:kern w:val="2"/>
                <w:sz w:val="16"/>
              </w:rPr>
            </w:pPr>
            <w:r w:rsidRPr="008F182E">
              <w:rPr>
                <w:rFonts w:eastAsiaTheme="minorEastAsia"/>
                <w:sz w:val="20"/>
                <w:szCs w:val="20"/>
              </w:rPr>
              <w:t xml:space="preserve">s-II-1 </w:t>
            </w:r>
            <w:r w:rsidRPr="008F182E">
              <w:rPr>
                <w:rFonts w:eastAsiaTheme="minorEastAsia"/>
                <w:sz w:val="20"/>
                <w:szCs w:val="20"/>
              </w:rPr>
              <w:t>理解正方形和長方形的面積與周長公式與應用。</w:t>
            </w:r>
          </w:p>
        </w:tc>
        <w:tc>
          <w:tcPr>
            <w:tcW w:w="529" w:type="pct"/>
            <w:gridSpan w:val="2"/>
          </w:tcPr>
          <w:p w14:paraId="0F63B48B"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N-3-13 </w:t>
            </w:r>
            <w:r w:rsidRPr="008F182E">
              <w:rPr>
                <w:rFonts w:eastAsiaTheme="minorEastAsia"/>
                <w:color w:val="000000" w:themeColor="text1"/>
                <w:sz w:val="20"/>
                <w:szCs w:val="20"/>
              </w:rPr>
              <w:t>角與角度（同</w:t>
            </w:r>
            <w:r w:rsidRPr="008F182E">
              <w:rPr>
                <w:rFonts w:eastAsiaTheme="minorEastAsia"/>
                <w:color w:val="000000" w:themeColor="text1"/>
                <w:sz w:val="20"/>
                <w:szCs w:val="20"/>
              </w:rPr>
              <w:t>S-3-1</w:t>
            </w:r>
            <w:r w:rsidRPr="008F182E">
              <w:rPr>
                <w:rFonts w:eastAsiaTheme="minorEastAsia"/>
                <w:color w:val="000000" w:themeColor="text1"/>
                <w:sz w:val="20"/>
                <w:szCs w:val="20"/>
              </w:rPr>
              <w:t>）：以具體操作為主。初步認識角和角度。角度的直接比較與間接比較。認識直角。</w:t>
            </w:r>
          </w:p>
          <w:p w14:paraId="7F11F5A2"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S-3-1 </w:t>
            </w:r>
            <w:r w:rsidRPr="008F182E">
              <w:rPr>
                <w:rFonts w:eastAsiaTheme="minorEastAsia"/>
                <w:color w:val="000000" w:themeColor="text1"/>
                <w:sz w:val="20"/>
                <w:szCs w:val="20"/>
              </w:rPr>
              <w:t>角與角度（同</w:t>
            </w:r>
            <w:r w:rsidRPr="008F182E">
              <w:rPr>
                <w:rFonts w:eastAsiaTheme="minorEastAsia"/>
                <w:color w:val="000000" w:themeColor="text1"/>
                <w:sz w:val="20"/>
                <w:szCs w:val="20"/>
              </w:rPr>
              <w:t>N-3-13</w:t>
            </w:r>
            <w:r w:rsidRPr="008F182E">
              <w:rPr>
                <w:rFonts w:eastAsiaTheme="minorEastAsia"/>
                <w:color w:val="000000" w:themeColor="text1"/>
                <w:sz w:val="20"/>
                <w:szCs w:val="20"/>
              </w:rPr>
              <w:t>）：以具體操作為主。初步認識角和角度。角度的直接比較與間接比較。認識直角。</w:t>
            </w:r>
          </w:p>
          <w:p w14:paraId="47CFC560" w14:textId="6F095071" w:rsidR="002B42AE" w:rsidRPr="00A07A80" w:rsidRDefault="002B42AE" w:rsidP="002B42AE">
            <w:pPr>
              <w:adjustRightInd w:val="0"/>
              <w:snapToGrid w:val="0"/>
              <w:rPr>
                <w:kern w:val="2"/>
                <w:sz w:val="16"/>
              </w:rPr>
            </w:pPr>
            <w:r w:rsidRPr="008F182E">
              <w:rPr>
                <w:rFonts w:eastAsiaTheme="minorEastAsia"/>
                <w:snapToGrid w:val="0"/>
                <w:sz w:val="20"/>
                <w:szCs w:val="20"/>
              </w:rPr>
              <w:lastRenderedPageBreak/>
              <w:t xml:space="preserve">S-3-2 </w:t>
            </w:r>
            <w:r w:rsidRPr="008F182E">
              <w:rPr>
                <w:rFonts w:eastAsiaTheme="minorEastAsia"/>
                <w:snapToGrid w:val="0"/>
                <w:sz w:val="20"/>
                <w:szCs w:val="20"/>
              </w:rPr>
              <w:t>正方形和長方形：以邊與角的特徵來定義正方形和長方形。</w:t>
            </w:r>
          </w:p>
        </w:tc>
        <w:tc>
          <w:tcPr>
            <w:tcW w:w="544" w:type="pct"/>
            <w:gridSpan w:val="2"/>
          </w:tcPr>
          <w:p w14:paraId="53600459"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lastRenderedPageBreak/>
              <w:t>3.</w:t>
            </w:r>
            <w:r w:rsidRPr="008F182E">
              <w:rPr>
                <w:rFonts w:eastAsiaTheme="minorEastAsia"/>
                <w:snapToGrid w:val="0"/>
                <w:sz w:val="20"/>
                <w:szCs w:val="20"/>
              </w:rPr>
              <w:t>透過觀察及操作認識直角。</w:t>
            </w:r>
          </w:p>
          <w:p w14:paraId="08D3D0CA" w14:textId="2593A991" w:rsidR="002B42AE" w:rsidRPr="00A07A80" w:rsidRDefault="002B42AE" w:rsidP="002B42AE">
            <w:pPr>
              <w:adjustRightInd w:val="0"/>
              <w:snapToGrid w:val="0"/>
              <w:rPr>
                <w:kern w:val="2"/>
                <w:sz w:val="16"/>
              </w:rPr>
            </w:pPr>
            <w:r w:rsidRPr="008F182E">
              <w:rPr>
                <w:rFonts w:eastAsiaTheme="minorEastAsia"/>
                <w:snapToGrid w:val="0"/>
                <w:sz w:val="20"/>
                <w:szCs w:val="20"/>
              </w:rPr>
              <w:t>4.</w:t>
            </w:r>
            <w:r w:rsidRPr="008F182E">
              <w:rPr>
                <w:rFonts w:eastAsiaTheme="minorEastAsia"/>
                <w:snapToGrid w:val="0"/>
                <w:sz w:val="20"/>
                <w:szCs w:val="20"/>
              </w:rPr>
              <w:t>由邊長和角的特性，認識正方形和長方形。</w:t>
            </w:r>
          </w:p>
        </w:tc>
        <w:tc>
          <w:tcPr>
            <w:tcW w:w="547" w:type="pct"/>
            <w:gridSpan w:val="2"/>
          </w:tcPr>
          <w:p w14:paraId="2CDCF459"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2-3</w:t>
            </w:r>
            <w:r w:rsidRPr="008F182E">
              <w:rPr>
                <w:rFonts w:eastAsiaTheme="minorEastAsia"/>
                <w:b/>
                <w:sz w:val="20"/>
                <w:szCs w:val="20"/>
              </w:rPr>
              <w:t>認識直角</w:t>
            </w:r>
          </w:p>
          <w:p w14:paraId="3396B78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找出三角板最大的角，將兩個三角板最大的角疊合，發現這些角都一樣大。</w:t>
            </w:r>
          </w:p>
          <w:p w14:paraId="380C5F0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請學生找一找教室中哪裡有直角。</w:t>
            </w:r>
            <w:r w:rsidRPr="008F182E">
              <w:rPr>
                <w:rFonts w:eastAsiaTheme="minorEastAsia"/>
                <w:sz w:val="20"/>
                <w:szCs w:val="20"/>
              </w:rPr>
              <w:t>2.</w:t>
            </w:r>
            <w:r w:rsidRPr="008F182E">
              <w:rPr>
                <w:rFonts w:eastAsiaTheme="minorEastAsia"/>
                <w:sz w:val="20"/>
                <w:szCs w:val="20"/>
              </w:rPr>
              <w:t>教師說明三角板最大的角叫作直角，並介紹直角記號。</w:t>
            </w:r>
          </w:p>
          <w:p w14:paraId="4DA79D3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利用附件摺出直角，</w:t>
            </w:r>
            <w:r w:rsidRPr="008F182E">
              <w:rPr>
                <w:rFonts w:eastAsiaTheme="minorEastAsia"/>
                <w:sz w:val="20"/>
                <w:szCs w:val="20"/>
              </w:rPr>
              <w:lastRenderedPageBreak/>
              <w:t>再用三角板檢查，並畫上直角記號。</w:t>
            </w:r>
          </w:p>
          <w:p w14:paraId="3246130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請學生用三角板上的直角和課本上的角比大小，介紹角的記號，並將比大小的結果記錄下來。</w:t>
            </w:r>
          </w:p>
          <w:p w14:paraId="4553DBA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透過分類，介紹比直角大的角稱為鈍角，比直角小的角稱為銳角。</w:t>
            </w:r>
          </w:p>
          <w:p w14:paraId="3D1EDB7B" w14:textId="77777777" w:rsidR="002B42AE" w:rsidRPr="008F182E" w:rsidRDefault="002B42AE" w:rsidP="002B42AE">
            <w:pPr>
              <w:spacing w:line="260" w:lineRule="exact"/>
              <w:jc w:val="both"/>
              <w:rPr>
                <w:rFonts w:eastAsiaTheme="minorEastAsia"/>
                <w:color w:val="000000"/>
                <w:sz w:val="20"/>
                <w:szCs w:val="20"/>
              </w:rPr>
            </w:pPr>
          </w:p>
          <w:p w14:paraId="63D6C58A"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思考帽</w:t>
            </w:r>
            <w:r w:rsidRPr="008F182E">
              <w:rPr>
                <w:rFonts w:hint="eastAsia"/>
                <w:bCs/>
                <w:snapToGrid w:val="0"/>
                <w:sz w:val="20"/>
                <w:szCs w:val="20"/>
              </w:rPr>
              <w:t xml:space="preserve"> </w:t>
            </w:r>
            <w:r w:rsidRPr="008F182E">
              <w:rPr>
                <w:rFonts w:hint="eastAsia"/>
                <w:bCs/>
                <w:snapToGrid w:val="0"/>
                <w:sz w:val="20"/>
                <w:szCs w:val="20"/>
              </w:rPr>
              <w:t>用一張紙摺出三個直角</w:t>
            </w:r>
          </w:p>
          <w:p w14:paraId="41652064"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5F986D53"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老師透過關鍵提問引導思考。</w:t>
            </w:r>
          </w:p>
          <w:p w14:paraId="75A6F08D"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學生發表解題想法與答案。</w:t>
            </w:r>
          </w:p>
          <w:p w14:paraId="2067448A" w14:textId="77777777" w:rsidR="002B42AE" w:rsidRPr="008F182E" w:rsidRDefault="002B42AE" w:rsidP="002B42AE">
            <w:pPr>
              <w:spacing w:line="260" w:lineRule="exact"/>
              <w:jc w:val="both"/>
              <w:rPr>
                <w:rFonts w:eastAsiaTheme="minorEastAsia"/>
                <w:b/>
                <w:color w:val="000000"/>
                <w:sz w:val="20"/>
                <w:szCs w:val="20"/>
              </w:rPr>
            </w:pPr>
          </w:p>
          <w:p w14:paraId="34BD2A97"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2-4</w:t>
            </w:r>
            <w:r w:rsidRPr="008F182E">
              <w:rPr>
                <w:rFonts w:eastAsiaTheme="minorEastAsia"/>
                <w:b/>
                <w:sz w:val="20"/>
                <w:szCs w:val="20"/>
              </w:rPr>
              <w:t>正方形與長方形</w:t>
            </w:r>
          </w:p>
          <w:p w14:paraId="5817AF2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學生發表正方形有</w:t>
            </w:r>
            <w:r w:rsidRPr="008F182E">
              <w:rPr>
                <w:rFonts w:eastAsiaTheme="minorEastAsia"/>
                <w:sz w:val="20"/>
                <w:szCs w:val="20"/>
              </w:rPr>
              <w:t>4</w:t>
            </w:r>
            <w:r w:rsidRPr="008F182E">
              <w:rPr>
                <w:rFonts w:eastAsiaTheme="minorEastAsia"/>
                <w:sz w:val="20"/>
                <w:szCs w:val="20"/>
              </w:rPr>
              <w:t>條邊，請學生測量正方形每條邊的長度，並發現正方形每條邊都一樣長。</w:t>
            </w:r>
          </w:p>
          <w:p w14:paraId="1FA681B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請學生用三角板測量正方形的每一個角，並發現正方形的</w:t>
            </w:r>
            <w:r w:rsidRPr="008F182E">
              <w:rPr>
                <w:rFonts w:eastAsiaTheme="minorEastAsia"/>
                <w:sz w:val="20"/>
                <w:szCs w:val="20"/>
              </w:rPr>
              <w:t>4</w:t>
            </w:r>
            <w:r w:rsidRPr="008F182E">
              <w:rPr>
                <w:rFonts w:eastAsiaTheme="minorEastAsia"/>
                <w:sz w:val="20"/>
                <w:szCs w:val="20"/>
              </w:rPr>
              <w:t>個角都是直角。</w:t>
            </w:r>
          </w:p>
          <w:p w14:paraId="51CC406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lastRenderedPageBreak/>
              <w:t>3.</w:t>
            </w:r>
            <w:r w:rsidRPr="008F182E">
              <w:rPr>
                <w:rFonts w:eastAsiaTheme="minorEastAsia"/>
                <w:sz w:val="20"/>
                <w:szCs w:val="20"/>
              </w:rPr>
              <w:t>學生發表長方形有</w:t>
            </w:r>
            <w:r w:rsidRPr="008F182E">
              <w:rPr>
                <w:rFonts w:eastAsiaTheme="minorEastAsia"/>
                <w:sz w:val="20"/>
                <w:szCs w:val="20"/>
              </w:rPr>
              <w:t>4</w:t>
            </w:r>
            <w:r w:rsidRPr="008F182E">
              <w:rPr>
                <w:rFonts w:eastAsiaTheme="minorEastAsia"/>
                <w:sz w:val="20"/>
                <w:szCs w:val="20"/>
              </w:rPr>
              <w:t>條邊，請學生測量長方形每條邊的長度，並發現長方形有</w:t>
            </w:r>
            <w:r w:rsidRPr="008F182E">
              <w:rPr>
                <w:rFonts w:eastAsiaTheme="minorEastAsia"/>
                <w:sz w:val="20"/>
                <w:szCs w:val="20"/>
              </w:rPr>
              <w:t>2</w:t>
            </w:r>
            <w:r w:rsidRPr="008F182E">
              <w:rPr>
                <w:rFonts w:eastAsiaTheme="minorEastAsia"/>
                <w:sz w:val="20"/>
                <w:szCs w:val="20"/>
              </w:rPr>
              <w:t>條長邊一樣長，</w:t>
            </w:r>
            <w:r w:rsidRPr="008F182E">
              <w:rPr>
                <w:rFonts w:eastAsiaTheme="minorEastAsia"/>
                <w:sz w:val="20"/>
                <w:szCs w:val="20"/>
              </w:rPr>
              <w:t>2</w:t>
            </w:r>
            <w:r w:rsidRPr="008F182E">
              <w:rPr>
                <w:rFonts w:eastAsiaTheme="minorEastAsia"/>
                <w:sz w:val="20"/>
                <w:szCs w:val="20"/>
              </w:rPr>
              <w:t>條短邊一樣長。</w:t>
            </w:r>
            <w:r w:rsidRPr="008F182E">
              <w:rPr>
                <w:rFonts w:eastAsiaTheme="minorEastAsia"/>
                <w:sz w:val="20"/>
                <w:szCs w:val="20"/>
              </w:rPr>
              <w:cr/>
              <w:t>4.</w:t>
            </w:r>
            <w:r w:rsidRPr="008F182E">
              <w:rPr>
                <w:rFonts w:eastAsiaTheme="minorEastAsia"/>
                <w:sz w:val="20"/>
                <w:szCs w:val="20"/>
              </w:rPr>
              <w:t>請學生用三角板測量長方形的每一個角，並發現長方形的</w:t>
            </w:r>
            <w:r w:rsidRPr="008F182E">
              <w:rPr>
                <w:rFonts w:eastAsiaTheme="minorEastAsia"/>
                <w:sz w:val="20"/>
                <w:szCs w:val="20"/>
              </w:rPr>
              <w:t>4</w:t>
            </w:r>
            <w:r w:rsidRPr="008F182E">
              <w:rPr>
                <w:rFonts w:eastAsiaTheme="minorEastAsia"/>
                <w:sz w:val="20"/>
                <w:szCs w:val="20"/>
              </w:rPr>
              <w:t>個角都是直角。</w:t>
            </w:r>
          </w:p>
          <w:p w14:paraId="23D0466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指導學生畫出指定邊長的正方形。</w:t>
            </w:r>
          </w:p>
          <w:p w14:paraId="0828B43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指導學生畫出指定長邊和短邊的長方形。</w:t>
            </w:r>
          </w:p>
          <w:p w14:paraId="1C970FB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7.</w:t>
            </w:r>
            <w:r w:rsidRPr="008F182E">
              <w:rPr>
                <w:rFonts w:eastAsiaTheme="minorEastAsia"/>
                <w:sz w:val="20"/>
                <w:szCs w:val="20"/>
              </w:rPr>
              <w:t>判斷圖形是否為正方形或長方形。</w:t>
            </w:r>
          </w:p>
          <w:p w14:paraId="6A4339AB" w14:textId="77777777" w:rsidR="002B42AE" w:rsidRPr="008F182E" w:rsidRDefault="002B42AE" w:rsidP="002B42AE">
            <w:pPr>
              <w:spacing w:line="260" w:lineRule="exact"/>
              <w:jc w:val="both"/>
              <w:rPr>
                <w:rFonts w:eastAsiaTheme="minorEastAsia"/>
                <w:color w:val="000000"/>
                <w:sz w:val="20"/>
                <w:szCs w:val="20"/>
              </w:rPr>
            </w:pPr>
          </w:p>
          <w:p w14:paraId="300852ED"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素養評量</w:t>
            </w:r>
            <w:r w:rsidRPr="008F182E">
              <w:rPr>
                <w:rFonts w:hint="eastAsia"/>
                <w:bCs/>
                <w:snapToGrid w:val="0"/>
                <w:sz w:val="20"/>
                <w:szCs w:val="20"/>
              </w:rPr>
              <w:t xml:space="preserve"> </w:t>
            </w:r>
            <w:r w:rsidRPr="008F182E">
              <w:rPr>
                <w:rFonts w:hint="eastAsia"/>
                <w:bCs/>
                <w:snapToGrid w:val="0"/>
                <w:sz w:val="20"/>
                <w:szCs w:val="20"/>
              </w:rPr>
              <w:t>畫出指定邊長的直角三角形</w:t>
            </w:r>
          </w:p>
          <w:p w14:paraId="4A6226F6"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327D958B"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請學生發表解題想法。</w:t>
            </w:r>
          </w:p>
          <w:p w14:paraId="16DEB7BC"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教師針對解題錯誤的學生予以補救。</w:t>
            </w:r>
          </w:p>
          <w:p w14:paraId="793B70A6"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eastAsiaTheme="minorEastAsia"/>
                <w:sz w:val="20"/>
                <w:szCs w:val="20"/>
              </w:rPr>
              <w:cr/>
            </w:r>
            <w:r w:rsidRPr="008F182E">
              <w:rPr>
                <w:rFonts w:eastAsiaTheme="minorEastAsia"/>
                <w:b/>
                <w:bCs/>
                <w:snapToGrid w:val="0"/>
                <w:sz w:val="20"/>
                <w:szCs w:val="20"/>
                <w:bdr w:val="single" w:sz="4" w:space="0" w:color="auto"/>
              </w:rPr>
              <w:t>練習園地</w:t>
            </w:r>
          </w:p>
          <w:p w14:paraId="40FD91DA" w14:textId="785D89D6" w:rsidR="002B42AE" w:rsidRPr="00A07A80" w:rsidRDefault="002B42AE" w:rsidP="002B42AE">
            <w:pPr>
              <w:adjustRightInd w:val="0"/>
              <w:snapToGrid w:val="0"/>
              <w:rPr>
                <w:kern w:val="2"/>
                <w:sz w:val="16"/>
              </w:rPr>
            </w:pPr>
            <w:r w:rsidRPr="008F182E">
              <w:rPr>
                <w:rFonts w:eastAsiaTheme="minorEastAsia"/>
                <w:bCs/>
                <w:snapToGrid w:val="0"/>
                <w:sz w:val="20"/>
                <w:szCs w:val="20"/>
              </w:rPr>
              <w:t>教師帶領學生理解題意，完成練習園地。</w:t>
            </w:r>
          </w:p>
        </w:tc>
        <w:tc>
          <w:tcPr>
            <w:tcW w:w="185" w:type="pct"/>
          </w:tcPr>
          <w:p w14:paraId="5AD12213" w14:textId="52495B4B"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63402928"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2415107D" w14:textId="2F77C65D"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7</w:t>
            </w:r>
            <w:r w:rsidRPr="008F182E">
              <w:rPr>
                <w:rFonts w:eastAsiaTheme="minorEastAsia"/>
                <w:sz w:val="20"/>
                <w:szCs w:val="20"/>
              </w:rPr>
              <w:t>、</w:t>
            </w:r>
            <w:r w:rsidRPr="008F182E">
              <w:rPr>
                <w:rFonts w:eastAsiaTheme="minorEastAsia"/>
                <w:sz w:val="20"/>
                <w:szCs w:val="20"/>
              </w:rPr>
              <w:t>10</w:t>
            </w:r>
            <w:r w:rsidRPr="008F182E">
              <w:rPr>
                <w:rFonts w:eastAsiaTheme="minorEastAsia"/>
                <w:sz w:val="20"/>
                <w:szCs w:val="20"/>
              </w:rPr>
              <w:t>、</w:t>
            </w:r>
            <w:r w:rsidRPr="008F182E">
              <w:rPr>
                <w:rFonts w:eastAsiaTheme="minorEastAsia"/>
                <w:sz w:val="20"/>
                <w:szCs w:val="20"/>
              </w:rPr>
              <w:t>11</w:t>
            </w:r>
          </w:p>
        </w:tc>
        <w:tc>
          <w:tcPr>
            <w:tcW w:w="284" w:type="pct"/>
            <w:gridSpan w:val="2"/>
          </w:tcPr>
          <w:p w14:paraId="2101A7AB"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578A0258"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6488BEC9"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6D0C1689"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5726603A" w14:textId="03C966BB"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6076C935"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【科技教育】</w:t>
            </w:r>
          </w:p>
          <w:p w14:paraId="76468295" w14:textId="4811D5B6" w:rsidR="002B42AE" w:rsidRPr="00A07A80" w:rsidRDefault="002B42AE" w:rsidP="002B42AE">
            <w:pPr>
              <w:adjustRightInd w:val="0"/>
              <w:snapToGrid w:val="0"/>
              <w:rPr>
                <w:kern w:val="2"/>
                <w:sz w:val="16"/>
              </w:rPr>
            </w:pPr>
            <w:r w:rsidRPr="008F182E">
              <w:rPr>
                <w:rFonts w:eastAsiaTheme="minorEastAsia"/>
                <w:sz w:val="20"/>
                <w:szCs w:val="20"/>
              </w:rPr>
              <w:t>科</w:t>
            </w:r>
            <w:r w:rsidRPr="008F182E">
              <w:rPr>
                <w:rFonts w:eastAsiaTheme="minorEastAsia"/>
                <w:sz w:val="20"/>
                <w:szCs w:val="20"/>
              </w:rPr>
              <w:t xml:space="preserve">E2 </w:t>
            </w:r>
            <w:r w:rsidRPr="008F182E">
              <w:rPr>
                <w:rFonts w:eastAsiaTheme="minorEastAsia"/>
                <w:sz w:val="20"/>
                <w:szCs w:val="20"/>
              </w:rPr>
              <w:t>了解動手實作的重要性。</w:t>
            </w:r>
          </w:p>
        </w:tc>
      </w:tr>
      <w:tr w:rsidR="002B42AE" w:rsidRPr="00A07A80" w14:paraId="0351D903" w14:textId="77777777" w:rsidTr="002B42AE">
        <w:trPr>
          <w:gridAfter w:val="2"/>
          <w:wAfter w:w="343" w:type="pct"/>
          <w:trHeight w:val="624"/>
          <w:jc w:val="center"/>
        </w:trPr>
        <w:tc>
          <w:tcPr>
            <w:tcW w:w="245" w:type="pct"/>
            <w:shd w:val="clear" w:color="auto" w:fill="auto"/>
            <w:vAlign w:val="center"/>
          </w:tcPr>
          <w:p w14:paraId="1FCE386B"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455719F7"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398C024E"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41418D"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60" w:type="pct"/>
            <w:gridSpan w:val="2"/>
            <w:shd w:val="clear" w:color="auto" w:fill="DEEAF6"/>
            <w:vAlign w:val="center"/>
          </w:tcPr>
          <w:p w14:paraId="6F83EC7D" w14:textId="77777777" w:rsidR="002B42AE" w:rsidRPr="00A25D7A" w:rsidRDefault="002B42AE" w:rsidP="002B42AE">
            <w:pPr>
              <w:spacing w:line="240" w:lineRule="exact"/>
              <w:rPr>
                <w:rFonts w:ascii="標楷體" w:eastAsia="標楷體" w:hAnsi="標楷體" w:cs="新細明體"/>
                <w:sz w:val="16"/>
                <w:szCs w:val="16"/>
              </w:rPr>
            </w:pPr>
            <w:r w:rsidRPr="00A25D7A">
              <w:rPr>
                <w:rFonts w:ascii="標楷體" w:eastAsia="標楷體" w:hAnsi="標楷體" w:cs="新細明體"/>
                <w:sz w:val="16"/>
                <w:szCs w:val="16"/>
              </w:rPr>
              <w:t>1</w:t>
            </w:r>
            <w:r w:rsidRPr="00A25D7A">
              <w:rPr>
                <w:rFonts w:ascii="標楷體" w:eastAsia="標楷體" w:hAnsi="標楷體" w:cs="新細明體" w:hint="eastAsia"/>
                <w:sz w:val="16"/>
                <w:szCs w:val="16"/>
              </w:rPr>
              <w:t>.0927(五)家長會會員代表大會</w:t>
            </w:r>
          </w:p>
          <w:p w14:paraId="33146FBF"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hint="eastAsia"/>
                <w:sz w:val="16"/>
                <w:szCs w:val="16"/>
              </w:rPr>
              <w:t>2.性別平等教育</w:t>
            </w:r>
          </w:p>
          <w:p w14:paraId="3F2DA086" w14:textId="320FC170"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3.慶祝教師節活動</w:t>
            </w:r>
          </w:p>
        </w:tc>
        <w:tc>
          <w:tcPr>
            <w:tcW w:w="265" w:type="pct"/>
            <w:gridSpan w:val="3"/>
            <w:vAlign w:val="center"/>
          </w:tcPr>
          <w:p w14:paraId="5473F8F0" w14:textId="47AD2828" w:rsidR="002B42AE" w:rsidRPr="00A07A80" w:rsidRDefault="002B42AE" w:rsidP="002B42AE">
            <w:pPr>
              <w:adjustRightInd w:val="0"/>
              <w:snapToGrid w:val="0"/>
              <w:jc w:val="center"/>
              <w:rPr>
                <w:kern w:val="2"/>
                <w:sz w:val="16"/>
              </w:rPr>
            </w:pPr>
            <w:r w:rsidRPr="008F182E">
              <w:rPr>
                <w:rFonts w:eastAsiaTheme="minorEastAsia"/>
                <w:sz w:val="20"/>
                <w:szCs w:val="20"/>
              </w:rPr>
              <w:t>三、</w:t>
            </w:r>
            <w:r w:rsidRPr="008F182E">
              <w:rPr>
                <w:rFonts w:eastAsiaTheme="minorEastAsia"/>
                <w:sz w:val="20"/>
                <w:szCs w:val="20"/>
              </w:rPr>
              <w:t>10000</w:t>
            </w:r>
            <w:r w:rsidRPr="008F182E">
              <w:rPr>
                <w:rFonts w:eastAsiaTheme="minorEastAsia"/>
                <w:sz w:val="20"/>
                <w:szCs w:val="20"/>
              </w:rPr>
              <w:t>以內的加減</w:t>
            </w:r>
          </w:p>
        </w:tc>
        <w:tc>
          <w:tcPr>
            <w:tcW w:w="233" w:type="pct"/>
            <w:vAlign w:val="center"/>
          </w:tcPr>
          <w:p w14:paraId="0021FB3D" w14:textId="342C3AEA" w:rsidR="002B42AE" w:rsidRPr="00A07A80" w:rsidRDefault="002B42AE" w:rsidP="002B42AE">
            <w:pPr>
              <w:adjustRightInd w:val="0"/>
              <w:snapToGrid w:val="0"/>
              <w:jc w:val="center"/>
              <w:rPr>
                <w:kern w:val="2"/>
                <w:sz w:val="16"/>
              </w:rPr>
            </w:pPr>
            <w:r w:rsidRPr="008F182E">
              <w:rPr>
                <w:rFonts w:eastAsiaTheme="minorEastAsia"/>
                <w:sz w:val="20"/>
                <w:szCs w:val="20"/>
              </w:rPr>
              <w:t>3-1 10000</w:t>
            </w:r>
            <w:r w:rsidRPr="008F182E">
              <w:rPr>
                <w:rFonts w:eastAsiaTheme="minorEastAsia"/>
                <w:sz w:val="20"/>
                <w:szCs w:val="20"/>
              </w:rPr>
              <w:t>以內的加法、</w:t>
            </w:r>
            <w:r w:rsidRPr="008F182E">
              <w:rPr>
                <w:rFonts w:eastAsiaTheme="minorEastAsia"/>
                <w:sz w:val="20"/>
                <w:szCs w:val="20"/>
              </w:rPr>
              <w:t>3-2 10000</w:t>
            </w:r>
            <w:r w:rsidRPr="008F182E">
              <w:rPr>
                <w:rFonts w:eastAsiaTheme="minorEastAsia"/>
                <w:sz w:val="20"/>
                <w:szCs w:val="20"/>
              </w:rPr>
              <w:t>以內的減法</w:t>
            </w:r>
          </w:p>
        </w:tc>
        <w:tc>
          <w:tcPr>
            <w:tcW w:w="345" w:type="pct"/>
            <w:gridSpan w:val="2"/>
          </w:tcPr>
          <w:p w14:paraId="7BC303AA"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03708F3E"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1033E204"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32B003CA" w14:textId="3172788A"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258E31CE" w14:textId="0F870BBF"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n-II-2 </w:t>
            </w:r>
            <w:r w:rsidRPr="008F182E">
              <w:rPr>
                <w:rFonts w:eastAsiaTheme="minorEastAsia"/>
                <w:color w:val="000000" w:themeColor="text1"/>
                <w:sz w:val="20"/>
                <w:szCs w:val="20"/>
              </w:rPr>
              <w:t>熟練較大位數之加、減、乘計算或估算，並能應用於日常解題。</w:t>
            </w:r>
            <w:r w:rsidRPr="008F182E">
              <w:rPr>
                <w:rFonts w:eastAsiaTheme="minorEastAsia"/>
                <w:color w:val="000000" w:themeColor="text1"/>
                <w:sz w:val="20"/>
                <w:szCs w:val="20"/>
              </w:rPr>
              <w:t xml:space="preserve">n-II-4 </w:t>
            </w:r>
            <w:r w:rsidRPr="008F182E">
              <w:rPr>
                <w:rFonts w:eastAsiaTheme="minorEastAsia"/>
                <w:color w:val="000000" w:themeColor="text1"/>
                <w:sz w:val="20"/>
                <w:szCs w:val="20"/>
              </w:rPr>
              <w:t>解決四則估算之日常應用問題。</w:t>
            </w:r>
          </w:p>
        </w:tc>
        <w:tc>
          <w:tcPr>
            <w:tcW w:w="529" w:type="pct"/>
            <w:gridSpan w:val="2"/>
          </w:tcPr>
          <w:p w14:paraId="4ADA480C"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N-3-2 </w:t>
            </w:r>
            <w:r w:rsidRPr="008F182E">
              <w:rPr>
                <w:rFonts w:eastAsiaTheme="minorEastAsia"/>
                <w:color w:val="000000" w:themeColor="text1"/>
                <w:sz w:val="20"/>
                <w:szCs w:val="20"/>
              </w:rPr>
              <w:t>加減直式計算：含加、減法多次進、退位。</w:t>
            </w:r>
          </w:p>
          <w:p w14:paraId="5B197065" w14:textId="330ACDE6"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N-3-8 </w:t>
            </w:r>
            <w:r w:rsidRPr="008F182E">
              <w:rPr>
                <w:rFonts w:eastAsiaTheme="minorEastAsia"/>
                <w:color w:val="000000" w:themeColor="text1"/>
                <w:sz w:val="20"/>
                <w:szCs w:val="20"/>
              </w:rPr>
              <w:t>解題：四則估算。具體生活情境。較大位數之估算策略。能用估算檢驗計算結果的合理性。</w:t>
            </w:r>
          </w:p>
        </w:tc>
        <w:tc>
          <w:tcPr>
            <w:tcW w:w="544" w:type="pct"/>
            <w:gridSpan w:val="2"/>
          </w:tcPr>
          <w:p w14:paraId="4089CCB7"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1.</w:t>
            </w:r>
            <w:r w:rsidRPr="008F182E">
              <w:rPr>
                <w:rFonts w:eastAsiaTheme="minorEastAsia"/>
                <w:snapToGrid w:val="0"/>
                <w:sz w:val="20"/>
                <w:szCs w:val="20"/>
              </w:rPr>
              <w:t>理解直式計算，解決</w:t>
            </w:r>
            <w:r w:rsidRPr="008F182E">
              <w:rPr>
                <w:rFonts w:eastAsiaTheme="minorEastAsia"/>
                <w:snapToGrid w:val="0"/>
                <w:sz w:val="20"/>
                <w:szCs w:val="20"/>
              </w:rPr>
              <w:t>10000</w:t>
            </w:r>
            <w:r w:rsidRPr="008F182E">
              <w:rPr>
                <w:rFonts w:eastAsiaTheme="minorEastAsia"/>
                <w:snapToGrid w:val="0"/>
                <w:sz w:val="20"/>
                <w:szCs w:val="20"/>
              </w:rPr>
              <w:t>以內的加法問題。</w:t>
            </w:r>
          </w:p>
          <w:p w14:paraId="017F725C"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2.</w:t>
            </w:r>
            <w:r w:rsidRPr="008F182E">
              <w:rPr>
                <w:rFonts w:eastAsiaTheme="minorEastAsia"/>
                <w:snapToGrid w:val="0"/>
                <w:sz w:val="20"/>
                <w:szCs w:val="20"/>
              </w:rPr>
              <w:t>在具體情境中，運用較高位數做四位數加減估算，檢驗加、減法計算的合理性。</w:t>
            </w:r>
          </w:p>
          <w:p w14:paraId="1152D9CA"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3.</w:t>
            </w:r>
            <w:r w:rsidRPr="008F182E">
              <w:rPr>
                <w:rFonts w:eastAsiaTheme="minorEastAsia"/>
                <w:snapToGrid w:val="0"/>
                <w:sz w:val="20"/>
                <w:szCs w:val="20"/>
              </w:rPr>
              <w:t>理解直式計算，解決</w:t>
            </w:r>
            <w:r w:rsidRPr="008F182E">
              <w:rPr>
                <w:rFonts w:eastAsiaTheme="minorEastAsia"/>
                <w:snapToGrid w:val="0"/>
                <w:sz w:val="20"/>
                <w:szCs w:val="20"/>
              </w:rPr>
              <w:t>10000</w:t>
            </w:r>
            <w:r w:rsidRPr="008F182E">
              <w:rPr>
                <w:rFonts w:eastAsiaTheme="minorEastAsia"/>
                <w:snapToGrid w:val="0"/>
                <w:sz w:val="20"/>
                <w:szCs w:val="20"/>
              </w:rPr>
              <w:t>以內的減法問題。</w:t>
            </w:r>
          </w:p>
          <w:p w14:paraId="79F9B43F" w14:textId="3279CDDC" w:rsidR="002B42AE" w:rsidRPr="00A07A80" w:rsidRDefault="002B42AE" w:rsidP="002B42AE">
            <w:pPr>
              <w:adjustRightInd w:val="0"/>
              <w:snapToGrid w:val="0"/>
              <w:rPr>
                <w:kern w:val="2"/>
                <w:sz w:val="16"/>
              </w:rPr>
            </w:pPr>
            <w:r w:rsidRPr="008F182E">
              <w:rPr>
                <w:rFonts w:eastAsiaTheme="minorEastAsia"/>
                <w:snapToGrid w:val="0"/>
                <w:sz w:val="20"/>
                <w:szCs w:val="20"/>
              </w:rPr>
              <w:t>4.</w:t>
            </w:r>
            <w:r w:rsidRPr="008F182E">
              <w:rPr>
                <w:rFonts w:eastAsiaTheme="minorEastAsia"/>
                <w:snapToGrid w:val="0"/>
                <w:sz w:val="20"/>
                <w:szCs w:val="20"/>
              </w:rPr>
              <w:t>利用加減互逆關係驗算答案。</w:t>
            </w:r>
          </w:p>
        </w:tc>
        <w:tc>
          <w:tcPr>
            <w:tcW w:w="547" w:type="pct"/>
            <w:gridSpan w:val="2"/>
          </w:tcPr>
          <w:p w14:paraId="05DB4E19"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3-1 10000</w:t>
            </w:r>
            <w:r w:rsidRPr="008F182E">
              <w:rPr>
                <w:rFonts w:eastAsiaTheme="minorEastAsia"/>
                <w:b/>
                <w:sz w:val="20"/>
                <w:szCs w:val="20"/>
              </w:rPr>
              <w:t>以內的加法</w:t>
            </w:r>
          </w:p>
          <w:p w14:paraId="494FD6C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學生讀題後，將問題記錄成算式，根據算式討論答案會接近多少？</w:t>
            </w:r>
          </w:p>
          <w:p w14:paraId="16EE9F1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從以前學過的不進位三位數加法直式，增加千位，指導學生列出直式計算。</w:t>
            </w:r>
          </w:p>
          <w:p w14:paraId="5B5AFA6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3.</w:t>
            </w:r>
            <w:r w:rsidRPr="008F182E">
              <w:rPr>
                <w:rFonts w:eastAsiaTheme="minorEastAsia"/>
                <w:bCs/>
                <w:sz w:val="20"/>
                <w:szCs w:val="20"/>
              </w:rPr>
              <w:t>從答案討論和估的答案是否接近。</w:t>
            </w:r>
          </w:p>
          <w:p w14:paraId="4C44CCE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Cs/>
                <w:sz w:val="20"/>
                <w:szCs w:val="20"/>
              </w:rPr>
              <w:t>4.</w:t>
            </w:r>
            <w:r w:rsidRPr="008F182E">
              <w:rPr>
                <w:rFonts w:eastAsiaTheme="minorEastAsia"/>
                <w:bCs/>
                <w:sz w:val="20"/>
                <w:szCs w:val="20"/>
              </w:rPr>
              <w:t>指導學生先估估看再用直式計算</w:t>
            </w:r>
            <w:r w:rsidRPr="008F182E">
              <w:rPr>
                <w:rFonts w:eastAsiaTheme="minorEastAsia"/>
                <w:sz w:val="20"/>
                <w:szCs w:val="20"/>
              </w:rPr>
              <w:t>三位加三位進位到千位的加法。討論千位的進位怎麼計算。</w:t>
            </w:r>
          </w:p>
          <w:p w14:paraId="0674CBE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指導學生進行二次進位的四位數加法直式計算。討論進位的部分怎麼計算。</w:t>
            </w:r>
          </w:p>
          <w:p w14:paraId="49C0040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指導學生進行三次進位的四位數加法直式計算。討論進位的部分怎麼計算。</w:t>
            </w:r>
          </w:p>
          <w:p w14:paraId="66689FCB" w14:textId="77777777" w:rsidR="002B42AE" w:rsidRPr="008F182E" w:rsidRDefault="002B42AE" w:rsidP="002B42AE">
            <w:pPr>
              <w:spacing w:line="260" w:lineRule="exact"/>
              <w:jc w:val="both"/>
              <w:rPr>
                <w:rFonts w:eastAsiaTheme="minorEastAsia"/>
                <w:color w:val="000000"/>
                <w:sz w:val="20"/>
                <w:szCs w:val="20"/>
              </w:rPr>
            </w:pPr>
          </w:p>
          <w:p w14:paraId="56C7219C"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思考帽</w:t>
            </w:r>
            <w:r w:rsidRPr="008F182E">
              <w:rPr>
                <w:rFonts w:hint="eastAsia"/>
                <w:bCs/>
                <w:snapToGrid w:val="0"/>
                <w:sz w:val="20"/>
                <w:szCs w:val="20"/>
              </w:rPr>
              <w:t xml:space="preserve"> </w:t>
            </w:r>
            <w:r w:rsidRPr="008F182E">
              <w:rPr>
                <w:rFonts w:hint="eastAsia"/>
                <w:bCs/>
                <w:snapToGrid w:val="0"/>
                <w:sz w:val="20"/>
                <w:szCs w:val="20"/>
              </w:rPr>
              <w:t>利用數的分解合成解決加法計算</w:t>
            </w:r>
          </w:p>
          <w:p w14:paraId="306148F8"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1F393022"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老師透過</w:t>
            </w:r>
            <w:r w:rsidRPr="008F182E">
              <w:rPr>
                <w:rFonts w:hint="eastAsia"/>
                <w:bCs/>
                <w:snapToGrid w:val="0"/>
                <w:sz w:val="20"/>
                <w:szCs w:val="20"/>
              </w:rPr>
              <w:lastRenderedPageBreak/>
              <w:t>關鍵提問引導思考。</w:t>
            </w:r>
          </w:p>
          <w:p w14:paraId="6FF83A40"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學生發表解題想法與答案。</w:t>
            </w:r>
          </w:p>
          <w:p w14:paraId="20DFA868" w14:textId="77777777" w:rsidR="002B42AE" w:rsidRPr="008F182E" w:rsidRDefault="002B42AE" w:rsidP="002B42AE">
            <w:pPr>
              <w:spacing w:line="260" w:lineRule="exact"/>
              <w:jc w:val="both"/>
              <w:rPr>
                <w:rFonts w:eastAsiaTheme="minorEastAsia"/>
                <w:bCs/>
                <w:color w:val="000000"/>
                <w:sz w:val="20"/>
                <w:szCs w:val="20"/>
              </w:rPr>
            </w:pPr>
          </w:p>
          <w:p w14:paraId="3F4C5AB3"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3-2 10000</w:t>
            </w:r>
            <w:r w:rsidRPr="008F182E">
              <w:rPr>
                <w:rFonts w:eastAsiaTheme="minorEastAsia"/>
                <w:b/>
                <w:sz w:val="20"/>
                <w:szCs w:val="20"/>
              </w:rPr>
              <w:t>以內的減法</w:t>
            </w:r>
          </w:p>
          <w:p w14:paraId="6F40525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學生讀題後，將問題記錄成算式，根據算式討論答案會接近多少？</w:t>
            </w:r>
          </w:p>
          <w:p w14:paraId="11A431E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從以前學過的不退位三位數減法直式，增加千位，指導學生列出直式計算。</w:t>
            </w:r>
          </w:p>
          <w:p w14:paraId="631BDB83"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3.</w:t>
            </w:r>
            <w:r w:rsidRPr="008F182E">
              <w:rPr>
                <w:rFonts w:eastAsiaTheme="minorEastAsia"/>
                <w:bCs/>
                <w:sz w:val="20"/>
                <w:szCs w:val="20"/>
              </w:rPr>
              <w:t>從答案討論和估的答案是否接近。</w:t>
            </w:r>
          </w:p>
          <w:p w14:paraId="3EC113F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4.</w:t>
            </w:r>
            <w:r w:rsidRPr="008F182E">
              <w:rPr>
                <w:rFonts w:eastAsiaTheme="minorEastAsia"/>
                <w:bCs/>
                <w:sz w:val="20"/>
                <w:szCs w:val="20"/>
              </w:rPr>
              <w:t>引導學生可以用加法來驗算減法的答案。</w:t>
            </w:r>
          </w:p>
          <w:p w14:paraId="1026FF36"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Cs/>
                <w:sz w:val="20"/>
                <w:szCs w:val="20"/>
              </w:rPr>
              <w:t>5.</w:t>
            </w:r>
            <w:r w:rsidRPr="008F182E">
              <w:rPr>
                <w:rFonts w:eastAsiaTheme="minorEastAsia"/>
                <w:bCs/>
                <w:sz w:val="20"/>
                <w:szCs w:val="20"/>
              </w:rPr>
              <w:t>指導學生先估估看再用直式計算</w:t>
            </w:r>
            <w:r w:rsidRPr="008F182E">
              <w:rPr>
                <w:rFonts w:eastAsiaTheme="minorEastAsia"/>
                <w:sz w:val="20"/>
                <w:szCs w:val="20"/>
              </w:rPr>
              <w:t>千位退位到百位的四位數減法。討論千位的退位怎麼計算。再用加法驗算答案是否正確。</w:t>
            </w:r>
          </w:p>
          <w:p w14:paraId="43197B5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指導學生進行二次退位的四位數減法直式計算。討論退位的部分怎麼計算。</w:t>
            </w:r>
          </w:p>
          <w:p w14:paraId="7B84C1C1" w14:textId="439E2980" w:rsidR="002B42AE" w:rsidRPr="00A07A80" w:rsidRDefault="002B42AE" w:rsidP="002B42AE">
            <w:pPr>
              <w:adjustRightInd w:val="0"/>
              <w:snapToGrid w:val="0"/>
              <w:rPr>
                <w:kern w:val="2"/>
                <w:sz w:val="16"/>
              </w:rPr>
            </w:pPr>
            <w:r w:rsidRPr="008F182E">
              <w:rPr>
                <w:rFonts w:eastAsiaTheme="minorEastAsia"/>
                <w:sz w:val="20"/>
                <w:szCs w:val="20"/>
              </w:rPr>
              <w:t>7.</w:t>
            </w:r>
            <w:r w:rsidRPr="008F182E">
              <w:rPr>
                <w:rFonts w:eastAsiaTheme="minorEastAsia"/>
                <w:sz w:val="20"/>
                <w:szCs w:val="20"/>
              </w:rPr>
              <w:t>指導學生進行被減數為整千的三次退位減法</w:t>
            </w:r>
            <w:r w:rsidRPr="008F182E">
              <w:rPr>
                <w:rFonts w:eastAsiaTheme="minorEastAsia"/>
                <w:sz w:val="20"/>
                <w:szCs w:val="20"/>
              </w:rPr>
              <w:lastRenderedPageBreak/>
              <w:t>直式計算。討論退位的部分怎麼計算。</w:t>
            </w:r>
          </w:p>
        </w:tc>
        <w:tc>
          <w:tcPr>
            <w:tcW w:w="185" w:type="pct"/>
          </w:tcPr>
          <w:p w14:paraId="2F0A0678" w14:textId="6F4090B0"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1AFBAD8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2EA6FF17" w14:textId="443C8B47"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12</w:t>
            </w:r>
          </w:p>
        </w:tc>
        <w:tc>
          <w:tcPr>
            <w:tcW w:w="284" w:type="pct"/>
            <w:gridSpan w:val="2"/>
          </w:tcPr>
          <w:p w14:paraId="61B7F2F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68F0D534"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7A30262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2435509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5794D27F" w14:textId="2C62366E"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4ECEF7EC"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【戶外教育】</w:t>
            </w:r>
          </w:p>
          <w:p w14:paraId="035C345F" w14:textId="7509EA07" w:rsidR="002B42AE" w:rsidRPr="00A07A80" w:rsidRDefault="002B42AE" w:rsidP="002B42AE">
            <w:pPr>
              <w:adjustRightInd w:val="0"/>
              <w:snapToGrid w:val="0"/>
              <w:rPr>
                <w:kern w:val="2"/>
                <w:sz w:val="16"/>
              </w:rPr>
            </w:pPr>
            <w:r w:rsidRPr="008F182E">
              <w:rPr>
                <w:rFonts w:eastAsiaTheme="minorEastAsia"/>
                <w:sz w:val="20"/>
                <w:szCs w:val="20"/>
              </w:rPr>
              <w:t>戶</w:t>
            </w:r>
            <w:r w:rsidRPr="008F182E">
              <w:rPr>
                <w:rFonts w:eastAsiaTheme="minorEastAsia"/>
                <w:sz w:val="20"/>
                <w:szCs w:val="20"/>
              </w:rPr>
              <w:t xml:space="preserve">E1 </w:t>
            </w:r>
            <w:r w:rsidRPr="008F182E">
              <w:rPr>
                <w:rFonts w:eastAsiaTheme="minorEastAsia"/>
                <w:sz w:val="20"/>
                <w:szCs w:val="20"/>
              </w:rPr>
              <w:t>善用教室外、戶外及校外教學，認識生活環境（自然或人為）。</w:t>
            </w:r>
          </w:p>
        </w:tc>
      </w:tr>
      <w:tr w:rsidR="002B42AE" w:rsidRPr="00A07A80" w14:paraId="1C4DD8AF" w14:textId="77777777" w:rsidTr="002B42AE">
        <w:trPr>
          <w:gridAfter w:val="2"/>
          <w:wAfter w:w="343" w:type="pct"/>
          <w:trHeight w:val="624"/>
          <w:jc w:val="center"/>
        </w:trPr>
        <w:tc>
          <w:tcPr>
            <w:tcW w:w="245" w:type="pct"/>
            <w:shd w:val="clear" w:color="auto" w:fill="auto"/>
            <w:vAlign w:val="center"/>
          </w:tcPr>
          <w:p w14:paraId="75FEF9EA"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51C67E32"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46E41C34"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81AE124"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60" w:type="pct"/>
            <w:gridSpan w:val="2"/>
            <w:shd w:val="clear" w:color="auto" w:fill="DEEAF6"/>
            <w:vAlign w:val="center"/>
          </w:tcPr>
          <w:p w14:paraId="67BE14C0" w14:textId="293A95F6"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能源教育宣導</w:t>
            </w:r>
          </w:p>
        </w:tc>
        <w:tc>
          <w:tcPr>
            <w:tcW w:w="265" w:type="pct"/>
            <w:gridSpan w:val="3"/>
            <w:vAlign w:val="center"/>
          </w:tcPr>
          <w:p w14:paraId="022F03AA" w14:textId="23C4C3AA" w:rsidR="002B42AE" w:rsidRPr="00A07A80" w:rsidRDefault="002B42AE" w:rsidP="002B42AE">
            <w:pPr>
              <w:adjustRightInd w:val="0"/>
              <w:snapToGrid w:val="0"/>
              <w:jc w:val="center"/>
              <w:rPr>
                <w:kern w:val="2"/>
                <w:sz w:val="16"/>
              </w:rPr>
            </w:pPr>
            <w:r w:rsidRPr="008F182E">
              <w:rPr>
                <w:rFonts w:eastAsiaTheme="minorEastAsia"/>
                <w:sz w:val="20"/>
                <w:szCs w:val="20"/>
              </w:rPr>
              <w:t>三、</w:t>
            </w:r>
            <w:r w:rsidRPr="008F182E">
              <w:rPr>
                <w:rFonts w:eastAsiaTheme="minorEastAsia"/>
                <w:sz w:val="20"/>
                <w:szCs w:val="20"/>
              </w:rPr>
              <w:t>10000</w:t>
            </w:r>
            <w:r w:rsidRPr="008F182E">
              <w:rPr>
                <w:rFonts w:eastAsiaTheme="minorEastAsia"/>
                <w:sz w:val="20"/>
                <w:szCs w:val="20"/>
              </w:rPr>
              <w:t>以內的加減、遊戲中學數學</w:t>
            </w:r>
            <w:r w:rsidRPr="008F182E">
              <w:rPr>
                <w:rFonts w:eastAsiaTheme="minorEastAsia"/>
                <w:sz w:val="20"/>
                <w:szCs w:val="20"/>
              </w:rPr>
              <w:t>(</w:t>
            </w:r>
            <w:r w:rsidRPr="008F182E">
              <w:rPr>
                <w:rFonts w:eastAsiaTheme="minorEastAsia"/>
                <w:sz w:val="20"/>
                <w:szCs w:val="20"/>
              </w:rPr>
              <w:t>一</w:t>
            </w:r>
            <w:r w:rsidRPr="008F182E">
              <w:rPr>
                <w:rFonts w:eastAsiaTheme="minorEastAsia"/>
                <w:sz w:val="20"/>
                <w:szCs w:val="20"/>
              </w:rPr>
              <w:t>)</w:t>
            </w:r>
          </w:p>
        </w:tc>
        <w:tc>
          <w:tcPr>
            <w:tcW w:w="233" w:type="pct"/>
            <w:vAlign w:val="center"/>
          </w:tcPr>
          <w:p w14:paraId="60AC322D" w14:textId="7DD62CC3" w:rsidR="002B42AE" w:rsidRPr="00A07A80" w:rsidRDefault="002B42AE" w:rsidP="002B42AE">
            <w:pPr>
              <w:adjustRightInd w:val="0"/>
              <w:snapToGrid w:val="0"/>
              <w:jc w:val="center"/>
              <w:rPr>
                <w:kern w:val="2"/>
                <w:sz w:val="16"/>
              </w:rPr>
            </w:pPr>
            <w:r w:rsidRPr="008F182E">
              <w:rPr>
                <w:rFonts w:eastAsiaTheme="minorEastAsia"/>
                <w:sz w:val="20"/>
                <w:szCs w:val="20"/>
              </w:rPr>
              <w:t xml:space="preserve">3-3 </w:t>
            </w:r>
            <w:r w:rsidRPr="008F182E">
              <w:rPr>
                <w:rFonts w:eastAsiaTheme="minorEastAsia"/>
                <w:sz w:val="20"/>
                <w:szCs w:val="20"/>
              </w:rPr>
              <w:t>加與減、遊戲中學數學</w:t>
            </w:r>
            <w:r w:rsidRPr="008F182E">
              <w:rPr>
                <w:rFonts w:eastAsiaTheme="minorEastAsia"/>
                <w:sz w:val="20"/>
                <w:szCs w:val="20"/>
              </w:rPr>
              <w:t>(</w:t>
            </w:r>
            <w:r w:rsidRPr="008F182E">
              <w:rPr>
                <w:rFonts w:eastAsiaTheme="minorEastAsia"/>
                <w:sz w:val="20"/>
                <w:szCs w:val="20"/>
              </w:rPr>
              <w:t>一</w:t>
            </w:r>
            <w:r w:rsidRPr="008F182E">
              <w:rPr>
                <w:rFonts w:eastAsiaTheme="minorEastAsia"/>
                <w:sz w:val="20"/>
                <w:szCs w:val="20"/>
              </w:rPr>
              <w:t>)</w:t>
            </w:r>
          </w:p>
        </w:tc>
        <w:tc>
          <w:tcPr>
            <w:tcW w:w="345" w:type="pct"/>
            <w:gridSpan w:val="2"/>
          </w:tcPr>
          <w:p w14:paraId="7AE7B68A"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2652C4C5"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50537E20"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490DC2A3" w14:textId="2E1A732F"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47C19895"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n-II-2 </w:t>
            </w:r>
            <w:r w:rsidRPr="008F182E">
              <w:rPr>
                <w:rFonts w:eastAsiaTheme="minorEastAsia"/>
                <w:color w:val="000000" w:themeColor="text1"/>
                <w:sz w:val="20"/>
                <w:szCs w:val="20"/>
              </w:rPr>
              <w:t>熟練較大位數之加、減、乘計算或估算，並能應用於日常解題。</w:t>
            </w:r>
          </w:p>
          <w:p w14:paraId="2FF0D356" w14:textId="6907630B"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n-II-4 </w:t>
            </w:r>
            <w:r w:rsidRPr="008F182E">
              <w:rPr>
                <w:rFonts w:eastAsiaTheme="minorEastAsia"/>
                <w:color w:val="000000" w:themeColor="text1"/>
                <w:sz w:val="20"/>
                <w:szCs w:val="20"/>
              </w:rPr>
              <w:t>解決四則估算之日常應用問題。</w:t>
            </w:r>
          </w:p>
        </w:tc>
        <w:tc>
          <w:tcPr>
            <w:tcW w:w="529" w:type="pct"/>
            <w:gridSpan w:val="2"/>
          </w:tcPr>
          <w:p w14:paraId="5B6F91CF"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N-3-2 </w:t>
            </w:r>
            <w:r w:rsidRPr="008F182E">
              <w:rPr>
                <w:rFonts w:eastAsiaTheme="minorEastAsia"/>
                <w:color w:val="000000" w:themeColor="text1"/>
                <w:sz w:val="20"/>
                <w:szCs w:val="20"/>
              </w:rPr>
              <w:t>加減直式計算：含加、減法多次進、退位。</w:t>
            </w:r>
          </w:p>
          <w:p w14:paraId="44E86834" w14:textId="623992DB"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N-3-8 </w:t>
            </w:r>
            <w:r w:rsidRPr="008F182E">
              <w:rPr>
                <w:rFonts w:eastAsiaTheme="minorEastAsia"/>
                <w:color w:val="000000" w:themeColor="text1"/>
                <w:sz w:val="20"/>
                <w:szCs w:val="20"/>
              </w:rPr>
              <w:t>解題：四則估算。具體生活情境。較大位數之估算策略。能用估算檢驗計算結果的合理性。</w:t>
            </w:r>
          </w:p>
        </w:tc>
        <w:tc>
          <w:tcPr>
            <w:tcW w:w="544" w:type="pct"/>
            <w:gridSpan w:val="2"/>
          </w:tcPr>
          <w:p w14:paraId="55C3C189"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5.</w:t>
            </w:r>
            <w:r w:rsidRPr="008F182E">
              <w:rPr>
                <w:rFonts w:eastAsiaTheme="minorEastAsia"/>
                <w:snapToGrid w:val="0"/>
                <w:sz w:val="20"/>
                <w:szCs w:val="20"/>
              </w:rPr>
              <w:t>在具體情境中，解決三位數加減應用問題。</w:t>
            </w:r>
          </w:p>
          <w:p w14:paraId="51E486C6" w14:textId="77777777" w:rsidR="002B42AE" w:rsidRPr="008F182E" w:rsidRDefault="002B42AE" w:rsidP="002B42AE">
            <w:pPr>
              <w:spacing w:line="260" w:lineRule="exact"/>
              <w:jc w:val="both"/>
              <w:rPr>
                <w:rFonts w:eastAsiaTheme="minorEastAsia"/>
                <w:snapToGrid w:val="0"/>
                <w:color w:val="000000"/>
                <w:sz w:val="20"/>
                <w:szCs w:val="20"/>
              </w:rPr>
            </w:pPr>
          </w:p>
          <w:p w14:paraId="47134A3F"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遊戲中學數學</w:t>
            </w:r>
            <w:r w:rsidRPr="008F182E">
              <w:rPr>
                <w:rFonts w:eastAsiaTheme="minorEastAsia"/>
                <w:b/>
                <w:sz w:val="20"/>
                <w:szCs w:val="20"/>
              </w:rPr>
              <w:t>(</w:t>
            </w:r>
            <w:r w:rsidRPr="008F182E">
              <w:rPr>
                <w:rFonts w:eastAsiaTheme="minorEastAsia"/>
                <w:b/>
                <w:sz w:val="20"/>
                <w:szCs w:val="20"/>
              </w:rPr>
              <w:t>一</w:t>
            </w:r>
            <w:r w:rsidRPr="008F182E">
              <w:rPr>
                <w:rFonts w:eastAsiaTheme="minorEastAsia"/>
                <w:b/>
                <w:sz w:val="20"/>
                <w:szCs w:val="20"/>
              </w:rPr>
              <w:t>)</w:t>
            </w:r>
          </w:p>
          <w:p w14:paraId="4A14377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熟練</w:t>
            </w:r>
            <w:r w:rsidRPr="008F182E">
              <w:rPr>
                <w:rFonts w:eastAsiaTheme="minorEastAsia"/>
                <w:sz w:val="20"/>
                <w:szCs w:val="20"/>
              </w:rPr>
              <w:t>4</w:t>
            </w:r>
            <w:r w:rsidRPr="008F182E">
              <w:rPr>
                <w:rFonts w:eastAsiaTheme="minorEastAsia"/>
                <w:sz w:val="20"/>
                <w:szCs w:val="20"/>
              </w:rPr>
              <w:t>位數加減法。</w:t>
            </w:r>
          </w:p>
          <w:p w14:paraId="22F26431" w14:textId="049FBAC1" w:rsidR="002B42AE" w:rsidRPr="00A07A80" w:rsidRDefault="002B42AE" w:rsidP="002B42AE">
            <w:pPr>
              <w:adjustRightInd w:val="0"/>
              <w:snapToGrid w:val="0"/>
              <w:rPr>
                <w:kern w:val="2"/>
                <w:sz w:val="16"/>
              </w:rPr>
            </w:pPr>
            <w:r w:rsidRPr="008F182E">
              <w:rPr>
                <w:rFonts w:eastAsiaTheme="minorEastAsia"/>
                <w:sz w:val="20"/>
                <w:szCs w:val="20"/>
              </w:rPr>
              <w:t>2.</w:t>
            </w:r>
            <w:r w:rsidRPr="008F182E">
              <w:rPr>
                <w:rFonts w:eastAsiaTheme="minorEastAsia"/>
                <w:sz w:val="20"/>
                <w:szCs w:val="20"/>
              </w:rPr>
              <w:t>觀察加</w:t>
            </w:r>
            <w:r w:rsidRPr="008F182E">
              <w:rPr>
                <w:rFonts w:eastAsiaTheme="minorEastAsia"/>
                <w:snapToGrid w:val="0"/>
                <w:sz w:val="20"/>
                <w:szCs w:val="20"/>
              </w:rPr>
              <w:t>減法計算時的數字規則</w:t>
            </w:r>
            <w:r w:rsidRPr="008F182E">
              <w:rPr>
                <w:rFonts w:eastAsiaTheme="minorEastAsia"/>
                <w:sz w:val="20"/>
                <w:szCs w:val="20"/>
              </w:rPr>
              <w:t>。</w:t>
            </w:r>
          </w:p>
        </w:tc>
        <w:tc>
          <w:tcPr>
            <w:tcW w:w="547" w:type="pct"/>
            <w:gridSpan w:val="2"/>
          </w:tcPr>
          <w:p w14:paraId="7ECC2346"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3-3</w:t>
            </w:r>
            <w:r w:rsidRPr="008F182E">
              <w:rPr>
                <w:rFonts w:eastAsiaTheme="minorEastAsia"/>
                <w:b/>
                <w:sz w:val="20"/>
                <w:szCs w:val="20"/>
              </w:rPr>
              <w:t>加與減</w:t>
            </w:r>
          </w:p>
          <w:p w14:paraId="7872383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學生讀題後，教師提問「想一想」的問題，以澄清題意，並擬定解題策略。</w:t>
            </w:r>
          </w:p>
          <w:p w14:paraId="50E3F66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引導學生依據題意，列出有括號的算式，列出算式後，再用直式算出答案。</w:t>
            </w:r>
          </w:p>
          <w:p w14:paraId="547034C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依序進行加數未知、被加數未知、減數未知、被減數未知的解題活動。</w:t>
            </w:r>
          </w:p>
          <w:p w14:paraId="6FA52641" w14:textId="77777777" w:rsidR="002B42AE" w:rsidRPr="008F182E" w:rsidRDefault="002B42AE" w:rsidP="002B42AE">
            <w:pPr>
              <w:spacing w:line="260" w:lineRule="exact"/>
              <w:jc w:val="both"/>
              <w:rPr>
                <w:rFonts w:eastAsiaTheme="minorEastAsia"/>
                <w:color w:val="000000"/>
                <w:sz w:val="20"/>
                <w:szCs w:val="20"/>
              </w:rPr>
            </w:pPr>
          </w:p>
          <w:p w14:paraId="2DB990C3"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素養評量</w:t>
            </w:r>
            <w:r w:rsidRPr="008F182E">
              <w:rPr>
                <w:rFonts w:hint="eastAsia"/>
                <w:b/>
                <w:bCs/>
                <w:snapToGrid w:val="0"/>
                <w:sz w:val="20"/>
                <w:szCs w:val="20"/>
              </w:rPr>
              <w:t xml:space="preserve"> </w:t>
            </w:r>
            <w:r w:rsidRPr="008F182E">
              <w:rPr>
                <w:rFonts w:hint="eastAsia"/>
                <w:bCs/>
                <w:snapToGrid w:val="0"/>
                <w:sz w:val="20"/>
                <w:szCs w:val="20"/>
              </w:rPr>
              <w:t>理解減法直式的運算規則，觀察數字關係排數字卡，完成減法直式計算</w:t>
            </w:r>
          </w:p>
          <w:p w14:paraId="42F35A23"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0CD5CDA1"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請學生發表解題想法。</w:t>
            </w:r>
          </w:p>
          <w:p w14:paraId="013E55F6"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教師針對解題錯誤的學生予以補救。</w:t>
            </w:r>
          </w:p>
          <w:p w14:paraId="4F7461E2"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eastAsiaTheme="minorEastAsia"/>
                <w:sz w:val="20"/>
                <w:szCs w:val="20"/>
              </w:rPr>
              <w:cr/>
            </w:r>
            <w:r w:rsidRPr="008F182E">
              <w:rPr>
                <w:rFonts w:eastAsiaTheme="minorEastAsia"/>
                <w:b/>
                <w:bCs/>
                <w:snapToGrid w:val="0"/>
                <w:sz w:val="20"/>
                <w:szCs w:val="20"/>
                <w:bdr w:val="single" w:sz="4" w:space="0" w:color="auto"/>
              </w:rPr>
              <w:t>練習園地</w:t>
            </w:r>
          </w:p>
          <w:p w14:paraId="3EDBF8B0"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教師帶領學生理解題意，完成練習園地。</w:t>
            </w:r>
          </w:p>
          <w:p w14:paraId="17E05839" w14:textId="77777777" w:rsidR="002B42AE" w:rsidRPr="008F182E" w:rsidRDefault="002B42AE" w:rsidP="002B42AE">
            <w:pPr>
              <w:spacing w:line="260" w:lineRule="exact"/>
              <w:jc w:val="both"/>
              <w:rPr>
                <w:rFonts w:eastAsiaTheme="minorEastAsia"/>
                <w:bCs/>
                <w:snapToGrid w:val="0"/>
                <w:color w:val="000000"/>
                <w:sz w:val="20"/>
                <w:szCs w:val="20"/>
              </w:rPr>
            </w:pPr>
          </w:p>
          <w:p w14:paraId="14A545D9" w14:textId="77777777" w:rsidR="002B42AE" w:rsidRPr="008F182E" w:rsidRDefault="002B42AE" w:rsidP="002B42AE">
            <w:pPr>
              <w:spacing w:line="260" w:lineRule="exact"/>
              <w:jc w:val="both"/>
              <w:rPr>
                <w:rFonts w:eastAsiaTheme="minorEastAsia"/>
                <w:b/>
                <w:sz w:val="20"/>
                <w:szCs w:val="20"/>
              </w:rPr>
            </w:pPr>
            <w:r w:rsidRPr="008F182E">
              <w:rPr>
                <w:rFonts w:eastAsiaTheme="minorEastAsia"/>
                <w:b/>
                <w:sz w:val="20"/>
                <w:szCs w:val="20"/>
              </w:rPr>
              <w:t>遊戲中學數學（一）</w:t>
            </w:r>
            <w:r w:rsidRPr="008F182E">
              <w:rPr>
                <w:rFonts w:eastAsiaTheme="minorEastAsia"/>
                <w:b/>
                <w:sz w:val="20"/>
                <w:szCs w:val="20"/>
              </w:rPr>
              <w:t xml:space="preserve"> </w:t>
            </w:r>
            <w:r w:rsidRPr="008F182E">
              <w:rPr>
                <w:rFonts w:eastAsiaTheme="minorEastAsia"/>
                <w:b/>
                <w:sz w:val="20"/>
                <w:szCs w:val="20"/>
              </w:rPr>
              <w:t>數字預言</w:t>
            </w:r>
          </w:p>
          <w:p w14:paraId="23753FB8"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1.</w:t>
            </w:r>
            <w:r w:rsidRPr="008F182E">
              <w:rPr>
                <w:rFonts w:eastAsiaTheme="minorEastAsia"/>
                <w:bCs/>
                <w:snapToGrid w:val="0"/>
                <w:sz w:val="20"/>
                <w:szCs w:val="20"/>
              </w:rPr>
              <w:t>教師說明遊戲規則，教師先當魔術師，和學生猜數字。</w:t>
            </w:r>
          </w:p>
          <w:p w14:paraId="641A3DEC"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2.</w:t>
            </w:r>
            <w:r w:rsidRPr="008F182E">
              <w:rPr>
                <w:rFonts w:eastAsiaTheme="minorEastAsia"/>
                <w:bCs/>
                <w:snapToGrid w:val="0"/>
                <w:sz w:val="20"/>
                <w:szCs w:val="20"/>
              </w:rPr>
              <w:t>請學生觀察數字的關係，推測遊戲的規律。</w:t>
            </w:r>
          </w:p>
          <w:p w14:paraId="47FA6259" w14:textId="5DC67CE5" w:rsidR="002B42AE" w:rsidRPr="00A07A80" w:rsidRDefault="002B42AE" w:rsidP="002B42AE">
            <w:pPr>
              <w:adjustRightInd w:val="0"/>
              <w:snapToGrid w:val="0"/>
              <w:rPr>
                <w:kern w:val="2"/>
                <w:sz w:val="16"/>
              </w:rPr>
            </w:pPr>
            <w:r w:rsidRPr="008F182E">
              <w:rPr>
                <w:rFonts w:eastAsiaTheme="minorEastAsia"/>
                <w:bCs/>
                <w:snapToGrid w:val="0"/>
                <w:sz w:val="20"/>
                <w:szCs w:val="20"/>
              </w:rPr>
              <w:t>3.</w:t>
            </w:r>
            <w:r w:rsidRPr="008F182E">
              <w:rPr>
                <w:rFonts w:eastAsiaTheme="minorEastAsia"/>
                <w:bCs/>
                <w:snapToGrid w:val="0"/>
                <w:sz w:val="20"/>
                <w:szCs w:val="20"/>
              </w:rPr>
              <w:t>學生輪流當魔術師，分組進行遊戲。</w:t>
            </w:r>
          </w:p>
        </w:tc>
        <w:tc>
          <w:tcPr>
            <w:tcW w:w="185" w:type="pct"/>
          </w:tcPr>
          <w:p w14:paraId="6B9BD329" w14:textId="186411D2"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520C61C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5400BC23" w14:textId="400F195B"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13</w:t>
            </w:r>
            <w:r w:rsidRPr="008F182E">
              <w:rPr>
                <w:rFonts w:eastAsiaTheme="minorEastAsia"/>
                <w:sz w:val="20"/>
                <w:szCs w:val="20"/>
              </w:rPr>
              <w:t>、</w:t>
            </w:r>
            <w:r w:rsidRPr="008F182E">
              <w:rPr>
                <w:rFonts w:eastAsiaTheme="minorEastAsia"/>
                <w:sz w:val="20"/>
                <w:szCs w:val="20"/>
              </w:rPr>
              <w:t>14</w:t>
            </w:r>
          </w:p>
        </w:tc>
        <w:tc>
          <w:tcPr>
            <w:tcW w:w="284" w:type="pct"/>
            <w:gridSpan w:val="2"/>
          </w:tcPr>
          <w:p w14:paraId="1E4C95A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7B15AFC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0A0496F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口頭報告</w:t>
            </w:r>
          </w:p>
          <w:p w14:paraId="6D216F4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3B3E6873" w14:textId="36B7E5CB" w:rsidR="002B42AE" w:rsidRPr="00A07A80" w:rsidRDefault="002B42AE" w:rsidP="002B42AE">
            <w:pPr>
              <w:adjustRightInd w:val="0"/>
              <w:snapToGrid w:val="0"/>
              <w:rPr>
                <w:kern w:val="2"/>
                <w:sz w:val="16"/>
              </w:rPr>
            </w:pPr>
            <w:r w:rsidRPr="008F182E">
              <w:rPr>
                <w:rFonts w:eastAsiaTheme="minorEastAsia"/>
                <w:bCs/>
                <w:sz w:val="20"/>
                <w:szCs w:val="20"/>
              </w:rPr>
              <w:t>課堂問答</w:t>
            </w:r>
          </w:p>
        </w:tc>
        <w:tc>
          <w:tcPr>
            <w:tcW w:w="303" w:type="pct"/>
            <w:gridSpan w:val="2"/>
          </w:tcPr>
          <w:p w14:paraId="47F76A4C"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【戶外教育】</w:t>
            </w:r>
          </w:p>
          <w:p w14:paraId="6439E688" w14:textId="79B5BF5F" w:rsidR="002B42AE" w:rsidRPr="00A07A80" w:rsidRDefault="002B42AE" w:rsidP="002B42AE">
            <w:pPr>
              <w:adjustRightInd w:val="0"/>
              <w:snapToGrid w:val="0"/>
              <w:rPr>
                <w:kern w:val="2"/>
                <w:sz w:val="16"/>
              </w:rPr>
            </w:pPr>
            <w:r w:rsidRPr="008F182E">
              <w:rPr>
                <w:rFonts w:eastAsiaTheme="minorEastAsia"/>
                <w:sz w:val="20"/>
                <w:szCs w:val="20"/>
              </w:rPr>
              <w:t>戶</w:t>
            </w:r>
            <w:r w:rsidRPr="008F182E">
              <w:rPr>
                <w:rFonts w:eastAsiaTheme="minorEastAsia"/>
                <w:sz w:val="20"/>
                <w:szCs w:val="20"/>
              </w:rPr>
              <w:t xml:space="preserve">E1 </w:t>
            </w:r>
            <w:r w:rsidRPr="008F182E">
              <w:rPr>
                <w:rFonts w:eastAsiaTheme="minorEastAsia"/>
                <w:sz w:val="20"/>
                <w:szCs w:val="20"/>
              </w:rPr>
              <w:t>善用教室外、戶外及校外教學，認識生活環境（自然或人為）。</w:t>
            </w:r>
          </w:p>
        </w:tc>
      </w:tr>
      <w:tr w:rsidR="002B42AE" w:rsidRPr="00A07A80" w14:paraId="61E4B1A6" w14:textId="77777777" w:rsidTr="002B42AE">
        <w:trPr>
          <w:gridAfter w:val="2"/>
          <w:wAfter w:w="343" w:type="pct"/>
          <w:trHeight w:val="624"/>
          <w:jc w:val="center"/>
        </w:trPr>
        <w:tc>
          <w:tcPr>
            <w:tcW w:w="245" w:type="pct"/>
            <w:shd w:val="clear" w:color="auto" w:fill="auto"/>
            <w:vAlign w:val="center"/>
          </w:tcPr>
          <w:p w14:paraId="717E6CEA"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1A2547D1"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2340EBAD"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9E2205"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60" w:type="pct"/>
            <w:gridSpan w:val="2"/>
            <w:shd w:val="clear" w:color="auto" w:fill="DEEAF6"/>
            <w:vAlign w:val="center"/>
          </w:tcPr>
          <w:p w14:paraId="298BC8F3" w14:textId="2C8841F7"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1010國慶日</w:t>
            </w:r>
          </w:p>
        </w:tc>
        <w:tc>
          <w:tcPr>
            <w:tcW w:w="265" w:type="pct"/>
            <w:gridSpan w:val="3"/>
            <w:vAlign w:val="center"/>
          </w:tcPr>
          <w:p w14:paraId="72A8CF6B" w14:textId="6D824D30" w:rsidR="002B42AE" w:rsidRPr="00A07A80" w:rsidRDefault="002B42AE" w:rsidP="002B42AE">
            <w:pPr>
              <w:adjustRightInd w:val="0"/>
              <w:snapToGrid w:val="0"/>
              <w:jc w:val="center"/>
              <w:rPr>
                <w:kern w:val="2"/>
                <w:sz w:val="16"/>
              </w:rPr>
            </w:pPr>
            <w:r w:rsidRPr="008F182E">
              <w:rPr>
                <w:rFonts w:eastAsiaTheme="minorEastAsia"/>
                <w:sz w:val="20"/>
                <w:szCs w:val="20"/>
              </w:rPr>
              <w:t>四、乘法</w:t>
            </w:r>
          </w:p>
        </w:tc>
        <w:tc>
          <w:tcPr>
            <w:tcW w:w="233" w:type="pct"/>
            <w:vAlign w:val="center"/>
          </w:tcPr>
          <w:p w14:paraId="512A1E1A" w14:textId="0FACB811" w:rsidR="002B42AE" w:rsidRPr="00A07A80" w:rsidRDefault="002B42AE" w:rsidP="002B42AE">
            <w:pPr>
              <w:adjustRightInd w:val="0"/>
              <w:snapToGrid w:val="0"/>
              <w:jc w:val="center"/>
              <w:rPr>
                <w:kern w:val="2"/>
                <w:sz w:val="16"/>
              </w:rPr>
            </w:pPr>
            <w:r w:rsidRPr="008F182E">
              <w:rPr>
                <w:rFonts w:eastAsiaTheme="minorEastAsia"/>
                <w:sz w:val="20"/>
                <w:szCs w:val="20"/>
              </w:rPr>
              <w:t xml:space="preserve">4-1 </w:t>
            </w:r>
            <w:r w:rsidRPr="008F182E">
              <w:rPr>
                <w:rFonts w:eastAsiaTheme="minorEastAsia"/>
                <w:sz w:val="20"/>
                <w:szCs w:val="20"/>
              </w:rPr>
              <w:t>二位數乘以一位數、</w:t>
            </w:r>
            <w:r w:rsidRPr="008F182E">
              <w:rPr>
                <w:rFonts w:eastAsiaTheme="minorEastAsia"/>
                <w:sz w:val="20"/>
                <w:szCs w:val="20"/>
              </w:rPr>
              <w:t xml:space="preserve">4-2 </w:t>
            </w:r>
            <w:r w:rsidRPr="008F182E">
              <w:rPr>
                <w:rFonts w:eastAsiaTheme="minorEastAsia"/>
                <w:sz w:val="20"/>
                <w:szCs w:val="20"/>
              </w:rPr>
              <w:t>三位數乘以一位數</w:t>
            </w:r>
          </w:p>
        </w:tc>
        <w:tc>
          <w:tcPr>
            <w:tcW w:w="345" w:type="pct"/>
            <w:gridSpan w:val="2"/>
          </w:tcPr>
          <w:p w14:paraId="4F473EC7"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7B402EAF"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684BD9F8"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57D1AA61" w14:textId="40F5FC99"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21822A66" w14:textId="37E85CF0" w:rsidR="002B42AE" w:rsidRPr="00A07A80" w:rsidRDefault="002B42AE" w:rsidP="002B42AE">
            <w:pPr>
              <w:adjustRightInd w:val="0"/>
              <w:snapToGrid w:val="0"/>
              <w:rPr>
                <w:kern w:val="2"/>
                <w:sz w:val="16"/>
              </w:rPr>
            </w:pPr>
            <w:r w:rsidRPr="008F182E">
              <w:rPr>
                <w:rFonts w:eastAsiaTheme="minorEastAsia"/>
                <w:sz w:val="20"/>
                <w:szCs w:val="20"/>
              </w:rPr>
              <w:t xml:space="preserve">n-II-2 </w:t>
            </w:r>
            <w:r w:rsidRPr="008F182E">
              <w:rPr>
                <w:rFonts w:eastAsiaTheme="minorEastAsia"/>
                <w:sz w:val="20"/>
                <w:szCs w:val="20"/>
              </w:rPr>
              <w:t>熟練較大位數之加、減、乘計算或估算，並能應用於日常解題。</w:t>
            </w:r>
          </w:p>
        </w:tc>
        <w:tc>
          <w:tcPr>
            <w:tcW w:w="529" w:type="pct"/>
            <w:gridSpan w:val="2"/>
          </w:tcPr>
          <w:p w14:paraId="19A158C2" w14:textId="6842377B"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N-3-3 </w:t>
            </w:r>
            <w:r w:rsidRPr="008F182E">
              <w:rPr>
                <w:rFonts w:eastAsiaTheme="minorEastAsia"/>
                <w:color w:val="000000" w:themeColor="text1"/>
                <w:sz w:val="20"/>
                <w:szCs w:val="20"/>
              </w:rPr>
              <w:t>乘以一位數：乘法直式計算。教師用位值的概念說明直式計算的合理性。被乘數為二、三位數。</w:t>
            </w:r>
          </w:p>
        </w:tc>
        <w:tc>
          <w:tcPr>
            <w:tcW w:w="544" w:type="pct"/>
            <w:gridSpan w:val="2"/>
          </w:tcPr>
          <w:p w14:paraId="4F5750C9"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1.</w:t>
            </w:r>
            <w:r w:rsidRPr="008F182E">
              <w:rPr>
                <w:rFonts w:eastAsiaTheme="minorEastAsia"/>
                <w:snapToGrid w:val="0"/>
                <w:sz w:val="20"/>
                <w:szCs w:val="20"/>
              </w:rPr>
              <w:t>解決生活情境中二位數乘以一位數的問題。</w:t>
            </w:r>
          </w:p>
          <w:p w14:paraId="5DD6CBD0" w14:textId="63C30676" w:rsidR="002B42AE" w:rsidRPr="00A07A80" w:rsidRDefault="002B42AE" w:rsidP="002B42AE">
            <w:pPr>
              <w:adjustRightInd w:val="0"/>
              <w:snapToGrid w:val="0"/>
              <w:rPr>
                <w:kern w:val="2"/>
                <w:sz w:val="16"/>
              </w:rPr>
            </w:pPr>
            <w:r w:rsidRPr="008F182E">
              <w:rPr>
                <w:rFonts w:eastAsiaTheme="minorEastAsia"/>
                <w:sz w:val="20"/>
                <w:szCs w:val="20"/>
              </w:rPr>
              <w:t>2.</w:t>
            </w:r>
            <w:r w:rsidRPr="008F182E">
              <w:rPr>
                <w:rFonts w:eastAsiaTheme="minorEastAsia"/>
                <w:sz w:val="20"/>
                <w:szCs w:val="20"/>
              </w:rPr>
              <w:t>解決生活情境中三位數乘以一位數的問題。</w:t>
            </w:r>
          </w:p>
        </w:tc>
        <w:tc>
          <w:tcPr>
            <w:tcW w:w="547" w:type="pct"/>
            <w:gridSpan w:val="2"/>
          </w:tcPr>
          <w:p w14:paraId="6084227F" w14:textId="77777777" w:rsidR="002B42AE" w:rsidRPr="008F182E" w:rsidRDefault="002B42AE" w:rsidP="002B42AE">
            <w:pPr>
              <w:spacing w:line="260" w:lineRule="exact"/>
              <w:jc w:val="both"/>
              <w:rPr>
                <w:rFonts w:eastAsiaTheme="minorEastAsia"/>
                <w:b/>
                <w:bCs/>
                <w:color w:val="000000"/>
                <w:sz w:val="20"/>
                <w:szCs w:val="20"/>
              </w:rPr>
            </w:pPr>
            <w:r w:rsidRPr="008F182E">
              <w:rPr>
                <w:rFonts w:eastAsiaTheme="minorEastAsia"/>
                <w:b/>
                <w:bCs/>
                <w:sz w:val="20"/>
                <w:szCs w:val="20"/>
              </w:rPr>
              <w:t xml:space="preserve">4-1 </w:t>
            </w:r>
            <w:r w:rsidRPr="008F182E">
              <w:rPr>
                <w:rFonts w:eastAsiaTheme="minorEastAsia"/>
                <w:b/>
                <w:bCs/>
                <w:sz w:val="20"/>
                <w:szCs w:val="20"/>
              </w:rPr>
              <w:t>二位數乘以一位數</w:t>
            </w:r>
          </w:p>
          <w:p w14:paraId="482C5BA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排出錢幣圖卡，並使用加法解決整十乘以一位數不進位的乘法問題。</w:t>
            </w:r>
          </w:p>
          <w:p w14:paraId="68C5A0C9"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2.</w:t>
            </w:r>
            <w:r w:rsidRPr="008F182E">
              <w:rPr>
                <w:rFonts w:eastAsiaTheme="minorEastAsia"/>
                <w:bCs/>
                <w:sz w:val="20"/>
                <w:szCs w:val="20"/>
              </w:rPr>
              <w:t>用乘法算式記錄整十乘以一位數的不進位乘法問題，引導學生思考有幾個</w:t>
            </w:r>
            <w:r w:rsidRPr="008F182E">
              <w:rPr>
                <w:rFonts w:eastAsiaTheme="minorEastAsia"/>
                <w:noProof/>
                <w:sz w:val="20"/>
                <w:szCs w:val="20"/>
              </w:rPr>
              <w:drawing>
                <wp:inline distT="0" distB="0" distL="0" distR="0" wp14:anchorId="47D430D0" wp14:editId="326178C6">
                  <wp:extent cx="171450" cy="157163"/>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71450" cy="157163"/>
                          </a:xfrm>
                          <a:prstGeom prst="rect">
                            <a:avLst/>
                          </a:prstGeom>
                        </pic:spPr>
                      </pic:pic>
                    </a:graphicData>
                  </a:graphic>
                </wp:inline>
              </w:drawing>
            </w:r>
            <w:r w:rsidRPr="008F182E">
              <w:rPr>
                <w:rFonts w:eastAsiaTheme="minorEastAsia"/>
                <w:bCs/>
                <w:sz w:val="20"/>
                <w:szCs w:val="20"/>
              </w:rPr>
              <w:t>得到答案。</w:t>
            </w:r>
          </w:p>
          <w:p w14:paraId="00B62DEB"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3.</w:t>
            </w:r>
            <w:r w:rsidRPr="008F182E">
              <w:rPr>
                <w:rFonts w:eastAsiaTheme="minorEastAsia"/>
                <w:bCs/>
                <w:sz w:val="20"/>
                <w:szCs w:val="20"/>
              </w:rPr>
              <w:t>用乘法算式記錄整十乘以一位數的進位乘法問題，引導學生思考有幾個</w:t>
            </w:r>
            <w:r w:rsidRPr="008F182E">
              <w:rPr>
                <w:rFonts w:eastAsiaTheme="minorEastAsia"/>
                <w:noProof/>
                <w:sz w:val="20"/>
                <w:szCs w:val="20"/>
              </w:rPr>
              <w:drawing>
                <wp:inline distT="0" distB="0" distL="0" distR="0" wp14:anchorId="60631C45" wp14:editId="554062D3">
                  <wp:extent cx="171450" cy="157163"/>
                  <wp:effectExtent l="0" t="0" r="0" b="0"/>
                  <wp:docPr id="139" name="圖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71450" cy="157163"/>
                          </a:xfrm>
                          <a:prstGeom prst="rect">
                            <a:avLst/>
                          </a:prstGeom>
                        </pic:spPr>
                      </pic:pic>
                    </a:graphicData>
                  </a:graphic>
                </wp:inline>
              </w:drawing>
            </w:r>
            <w:r w:rsidRPr="008F182E">
              <w:rPr>
                <w:rFonts w:eastAsiaTheme="minorEastAsia"/>
                <w:bCs/>
                <w:sz w:val="20"/>
                <w:szCs w:val="20"/>
              </w:rPr>
              <w:t>得到答案，並記錄成直式。</w:t>
            </w:r>
          </w:p>
          <w:p w14:paraId="680C3D40"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4.</w:t>
            </w:r>
            <w:r w:rsidRPr="008F182E">
              <w:rPr>
                <w:rFonts w:eastAsiaTheme="minorEastAsia"/>
                <w:bCs/>
                <w:sz w:val="20"/>
                <w:szCs w:val="20"/>
              </w:rPr>
              <w:t>用乘法算式記錄二位數乘以一位數的進位乘法問題，引導學生思考有幾個</w:t>
            </w:r>
            <w:r w:rsidRPr="008F182E">
              <w:rPr>
                <w:rFonts w:eastAsiaTheme="minorEastAsia"/>
                <w:noProof/>
                <w:sz w:val="20"/>
                <w:szCs w:val="20"/>
              </w:rPr>
              <w:drawing>
                <wp:inline distT="0" distB="0" distL="0" distR="0" wp14:anchorId="221C17BD" wp14:editId="2AC77465">
                  <wp:extent cx="171450" cy="157163"/>
                  <wp:effectExtent l="0" t="0" r="0" b="0"/>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71450" cy="157163"/>
                          </a:xfrm>
                          <a:prstGeom prst="rect">
                            <a:avLst/>
                          </a:prstGeom>
                        </pic:spPr>
                      </pic:pic>
                    </a:graphicData>
                  </a:graphic>
                </wp:inline>
              </w:drawing>
            </w:r>
            <w:r w:rsidRPr="008F182E">
              <w:rPr>
                <w:rFonts w:eastAsiaTheme="minorEastAsia"/>
                <w:bCs/>
                <w:sz w:val="20"/>
                <w:szCs w:val="20"/>
              </w:rPr>
              <w:t>和幾個</w:t>
            </w:r>
            <w:r w:rsidRPr="008F182E">
              <w:rPr>
                <w:rFonts w:eastAsiaTheme="minorEastAsia"/>
                <w:noProof/>
                <w:sz w:val="20"/>
                <w:szCs w:val="20"/>
              </w:rPr>
              <w:drawing>
                <wp:inline distT="0" distB="0" distL="0" distR="0" wp14:anchorId="40C90C26" wp14:editId="7BE3F640">
                  <wp:extent cx="158044" cy="152400"/>
                  <wp:effectExtent l="0" t="0" r="0" b="0"/>
                  <wp:docPr id="141" name="圖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58044" cy="152400"/>
                          </a:xfrm>
                          <a:prstGeom prst="rect">
                            <a:avLst/>
                          </a:prstGeom>
                        </pic:spPr>
                      </pic:pic>
                    </a:graphicData>
                  </a:graphic>
                </wp:inline>
              </w:drawing>
            </w:r>
            <w:r w:rsidRPr="008F182E">
              <w:rPr>
                <w:rFonts w:eastAsiaTheme="minorEastAsia"/>
                <w:bCs/>
                <w:sz w:val="20"/>
                <w:szCs w:val="20"/>
              </w:rPr>
              <w:t>得到答案，並記</w:t>
            </w:r>
            <w:r w:rsidRPr="008F182E">
              <w:rPr>
                <w:rFonts w:eastAsiaTheme="minorEastAsia"/>
                <w:bCs/>
                <w:sz w:val="20"/>
                <w:szCs w:val="20"/>
              </w:rPr>
              <w:lastRenderedPageBreak/>
              <w:t>錄成直式。</w:t>
            </w:r>
          </w:p>
          <w:p w14:paraId="3896B8E3"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5.</w:t>
            </w:r>
            <w:r w:rsidRPr="008F182E">
              <w:rPr>
                <w:rFonts w:eastAsiaTheme="minorEastAsia"/>
                <w:bCs/>
                <w:sz w:val="20"/>
                <w:szCs w:val="20"/>
              </w:rPr>
              <w:t>用乘法算式記錄二位數乘以一位數的進位乘法問題，並用直式計算，將計算過程記錄成一層。</w:t>
            </w:r>
          </w:p>
          <w:p w14:paraId="093FAC58"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6.</w:t>
            </w:r>
            <w:r w:rsidRPr="008F182E">
              <w:rPr>
                <w:rFonts w:eastAsiaTheme="minorEastAsia"/>
                <w:bCs/>
                <w:sz w:val="20"/>
                <w:szCs w:val="20"/>
              </w:rPr>
              <w:t>熟練二位數乘以一位數的直式計算。</w:t>
            </w:r>
          </w:p>
          <w:p w14:paraId="6AC35135" w14:textId="77777777" w:rsidR="002B42AE" w:rsidRPr="008F182E" w:rsidRDefault="002B42AE" w:rsidP="002B42AE">
            <w:pPr>
              <w:spacing w:line="260" w:lineRule="exact"/>
              <w:jc w:val="both"/>
              <w:rPr>
                <w:rFonts w:eastAsiaTheme="minorEastAsia"/>
                <w:bCs/>
                <w:color w:val="000000"/>
                <w:sz w:val="20"/>
                <w:szCs w:val="20"/>
              </w:rPr>
            </w:pPr>
          </w:p>
          <w:p w14:paraId="620F42A8" w14:textId="77777777" w:rsidR="002B42AE" w:rsidRPr="008F182E" w:rsidRDefault="002B42AE" w:rsidP="002B42AE">
            <w:pPr>
              <w:spacing w:line="260" w:lineRule="exact"/>
              <w:jc w:val="both"/>
              <w:rPr>
                <w:rFonts w:eastAsiaTheme="minorEastAsia"/>
                <w:b/>
                <w:bCs/>
                <w:color w:val="000000"/>
                <w:sz w:val="20"/>
                <w:szCs w:val="20"/>
              </w:rPr>
            </w:pPr>
            <w:r w:rsidRPr="008F182E">
              <w:rPr>
                <w:rFonts w:eastAsiaTheme="minorEastAsia"/>
                <w:b/>
                <w:bCs/>
                <w:sz w:val="20"/>
                <w:szCs w:val="20"/>
              </w:rPr>
              <w:t xml:space="preserve">4-2 </w:t>
            </w:r>
            <w:r w:rsidRPr="008F182E">
              <w:rPr>
                <w:rFonts w:eastAsiaTheme="minorEastAsia"/>
                <w:b/>
                <w:bCs/>
                <w:sz w:val="20"/>
                <w:szCs w:val="20"/>
              </w:rPr>
              <w:t>三位數乘以一位數</w:t>
            </w:r>
          </w:p>
          <w:p w14:paraId="7E7D102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用乘法算式記錄整百乘以一位數的進位乘法問題，引導學生思考有幾個</w:t>
            </w:r>
            <w:r w:rsidRPr="008F182E">
              <w:rPr>
                <w:rFonts w:eastAsiaTheme="minorEastAsia"/>
                <w:sz w:val="20"/>
                <w:szCs w:val="20"/>
              </w:rPr>
              <w:object w:dxaOrig="600" w:dyaOrig="372" w14:anchorId="4BDBB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75pt;height:10.5pt" o:ole=""/>
                <o:OLEObject Type="Embed" ProgID="PBrush" ShapeID="_x0000_i1037" DrawAspect="Content" ObjectID="_1842675959" r:id="rId9"/>
              </w:object>
            </w:r>
            <w:r w:rsidRPr="008F182E">
              <w:rPr>
                <w:rFonts w:eastAsiaTheme="minorEastAsia"/>
                <w:bCs/>
                <w:sz w:val="20"/>
                <w:szCs w:val="20"/>
              </w:rPr>
              <w:t>得到答案，並記錄成直式。</w:t>
            </w:r>
          </w:p>
          <w:p w14:paraId="1EE1A24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2.</w:t>
            </w:r>
            <w:r w:rsidRPr="008F182E">
              <w:rPr>
                <w:rFonts w:eastAsiaTheme="minorEastAsia"/>
                <w:bCs/>
                <w:sz w:val="20"/>
                <w:szCs w:val="20"/>
              </w:rPr>
              <w:t>用乘法算式記錄三位數乘以一位數的不進位乘法問題，引導學生思考有幾個</w:t>
            </w:r>
            <w:r w:rsidRPr="008F182E">
              <w:rPr>
                <w:rFonts w:eastAsiaTheme="minorEastAsia"/>
                <w:sz w:val="20"/>
                <w:szCs w:val="20"/>
              </w:rPr>
              <w:object w:dxaOrig="600" w:dyaOrig="372" w14:anchorId="46D7B11B">
                <v:shape id="_x0000_i1038" type="#_x0000_t75" style="width:15.75pt;height:10.5pt" o:ole=""/>
                <o:OLEObject Type="Embed" ProgID="PBrush" ShapeID="_x0000_i1038" DrawAspect="Content" ObjectID="_1842675960" r:id="rId10"/>
              </w:object>
            </w:r>
            <w:r w:rsidRPr="008F182E">
              <w:rPr>
                <w:rFonts w:eastAsiaTheme="minorEastAsia"/>
                <w:sz w:val="20"/>
                <w:szCs w:val="20"/>
              </w:rPr>
              <w:t>、</w:t>
            </w:r>
            <w:r w:rsidRPr="008F182E">
              <w:rPr>
                <w:rFonts w:eastAsiaTheme="minorEastAsia"/>
                <w:bCs/>
                <w:sz w:val="20"/>
                <w:szCs w:val="20"/>
              </w:rPr>
              <w:t>幾個</w:t>
            </w:r>
            <w:r w:rsidRPr="008F182E">
              <w:rPr>
                <w:rFonts w:eastAsiaTheme="minorEastAsia"/>
                <w:noProof/>
                <w:sz w:val="20"/>
                <w:szCs w:val="20"/>
              </w:rPr>
              <w:drawing>
                <wp:inline distT="0" distB="0" distL="0" distR="0" wp14:anchorId="736AFD64" wp14:editId="6A87E72D">
                  <wp:extent cx="171450" cy="157163"/>
                  <wp:effectExtent l="0" t="0" r="0" b="0"/>
                  <wp:docPr id="142" name="圖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71450" cy="157163"/>
                          </a:xfrm>
                          <a:prstGeom prst="rect">
                            <a:avLst/>
                          </a:prstGeom>
                        </pic:spPr>
                      </pic:pic>
                    </a:graphicData>
                  </a:graphic>
                </wp:inline>
              </w:drawing>
            </w:r>
            <w:r w:rsidRPr="008F182E">
              <w:rPr>
                <w:rFonts w:eastAsiaTheme="minorEastAsia"/>
                <w:bCs/>
                <w:sz w:val="20"/>
                <w:szCs w:val="20"/>
              </w:rPr>
              <w:t>和幾個</w:t>
            </w:r>
            <w:r w:rsidRPr="008F182E">
              <w:rPr>
                <w:rFonts w:eastAsiaTheme="minorEastAsia"/>
                <w:noProof/>
                <w:sz w:val="20"/>
                <w:szCs w:val="20"/>
              </w:rPr>
              <w:drawing>
                <wp:inline distT="0" distB="0" distL="0" distR="0" wp14:anchorId="7ABCA14E" wp14:editId="3185261F">
                  <wp:extent cx="158044" cy="152400"/>
                  <wp:effectExtent l="0" t="0" r="0" b="0"/>
                  <wp:docPr id="143" name="圖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58044" cy="152400"/>
                          </a:xfrm>
                          <a:prstGeom prst="rect">
                            <a:avLst/>
                          </a:prstGeom>
                        </pic:spPr>
                      </pic:pic>
                    </a:graphicData>
                  </a:graphic>
                </wp:inline>
              </w:drawing>
            </w:r>
            <w:r w:rsidRPr="008F182E">
              <w:rPr>
                <w:rFonts w:eastAsiaTheme="minorEastAsia"/>
                <w:bCs/>
                <w:sz w:val="20"/>
                <w:szCs w:val="20"/>
              </w:rPr>
              <w:t>得到答案，並記錄成直式。</w:t>
            </w:r>
          </w:p>
          <w:p w14:paraId="511C40C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3.</w:t>
            </w:r>
            <w:r w:rsidRPr="008F182E">
              <w:rPr>
                <w:rFonts w:eastAsiaTheme="minorEastAsia"/>
                <w:bCs/>
                <w:sz w:val="20"/>
                <w:szCs w:val="20"/>
              </w:rPr>
              <w:t>用乘法算式記錄三位數乘以一位數的進位乘法問題，並用直式計算，引導學生思考有幾個</w:t>
            </w:r>
            <w:r w:rsidRPr="008F182E">
              <w:rPr>
                <w:rFonts w:eastAsiaTheme="minorEastAsia"/>
                <w:sz w:val="20"/>
                <w:szCs w:val="20"/>
              </w:rPr>
              <w:object w:dxaOrig="600" w:dyaOrig="372" w14:anchorId="5BB24168">
                <v:shape id="_x0000_i1039" type="#_x0000_t75" style="width:15.75pt;height:10.5pt" o:ole=""/>
                <o:OLEObject Type="Embed" ProgID="PBrush" ShapeID="_x0000_i1039" DrawAspect="Content" ObjectID="_1842675961" r:id="rId11"/>
              </w:object>
            </w:r>
            <w:r w:rsidRPr="008F182E">
              <w:rPr>
                <w:rFonts w:eastAsiaTheme="minorEastAsia"/>
                <w:sz w:val="20"/>
                <w:szCs w:val="20"/>
              </w:rPr>
              <w:t>、</w:t>
            </w:r>
            <w:r w:rsidRPr="008F182E">
              <w:rPr>
                <w:rFonts w:eastAsiaTheme="minorEastAsia"/>
                <w:bCs/>
                <w:sz w:val="20"/>
                <w:szCs w:val="20"/>
              </w:rPr>
              <w:t>幾個</w:t>
            </w:r>
            <w:r w:rsidRPr="008F182E">
              <w:rPr>
                <w:rFonts w:eastAsiaTheme="minorEastAsia"/>
                <w:noProof/>
                <w:sz w:val="20"/>
                <w:szCs w:val="20"/>
              </w:rPr>
              <w:drawing>
                <wp:inline distT="0" distB="0" distL="0" distR="0" wp14:anchorId="5C14459B" wp14:editId="10BF3D0E">
                  <wp:extent cx="171450" cy="157163"/>
                  <wp:effectExtent l="0" t="0" r="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71450" cy="157163"/>
                          </a:xfrm>
                          <a:prstGeom prst="rect">
                            <a:avLst/>
                          </a:prstGeom>
                        </pic:spPr>
                      </pic:pic>
                    </a:graphicData>
                  </a:graphic>
                </wp:inline>
              </w:drawing>
            </w:r>
            <w:r w:rsidRPr="008F182E">
              <w:rPr>
                <w:rFonts w:eastAsiaTheme="minorEastAsia"/>
                <w:bCs/>
                <w:sz w:val="20"/>
                <w:szCs w:val="20"/>
              </w:rPr>
              <w:t>和幾個</w:t>
            </w:r>
            <w:r w:rsidRPr="008F182E">
              <w:rPr>
                <w:rFonts w:eastAsiaTheme="minorEastAsia"/>
                <w:noProof/>
                <w:sz w:val="20"/>
                <w:szCs w:val="20"/>
              </w:rPr>
              <w:drawing>
                <wp:inline distT="0" distB="0" distL="0" distR="0" wp14:anchorId="1395EB3A" wp14:editId="796DB8D4">
                  <wp:extent cx="158044" cy="152400"/>
                  <wp:effectExtent l="0" t="0" r="0" b="0"/>
                  <wp:docPr id="145" name="圖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58044" cy="152400"/>
                          </a:xfrm>
                          <a:prstGeom prst="rect">
                            <a:avLst/>
                          </a:prstGeom>
                        </pic:spPr>
                      </pic:pic>
                    </a:graphicData>
                  </a:graphic>
                </wp:inline>
              </w:drawing>
            </w:r>
            <w:r w:rsidRPr="008F182E">
              <w:rPr>
                <w:rFonts w:eastAsiaTheme="minorEastAsia"/>
                <w:bCs/>
                <w:sz w:val="20"/>
                <w:szCs w:val="20"/>
              </w:rPr>
              <w:t>得到答案，並記錄成直式。</w:t>
            </w:r>
          </w:p>
          <w:p w14:paraId="1455D364" w14:textId="43EF2110" w:rsidR="002B42AE" w:rsidRPr="00A07A80" w:rsidRDefault="002B42AE" w:rsidP="002B42AE">
            <w:pPr>
              <w:adjustRightInd w:val="0"/>
              <w:snapToGrid w:val="0"/>
              <w:rPr>
                <w:kern w:val="2"/>
                <w:sz w:val="16"/>
              </w:rPr>
            </w:pPr>
            <w:r w:rsidRPr="008F182E">
              <w:rPr>
                <w:rFonts w:eastAsiaTheme="minorEastAsia"/>
                <w:bCs/>
                <w:sz w:val="20"/>
                <w:szCs w:val="20"/>
              </w:rPr>
              <w:lastRenderedPageBreak/>
              <w:t>4.</w:t>
            </w:r>
            <w:r w:rsidRPr="008F182E">
              <w:rPr>
                <w:rFonts w:eastAsiaTheme="minorEastAsia"/>
                <w:bCs/>
                <w:sz w:val="20"/>
                <w:szCs w:val="20"/>
              </w:rPr>
              <w:t>用乘法算式記錄三位數乘以一位數的進位乘法問題，並用直式計算，將計算過程記錄成一層。</w:t>
            </w:r>
          </w:p>
        </w:tc>
        <w:tc>
          <w:tcPr>
            <w:tcW w:w="185" w:type="pct"/>
          </w:tcPr>
          <w:p w14:paraId="3B9B5B3A" w14:textId="4C7B9094"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3B665B5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520786E0" w14:textId="60CB6083"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15</w:t>
            </w:r>
          </w:p>
        </w:tc>
        <w:tc>
          <w:tcPr>
            <w:tcW w:w="284" w:type="pct"/>
            <w:gridSpan w:val="2"/>
          </w:tcPr>
          <w:p w14:paraId="7542731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1146B3C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口頭討論</w:t>
            </w:r>
          </w:p>
          <w:p w14:paraId="606B41D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紙筆測驗</w:t>
            </w:r>
          </w:p>
          <w:p w14:paraId="0DC9B49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05CE322B" w14:textId="0E20E1E4"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1E8698AF"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【多元文化教育】</w:t>
            </w:r>
          </w:p>
          <w:p w14:paraId="52675996" w14:textId="2C9C3589" w:rsidR="002B42AE" w:rsidRPr="00A07A80" w:rsidRDefault="002B42AE" w:rsidP="002B42AE">
            <w:pPr>
              <w:adjustRightInd w:val="0"/>
              <w:snapToGrid w:val="0"/>
              <w:rPr>
                <w:kern w:val="2"/>
                <w:sz w:val="16"/>
              </w:rPr>
            </w:pPr>
            <w:r w:rsidRPr="008F182E">
              <w:rPr>
                <w:rFonts w:eastAsiaTheme="minorEastAsia"/>
                <w:sz w:val="20"/>
                <w:szCs w:val="20"/>
              </w:rPr>
              <w:t>多</w:t>
            </w:r>
            <w:r w:rsidRPr="008F182E">
              <w:rPr>
                <w:rFonts w:eastAsiaTheme="minorEastAsia"/>
                <w:sz w:val="20"/>
                <w:szCs w:val="20"/>
              </w:rPr>
              <w:t xml:space="preserve">E2 </w:t>
            </w:r>
            <w:r w:rsidRPr="008F182E">
              <w:rPr>
                <w:rFonts w:eastAsiaTheme="minorEastAsia"/>
                <w:sz w:val="20"/>
                <w:szCs w:val="20"/>
              </w:rPr>
              <w:t>建立自己的文化認同與意識。</w:t>
            </w:r>
          </w:p>
        </w:tc>
      </w:tr>
      <w:tr w:rsidR="002B42AE" w:rsidRPr="00A07A80" w14:paraId="5B887334" w14:textId="77777777" w:rsidTr="002B42AE">
        <w:trPr>
          <w:gridAfter w:val="2"/>
          <w:wAfter w:w="343" w:type="pct"/>
          <w:trHeight w:val="624"/>
          <w:jc w:val="center"/>
        </w:trPr>
        <w:tc>
          <w:tcPr>
            <w:tcW w:w="245" w:type="pct"/>
            <w:shd w:val="clear" w:color="auto" w:fill="auto"/>
            <w:vAlign w:val="center"/>
          </w:tcPr>
          <w:p w14:paraId="1D800533"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八</w:t>
            </w:r>
          </w:p>
          <w:p w14:paraId="53542B7A"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F14B8C4"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901220D"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60" w:type="pct"/>
            <w:gridSpan w:val="2"/>
            <w:shd w:val="clear" w:color="auto" w:fill="DEEAF6"/>
            <w:vAlign w:val="center"/>
          </w:tcPr>
          <w:p w14:paraId="7B84274F" w14:textId="3E804B82"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交通安全教育宣導</w:t>
            </w:r>
          </w:p>
        </w:tc>
        <w:tc>
          <w:tcPr>
            <w:tcW w:w="265" w:type="pct"/>
            <w:gridSpan w:val="3"/>
            <w:vAlign w:val="center"/>
          </w:tcPr>
          <w:p w14:paraId="17E4F2B2" w14:textId="7E8C6F94" w:rsidR="002B42AE" w:rsidRPr="00A07A80" w:rsidRDefault="002B42AE" w:rsidP="002B42AE">
            <w:pPr>
              <w:adjustRightInd w:val="0"/>
              <w:snapToGrid w:val="0"/>
              <w:jc w:val="center"/>
              <w:rPr>
                <w:kern w:val="2"/>
                <w:sz w:val="16"/>
              </w:rPr>
            </w:pPr>
            <w:r w:rsidRPr="008F182E">
              <w:rPr>
                <w:rFonts w:eastAsiaTheme="minorEastAsia"/>
                <w:sz w:val="20"/>
                <w:szCs w:val="20"/>
              </w:rPr>
              <w:t>四、乘法</w:t>
            </w:r>
          </w:p>
        </w:tc>
        <w:tc>
          <w:tcPr>
            <w:tcW w:w="233" w:type="pct"/>
            <w:vAlign w:val="center"/>
          </w:tcPr>
          <w:p w14:paraId="453F46D8" w14:textId="0C47AB8D" w:rsidR="002B42AE" w:rsidRPr="00A07A80" w:rsidRDefault="002B42AE" w:rsidP="002B42AE">
            <w:pPr>
              <w:adjustRightInd w:val="0"/>
              <w:snapToGrid w:val="0"/>
              <w:jc w:val="center"/>
              <w:rPr>
                <w:kern w:val="2"/>
                <w:sz w:val="16"/>
              </w:rPr>
            </w:pPr>
            <w:r w:rsidRPr="008F182E">
              <w:rPr>
                <w:rFonts w:eastAsiaTheme="minorEastAsia"/>
                <w:bCs/>
                <w:sz w:val="20"/>
                <w:szCs w:val="20"/>
              </w:rPr>
              <w:t xml:space="preserve">4-2 </w:t>
            </w:r>
            <w:r w:rsidRPr="008F182E">
              <w:rPr>
                <w:rFonts w:eastAsiaTheme="minorEastAsia"/>
                <w:bCs/>
                <w:sz w:val="20"/>
                <w:szCs w:val="20"/>
              </w:rPr>
              <w:t>三位數乘以一位數、</w:t>
            </w:r>
            <w:r w:rsidRPr="008F182E">
              <w:rPr>
                <w:rFonts w:eastAsiaTheme="minorEastAsia"/>
                <w:sz w:val="20"/>
                <w:szCs w:val="20"/>
              </w:rPr>
              <w:t xml:space="preserve">4-3 </w:t>
            </w:r>
            <w:r w:rsidRPr="008F182E">
              <w:rPr>
                <w:rFonts w:eastAsiaTheme="minorEastAsia"/>
                <w:sz w:val="20"/>
                <w:szCs w:val="20"/>
              </w:rPr>
              <w:t>讀一讀，算一算</w:t>
            </w:r>
          </w:p>
        </w:tc>
        <w:tc>
          <w:tcPr>
            <w:tcW w:w="345" w:type="pct"/>
            <w:gridSpan w:val="2"/>
          </w:tcPr>
          <w:p w14:paraId="1C5743C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5ACF1BC1"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56689061"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278D9E71" w14:textId="0477CE35"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7F0423F2" w14:textId="032E6920" w:rsidR="002B42AE" w:rsidRPr="00A07A80" w:rsidRDefault="002B42AE" w:rsidP="002B42AE">
            <w:pPr>
              <w:adjustRightInd w:val="0"/>
              <w:snapToGrid w:val="0"/>
              <w:rPr>
                <w:kern w:val="2"/>
                <w:sz w:val="16"/>
              </w:rPr>
            </w:pPr>
            <w:r w:rsidRPr="008F182E">
              <w:rPr>
                <w:rFonts w:eastAsiaTheme="minorEastAsia"/>
                <w:sz w:val="20"/>
                <w:szCs w:val="20"/>
              </w:rPr>
              <w:t xml:space="preserve">n-II-2 </w:t>
            </w:r>
            <w:r w:rsidRPr="008F182E">
              <w:rPr>
                <w:rFonts w:eastAsiaTheme="minorEastAsia"/>
                <w:sz w:val="20"/>
                <w:szCs w:val="20"/>
              </w:rPr>
              <w:t>熟練較大位數之加、減、乘計算或估算，並能應用於日常解題。</w:t>
            </w:r>
          </w:p>
        </w:tc>
        <w:tc>
          <w:tcPr>
            <w:tcW w:w="529" w:type="pct"/>
            <w:gridSpan w:val="2"/>
          </w:tcPr>
          <w:p w14:paraId="5CE40561" w14:textId="2683A800" w:rsidR="002B42AE" w:rsidRPr="00A07A80" w:rsidRDefault="002B42AE" w:rsidP="002B42AE">
            <w:pPr>
              <w:adjustRightInd w:val="0"/>
              <w:snapToGrid w:val="0"/>
              <w:rPr>
                <w:kern w:val="2"/>
                <w:sz w:val="16"/>
              </w:rPr>
            </w:pPr>
            <w:r w:rsidRPr="008F182E">
              <w:rPr>
                <w:rFonts w:eastAsiaTheme="minorEastAsia"/>
                <w:color w:val="000000" w:themeColor="text1"/>
                <w:sz w:val="20"/>
                <w:szCs w:val="20"/>
              </w:rPr>
              <w:t xml:space="preserve">N-3-3 </w:t>
            </w:r>
            <w:r w:rsidRPr="008F182E">
              <w:rPr>
                <w:rFonts w:eastAsiaTheme="minorEastAsia"/>
                <w:color w:val="000000" w:themeColor="text1"/>
                <w:sz w:val="20"/>
                <w:szCs w:val="20"/>
              </w:rPr>
              <w:t>乘以一位數：乘法直式計算。教師用位值的概念說明直式計算的合理性。被乘數為二、三位數。</w:t>
            </w:r>
          </w:p>
        </w:tc>
        <w:tc>
          <w:tcPr>
            <w:tcW w:w="544" w:type="pct"/>
            <w:gridSpan w:val="2"/>
          </w:tcPr>
          <w:p w14:paraId="23D0C466"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2.</w:t>
            </w:r>
            <w:r w:rsidRPr="008F182E">
              <w:rPr>
                <w:rFonts w:eastAsiaTheme="minorEastAsia"/>
                <w:sz w:val="20"/>
                <w:szCs w:val="20"/>
              </w:rPr>
              <w:t>解決生活情境中三位數乘以一位數的問題。</w:t>
            </w:r>
          </w:p>
          <w:p w14:paraId="1B0B309C" w14:textId="77777777" w:rsidR="002B42AE" w:rsidRPr="008F182E" w:rsidRDefault="002B42AE" w:rsidP="002B42AE">
            <w:pPr>
              <w:spacing w:line="260" w:lineRule="exact"/>
              <w:jc w:val="both"/>
              <w:rPr>
                <w:rFonts w:eastAsiaTheme="minorEastAsia"/>
                <w:sz w:val="20"/>
                <w:szCs w:val="20"/>
              </w:rPr>
            </w:pPr>
          </w:p>
          <w:p w14:paraId="32AF4DDB" w14:textId="175482F4" w:rsidR="002B42AE" w:rsidRPr="00A07A80" w:rsidRDefault="002B42AE" w:rsidP="002B42AE">
            <w:pPr>
              <w:adjustRightInd w:val="0"/>
              <w:snapToGrid w:val="0"/>
              <w:rPr>
                <w:kern w:val="2"/>
                <w:sz w:val="16"/>
              </w:rPr>
            </w:pPr>
            <w:r w:rsidRPr="008F182E">
              <w:rPr>
                <w:rFonts w:eastAsiaTheme="minorEastAsia"/>
                <w:sz w:val="20"/>
                <w:szCs w:val="20"/>
              </w:rPr>
              <w:t>3.</w:t>
            </w:r>
            <w:r w:rsidRPr="008F182E">
              <w:rPr>
                <w:rFonts w:eastAsiaTheme="minorEastAsia"/>
                <w:sz w:val="20"/>
                <w:szCs w:val="20"/>
              </w:rPr>
              <w:t>閱讀理解題意，並解決乘法與加、減的兩步驟問題（不含併式）。</w:t>
            </w:r>
          </w:p>
        </w:tc>
        <w:tc>
          <w:tcPr>
            <w:tcW w:w="547" w:type="pct"/>
            <w:gridSpan w:val="2"/>
          </w:tcPr>
          <w:p w14:paraId="2030798C" w14:textId="77777777" w:rsidR="002B42AE" w:rsidRPr="008F182E" w:rsidRDefault="002B42AE" w:rsidP="002B42AE">
            <w:pPr>
              <w:spacing w:line="260" w:lineRule="exact"/>
              <w:jc w:val="both"/>
              <w:rPr>
                <w:rFonts w:eastAsiaTheme="minorEastAsia"/>
                <w:b/>
                <w:bCs/>
                <w:color w:val="000000"/>
                <w:sz w:val="20"/>
                <w:szCs w:val="20"/>
              </w:rPr>
            </w:pPr>
            <w:r w:rsidRPr="008F182E">
              <w:rPr>
                <w:rFonts w:eastAsiaTheme="minorEastAsia"/>
                <w:b/>
                <w:bCs/>
                <w:sz w:val="20"/>
                <w:szCs w:val="20"/>
              </w:rPr>
              <w:t xml:space="preserve">4-2 </w:t>
            </w:r>
            <w:r w:rsidRPr="008F182E">
              <w:rPr>
                <w:rFonts w:eastAsiaTheme="minorEastAsia"/>
                <w:b/>
                <w:bCs/>
                <w:sz w:val="20"/>
                <w:szCs w:val="20"/>
              </w:rPr>
              <w:t>三位數乘以一位數</w:t>
            </w:r>
          </w:p>
          <w:p w14:paraId="7EB3BE7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5.</w:t>
            </w:r>
            <w:r w:rsidRPr="008F182E">
              <w:rPr>
                <w:rFonts w:eastAsiaTheme="minorEastAsia"/>
                <w:bCs/>
                <w:sz w:val="20"/>
                <w:szCs w:val="20"/>
              </w:rPr>
              <w:t>用乘法算式記錄三位數乘以一位數的進位乘法問題，並用直式計算，引導學生討論被乘數的十位為</w:t>
            </w:r>
            <w:r w:rsidRPr="008F182E">
              <w:rPr>
                <w:rFonts w:eastAsiaTheme="minorEastAsia"/>
                <w:bCs/>
                <w:sz w:val="20"/>
                <w:szCs w:val="20"/>
              </w:rPr>
              <w:t>0</w:t>
            </w:r>
            <w:r w:rsidRPr="008F182E">
              <w:rPr>
                <w:rFonts w:eastAsiaTheme="minorEastAsia"/>
                <w:bCs/>
                <w:sz w:val="20"/>
                <w:szCs w:val="20"/>
              </w:rPr>
              <w:t>時，如何計算。</w:t>
            </w:r>
          </w:p>
          <w:p w14:paraId="509E7D19"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6.</w:t>
            </w:r>
            <w:r w:rsidRPr="008F182E">
              <w:rPr>
                <w:rFonts w:eastAsiaTheme="minorEastAsia"/>
                <w:bCs/>
                <w:sz w:val="20"/>
                <w:szCs w:val="20"/>
              </w:rPr>
              <w:t>熟練三位數乘以一位數的直式計算。</w:t>
            </w:r>
          </w:p>
          <w:p w14:paraId="6B3205D1" w14:textId="77777777" w:rsidR="002B42AE" w:rsidRPr="008F182E" w:rsidRDefault="002B42AE" w:rsidP="002B42AE">
            <w:pPr>
              <w:spacing w:line="260" w:lineRule="exact"/>
              <w:jc w:val="both"/>
              <w:rPr>
                <w:rFonts w:eastAsiaTheme="minorEastAsia"/>
                <w:color w:val="000000"/>
                <w:sz w:val="20"/>
                <w:szCs w:val="20"/>
              </w:rPr>
            </w:pPr>
          </w:p>
          <w:p w14:paraId="791605A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
                <w:bCs/>
                <w:sz w:val="20"/>
                <w:szCs w:val="20"/>
                <w:bdr w:val="single" w:sz="4" w:space="0" w:color="auto"/>
              </w:rPr>
              <w:t>思考帽</w:t>
            </w:r>
            <w:r w:rsidRPr="008F182E">
              <w:rPr>
                <w:rFonts w:eastAsiaTheme="minorEastAsia"/>
                <w:bCs/>
                <w:sz w:val="20"/>
                <w:szCs w:val="20"/>
              </w:rPr>
              <w:t xml:space="preserve"> </w:t>
            </w:r>
            <w:r w:rsidRPr="008F182E">
              <w:rPr>
                <w:rFonts w:eastAsiaTheme="minorEastAsia"/>
                <w:bCs/>
                <w:sz w:val="20"/>
                <w:szCs w:val="20"/>
              </w:rPr>
              <w:t>以數的分解合成理解多位數乘法計算</w:t>
            </w:r>
          </w:p>
          <w:p w14:paraId="5CE4CDA2"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50B1AF92"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老師透過關鍵提問引導思考。</w:t>
            </w:r>
          </w:p>
          <w:p w14:paraId="4BA94736"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學生發表解題想法與答案。</w:t>
            </w:r>
          </w:p>
          <w:p w14:paraId="381DADEC" w14:textId="77777777" w:rsidR="002B42AE" w:rsidRPr="008F182E" w:rsidRDefault="002B42AE" w:rsidP="002B42AE">
            <w:pPr>
              <w:spacing w:line="260" w:lineRule="exact"/>
              <w:jc w:val="both"/>
              <w:rPr>
                <w:rFonts w:eastAsiaTheme="minorEastAsia"/>
                <w:bCs/>
                <w:color w:val="000000"/>
                <w:sz w:val="20"/>
                <w:szCs w:val="20"/>
              </w:rPr>
            </w:pPr>
          </w:p>
          <w:p w14:paraId="65A5FF43"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4-3 </w:t>
            </w:r>
            <w:r w:rsidRPr="008F182E">
              <w:rPr>
                <w:rFonts w:eastAsiaTheme="minorEastAsia"/>
                <w:b/>
                <w:sz w:val="20"/>
                <w:szCs w:val="20"/>
              </w:rPr>
              <w:t>讀一讀，算一算</w:t>
            </w:r>
          </w:p>
          <w:p w14:paraId="2C3EA6F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學生讀題後，教師提問「想一想」的問題，以澄清題意，並擬定解題策略。</w:t>
            </w:r>
          </w:p>
          <w:p w14:paraId="7A978A8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w:t>
            </w:r>
            <w:r w:rsidRPr="008F182E">
              <w:rPr>
                <w:rFonts w:eastAsiaTheme="minorEastAsia"/>
                <w:sz w:val="20"/>
                <w:szCs w:val="20"/>
              </w:rPr>
              <w:lastRenderedPageBreak/>
              <w:t>依據題意思考先算什麼，再算什麼。</w:t>
            </w:r>
          </w:p>
          <w:p w14:paraId="22AB07A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進行二位數乘以一位數先乘再加、先加再乘的解題活動。</w:t>
            </w:r>
          </w:p>
          <w:p w14:paraId="1650A58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進行三位數乘以一位數先乘再減、先減再乘的解題活動。</w:t>
            </w:r>
          </w:p>
          <w:p w14:paraId="2EEBC194" w14:textId="77777777" w:rsidR="002B42AE" w:rsidRPr="008F182E" w:rsidRDefault="002B42AE" w:rsidP="002B42AE">
            <w:pPr>
              <w:spacing w:line="260" w:lineRule="exact"/>
              <w:jc w:val="both"/>
              <w:rPr>
                <w:rFonts w:eastAsiaTheme="minorEastAsia"/>
                <w:color w:val="000000"/>
                <w:sz w:val="20"/>
                <w:szCs w:val="20"/>
              </w:rPr>
            </w:pPr>
          </w:p>
          <w:p w14:paraId="256E1CD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素養評量</w:t>
            </w:r>
            <w:r w:rsidRPr="008F182E">
              <w:rPr>
                <w:rFonts w:eastAsiaTheme="minorEastAsia"/>
                <w:sz w:val="20"/>
                <w:szCs w:val="20"/>
              </w:rPr>
              <w:t xml:space="preserve"> </w:t>
            </w:r>
            <w:r w:rsidRPr="008F182E">
              <w:rPr>
                <w:rFonts w:eastAsiaTheme="minorEastAsia"/>
                <w:sz w:val="20"/>
                <w:szCs w:val="20"/>
              </w:rPr>
              <w:t>理解乘法直式運算規則並能觀察數字關係做推理</w:t>
            </w:r>
          </w:p>
          <w:p w14:paraId="0C542D6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145FB4F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請學生發表解題想法。</w:t>
            </w:r>
          </w:p>
          <w:p w14:paraId="36AD758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教師針對解題錯誤的學生予以補救。</w:t>
            </w:r>
          </w:p>
          <w:p w14:paraId="37830FDE" w14:textId="77777777" w:rsidR="002B42AE" w:rsidRPr="008F182E" w:rsidRDefault="002B42AE" w:rsidP="002B42AE">
            <w:pPr>
              <w:spacing w:line="260" w:lineRule="exact"/>
              <w:jc w:val="both"/>
              <w:rPr>
                <w:rFonts w:eastAsiaTheme="minorEastAsia"/>
                <w:color w:val="000000"/>
                <w:sz w:val="20"/>
                <w:szCs w:val="20"/>
              </w:rPr>
            </w:pPr>
          </w:p>
          <w:p w14:paraId="3A047E3B"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eastAsiaTheme="minorEastAsia"/>
                <w:b/>
                <w:bCs/>
                <w:snapToGrid w:val="0"/>
                <w:sz w:val="20"/>
                <w:szCs w:val="20"/>
                <w:bdr w:val="single" w:sz="4" w:space="0" w:color="auto"/>
              </w:rPr>
              <w:t>練習園地</w:t>
            </w:r>
          </w:p>
          <w:p w14:paraId="0A4A8874" w14:textId="596B7B51" w:rsidR="002B42AE" w:rsidRPr="00A07A80" w:rsidRDefault="002B42AE" w:rsidP="002B42AE">
            <w:pPr>
              <w:adjustRightInd w:val="0"/>
              <w:snapToGrid w:val="0"/>
              <w:rPr>
                <w:kern w:val="2"/>
                <w:sz w:val="16"/>
              </w:rPr>
            </w:pPr>
            <w:r w:rsidRPr="008F182E">
              <w:rPr>
                <w:rFonts w:eastAsiaTheme="minorEastAsia"/>
                <w:bCs/>
                <w:snapToGrid w:val="0"/>
                <w:sz w:val="20"/>
                <w:szCs w:val="20"/>
              </w:rPr>
              <w:t>教師帶領學生理解題意，完成練習園地。</w:t>
            </w:r>
          </w:p>
        </w:tc>
        <w:tc>
          <w:tcPr>
            <w:tcW w:w="185" w:type="pct"/>
          </w:tcPr>
          <w:p w14:paraId="68617EF7" w14:textId="7FBE98F0"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4DFE3D0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7F50A5BD" w14:textId="2D78098A"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15</w:t>
            </w:r>
          </w:p>
        </w:tc>
        <w:tc>
          <w:tcPr>
            <w:tcW w:w="284" w:type="pct"/>
            <w:gridSpan w:val="2"/>
          </w:tcPr>
          <w:p w14:paraId="7112BE5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771DB758"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4A0FA8C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紙筆測驗</w:t>
            </w:r>
          </w:p>
          <w:p w14:paraId="55CA8CD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53F345F6" w14:textId="568B11CA" w:rsidR="002B42AE" w:rsidRPr="00A07A80" w:rsidRDefault="002B42AE" w:rsidP="002B42AE">
            <w:pPr>
              <w:adjustRightInd w:val="0"/>
              <w:snapToGrid w:val="0"/>
              <w:rPr>
                <w:kern w:val="2"/>
                <w:sz w:val="16"/>
              </w:rPr>
            </w:pPr>
            <w:r w:rsidRPr="008F182E">
              <w:rPr>
                <w:rFonts w:eastAsiaTheme="minorEastAsia"/>
                <w:bCs/>
                <w:sz w:val="20"/>
                <w:szCs w:val="20"/>
              </w:rPr>
              <w:t>課堂問答</w:t>
            </w:r>
          </w:p>
        </w:tc>
        <w:tc>
          <w:tcPr>
            <w:tcW w:w="303" w:type="pct"/>
            <w:gridSpan w:val="2"/>
          </w:tcPr>
          <w:p w14:paraId="303656DD"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【多元文化教育】</w:t>
            </w:r>
          </w:p>
          <w:p w14:paraId="36CFC369" w14:textId="2FAF2604" w:rsidR="002B42AE" w:rsidRPr="00A07A80" w:rsidRDefault="002B42AE" w:rsidP="002B42AE">
            <w:pPr>
              <w:adjustRightInd w:val="0"/>
              <w:snapToGrid w:val="0"/>
              <w:rPr>
                <w:kern w:val="2"/>
                <w:sz w:val="16"/>
              </w:rPr>
            </w:pPr>
            <w:r w:rsidRPr="008F182E">
              <w:rPr>
                <w:rFonts w:eastAsiaTheme="minorEastAsia"/>
                <w:sz w:val="20"/>
                <w:szCs w:val="20"/>
              </w:rPr>
              <w:t>多</w:t>
            </w:r>
            <w:r w:rsidRPr="008F182E">
              <w:rPr>
                <w:rFonts w:eastAsiaTheme="minorEastAsia"/>
                <w:sz w:val="20"/>
                <w:szCs w:val="20"/>
              </w:rPr>
              <w:t xml:space="preserve">E2 </w:t>
            </w:r>
            <w:r w:rsidRPr="008F182E">
              <w:rPr>
                <w:rFonts w:eastAsiaTheme="minorEastAsia"/>
                <w:sz w:val="20"/>
                <w:szCs w:val="20"/>
              </w:rPr>
              <w:t>建立自己的文化認同與意識。</w:t>
            </w:r>
          </w:p>
        </w:tc>
      </w:tr>
      <w:tr w:rsidR="002B42AE" w:rsidRPr="00A07A80" w14:paraId="0EF62032" w14:textId="77777777" w:rsidTr="002B42AE">
        <w:trPr>
          <w:gridAfter w:val="2"/>
          <w:wAfter w:w="343" w:type="pct"/>
          <w:trHeight w:val="624"/>
          <w:jc w:val="center"/>
        </w:trPr>
        <w:tc>
          <w:tcPr>
            <w:tcW w:w="245" w:type="pct"/>
            <w:shd w:val="clear" w:color="auto" w:fill="auto"/>
            <w:vAlign w:val="center"/>
          </w:tcPr>
          <w:p w14:paraId="1CB8667D"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9407FA8"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6A6E3D59"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2348010"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60" w:type="pct"/>
            <w:gridSpan w:val="2"/>
            <w:shd w:val="clear" w:color="auto" w:fill="DEEAF6"/>
            <w:vAlign w:val="center"/>
          </w:tcPr>
          <w:p w14:paraId="53219B89" w14:textId="005836EF"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生命教育宣導</w:t>
            </w:r>
          </w:p>
        </w:tc>
        <w:tc>
          <w:tcPr>
            <w:tcW w:w="265" w:type="pct"/>
            <w:gridSpan w:val="3"/>
            <w:vAlign w:val="center"/>
          </w:tcPr>
          <w:p w14:paraId="4B58B9AD" w14:textId="5FBB46C6" w:rsidR="002B42AE" w:rsidRPr="00A07A80" w:rsidRDefault="002B42AE" w:rsidP="002B42AE">
            <w:pPr>
              <w:adjustRightInd w:val="0"/>
              <w:snapToGrid w:val="0"/>
              <w:jc w:val="center"/>
              <w:rPr>
                <w:kern w:val="2"/>
                <w:sz w:val="16"/>
              </w:rPr>
            </w:pPr>
            <w:r w:rsidRPr="008F182E">
              <w:rPr>
                <w:rFonts w:eastAsiaTheme="minorEastAsia"/>
                <w:sz w:val="20"/>
                <w:szCs w:val="20"/>
              </w:rPr>
              <w:t>五、毫米與數線</w:t>
            </w:r>
          </w:p>
        </w:tc>
        <w:tc>
          <w:tcPr>
            <w:tcW w:w="233" w:type="pct"/>
            <w:vAlign w:val="center"/>
          </w:tcPr>
          <w:p w14:paraId="25D7F2B2" w14:textId="7020FD97" w:rsidR="002B42AE" w:rsidRPr="00A07A80" w:rsidRDefault="002B42AE" w:rsidP="002B42AE">
            <w:pPr>
              <w:adjustRightInd w:val="0"/>
              <w:snapToGrid w:val="0"/>
              <w:jc w:val="center"/>
              <w:rPr>
                <w:kern w:val="2"/>
                <w:sz w:val="16"/>
              </w:rPr>
            </w:pPr>
            <w:r w:rsidRPr="008F182E">
              <w:rPr>
                <w:rFonts w:eastAsiaTheme="minorEastAsia"/>
                <w:sz w:val="20"/>
                <w:szCs w:val="20"/>
              </w:rPr>
              <w:t>5-1</w:t>
            </w:r>
            <w:r w:rsidRPr="008F182E">
              <w:rPr>
                <w:rFonts w:eastAsiaTheme="minorEastAsia"/>
                <w:sz w:val="20"/>
                <w:szCs w:val="20"/>
              </w:rPr>
              <w:t>認識毫米、</w:t>
            </w:r>
            <w:r w:rsidRPr="008F182E">
              <w:rPr>
                <w:rFonts w:eastAsiaTheme="minorEastAsia"/>
                <w:sz w:val="20"/>
                <w:szCs w:val="20"/>
              </w:rPr>
              <w:t>5-2</w:t>
            </w:r>
            <w:r w:rsidRPr="008F182E">
              <w:rPr>
                <w:rFonts w:eastAsiaTheme="minorEastAsia"/>
                <w:sz w:val="20"/>
                <w:szCs w:val="20"/>
              </w:rPr>
              <w:t>長度的換算與比較</w:t>
            </w:r>
          </w:p>
        </w:tc>
        <w:tc>
          <w:tcPr>
            <w:tcW w:w="345" w:type="pct"/>
            <w:gridSpan w:val="2"/>
          </w:tcPr>
          <w:p w14:paraId="656E779C"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59EF8A1D"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559270B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68867020" w14:textId="6DFA47A9"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w:t>
            </w:r>
            <w:r w:rsidRPr="008F182E">
              <w:rPr>
                <w:rFonts w:eastAsiaTheme="minorEastAsia"/>
                <w:bCs/>
                <w:snapToGrid w:val="0"/>
                <w:sz w:val="20"/>
                <w:szCs w:val="20"/>
              </w:rPr>
              <w:lastRenderedPageBreak/>
              <w:t>與溝通表達</w:t>
            </w:r>
          </w:p>
        </w:tc>
        <w:tc>
          <w:tcPr>
            <w:tcW w:w="520" w:type="pct"/>
            <w:gridSpan w:val="2"/>
          </w:tcPr>
          <w:p w14:paraId="0888772F" w14:textId="359C06EC" w:rsidR="002B42AE" w:rsidRPr="00A07A80" w:rsidRDefault="002B42AE" w:rsidP="002B42AE">
            <w:pPr>
              <w:adjustRightInd w:val="0"/>
              <w:snapToGrid w:val="0"/>
              <w:rPr>
                <w:kern w:val="2"/>
                <w:sz w:val="16"/>
              </w:rPr>
            </w:pPr>
            <w:r w:rsidRPr="008F182E">
              <w:rPr>
                <w:rFonts w:eastAsiaTheme="minorEastAsia"/>
                <w:color w:val="000000" w:themeColor="text1"/>
                <w:sz w:val="20"/>
                <w:szCs w:val="20"/>
              </w:rPr>
              <w:lastRenderedPageBreak/>
              <w:t xml:space="preserve">n-II-9 </w:t>
            </w:r>
            <w:r w:rsidRPr="008F182E">
              <w:rPr>
                <w:rFonts w:eastAsiaTheme="minorEastAsia"/>
                <w:color w:val="000000" w:themeColor="text1"/>
                <w:sz w:val="20"/>
                <w:szCs w:val="20"/>
              </w:rPr>
              <w:t>理解長度、角度、面積、容量、重量的常用單位與換算，培養量感與估測能力，並能做計算和應用解題。認識體積。</w:t>
            </w:r>
          </w:p>
        </w:tc>
        <w:tc>
          <w:tcPr>
            <w:tcW w:w="529" w:type="pct"/>
            <w:gridSpan w:val="2"/>
          </w:tcPr>
          <w:p w14:paraId="76510DB4" w14:textId="3DC24E32" w:rsidR="002B42AE" w:rsidRPr="00A07A80" w:rsidRDefault="002B42AE" w:rsidP="002B42AE">
            <w:pPr>
              <w:adjustRightInd w:val="0"/>
              <w:snapToGrid w:val="0"/>
              <w:rPr>
                <w:kern w:val="2"/>
                <w:sz w:val="16"/>
              </w:rPr>
            </w:pPr>
            <w:r w:rsidRPr="008F182E">
              <w:rPr>
                <w:rFonts w:eastAsiaTheme="minorEastAsia"/>
                <w:sz w:val="20"/>
                <w:szCs w:val="20"/>
              </w:rPr>
              <w:t xml:space="preserve">N-3-12 </w:t>
            </w:r>
            <w:r w:rsidRPr="008F182E">
              <w:rPr>
                <w:rFonts w:eastAsiaTheme="minorEastAsia"/>
                <w:sz w:val="20"/>
                <w:szCs w:val="20"/>
              </w:rPr>
              <w:t>長度：「毫米」。實測、量感、估測與計算。單位換算。</w:t>
            </w:r>
          </w:p>
        </w:tc>
        <w:tc>
          <w:tcPr>
            <w:tcW w:w="544" w:type="pct"/>
            <w:gridSpan w:val="2"/>
          </w:tcPr>
          <w:p w14:paraId="623EB26C"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1.</w:t>
            </w:r>
            <w:r w:rsidRPr="008F182E">
              <w:rPr>
                <w:rFonts w:eastAsiaTheme="minorEastAsia"/>
                <w:snapToGrid w:val="0"/>
                <w:sz w:val="20"/>
                <w:szCs w:val="20"/>
              </w:rPr>
              <w:t>認識長度單位「毫米」，並以毫米為單位進行實測與報讀</w:t>
            </w:r>
            <w:r w:rsidRPr="008F182E">
              <w:rPr>
                <w:rFonts w:eastAsiaTheme="minorEastAsia"/>
                <w:sz w:val="20"/>
                <w:szCs w:val="20"/>
              </w:rPr>
              <w:t>。</w:t>
            </w:r>
          </w:p>
          <w:p w14:paraId="1E87A51C" w14:textId="1A4FC668" w:rsidR="002B42AE" w:rsidRPr="00A07A80" w:rsidRDefault="002B42AE" w:rsidP="002B42AE">
            <w:pPr>
              <w:adjustRightInd w:val="0"/>
              <w:snapToGrid w:val="0"/>
              <w:rPr>
                <w:kern w:val="2"/>
                <w:sz w:val="16"/>
              </w:rPr>
            </w:pPr>
            <w:r w:rsidRPr="008F182E">
              <w:rPr>
                <w:rFonts w:eastAsiaTheme="minorEastAsia"/>
                <w:snapToGrid w:val="0"/>
                <w:sz w:val="20"/>
                <w:szCs w:val="20"/>
              </w:rPr>
              <w:t>2.</w:t>
            </w:r>
            <w:r w:rsidRPr="008F182E">
              <w:rPr>
                <w:rFonts w:eastAsiaTheme="minorEastAsia"/>
                <w:snapToGrid w:val="0"/>
                <w:sz w:val="20"/>
                <w:szCs w:val="20"/>
              </w:rPr>
              <w:t>認識公分、毫米間的關係，並做化聚和比較</w:t>
            </w:r>
            <w:r w:rsidRPr="008F182E">
              <w:rPr>
                <w:rFonts w:eastAsiaTheme="minorEastAsia"/>
                <w:sz w:val="20"/>
                <w:szCs w:val="20"/>
              </w:rPr>
              <w:t>。</w:t>
            </w:r>
          </w:p>
        </w:tc>
        <w:tc>
          <w:tcPr>
            <w:tcW w:w="547" w:type="pct"/>
            <w:gridSpan w:val="2"/>
          </w:tcPr>
          <w:p w14:paraId="017B5036"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5-1</w:t>
            </w:r>
            <w:r w:rsidRPr="008F182E">
              <w:rPr>
                <w:rFonts w:eastAsiaTheme="minorEastAsia"/>
                <w:b/>
                <w:sz w:val="20"/>
                <w:szCs w:val="20"/>
              </w:rPr>
              <w:t>認識毫米</w:t>
            </w:r>
          </w:p>
          <w:p w14:paraId="72C0E59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請學生實際測量數學課本及</w:t>
            </w:r>
            <w:r w:rsidRPr="008F182E">
              <w:rPr>
                <w:rFonts w:eastAsiaTheme="minorEastAsia"/>
                <w:sz w:val="20"/>
                <w:szCs w:val="20"/>
              </w:rPr>
              <w:t>50</w:t>
            </w:r>
            <w:r w:rsidRPr="008F182E">
              <w:rPr>
                <w:rFonts w:eastAsiaTheme="minorEastAsia"/>
                <w:sz w:val="20"/>
                <w:szCs w:val="20"/>
              </w:rPr>
              <w:t>元硬幣的厚度，並描述測量的結果。</w:t>
            </w:r>
          </w:p>
          <w:p w14:paraId="6D34674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請學生觀察公分毫米刻度尺，引導學生發現尺上的一大</w:t>
            </w:r>
            <w:r w:rsidRPr="008F182E">
              <w:rPr>
                <w:rFonts w:eastAsiaTheme="minorEastAsia"/>
                <w:sz w:val="20"/>
                <w:szCs w:val="20"/>
              </w:rPr>
              <w:lastRenderedPageBreak/>
              <w:t>格分成</w:t>
            </w:r>
            <w:r w:rsidRPr="008F182E">
              <w:rPr>
                <w:rFonts w:eastAsiaTheme="minorEastAsia"/>
                <w:sz w:val="20"/>
                <w:szCs w:val="20"/>
              </w:rPr>
              <w:t>10</w:t>
            </w:r>
            <w:r w:rsidRPr="008F182E">
              <w:rPr>
                <w:rFonts w:eastAsiaTheme="minorEastAsia"/>
                <w:sz w:val="20"/>
                <w:szCs w:val="20"/>
              </w:rPr>
              <w:t>小格，每一小格都一樣長。</w:t>
            </w:r>
          </w:p>
          <w:p w14:paraId="0E6B3EF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教師宣告：「尺上的一小格長</w:t>
            </w:r>
            <w:r w:rsidRPr="008F182E">
              <w:rPr>
                <w:rFonts w:eastAsiaTheme="minorEastAsia"/>
                <w:sz w:val="20"/>
                <w:szCs w:val="20"/>
              </w:rPr>
              <w:t>1</w:t>
            </w:r>
            <w:r w:rsidRPr="008F182E">
              <w:rPr>
                <w:rFonts w:eastAsiaTheme="minorEastAsia"/>
                <w:sz w:val="20"/>
                <w:szCs w:val="20"/>
              </w:rPr>
              <w:t>毫米，也可以記作</w:t>
            </w:r>
            <w:r w:rsidRPr="008F182E">
              <w:rPr>
                <w:rFonts w:eastAsiaTheme="minorEastAsia"/>
                <w:sz w:val="20"/>
                <w:szCs w:val="20"/>
              </w:rPr>
              <w:t>1mm</w:t>
            </w:r>
            <w:r w:rsidRPr="008F182E">
              <w:rPr>
                <w:rFonts w:eastAsiaTheme="minorEastAsia"/>
                <w:sz w:val="20"/>
                <w:szCs w:val="20"/>
              </w:rPr>
              <w:t>。」</w:t>
            </w:r>
          </w:p>
          <w:p w14:paraId="435ACB9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觀察圖示，指出物件的長是從哪裡到哪裡，再用尺測量並報讀長度。</w:t>
            </w:r>
          </w:p>
          <w:p w14:paraId="0D422FF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學生拿出直尺，放在課本的尺上，沿著尺畫出長</w:t>
            </w:r>
            <w:r w:rsidRPr="008F182E">
              <w:rPr>
                <w:rFonts w:eastAsiaTheme="minorEastAsia"/>
                <w:sz w:val="20"/>
                <w:szCs w:val="20"/>
              </w:rPr>
              <w:t>5</w:t>
            </w:r>
            <w:r w:rsidRPr="008F182E">
              <w:rPr>
                <w:rFonts w:eastAsiaTheme="minorEastAsia"/>
                <w:sz w:val="20"/>
                <w:szCs w:val="20"/>
              </w:rPr>
              <w:t>公分</w:t>
            </w:r>
            <w:r w:rsidRPr="008F182E">
              <w:rPr>
                <w:rFonts w:eastAsiaTheme="minorEastAsia"/>
                <w:sz w:val="20"/>
                <w:szCs w:val="20"/>
              </w:rPr>
              <w:t>6</w:t>
            </w:r>
            <w:r w:rsidRPr="008F182E">
              <w:rPr>
                <w:rFonts w:eastAsiaTheme="minorEastAsia"/>
                <w:sz w:val="20"/>
                <w:szCs w:val="20"/>
              </w:rPr>
              <w:t>毫米的直線。</w:t>
            </w:r>
            <w:r w:rsidRPr="008F182E">
              <w:rPr>
                <w:rFonts w:eastAsiaTheme="minorEastAsia"/>
                <w:sz w:val="20"/>
                <w:szCs w:val="20"/>
              </w:rPr>
              <w:cr/>
            </w:r>
          </w:p>
          <w:p w14:paraId="3F37AA3E"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5-2</w:t>
            </w:r>
            <w:r w:rsidRPr="008F182E">
              <w:rPr>
                <w:rFonts w:eastAsiaTheme="minorEastAsia"/>
                <w:b/>
                <w:sz w:val="20"/>
                <w:szCs w:val="20"/>
              </w:rPr>
              <w:t>長度的換算與比較</w:t>
            </w:r>
          </w:p>
          <w:p w14:paraId="558AE23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學生比出雙面膠的寬是從哪裡到哪裡，透過實測發現</w:t>
            </w:r>
            <w:r w:rsidRPr="008F182E">
              <w:rPr>
                <w:rFonts w:eastAsiaTheme="minorEastAsia"/>
                <w:sz w:val="20"/>
                <w:szCs w:val="20"/>
              </w:rPr>
              <w:t>1</w:t>
            </w:r>
            <w:r w:rsidRPr="008F182E">
              <w:rPr>
                <w:rFonts w:eastAsiaTheme="minorEastAsia"/>
                <w:sz w:val="20"/>
                <w:szCs w:val="20"/>
              </w:rPr>
              <w:t>公分＝</w:t>
            </w:r>
            <w:r w:rsidRPr="008F182E">
              <w:rPr>
                <w:rFonts w:eastAsiaTheme="minorEastAsia"/>
                <w:sz w:val="20"/>
                <w:szCs w:val="20"/>
              </w:rPr>
              <w:t>10</w:t>
            </w:r>
            <w:r w:rsidRPr="008F182E">
              <w:rPr>
                <w:rFonts w:eastAsiaTheme="minorEastAsia"/>
                <w:sz w:val="20"/>
                <w:szCs w:val="20"/>
              </w:rPr>
              <w:t>毫米。</w:t>
            </w:r>
          </w:p>
          <w:p w14:paraId="4C16369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引導學生透過</w:t>
            </w:r>
            <w:r w:rsidRPr="008F182E">
              <w:rPr>
                <w:rFonts w:eastAsiaTheme="minorEastAsia"/>
                <w:sz w:val="20"/>
                <w:szCs w:val="20"/>
              </w:rPr>
              <w:t>1</w:t>
            </w:r>
            <w:r w:rsidRPr="008F182E">
              <w:rPr>
                <w:rFonts w:eastAsiaTheme="minorEastAsia"/>
                <w:sz w:val="20"/>
                <w:szCs w:val="20"/>
              </w:rPr>
              <w:t>公分有</w:t>
            </w:r>
            <w:r w:rsidRPr="008F182E">
              <w:rPr>
                <w:rFonts w:eastAsiaTheme="minorEastAsia"/>
                <w:sz w:val="20"/>
                <w:szCs w:val="20"/>
              </w:rPr>
              <w:t>10</w:t>
            </w:r>
            <w:r w:rsidRPr="008F182E">
              <w:rPr>
                <w:rFonts w:eastAsiaTheme="minorEastAsia"/>
                <w:sz w:val="20"/>
                <w:szCs w:val="20"/>
              </w:rPr>
              <w:t>毫米，得知</w:t>
            </w:r>
            <w:r w:rsidRPr="008F182E">
              <w:rPr>
                <w:rFonts w:eastAsiaTheme="minorEastAsia"/>
                <w:sz w:val="20"/>
                <w:szCs w:val="20"/>
              </w:rPr>
              <w:t>4</w:t>
            </w:r>
            <w:r w:rsidRPr="008F182E">
              <w:rPr>
                <w:rFonts w:eastAsiaTheme="minorEastAsia"/>
                <w:sz w:val="20"/>
                <w:szCs w:val="20"/>
              </w:rPr>
              <w:t>公分有</w:t>
            </w:r>
            <w:r w:rsidRPr="008F182E">
              <w:rPr>
                <w:rFonts w:eastAsiaTheme="minorEastAsia"/>
                <w:sz w:val="20"/>
                <w:szCs w:val="20"/>
              </w:rPr>
              <w:t>40</w:t>
            </w:r>
            <w:r w:rsidRPr="008F182E">
              <w:rPr>
                <w:rFonts w:eastAsiaTheme="minorEastAsia"/>
                <w:sz w:val="20"/>
                <w:szCs w:val="20"/>
              </w:rPr>
              <w:t>毫米。</w:t>
            </w:r>
          </w:p>
          <w:p w14:paraId="0B3854E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引導學生將</w:t>
            </w:r>
            <w:r w:rsidRPr="008F182E">
              <w:rPr>
                <w:rFonts w:eastAsiaTheme="minorEastAsia"/>
                <w:sz w:val="20"/>
                <w:szCs w:val="20"/>
              </w:rPr>
              <w:t>2</w:t>
            </w:r>
            <w:r w:rsidRPr="008F182E">
              <w:rPr>
                <w:rFonts w:eastAsiaTheme="minorEastAsia"/>
                <w:sz w:val="20"/>
                <w:szCs w:val="20"/>
              </w:rPr>
              <w:t>公分</w:t>
            </w:r>
            <w:r w:rsidRPr="008F182E">
              <w:rPr>
                <w:rFonts w:eastAsiaTheme="minorEastAsia"/>
                <w:sz w:val="20"/>
                <w:szCs w:val="20"/>
              </w:rPr>
              <w:t>4</w:t>
            </w:r>
            <w:r w:rsidRPr="008F182E">
              <w:rPr>
                <w:rFonts w:eastAsiaTheme="minorEastAsia"/>
                <w:sz w:val="20"/>
                <w:szCs w:val="20"/>
              </w:rPr>
              <w:t>毫米看成</w:t>
            </w:r>
            <w:r w:rsidRPr="008F182E">
              <w:rPr>
                <w:rFonts w:eastAsiaTheme="minorEastAsia"/>
                <w:sz w:val="20"/>
                <w:szCs w:val="20"/>
              </w:rPr>
              <w:t>2</w:t>
            </w:r>
            <w:r w:rsidRPr="008F182E">
              <w:rPr>
                <w:rFonts w:eastAsiaTheme="minorEastAsia"/>
                <w:sz w:val="20"/>
                <w:szCs w:val="20"/>
              </w:rPr>
              <w:t>個</w:t>
            </w:r>
            <w:r w:rsidRPr="008F182E">
              <w:rPr>
                <w:rFonts w:eastAsiaTheme="minorEastAsia"/>
                <w:sz w:val="20"/>
                <w:szCs w:val="20"/>
              </w:rPr>
              <w:t>1</w:t>
            </w:r>
            <w:r w:rsidRPr="008F182E">
              <w:rPr>
                <w:rFonts w:eastAsiaTheme="minorEastAsia"/>
                <w:sz w:val="20"/>
                <w:szCs w:val="20"/>
              </w:rPr>
              <w:t>公分和</w:t>
            </w:r>
            <w:r w:rsidRPr="008F182E">
              <w:rPr>
                <w:rFonts w:eastAsiaTheme="minorEastAsia"/>
                <w:sz w:val="20"/>
                <w:szCs w:val="20"/>
              </w:rPr>
              <w:t>4</w:t>
            </w:r>
            <w:r w:rsidRPr="008F182E">
              <w:rPr>
                <w:rFonts w:eastAsiaTheme="minorEastAsia"/>
                <w:sz w:val="20"/>
                <w:szCs w:val="20"/>
              </w:rPr>
              <w:t>個</w:t>
            </w:r>
            <w:r w:rsidRPr="008F182E">
              <w:rPr>
                <w:rFonts w:eastAsiaTheme="minorEastAsia"/>
                <w:sz w:val="20"/>
                <w:szCs w:val="20"/>
              </w:rPr>
              <w:t>1</w:t>
            </w:r>
            <w:r w:rsidRPr="008F182E">
              <w:rPr>
                <w:rFonts w:eastAsiaTheme="minorEastAsia"/>
                <w:sz w:val="20"/>
                <w:szCs w:val="20"/>
              </w:rPr>
              <w:t>毫米合起來，進而得知</w:t>
            </w:r>
            <w:r w:rsidRPr="008F182E">
              <w:rPr>
                <w:rFonts w:eastAsiaTheme="minorEastAsia"/>
                <w:sz w:val="20"/>
                <w:szCs w:val="20"/>
              </w:rPr>
              <w:t>2</w:t>
            </w:r>
            <w:r w:rsidRPr="008F182E">
              <w:rPr>
                <w:rFonts w:eastAsiaTheme="minorEastAsia"/>
                <w:sz w:val="20"/>
                <w:szCs w:val="20"/>
              </w:rPr>
              <w:t>公分</w:t>
            </w:r>
            <w:r w:rsidRPr="008F182E">
              <w:rPr>
                <w:rFonts w:eastAsiaTheme="minorEastAsia"/>
                <w:sz w:val="20"/>
                <w:szCs w:val="20"/>
              </w:rPr>
              <w:t>4</w:t>
            </w:r>
            <w:r w:rsidRPr="008F182E">
              <w:rPr>
                <w:rFonts w:eastAsiaTheme="minorEastAsia"/>
                <w:sz w:val="20"/>
                <w:szCs w:val="20"/>
              </w:rPr>
              <w:t>毫米是</w:t>
            </w:r>
            <w:r w:rsidRPr="008F182E">
              <w:rPr>
                <w:rFonts w:eastAsiaTheme="minorEastAsia"/>
                <w:sz w:val="20"/>
                <w:szCs w:val="20"/>
              </w:rPr>
              <w:t>24</w:t>
            </w:r>
            <w:r w:rsidRPr="008F182E">
              <w:rPr>
                <w:rFonts w:eastAsiaTheme="minorEastAsia"/>
                <w:sz w:val="20"/>
                <w:szCs w:val="20"/>
              </w:rPr>
              <w:t>毫米。</w:t>
            </w:r>
          </w:p>
          <w:p w14:paraId="0B1E284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引導學生透過</w:t>
            </w:r>
            <w:r w:rsidRPr="008F182E">
              <w:rPr>
                <w:rFonts w:eastAsiaTheme="minorEastAsia"/>
                <w:sz w:val="20"/>
                <w:szCs w:val="20"/>
              </w:rPr>
              <w:t>10</w:t>
            </w:r>
            <w:r w:rsidRPr="008F182E">
              <w:rPr>
                <w:rFonts w:eastAsiaTheme="minorEastAsia"/>
                <w:sz w:val="20"/>
                <w:szCs w:val="20"/>
              </w:rPr>
              <w:t>毫米是</w:t>
            </w:r>
            <w:r w:rsidRPr="008F182E">
              <w:rPr>
                <w:rFonts w:eastAsiaTheme="minorEastAsia"/>
                <w:sz w:val="20"/>
                <w:szCs w:val="20"/>
              </w:rPr>
              <w:t>1</w:t>
            </w:r>
            <w:r w:rsidRPr="008F182E">
              <w:rPr>
                <w:rFonts w:eastAsiaTheme="minorEastAsia"/>
                <w:sz w:val="20"/>
                <w:szCs w:val="20"/>
              </w:rPr>
              <w:t>公分，</w:t>
            </w:r>
            <w:r w:rsidRPr="008F182E">
              <w:rPr>
                <w:rFonts w:eastAsiaTheme="minorEastAsia"/>
                <w:sz w:val="20"/>
                <w:szCs w:val="20"/>
              </w:rPr>
              <w:t>60</w:t>
            </w:r>
            <w:r w:rsidRPr="008F182E">
              <w:rPr>
                <w:rFonts w:eastAsiaTheme="minorEastAsia"/>
                <w:sz w:val="20"/>
                <w:szCs w:val="20"/>
              </w:rPr>
              <w:t>毫米就是</w:t>
            </w:r>
            <w:r w:rsidRPr="008F182E">
              <w:rPr>
                <w:rFonts w:eastAsiaTheme="minorEastAsia"/>
                <w:sz w:val="20"/>
                <w:szCs w:val="20"/>
              </w:rPr>
              <w:lastRenderedPageBreak/>
              <w:t>6</w:t>
            </w:r>
            <w:r w:rsidRPr="008F182E">
              <w:rPr>
                <w:rFonts w:eastAsiaTheme="minorEastAsia"/>
                <w:sz w:val="20"/>
                <w:szCs w:val="20"/>
              </w:rPr>
              <w:t>公分。</w:t>
            </w:r>
          </w:p>
          <w:p w14:paraId="1EFB865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引導學生將</w:t>
            </w:r>
            <w:r w:rsidRPr="008F182E">
              <w:rPr>
                <w:rFonts w:eastAsiaTheme="minorEastAsia"/>
                <w:sz w:val="20"/>
                <w:szCs w:val="20"/>
              </w:rPr>
              <w:t>48</w:t>
            </w:r>
            <w:r w:rsidRPr="008F182E">
              <w:rPr>
                <w:rFonts w:eastAsiaTheme="minorEastAsia"/>
                <w:sz w:val="20"/>
                <w:szCs w:val="20"/>
              </w:rPr>
              <w:t>毫米看成</w:t>
            </w:r>
            <w:r w:rsidRPr="008F182E">
              <w:rPr>
                <w:rFonts w:eastAsiaTheme="minorEastAsia"/>
                <w:sz w:val="20"/>
                <w:szCs w:val="20"/>
              </w:rPr>
              <w:t>40</w:t>
            </w:r>
            <w:r w:rsidRPr="008F182E">
              <w:rPr>
                <w:rFonts w:eastAsiaTheme="minorEastAsia"/>
                <w:sz w:val="20"/>
                <w:szCs w:val="20"/>
              </w:rPr>
              <w:t>毫米和</w:t>
            </w:r>
            <w:r w:rsidRPr="008F182E">
              <w:rPr>
                <w:rFonts w:eastAsiaTheme="minorEastAsia"/>
                <w:sz w:val="20"/>
                <w:szCs w:val="20"/>
              </w:rPr>
              <w:t>8</w:t>
            </w:r>
            <w:r w:rsidRPr="008F182E">
              <w:rPr>
                <w:rFonts w:eastAsiaTheme="minorEastAsia"/>
                <w:sz w:val="20"/>
                <w:szCs w:val="20"/>
              </w:rPr>
              <w:t>毫米合起來，進而得知</w:t>
            </w:r>
            <w:r w:rsidRPr="008F182E">
              <w:rPr>
                <w:rFonts w:eastAsiaTheme="minorEastAsia"/>
                <w:sz w:val="20"/>
                <w:szCs w:val="20"/>
              </w:rPr>
              <w:t>48</w:t>
            </w:r>
            <w:r w:rsidRPr="008F182E">
              <w:rPr>
                <w:rFonts w:eastAsiaTheme="minorEastAsia"/>
                <w:sz w:val="20"/>
                <w:szCs w:val="20"/>
              </w:rPr>
              <w:t>毫米是</w:t>
            </w:r>
            <w:r w:rsidRPr="008F182E">
              <w:rPr>
                <w:rFonts w:eastAsiaTheme="minorEastAsia"/>
                <w:sz w:val="20"/>
                <w:szCs w:val="20"/>
              </w:rPr>
              <w:t>4</w:t>
            </w:r>
            <w:r w:rsidRPr="008F182E">
              <w:rPr>
                <w:rFonts w:eastAsiaTheme="minorEastAsia"/>
                <w:sz w:val="20"/>
                <w:szCs w:val="20"/>
              </w:rPr>
              <w:t>公分</w:t>
            </w:r>
            <w:r w:rsidRPr="008F182E">
              <w:rPr>
                <w:rFonts w:eastAsiaTheme="minorEastAsia"/>
                <w:sz w:val="20"/>
                <w:szCs w:val="20"/>
              </w:rPr>
              <w:t>8</w:t>
            </w:r>
            <w:r w:rsidRPr="008F182E">
              <w:rPr>
                <w:rFonts w:eastAsiaTheme="minorEastAsia"/>
                <w:sz w:val="20"/>
                <w:szCs w:val="20"/>
              </w:rPr>
              <w:t>毫米。</w:t>
            </w:r>
          </w:p>
          <w:p w14:paraId="325D254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引導學生先以</w:t>
            </w:r>
            <w:r w:rsidRPr="008F182E">
              <w:rPr>
                <w:rFonts w:eastAsiaTheme="minorEastAsia"/>
                <w:sz w:val="20"/>
                <w:szCs w:val="20"/>
              </w:rPr>
              <w:t>1</w:t>
            </w:r>
            <w:r w:rsidRPr="008F182E">
              <w:rPr>
                <w:rFonts w:eastAsiaTheme="minorEastAsia"/>
                <w:sz w:val="20"/>
                <w:szCs w:val="20"/>
              </w:rPr>
              <w:t>公分為基準，比較</w:t>
            </w:r>
            <w:r w:rsidRPr="008F182E">
              <w:rPr>
                <w:rFonts w:eastAsiaTheme="minorEastAsia"/>
                <w:sz w:val="20"/>
                <w:szCs w:val="20"/>
              </w:rPr>
              <w:t>8</w:t>
            </w:r>
            <w:r w:rsidRPr="008F182E">
              <w:rPr>
                <w:rFonts w:eastAsiaTheme="minorEastAsia"/>
                <w:sz w:val="20"/>
                <w:szCs w:val="20"/>
              </w:rPr>
              <w:t>毫米和</w:t>
            </w:r>
            <w:r w:rsidRPr="008F182E">
              <w:rPr>
                <w:rFonts w:eastAsiaTheme="minorEastAsia"/>
                <w:sz w:val="20"/>
                <w:szCs w:val="20"/>
              </w:rPr>
              <w:t>1</w:t>
            </w:r>
            <w:r w:rsidRPr="008F182E">
              <w:rPr>
                <w:rFonts w:eastAsiaTheme="minorEastAsia"/>
                <w:sz w:val="20"/>
                <w:szCs w:val="20"/>
              </w:rPr>
              <w:t>公分</w:t>
            </w:r>
            <w:r w:rsidRPr="008F182E">
              <w:rPr>
                <w:rFonts w:eastAsiaTheme="minorEastAsia"/>
                <w:sz w:val="20"/>
                <w:szCs w:val="20"/>
              </w:rPr>
              <w:t>2</w:t>
            </w:r>
            <w:r w:rsidRPr="008F182E">
              <w:rPr>
                <w:rFonts w:eastAsiaTheme="minorEastAsia"/>
                <w:sz w:val="20"/>
                <w:szCs w:val="20"/>
              </w:rPr>
              <w:t>毫米的長短，再引導學生將兩量都換成毫米再比較。</w:t>
            </w:r>
          </w:p>
          <w:p w14:paraId="54D5DA3E" w14:textId="3A6ACED5" w:rsidR="002B42AE" w:rsidRPr="00A07A80" w:rsidRDefault="002B42AE" w:rsidP="002B42AE">
            <w:pPr>
              <w:adjustRightInd w:val="0"/>
              <w:snapToGrid w:val="0"/>
              <w:rPr>
                <w:kern w:val="2"/>
                <w:sz w:val="16"/>
              </w:rPr>
            </w:pPr>
            <w:r w:rsidRPr="008F182E">
              <w:rPr>
                <w:rFonts w:eastAsiaTheme="minorEastAsia"/>
                <w:sz w:val="20"/>
                <w:szCs w:val="20"/>
              </w:rPr>
              <w:t>7.</w:t>
            </w:r>
            <w:r w:rsidRPr="008F182E">
              <w:rPr>
                <w:rFonts w:eastAsiaTheme="minorEastAsia"/>
                <w:sz w:val="20"/>
                <w:szCs w:val="20"/>
              </w:rPr>
              <w:t>引導學生將兩量換成同單位後再比較。</w:t>
            </w:r>
          </w:p>
        </w:tc>
        <w:tc>
          <w:tcPr>
            <w:tcW w:w="185" w:type="pct"/>
          </w:tcPr>
          <w:p w14:paraId="2B2269C5" w14:textId="6D523719"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62407DF6" w14:textId="0618BD83" w:rsidR="002B42AE" w:rsidRPr="00A07A80" w:rsidRDefault="002B42AE" w:rsidP="002B42AE">
            <w:pPr>
              <w:adjustRightInd w:val="0"/>
              <w:snapToGrid w:val="0"/>
              <w:jc w:val="both"/>
              <w:rPr>
                <w:kern w:val="2"/>
                <w:sz w:val="16"/>
              </w:rPr>
            </w:pPr>
            <w:r w:rsidRPr="008F182E">
              <w:rPr>
                <w:rFonts w:eastAsiaTheme="minorEastAsia"/>
                <w:bCs/>
                <w:sz w:val="20"/>
                <w:szCs w:val="20"/>
              </w:rPr>
              <w:t>1.</w:t>
            </w:r>
            <w:r w:rsidRPr="008F182E">
              <w:rPr>
                <w:rFonts w:eastAsiaTheme="minorEastAsia"/>
                <w:bCs/>
                <w:sz w:val="20"/>
                <w:szCs w:val="20"/>
              </w:rPr>
              <w:t>教用版電子教科書</w:t>
            </w:r>
          </w:p>
        </w:tc>
        <w:tc>
          <w:tcPr>
            <w:tcW w:w="284" w:type="pct"/>
            <w:gridSpan w:val="2"/>
          </w:tcPr>
          <w:p w14:paraId="7E2AEEC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50173E3B"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26BB33A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76BA504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5F2D2693" w14:textId="64A7C615"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1366F650"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【科技教育】</w:t>
            </w:r>
          </w:p>
          <w:p w14:paraId="622DB7EE" w14:textId="70041701" w:rsidR="002B42AE" w:rsidRPr="00A07A80" w:rsidRDefault="002B42AE" w:rsidP="002B42AE">
            <w:pPr>
              <w:adjustRightInd w:val="0"/>
              <w:snapToGrid w:val="0"/>
              <w:rPr>
                <w:kern w:val="2"/>
                <w:sz w:val="16"/>
              </w:rPr>
            </w:pPr>
            <w:r w:rsidRPr="008F182E">
              <w:rPr>
                <w:rFonts w:eastAsiaTheme="minorEastAsia"/>
                <w:sz w:val="20"/>
                <w:szCs w:val="20"/>
              </w:rPr>
              <w:t>科</w:t>
            </w:r>
            <w:r w:rsidRPr="008F182E">
              <w:rPr>
                <w:rFonts w:eastAsiaTheme="minorEastAsia"/>
                <w:sz w:val="20"/>
                <w:szCs w:val="20"/>
              </w:rPr>
              <w:t xml:space="preserve">E1 </w:t>
            </w:r>
            <w:r w:rsidRPr="008F182E">
              <w:rPr>
                <w:rFonts w:eastAsiaTheme="minorEastAsia"/>
                <w:sz w:val="20"/>
                <w:szCs w:val="20"/>
              </w:rPr>
              <w:t>了解平日常見科技產品的用途與運作方式。</w:t>
            </w:r>
          </w:p>
        </w:tc>
      </w:tr>
      <w:tr w:rsidR="002B42AE" w:rsidRPr="00A07A80" w14:paraId="43EF4F74" w14:textId="77777777" w:rsidTr="002B42AE">
        <w:trPr>
          <w:gridAfter w:val="2"/>
          <w:wAfter w:w="343" w:type="pct"/>
          <w:trHeight w:val="624"/>
          <w:jc w:val="center"/>
        </w:trPr>
        <w:tc>
          <w:tcPr>
            <w:tcW w:w="245" w:type="pct"/>
            <w:shd w:val="clear" w:color="auto" w:fill="auto"/>
            <w:vAlign w:val="center"/>
          </w:tcPr>
          <w:p w14:paraId="133DE5E0"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48A86F55"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00C3E91F"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6D30A8C"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60" w:type="pct"/>
            <w:gridSpan w:val="2"/>
            <w:shd w:val="clear" w:color="auto" w:fill="DEEAF6"/>
            <w:vAlign w:val="center"/>
          </w:tcPr>
          <w:p w14:paraId="19489739" w14:textId="77777777" w:rsidR="002B42AE" w:rsidRPr="00D10DE7" w:rsidRDefault="002B42AE" w:rsidP="002B42AE">
            <w:pPr>
              <w:snapToGrid w:val="0"/>
              <w:jc w:val="both"/>
              <w:rPr>
                <w:rFonts w:ascii="新細明體" w:hAnsi="新細明體"/>
                <w:kern w:val="2"/>
                <w:sz w:val="16"/>
                <w:szCs w:val="16"/>
              </w:rPr>
            </w:pPr>
          </w:p>
        </w:tc>
        <w:tc>
          <w:tcPr>
            <w:tcW w:w="265" w:type="pct"/>
            <w:gridSpan w:val="3"/>
            <w:vAlign w:val="center"/>
          </w:tcPr>
          <w:p w14:paraId="10DE1630" w14:textId="0A23BE09" w:rsidR="002B42AE" w:rsidRPr="00A07A80" w:rsidRDefault="002B42AE" w:rsidP="002B42AE">
            <w:pPr>
              <w:adjustRightInd w:val="0"/>
              <w:snapToGrid w:val="0"/>
              <w:jc w:val="center"/>
              <w:rPr>
                <w:kern w:val="2"/>
                <w:sz w:val="16"/>
              </w:rPr>
            </w:pPr>
            <w:r w:rsidRPr="008F182E">
              <w:rPr>
                <w:rFonts w:eastAsiaTheme="minorEastAsia"/>
                <w:sz w:val="20"/>
                <w:szCs w:val="20"/>
              </w:rPr>
              <w:t>五、毫米與數線</w:t>
            </w:r>
          </w:p>
        </w:tc>
        <w:tc>
          <w:tcPr>
            <w:tcW w:w="233" w:type="pct"/>
            <w:vAlign w:val="center"/>
          </w:tcPr>
          <w:p w14:paraId="3305F6EC" w14:textId="2175EEA5" w:rsidR="002B42AE" w:rsidRPr="00A07A80" w:rsidRDefault="002B42AE" w:rsidP="002B42AE">
            <w:pPr>
              <w:adjustRightInd w:val="0"/>
              <w:snapToGrid w:val="0"/>
              <w:jc w:val="center"/>
              <w:rPr>
                <w:kern w:val="2"/>
                <w:sz w:val="16"/>
              </w:rPr>
            </w:pPr>
            <w:r w:rsidRPr="008F182E">
              <w:rPr>
                <w:rFonts w:eastAsiaTheme="minorEastAsia"/>
                <w:sz w:val="20"/>
                <w:szCs w:val="20"/>
              </w:rPr>
              <w:t xml:space="preserve">5-3 </w:t>
            </w:r>
            <w:r w:rsidRPr="008F182E">
              <w:rPr>
                <w:rFonts w:eastAsiaTheme="minorEastAsia"/>
                <w:sz w:val="20"/>
                <w:szCs w:val="20"/>
              </w:rPr>
              <w:t>長度的加減、</w:t>
            </w:r>
            <w:r w:rsidRPr="008F182E">
              <w:rPr>
                <w:rFonts w:eastAsiaTheme="minorEastAsia"/>
                <w:sz w:val="20"/>
                <w:szCs w:val="20"/>
              </w:rPr>
              <w:t xml:space="preserve">5-4 </w:t>
            </w:r>
            <w:r w:rsidRPr="008F182E">
              <w:rPr>
                <w:rFonts w:eastAsiaTheme="minorEastAsia"/>
                <w:sz w:val="20"/>
                <w:szCs w:val="20"/>
              </w:rPr>
              <w:t>數線</w:t>
            </w:r>
          </w:p>
        </w:tc>
        <w:tc>
          <w:tcPr>
            <w:tcW w:w="345" w:type="pct"/>
            <w:gridSpan w:val="2"/>
          </w:tcPr>
          <w:p w14:paraId="7213E4CB"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003D390F"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47C2AAEC"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06DE7A27" w14:textId="1223FB9A"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0977F8F9"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n-II-9 </w:t>
            </w:r>
            <w:r w:rsidRPr="008F182E">
              <w:rPr>
                <w:rFonts w:eastAsiaTheme="minorEastAsia"/>
                <w:sz w:val="20"/>
                <w:szCs w:val="20"/>
              </w:rPr>
              <w:t>理解長度、角度、面積、容量、重量的常用單位與換算，培養量感與估測能力，並能做計算和應用解題。認識體積。</w:t>
            </w:r>
          </w:p>
          <w:p w14:paraId="2000E969" w14:textId="5A971A82" w:rsidR="002B42AE" w:rsidRPr="00A07A80" w:rsidRDefault="002B42AE" w:rsidP="002B42AE">
            <w:pPr>
              <w:adjustRightInd w:val="0"/>
              <w:snapToGrid w:val="0"/>
              <w:rPr>
                <w:kern w:val="2"/>
                <w:sz w:val="16"/>
              </w:rPr>
            </w:pPr>
            <w:r w:rsidRPr="008F182E">
              <w:rPr>
                <w:rFonts w:eastAsiaTheme="minorEastAsia"/>
                <w:sz w:val="20"/>
                <w:szCs w:val="20"/>
              </w:rPr>
              <w:t xml:space="preserve">n-II-8 </w:t>
            </w:r>
            <w:r w:rsidRPr="008F182E">
              <w:rPr>
                <w:rFonts w:eastAsiaTheme="minorEastAsia"/>
                <w:sz w:val="20"/>
                <w:szCs w:val="20"/>
              </w:rPr>
              <w:t>能在數線標示整數、分數、小數並做比較與加減，理解整數、分數、小數都是數。</w:t>
            </w:r>
          </w:p>
        </w:tc>
        <w:tc>
          <w:tcPr>
            <w:tcW w:w="529" w:type="pct"/>
            <w:gridSpan w:val="2"/>
          </w:tcPr>
          <w:p w14:paraId="71E0D3F3"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N-3-12 </w:t>
            </w:r>
            <w:r w:rsidRPr="008F182E">
              <w:rPr>
                <w:rFonts w:eastAsiaTheme="minorEastAsia"/>
                <w:sz w:val="20"/>
                <w:szCs w:val="20"/>
              </w:rPr>
              <w:t>長度：「毫米」。實測、量感、估測與計算。單位換算。</w:t>
            </w:r>
          </w:p>
          <w:p w14:paraId="5E07204F" w14:textId="5930129A" w:rsidR="002B42AE" w:rsidRPr="00A07A80" w:rsidRDefault="002B42AE" w:rsidP="002B42AE">
            <w:pPr>
              <w:adjustRightInd w:val="0"/>
              <w:snapToGrid w:val="0"/>
              <w:rPr>
                <w:kern w:val="2"/>
                <w:sz w:val="16"/>
              </w:rPr>
            </w:pPr>
            <w:r w:rsidRPr="008F182E">
              <w:rPr>
                <w:rFonts w:eastAsiaTheme="minorEastAsia"/>
                <w:sz w:val="20"/>
                <w:szCs w:val="20"/>
              </w:rPr>
              <w:t xml:space="preserve">N-3-11 </w:t>
            </w:r>
            <w:r w:rsidRPr="008F182E">
              <w:rPr>
                <w:rFonts w:eastAsiaTheme="minorEastAsia"/>
                <w:sz w:val="20"/>
                <w:szCs w:val="20"/>
              </w:rPr>
              <w:t>整數數線：認識數線，含報讀與標示。連結數序、長度、尺的經驗，理解在數線上做比較、加、減的意義。</w:t>
            </w:r>
          </w:p>
        </w:tc>
        <w:tc>
          <w:tcPr>
            <w:tcW w:w="544" w:type="pct"/>
            <w:gridSpan w:val="2"/>
          </w:tcPr>
          <w:p w14:paraId="24468B91"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3.</w:t>
            </w:r>
            <w:r w:rsidRPr="008F182E">
              <w:rPr>
                <w:rFonts w:eastAsiaTheme="minorEastAsia"/>
                <w:snapToGrid w:val="0"/>
                <w:sz w:val="20"/>
                <w:szCs w:val="20"/>
              </w:rPr>
              <w:t>能解決長度的合成與分解問題，並用直式計算</w:t>
            </w:r>
            <w:r w:rsidRPr="008F182E">
              <w:rPr>
                <w:rFonts w:eastAsiaTheme="minorEastAsia"/>
                <w:sz w:val="20"/>
                <w:szCs w:val="20"/>
              </w:rPr>
              <w:t>。</w:t>
            </w:r>
          </w:p>
          <w:p w14:paraId="526F5542" w14:textId="4165098D" w:rsidR="002B42AE" w:rsidRPr="00A07A80" w:rsidRDefault="002B42AE" w:rsidP="002B42AE">
            <w:pPr>
              <w:adjustRightInd w:val="0"/>
              <w:snapToGrid w:val="0"/>
              <w:rPr>
                <w:kern w:val="2"/>
                <w:sz w:val="16"/>
              </w:rPr>
            </w:pPr>
            <w:r w:rsidRPr="008F182E">
              <w:rPr>
                <w:rFonts w:eastAsiaTheme="minorEastAsia"/>
                <w:snapToGrid w:val="0"/>
                <w:sz w:val="20"/>
                <w:szCs w:val="20"/>
              </w:rPr>
              <w:t>4.</w:t>
            </w:r>
            <w:r w:rsidRPr="008F182E">
              <w:rPr>
                <w:rFonts w:eastAsiaTheme="minorEastAsia"/>
                <w:snapToGrid w:val="0"/>
                <w:sz w:val="20"/>
                <w:szCs w:val="20"/>
              </w:rPr>
              <w:t>認識整數數線，並在整數數線上做加、減計算</w:t>
            </w:r>
            <w:r w:rsidRPr="008F182E">
              <w:rPr>
                <w:rFonts w:eastAsiaTheme="minorEastAsia"/>
                <w:sz w:val="20"/>
                <w:szCs w:val="20"/>
              </w:rPr>
              <w:t>。</w:t>
            </w:r>
          </w:p>
        </w:tc>
        <w:tc>
          <w:tcPr>
            <w:tcW w:w="547" w:type="pct"/>
            <w:gridSpan w:val="2"/>
          </w:tcPr>
          <w:p w14:paraId="5C2C31D3"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5-3</w:t>
            </w:r>
            <w:r w:rsidRPr="008F182E">
              <w:rPr>
                <w:rFonts w:eastAsiaTheme="minorEastAsia"/>
                <w:b/>
                <w:sz w:val="20"/>
                <w:szCs w:val="20"/>
              </w:rPr>
              <w:t>長度的加減</w:t>
            </w:r>
          </w:p>
          <w:p w14:paraId="2680500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請學生讀題後，發表解題想法。教師說明可採「以毫米進行解題後再換算」或「先換成有幾公分幾毫米再計算」，示範並說明直式加法計算的方法。</w:t>
            </w:r>
          </w:p>
          <w:p w14:paraId="238C1236"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請學生讀題後，發表解題想法。教師示範並說明直式退位減法計算的方法。</w:t>
            </w:r>
          </w:p>
          <w:p w14:paraId="4FA3756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教師同公分、毫米二階單位的直式加、減法步驟，示範說明公尺、</w:t>
            </w:r>
            <w:r w:rsidRPr="008F182E">
              <w:rPr>
                <w:rFonts w:eastAsiaTheme="minorEastAsia"/>
                <w:sz w:val="20"/>
                <w:szCs w:val="20"/>
              </w:rPr>
              <w:lastRenderedPageBreak/>
              <w:t>公分二階單位直式記法。</w:t>
            </w:r>
          </w:p>
          <w:p w14:paraId="4CDB33A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進行公尺、公分二階單位的直式減法計算，不退位的解題。</w:t>
            </w:r>
          </w:p>
          <w:p w14:paraId="10595B99" w14:textId="77777777" w:rsidR="002B42AE" w:rsidRPr="008F182E" w:rsidRDefault="002B42AE" w:rsidP="002B42AE">
            <w:pPr>
              <w:spacing w:line="260" w:lineRule="exact"/>
              <w:jc w:val="both"/>
              <w:rPr>
                <w:rFonts w:eastAsiaTheme="minorEastAsia"/>
                <w:color w:val="000000"/>
                <w:sz w:val="20"/>
                <w:szCs w:val="20"/>
              </w:rPr>
            </w:pPr>
          </w:p>
          <w:p w14:paraId="4F1BAC76"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5-4</w:t>
            </w:r>
            <w:r w:rsidRPr="008F182E">
              <w:rPr>
                <w:rFonts w:eastAsiaTheme="minorEastAsia"/>
                <w:b/>
                <w:sz w:val="20"/>
                <w:szCs w:val="20"/>
              </w:rPr>
              <w:t>數線</w:t>
            </w:r>
          </w:p>
          <w:p w14:paraId="73B4075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請學生讀題後，拿出附件觀察，發表在尺上看到什麼。教師用公分刻度這邊示範如何畫出數線，並說明什麼是數線，再請學生用另一邊英吋刻度繪製數線。</w:t>
            </w:r>
          </w:p>
          <w:p w14:paraId="5C8A00E6"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教師配合口語及動作示範說明並提問：「從位置</w:t>
            </w:r>
            <w:r w:rsidRPr="008F182E">
              <w:rPr>
                <w:rFonts w:eastAsiaTheme="minorEastAsia"/>
                <w:sz w:val="20"/>
                <w:szCs w:val="20"/>
              </w:rPr>
              <w:t>0</w:t>
            </w:r>
            <w:r w:rsidRPr="008F182E">
              <w:rPr>
                <w:rFonts w:eastAsiaTheme="minorEastAsia"/>
                <w:sz w:val="20"/>
                <w:szCs w:val="20"/>
              </w:rPr>
              <w:t>往右走</w:t>
            </w:r>
            <w:r w:rsidRPr="008F182E">
              <w:rPr>
                <w:rFonts w:eastAsiaTheme="minorEastAsia"/>
                <w:sz w:val="20"/>
                <w:szCs w:val="20"/>
              </w:rPr>
              <w:t>1</w:t>
            </w:r>
            <w:r w:rsidRPr="008F182E">
              <w:rPr>
                <w:rFonts w:eastAsiaTheme="minorEastAsia"/>
                <w:sz w:val="20"/>
                <w:szCs w:val="20"/>
              </w:rPr>
              <w:t>（</w:t>
            </w:r>
            <w:r w:rsidRPr="008F182E">
              <w:rPr>
                <w:rFonts w:eastAsiaTheme="minorEastAsia"/>
                <w:sz w:val="20"/>
                <w:szCs w:val="20"/>
              </w:rPr>
              <w:t>n</w:t>
            </w:r>
            <w:r w:rsidRPr="008F182E">
              <w:rPr>
                <w:rFonts w:eastAsiaTheme="minorEastAsia"/>
                <w:sz w:val="20"/>
                <w:szCs w:val="20"/>
              </w:rPr>
              <w:t>）格，走到位置</w:t>
            </w:r>
            <w:r w:rsidRPr="008F182E">
              <w:rPr>
                <w:rFonts w:eastAsiaTheme="minorEastAsia"/>
                <w:sz w:val="20"/>
                <w:szCs w:val="20"/>
              </w:rPr>
              <w:t>1</w:t>
            </w:r>
            <w:r w:rsidRPr="008F182E">
              <w:rPr>
                <w:rFonts w:eastAsiaTheme="minorEastAsia"/>
                <w:sz w:val="20"/>
                <w:szCs w:val="20"/>
              </w:rPr>
              <w:t>（</w:t>
            </w:r>
            <w:r w:rsidRPr="008F182E">
              <w:rPr>
                <w:rFonts w:eastAsiaTheme="minorEastAsia"/>
                <w:sz w:val="20"/>
                <w:szCs w:val="20"/>
              </w:rPr>
              <w:t>n</w:t>
            </w:r>
            <w:r w:rsidRPr="008F182E">
              <w:rPr>
                <w:rFonts w:eastAsiaTheme="minorEastAsia"/>
                <w:sz w:val="20"/>
                <w:szCs w:val="20"/>
              </w:rPr>
              <w:t>）。」依序往右走到位置</w:t>
            </w:r>
            <w:r w:rsidRPr="008F182E">
              <w:rPr>
                <w:rFonts w:eastAsiaTheme="minorEastAsia"/>
                <w:sz w:val="20"/>
                <w:szCs w:val="20"/>
              </w:rPr>
              <w:t>10</w:t>
            </w:r>
            <w:r w:rsidRPr="008F182E">
              <w:rPr>
                <w:rFonts w:eastAsiaTheme="minorEastAsia"/>
                <w:sz w:val="20"/>
                <w:szCs w:val="20"/>
              </w:rPr>
              <w:t>，讓學生能依此類推，從位置</w:t>
            </w:r>
            <w:r w:rsidRPr="008F182E">
              <w:rPr>
                <w:rFonts w:eastAsiaTheme="minorEastAsia"/>
                <w:sz w:val="20"/>
                <w:szCs w:val="20"/>
              </w:rPr>
              <w:t>0</w:t>
            </w:r>
            <w:r w:rsidRPr="008F182E">
              <w:rPr>
                <w:rFonts w:eastAsiaTheme="minorEastAsia"/>
                <w:sz w:val="20"/>
                <w:szCs w:val="20"/>
              </w:rPr>
              <w:t>往右走</w:t>
            </w:r>
            <w:r w:rsidRPr="008F182E">
              <w:rPr>
                <w:rFonts w:eastAsiaTheme="minorEastAsia"/>
                <w:sz w:val="20"/>
                <w:szCs w:val="20"/>
              </w:rPr>
              <w:t>n</w:t>
            </w:r>
            <w:r w:rsidRPr="008F182E">
              <w:rPr>
                <w:rFonts w:eastAsiaTheme="minorEastAsia"/>
                <w:sz w:val="20"/>
                <w:szCs w:val="20"/>
              </w:rPr>
              <w:t>格會到位置</w:t>
            </w:r>
            <w:r w:rsidRPr="008F182E">
              <w:rPr>
                <w:rFonts w:eastAsiaTheme="minorEastAsia"/>
                <w:sz w:val="20"/>
                <w:szCs w:val="20"/>
              </w:rPr>
              <w:t>n</w:t>
            </w:r>
            <w:r w:rsidRPr="008F182E">
              <w:rPr>
                <w:rFonts w:eastAsiaTheme="minorEastAsia"/>
                <w:sz w:val="20"/>
                <w:szCs w:val="20"/>
              </w:rPr>
              <w:t>。再完成填答。</w:t>
            </w:r>
          </w:p>
          <w:p w14:paraId="35515A3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教師引導學生將位置轉為長度量後，再以算式記下來。</w:t>
            </w:r>
          </w:p>
          <w:p w14:paraId="0CFF921B" w14:textId="77777777" w:rsidR="002B42AE" w:rsidRPr="008F182E" w:rsidRDefault="002B42AE" w:rsidP="002B42AE">
            <w:pPr>
              <w:spacing w:line="260" w:lineRule="exact"/>
              <w:jc w:val="both"/>
              <w:rPr>
                <w:rFonts w:eastAsiaTheme="minorEastAsia"/>
                <w:color w:val="000000"/>
                <w:sz w:val="20"/>
                <w:szCs w:val="20"/>
              </w:rPr>
            </w:pPr>
          </w:p>
          <w:p w14:paraId="4394D546"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素養評量</w:t>
            </w:r>
            <w:r w:rsidRPr="008F182E">
              <w:rPr>
                <w:rFonts w:eastAsiaTheme="minorEastAsia"/>
                <w:sz w:val="20"/>
                <w:szCs w:val="20"/>
              </w:rPr>
              <w:t xml:space="preserve"> </w:t>
            </w:r>
            <w:r w:rsidRPr="008F182E">
              <w:rPr>
                <w:rFonts w:eastAsiaTheme="minorEastAsia"/>
                <w:sz w:val="20"/>
                <w:szCs w:val="20"/>
              </w:rPr>
              <w:t>在整數數線上做加、減計算，並用算</w:t>
            </w:r>
            <w:r w:rsidRPr="008F182E">
              <w:rPr>
                <w:rFonts w:eastAsiaTheme="minorEastAsia"/>
                <w:sz w:val="20"/>
                <w:szCs w:val="20"/>
              </w:rPr>
              <w:lastRenderedPageBreak/>
              <w:t>式記錄下來。</w:t>
            </w:r>
          </w:p>
          <w:p w14:paraId="3FC6B28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44BAAAB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請學生發表解題想法。</w:t>
            </w:r>
          </w:p>
          <w:p w14:paraId="4833527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教師針對解題錯誤的學生予以補救。</w:t>
            </w:r>
          </w:p>
          <w:p w14:paraId="73EF9D55" w14:textId="77777777" w:rsidR="002B42AE" w:rsidRPr="008F182E" w:rsidRDefault="002B42AE" w:rsidP="002B42AE">
            <w:pPr>
              <w:spacing w:line="260" w:lineRule="exact"/>
              <w:jc w:val="both"/>
              <w:rPr>
                <w:rFonts w:eastAsiaTheme="minorEastAsia"/>
                <w:color w:val="000000"/>
                <w:sz w:val="20"/>
                <w:szCs w:val="20"/>
              </w:rPr>
            </w:pPr>
          </w:p>
          <w:p w14:paraId="4A73BA9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請學生觀察數線後，依序報讀數線上刻度的表示數字，再填入</w:t>
            </w:r>
            <w:r w:rsidRPr="008F182E">
              <w:rPr>
                <w:rFonts w:eastAsiaTheme="minorEastAsia"/>
                <w:sz w:val="20"/>
                <w:szCs w:val="20"/>
              </w:rPr>
              <w:t>□</w:t>
            </w:r>
            <w:r w:rsidRPr="008F182E">
              <w:rPr>
                <w:rFonts w:eastAsiaTheme="minorEastAsia"/>
                <w:sz w:val="20"/>
                <w:szCs w:val="20"/>
              </w:rPr>
              <w:t>裡。</w:t>
            </w:r>
            <w:r w:rsidRPr="008F182E">
              <w:rPr>
                <w:rFonts w:eastAsiaTheme="minorEastAsia"/>
                <w:sz w:val="20"/>
                <w:szCs w:val="20"/>
              </w:rPr>
              <w:cr/>
              <w:t>5.</w:t>
            </w:r>
            <w:r w:rsidRPr="008F182E">
              <w:rPr>
                <w:rFonts w:eastAsiaTheme="minorEastAsia"/>
                <w:sz w:val="20"/>
                <w:szCs w:val="20"/>
              </w:rPr>
              <w:t>學生觀察數線，進行討論後，教師示範如何完成數線，再請學生操作。</w:t>
            </w:r>
          </w:p>
          <w:p w14:paraId="54CB193D" w14:textId="77777777" w:rsidR="002B42AE" w:rsidRPr="008F182E" w:rsidRDefault="002B42AE" w:rsidP="002B42AE">
            <w:pPr>
              <w:spacing w:line="260" w:lineRule="exact"/>
              <w:jc w:val="both"/>
              <w:rPr>
                <w:rFonts w:eastAsiaTheme="minorEastAsia"/>
                <w:color w:val="000000"/>
                <w:sz w:val="20"/>
                <w:szCs w:val="20"/>
              </w:rPr>
            </w:pPr>
          </w:p>
          <w:p w14:paraId="0E940AD6"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eastAsiaTheme="minorEastAsia"/>
                <w:b/>
                <w:bCs/>
                <w:snapToGrid w:val="0"/>
                <w:sz w:val="20"/>
                <w:szCs w:val="20"/>
                <w:bdr w:val="single" w:sz="4" w:space="0" w:color="auto"/>
              </w:rPr>
              <w:t>練習園地</w:t>
            </w:r>
          </w:p>
          <w:p w14:paraId="1426A7A9" w14:textId="607066C4" w:rsidR="002B42AE" w:rsidRPr="00A07A80" w:rsidRDefault="002B42AE" w:rsidP="002B42AE">
            <w:pPr>
              <w:adjustRightInd w:val="0"/>
              <w:snapToGrid w:val="0"/>
              <w:rPr>
                <w:kern w:val="2"/>
                <w:sz w:val="16"/>
              </w:rPr>
            </w:pPr>
            <w:r w:rsidRPr="008F182E">
              <w:rPr>
                <w:rFonts w:eastAsiaTheme="minorEastAsia"/>
                <w:bCs/>
                <w:snapToGrid w:val="0"/>
                <w:sz w:val="20"/>
                <w:szCs w:val="20"/>
              </w:rPr>
              <w:t>教師帶領學生理解題意，完成練習園地。</w:t>
            </w:r>
          </w:p>
        </w:tc>
        <w:tc>
          <w:tcPr>
            <w:tcW w:w="185" w:type="pct"/>
          </w:tcPr>
          <w:p w14:paraId="29FABA57" w14:textId="67F36730"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7FCA96F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12CB5B13" w14:textId="1A0D9B15"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16</w:t>
            </w:r>
            <w:r w:rsidRPr="008F182E">
              <w:rPr>
                <w:rFonts w:eastAsiaTheme="minorEastAsia"/>
                <w:sz w:val="20"/>
                <w:szCs w:val="20"/>
              </w:rPr>
              <w:t>、</w:t>
            </w:r>
            <w:r w:rsidRPr="008F182E">
              <w:rPr>
                <w:rFonts w:eastAsiaTheme="minorEastAsia"/>
                <w:sz w:val="20"/>
                <w:szCs w:val="20"/>
              </w:rPr>
              <w:t>17</w:t>
            </w:r>
            <w:r w:rsidRPr="008F182E">
              <w:rPr>
                <w:rFonts w:eastAsiaTheme="minorEastAsia"/>
                <w:sz w:val="20"/>
                <w:szCs w:val="20"/>
              </w:rPr>
              <w:t>、</w:t>
            </w:r>
            <w:r w:rsidRPr="008F182E">
              <w:rPr>
                <w:rFonts w:eastAsiaTheme="minorEastAsia"/>
                <w:sz w:val="20"/>
                <w:szCs w:val="20"/>
              </w:rPr>
              <w:t>18</w:t>
            </w:r>
          </w:p>
        </w:tc>
        <w:tc>
          <w:tcPr>
            <w:tcW w:w="284" w:type="pct"/>
            <w:gridSpan w:val="2"/>
          </w:tcPr>
          <w:p w14:paraId="17032E1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700C5B2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25111054"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1AAC2C6D"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1E71959C" w14:textId="5A311721"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28513C69"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【科技教育】</w:t>
            </w:r>
          </w:p>
          <w:p w14:paraId="068553DF" w14:textId="4F873F71" w:rsidR="002B42AE" w:rsidRPr="00A07A80" w:rsidRDefault="002B42AE" w:rsidP="002B42AE">
            <w:pPr>
              <w:adjustRightInd w:val="0"/>
              <w:snapToGrid w:val="0"/>
              <w:rPr>
                <w:kern w:val="2"/>
                <w:sz w:val="16"/>
              </w:rPr>
            </w:pPr>
            <w:r w:rsidRPr="008F182E">
              <w:rPr>
                <w:rFonts w:eastAsiaTheme="minorEastAsia"/>
                <w:sz w:val="20"/>
                <w:szCs w:val="20"/>
              </w:rPr>
              <w:t>科</w:t>
            </w:r>
            <w:r w:rsidRPr="008F182E">
              <w:rPr>
                <w:rFonts w:eastAsiaTheme="minorEastAsia"/>
                <w:sz w:val="20"/>
                <w:szCs w:val="20"/>
              </w:rPr>
              <w:t xml:space="preserve">E2 </w:t>
            </w:r>
            <w:r w:rsidRPr="008F182E">
              <w:rPr>
                <w:rFonts w:eastAsiaTheme="minorEastAsia"/>
                <w:sz w:val="20"/>
                <w:szCs w:val="20"/>
              </w:rPr>
              <w:t>了解動手實作的重要性。</w:t>
            </w:r>
          </w:p>
        </w:tc>
      </w:tr>
      <w:tr w:rsidR="002B42AE" w:rsidRPr="00A07A80" w14:paraId="5B3BF1B7" w14:textId="77777777" w:rsidTr="002B42AE">
        <w:trPr>
          <w:gridAfter w:val="2"/>
          <w:wAfter w:w="343" w:type="pct"/>
          <w:trHeight w:val="624"/>
          <w:jc w:val="center"/>
        </w:trPr>
        <w:tc>
          <w:tcPr>
            <w:tcW w:w="245" w:type="pct"/>
            <w:shd w:val="clear" w:color="auto" w:fill="auto"/>
            <w:vAlign w:val="center"/>
          </w:tcPr>
          <w:p w14:paraId="4EC7ECE2"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66D76879"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70CFEA02"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35138D2"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60" w:type="pct"/>
            <w:gridSpan w:val="2"/>
            <w:shd w:val="clear" w:color="auto" w:fill="DEEAF6"/>
            <w:vAlign w:val="center"/>
          </w:tcPr>
          <w:p w14:paraId="0F6B7480"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hint="eastAsia"/>
                <w:sz w:val="16"/>
                <w:szCs w:val="16"/>
              </w:rPr>
              <w:t>110</w:t>
            </w:r>
            <w:r w:rsidRPr="00A25D7A">
              <w:rPr>
                <w:rFonts w:ascii="標楷體" w:eastAsia="標楷體" w:hAnsi="標楷體"/>
                <w:sz w:val="16"/>
                <w:szCs w:val="16"/>
              </w:rPr>
              <w:t>5</w:t>
            </w:r>
            <w:r w:rsidRPr="00A25D7A">
              <w:rPr>
                <w:rFonts w:ascii="標楷體" w:eastAsia="標楷體" w:hAnsi="標楷體" w:hint="eastAsia"/>
                <w:sz w:val="16"/>
                <w:szCs w:val="16"/>
              </w:rPr>
              <w:t>(二)-1106(三)</w:t>
            </w:r>
          </w:p>
          <w:p w14:paraId="5E5F3612" w14:textId="28611E7B" w:rsidR="002B42AE" w:rsidRPr="00D10DE7" w:rsidRDefault="002B42AE" w:rsidP="002B42AE">
            <w:pPr>
              <w:snapToGrid w:val="0"/>
              <w:jc w:val="both"/>
              <w:rPr>
                <w:rFonts w:ascii="新細明體" w:hAnsi="新細明體"/>
                <w:kern w:val="2"/>
                <w:sz w:val="16"/>
                <w:szCs w:val="16"/>
              </w:rPr>
            </w:pPr>
            <w:bookmarkStart w:id="1" w:name="OLE_LINK4"/>
            <w:r w:rsidRPr="00A25D7A">
              <w:rPr>
                <w:rFonts w:ascii="標楷體" w:eastAsia="標楷體" w:hAnsi="標楷體" w:hint="eastAsia"/>
                <w:sz w:val="16"/>
                <w:szCs w:val="16"/>
              </w:rPr>
              <w:t>第一次學習評量</w:t>
            </w:r>
            <w:bookmarkEnd w:id="1"/>
          </w:p>
        </w:tc>
        <w:tc>
          <w:tcPr>
            <w:tcW w:w="265" w:type="pct"/>
            <w:gridSpan w:val="3"/>
            <w:vAlign w:val="center"/>
          </w:tcPr>
          <w:p w14:paraId="05AA2A4F" w14:textId="5EE31268" w:rsidR="002B42AE" w:rsidRPr="00A07A80" w:rsidRDefault="002B42AE" w:rsidP="002B42AE">
            <w:pPr>
              <w:adjustRightInd w:val="0"/>
              <w:snapToGrid w:val="0"/>
              <w:jc w:val="center"/>
              <w:rPr>
                <w:kern w:val="2"/>
                <w:sz w:val="16"/>
              </w:rPr>
            </w:pPr>
            <w:r w:rsidRPr="008F182E">
              <w:rPr>
                <w:rFonts w:eastAsiaTheme="minorEastAsia"/>
                <w:sz w:val="20"/>
                <w:szCs w:val="20"/>
              </w:rPr>
              <w:t>學習加油讚</w:t>
            </w:r>
            <w:r w:rsidRPr="008F182E">
              <w:rPr>
                <w:rFonts w:eastAsiaTheme="minorEastAsia"/>
                <w:sz w:val="20"/>
                <w:szCs w:val="20"/>
              </w:rPr>
              <w:t>(</w:t>
            </w:r>
            <w:r w:rsidRPr="008F182E">
              <w:rPr>
                <w:rFonts w:eastAsiaTheme="minorEastAsia"/>
                <w:sz w:val="20"/>
                <w:szCs w:val="20"/>
              </w:rPr>
              <w:t>一</w:t>
            </w:r>
            <w:r w:rsidRPr="008F182E">
              <w:rPr>
                <w:rFonts w:eastAsiaTheme="minorEastAsia"/>
                <w:sz w:val="20"/>
                <w:szCs w:val="20"/>
              </w:rPr>
              <w:t>)</w:t>
            </w:r>
          </w:p>
        </w:tc>
        <w:tc>
          <w:tcPr>
            <w:tcW w:w="233" w:type="pct"/>
            <w:vAlign w:val="center"/>
          </w:tcPr>
          <w:p w14:paraId="6C25BD09" w14:textId="44A4DF76" w:rsidR="002B42AE" w:rsidRPr="00A07A80" w:rsidRDefault="002B42AE" w:rsidP="002B42AE">
            <w:pPr>
              <w:adjustRightInd w:val="0"/>
              <w:snapToGrid w:val="0"/>
              <w:jc w:val="center"/>
              <w:rPr>
                <w:kern w:val="2"/>
                <w:sz w:val="16"/>
              </w:rPr>
            </w:pPr>
            <w:r w:rsidRPr="008F182E">
              <w:rPr>
                <w:rFonts w:eastAsiaTheme="minorEastAsia"/>
                <w:sz w:val="20"/>
                <w:szCs w:val="20"/>
              </w:rPr>
              <w:t>綜合與應用、探索中學數學、看繪本學數學</w:t>
            </w:r>
          </w:p>
        </w:tc>
        <w:tc>
          <w:tcPr>
            <w:tcW w:w="345" w:type="pct"/>
            <w:gridSpan w:val="2"/>
          </w:tcPr>
          <w:p w14:paraId="7C8B302A"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02C3B2C6"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28ADFE9E"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7ED20624" w14:textId="360DBF14"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48683E47"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n-II-1 </w:t>
            </w:r>
            <w:r w:rsidRPr="008F182E">
              <w:rPr>
                <w:rFonts w:eastAsiaTheme="minorEastAsia"/>
                <w:color w:val="000000" w:themeColor="text1"/>
                <w:sz w:val="20"/>
                <w:szCs w:val="20"/>
              </w:rPr>
              <w:t>理解一億以內數的位值結構，並據以作為各種運算與估算之基礎。</w:t>
            </w:r>
          </w:p>
          <w:p w14:paraId="622A05BA"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n-II-2 </w:t>
            </w:r>
            <w:r w:rsidRPr="008F182E">
              <w:rPr>
                <w:rFonts w:eastAsiaTheme="minorEastAsia"/>
                <w:sz w:val="20"/>
                <w:szCs w:val="20"/>
              </w:rPr>
              <w:t>熟練較大位數之加、減、乘計算或估算，並能應用於日常解題。</w:t>
            </w:r>
          </w:p>
          <w:p w14:paraId="012AABE8"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n-II-4 </w:t>
            </w:r>
            <w:r w:rsidRPr="008F182E">
              <w:rPr>
                <w:rFonts w:eastAsiaTheme="minorEastAsia"/>
                <w:color w:val="000000" w:themeColor="text1"/>
                <w:sz w:val="20"/>
                <w:szCs w:val="20"/>
              </w:rPr>
              <w:t>解決四則估算之日常應用問題。</w:t>
            </w:r>
          </w:p>
          <w:p w14:paraId="5D119602"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n-II-8 </w:t>
            </w:r>
            <w:r w:rsidRPr="008F182E">
              <w:rPr>
                <w:rFonts w:eastAsiaTheme="minorEastAsia"/>
                <w:color w:val="000000" w:themeColor="text1"/>
                <w:sz w:val="20"/>
                <w:szCs w:val="20"/>
              </w:rPr>
              <w:t>能在</w:t>
            </w:r>
            <w:r w:rsidRPr="008F182E">
              <w:rPr>
                <w:rFonts w:eastAsiaTheme="minorEastAsia"/>
                <w:color w:val="000000" w:themeColor="text1"/>
                <w:sz w:val="20"/>
                <w:szCs w:val="20"/>
              </w:rPr>
              <w:lastRenderedPageBreak/>
              <w:t>數線標示整數、分數、小數並做比較與加減，理解整數、分數、小數都是數。</w:t>
            </w:r>
          </w:p>
          <w:p w14:paraId="06B4A372"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n-II-9 </w:t>
            </w:r>
            <w:r w:rsidRPr="008F182E">
              <w:rPr>
                <w:rFonts w:eastAsiaTheme="minorEastAsia"/>
                <w:color w:val="000000" w:themeColor="text1"/>
                <w:sz w:val="20"/>
                <w:szCs w:val="20"/>
              </w:rPr>
              <w:t>理解長度、角度、面積、容量、重量的常用單位與換算，培養量感與估測能力，並能做計算和應用解題。認識體積。</w:t>
            </w:r>
          </w:p>
          <w:p w14:paraId="5A42874A" w14:textId="5AEF0DC0" w:rsidR="002B42AE" w:rsidRPr="00A07A80" w:rsidRDefault="002B42AE" w:rsidP="002B42AE">
            <w:pPr>
              <w:adjustRightInd w:val="0"/>
              <w:snapToGrid w:val="0"/>
              <w:rPr>
                <w:kern w:val="2"/>
                <w:sz w:val="16"/>
              </w:rPr>
            </w:pPr>
            <w:r w:rsidRPr="008F182E">
              <w:rPr>
                <w:rFonts w:eastAsiaTheme="minorEastAsia"/>
                <w:sz w:val="20"/>
                <w:szCs w:val="20"/>
              </w:rPr>
              <w:t xml:space="preserve">s-II-4 </w:t>
            </w:r>
            <w:r w:rsidRPr="008F182E">
              <w:rPr>
                <w:rFonts w:eastAsiaTheme="minorEastAsia"/>
                <w:sz w:val="20"/>
                <w:szCs w:val="20"/>
              </w:rPr>
              <w:t>在活動中，認識幾何概念的應用，如旋轉角、展開圖與空間形體。</w:t>
            </w:r>
          </w:p>
        </w:tc>
        <w:tc>
          <w:tcPr>
            <w:tcW w:w="529" w:type="pct"/>
            <w:gridSpan w:val="2"/>
          </w:tcPr>
          <w:p w14:paraId="1FEF6794"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lastRenderedPageBreak/>
              <w:t xml:space="preserve">N-3-1 </w:t>
            </w:r>
            <w:r w:rsidRPr="008F182E">
              <w:rPr>
                <w:rFonts w:eastAsiaTheme="minorEastAsia"/>
                <w:color w:val="000000" w:themeColor="text1"/>
                <w:sz w:val="20"/>
                <w:szCs w:val="20"/>
              </w:rPr>
              <w:t>一萬以內的數：含位值積木操作活動。結合點數、位值表徵、位值表。位值單位「千」。位值單位換算。</w:t>
            </w:r>
          </w:p>
          <w:p w14:paraId="3E6550AA"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N-3-2 </w:t>
            </w:r>
            <w:r w:rsidRPr="008F182E">
              <w:rPr>
                <w:rFonts w:eastAsiaTheme="minorEastAsia"/>
                <w:color w:val="000000" w:themeColor="text1"/>
                <w:sz w:val="20"/>
                <w:szCs w:val="20"/>
              </w:rPr>
              <w:t>加減直式計算：含加、減法多次進、退位。</w:t>
            </w:r>
          </w:p>
          <w:p w14:paraId="4FD45090"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N-3-3 </w:t>
            </w:r>
            <w:r w:rsidRPr="008F182E">
              <w:rPr>
                <w:rFonts w:eastAsiaTheme="minorEastAsia"/>
                <w:color w:val="000000" w:themeColor="text1"/>
                <w:sz w:val="20"/>
                <w:szCs w:val="20"/>
              </w:rPr>
              <w:t>乘以一位數：乘法直式計</w:t>
            </w:r>
            <w:r w:rsidRPr="008F182E">
              <w:rPr>
                <w:rFonts w:eastAsiaTheme="minorEastAsia"/>
                <w:color w:val="000000" w:themeColor="text1"/>
                <w:sz w:val="20"/>
                <w:szCs w:val="20"/>
              </w:rPr>
              <w:lastRenderedPageBreak/>
              <w:t>算。教師用位值的概念說明直式計算的合理性。被乘數為二、三位數。</w:t>
            </w:r>
          </w:p>
          <w:p w14:paraId="1F23971B"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N-3-8 </w:t>
            </w:r>
            <w:r w:rsidRPr="008F182E">
              <w:rPr>
                <w:rFonts w:eastAsiaTheme="minorEastAsia"/>
                <w:color w:val="000000" w:themeColor="text1"/>
                <w:sz w:val="20"/>
                <w:szCs w:val="20"/>
              </w:rPr>
              <w:t>解題：四則估算。具體生活情境。較大位數之估算策略。能用估算檢驗計算結果的合理性。</w:t>
            </w:r>
          </w:p>
          <w:p w14:paraId="3368A4C6"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N-3-12 </w:t>
            </w:r>
            <w:r w:rsidRPr="008F182E">
              <w:rPr>
                <w:rFonts w:eastAsiaTheme="minorEastAsia"/>
                <w:color w:val="000000" w:themeColor="text1"/>
                <w:sz w:val="20"/>
                <w:szCs w:val="20"/>
              </w:rPr>
              <w:t>長度：「毫米」。實測、量感、估測與計算。單位換算。</w:t>
            </w:r>
          </w:p>
          <w:p w14:paraId="50862216" w14:textId="77777777" w:rsidR="002B42AE" w:rsidRPr="008F182E" w:rsidRDefault="002B42AE" w:rsidP="002B42AE">
            <w:pPr>
              <w:spacing w:line="260" w:lineRule="exact"/>
              <w:jc w:val="both"/>
              <w:rPr>
                <w:rFonts w:eastAsiaTheme="minorEastAsia"/>
                <w:color w:val="000000" w:themeColor="text1"/>
                <w:sz w:val="20"/>
                <w:szCs w:val="20"/>
              </w:rPr>
            </w:pPr>
            <w:r w:rsidRPr="008F182E">
              <w:rPr>
                <w:rFonts w:eastAsiaTheme="minorEastAsia"/>
                <w:color w:val="000000" w:themeColor="text1"/>
                <w:sz w:val="20"/>
                <w:szCs w:val="20"/>
              </w:rPr>
              <w:t xml:space="preserve">N-3-11 </w:t>
            </w:r>
            <w:r w:rsidRPr="008F182E">
              <w:rPr>
                <w:rFonts w:eastAsiaTheme="minorEastAsia"/>
                <w:color w:val="000000" w:themeColor="text1"/>
                <w:sz w:val="20"/>
                <w:szCs w:val="20"/>
              </w:rPr>
              <w:t>整數數線：認識數線，含報讀與標示。連結數序、長度、尺的經驗，理解在數線上做比較、加、減的意義。</w:t>
            </w:r>
          </w:p>
          <w:p w14:paraId="454D1798" w14:textId="44D67DE2" w:rsidR="002B42AE" w:rsidRPr="00A07A80" w:rsidRDefault="002B42AE" w:rsidP="002B42AE">
            <w:pPr>
              <w:adjustRightInd w:val="0"/>
              <w:snapToGrid w:val="0"/>
              <w:rPr>
                <w:kern w:val="2"/>
                <w:sz w:val="16"/>
              </w:rPr>
            </w:pPr>
            <w:r w:rsidRPr="008F182E">
              <w:rPr>
                <w:rFonts w:eastAsiaTheme="minorEastAsia"/>
                <w:snapToGrid w:val="0"/>
                <w:sz w:val="20"/>
                <w:szCs w:val="20"/>
              </w:rPr>
              <w:t xml:space="preserve">S-3-4 </w:t>
            </w:r>
            <w:r w:rsidRPr="008F182E">
              <w:rPr>
                <w:rFonts w:eastAsiaTheme="minorEastAsia"/>
                <w:snapToGrid w:val="0"/>
                <w:sz w:val="20"/>
                <w:szCs w:val="20"/>
              </w:rPr>
              <w:t>幾何形體之操作：以操作活動為主。平面圖形的分割與重組。初步體驗展開圖如何黏合成立體形體。知道不同之展開圖可能黏合成同一形狀之立體形體。</w:t>
            </w:r>
          </w:p>
        </w:tc>
        <w:tc>
          <w:tcPr>
            <w:tcW w:w="544" w:type="pct"/>
            <w:gridSpan w:val="2"/>
          </w:tcPr>
          <w:p w14:paraId="73A8236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napToGrid w:val="0"/>
                <w:sz w:val="20"/>
                <w:szCs w:val="20"/>
              </w:rPr>
              <w:lastRenderedPageBreak/>
              <w:t>1.</w:t>
            </w:r>
            <w:r w:rsidRPr="008F182E">
              <w:rPr>
                <w:rFonts w:eastAsiaTheme="minorEastAsia"/>
                <w:snapToGrid w:val="0"/>
                <w:sz w:val="20"/>
                <w:szCs w:val="20"/>
              </w:rPr>
              <w:t>熟練</w:t>
            </w:r>
            <w:r w:rsidRPr="008F182E">
              <w:rPr>
                <w:rFonts w:eastAsiaTheme="minorEastAsia"/>
                <w:sz w:val="20"/>
                <w:szCs w:val="20"/>
              </w:rPr>
              <w:t>三位數乘以一位數的問題。</w:t>
            </w:r>
          </w:p>
          <w:p w14:paraId="14636AF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napToGrid w:val="0"/>
                <w:sz w:val="20"/>
                <w:szCs w:val="20"/>
              </w:rPr>
              <w:t>2.</w:t>
            </w:r>
            <w:r w:rsidRPr="008F182E">
              <w:rPr>
                <w:rFonts w:eastAsiaTheme="minorEastAsia"/>
                <w:snapToGrid w:val="0"/>
                <w:sz w:val="20"/>
                <w:szCs w:val="20"/>
              </w:rPr>
              <w:t>熟練</w:t>
            </w:r>
            <w:r w:rsidRPr="008F182E">
              <w:rPr>
                <w:rFonts w:eastAsiaTheme="minorEastAsia"/>
                <w:sz w:val="20"/>
                <w:szCs w:val="20"/>
              </w:rPr>
              <w:t>數線。</w:t>
            </w:r>
          </w:p>
          <w:p w14:paraId="450AFD9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熟練直角與鈍角。</w:t>
            </w:r>
          </w:p>
          <w:p w14:paraId="51AE5ED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熟練正方形與長方形的性質。</w:t>
            </w:r>
          </w:p>
          <w:p w14:paraId="297A578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認識正方體展開圖。</w:t>
            </w:r>
          </w:p>
          <w:p w14:paraId="398F09C5" w14:textId="557C603B" w:rsidR="002B42AE" w:rsidRPr="00A07A80" w:rsidRDefault="002B42AE" w:rsidP="002B42AE">
            <w:pPr>
              <w:adjustRightInd w:val="0"/>
              <w:snapToGrid w:val="0"/>
              <w:rPr>
                <w:kern w:val="2"/>
                <w:sz w:val="16"/>
              </w:rPr>
            </w:pPr>
            <w:r w:rsidRPr="008F182E">
              <w:rPr>
                <w:rFonts w:eastAsiaTheme="minorEastAsia"/>
                <w:sz w:val="20"/>
                <w:szCs w:val="20"/>
              </w:rPr>
              <w:t>6.</w:t>
            </w:r>
            <w:r w:rsidRPr="008F182E">
              <w:rPr>
                <w:rFonts w:eastAsiaTheme="minorEastAsia"/>
                <w:sz w:val="20"/>
                <w:szCs w:val="20"/>
              </w:rPr>
              <w:t>統整公尺公分毫米。</w:t>
            </w:r>
          </w:p>
        </w:tc>
        <w:tc>
          <w:tcPr>
            <w:tcW w:w="547" w:type="pct"/>
            <w:gridSpan w:val="2"/>
          </w:tcPr>
          <w:p w14:paraId="1F84AC40"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綜合與應用</w:t>
            </w:r>
          </w:p>
          <w:p w14:paraId="3FD0CD8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學生讀題後，先自行解題再討論。解決三位數乘法與</w:t>
            </w:r>
            <w:r w:rsidRPr="008F182E">
              <w:rPr>
                <w:rFonts w:eastAsiaTheme="minorEastAsia"/>
                <w:sz w:val="20"/>
                <w:szCs w:val="20"/>
              </w:rPr>
              <w:t>10000</w:t>
            </w:r>
            <w:r w:rsidRPr="008F182E">
              <w:rPr>
                <w:rFonts w:eastAsiaTheme="minorEastAsia"/>
                <w:sz w:val="20"/>
                <w:szCs w:val="20"/>
              </w:rPr>
              <w:t>以內加減法的問題。</w:t>
            </w:r>
          </w:p>
          <w:p w14:paraId="486A337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引導學生觀察數線的間隔與刻度，填出空格內的數。</w:t>
            </w:r>
          </w:p>
          <w:p w14:paraId="2D458AF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引導學生拿出三角板比一比，哪些是直角？哪些是鈍</w:t>
            </w:r>
            <w:r w:rsidRPr="008F182E">
              <w:rPr>
                <w:rFonts w:eastAsiaTheme="minorEastAsia"/>
                <w:sz w:val="20"/>
                <w:szCs w:val="20"/>
              </w:rPr>
              <w:lastRenderedPageBreak/>
              <w:t>角？並圈起來。</w:t>
            </w:r>
          </w:p>
          <w:p w14:paraId="5FF0EFA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引導學生猜想並討論，已經抽出來的卡片部分是正方形，則這卡片會是什麼形？</w:t>
            </w:r>
          </w:p>
          <w:p w14:paraId="3927F121" w14:textId="77777777" w:rsidR="002B42AE" w:rsidRPr="008F182E" w:rsidRDefault="002B42AE" w:rsidP="002B42AE">
            <w:pPr>
              <w:spacing w:line="260" w:lineRule="exact"/>
              <w:jc w:val="both"/>
              <w:rPr>
                <w:rFonts w:eastAsiaTheme="minorEastAsia"/>
                <w:color w:val="000000"/>
                <w:sz w:val="20"/>
                <w:szCs w:val="20"/>
              </w:rPr>
            </w:pPr>
          </w:p>
          <w:p w14:paraId="4C5A4FB0"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探索中學數學</w:t>
            </w:r>
          </w:p>
          <w:p w14:paraId="3FAFDE7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請學生剪開正方體盒子觀察有幾個面，討論，每一種正方形的排列方式都可以拼成正方體嗎？再透過附件做操作與驗證。</w:t>
            </w:r>
          </w:p>
          <w:p w14:paraId="58F658AA" w14:textId="77777777" w:rsidR="002B42AE" w:rsidRPr="008F182E" w:rsidRDefault="002B42AE" w:rsidP="002B42AE">
            <w:pPr>
              <w:spacing w:line="260" w:lineRule="exact"/>
              <w:jc w:val="both"/>
              <w:rPr>
                <w:rFonts w:eastAsiaTheme="minorEastAsia"/>
                <w:color w:val="000000"/>
                <w:sz w:val="20"/>
                <w:szCs w:val="20"/>
              </w:rPr>
            </w:pPr>
          </w:p>
          <w:p w14:paraId="7DB45F00" w14:textId="77777777" w:rsidR="002B42AE" w:rsidRPr="008F182E" w:rsidRDefault="002B42AE" w:rsidP="002B42AE">
            <w:pPr>
              <w:spacing w:line="260" w:lineRule="exact"/>
              <w:jc w:val="both"/>
              <w:rPr>
                <w:rFonts w:eastAsiaTheme="minorEastAsia"/>
                <w:sz w:val="20"/>
                <w:szCs w:val="20"/>
              </w:rPr>
            </w:pPr>
            <w:r w:rsidRPr="008F182E">
              <w:rPr>
                <w:rFonts w:eastAsiaTheme="minorEastAsia"/>
                <w:b/>
                <w:bCs/>
                <w:snapToGrid w:val="0"/>
                <w:sz w:val="20"/>
                <w:szCs w:val="20"/>
              </w:rPr>
              <w:t>看繪本學數學</w:t>
            </w:r>
            <w:r w:rsidRPr="008F182E">
              <w:rPr>
                <w:rFonts w:eastAsiaTheme="minorEastAsia"/>
                <w:b/>
                <w:bCs/>
                <w:snapToGrid w:val="0"/>
                <w:sz w:val="20"/>
                <w:szCs w:val="20"/>
              </w:rPr>
              <w:t>--</w:t>
            </w:r>
            <w:r w:rsidRPr="008F182E">
              <w:rPr>
                <w:rFonts w:eastAsiaTheme="minorEastAsia"/>
                <w:sz w:val="20"/>
                <w:szCs w:val="20"/>
              </w:rPr>
              <w:t>《五色鳥歷險記》</w:t>
            </w:r>
          </w:p>
          <w:p w14:paraId="0BAD7CC3"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1.</w:t>
            </w:r>
            <w:r w:rsidRPr="008F182E">
              <w:rPr>
                <w:rFonts w:eastAsiaTheme="minorEastAsia"/>
                <w:sz w:val="20"/>
                <w:szCs w:val="20"/>
              </w:rPr>
              <w:t>教師播放《五色鳥歷險記》故事動畫。</w:t>
            </w:r>
          </w:p>
          <w:p w14:paraId="1997FEC3"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2.</w:t>
            </w:r>
            <w:r w:rsidRPr="008F182E">
              <w:rPr>
                <w:rFonts w:eastAsiaTheme="minorEastAsia"/>
                <w:sz w:val="20"/>
                <w:szCs w:val="20"/>
              </w:rPr>
              <w:t>教師詢問學生：</w:t>
            </w:r>
          </w:p>
          <w:p w14:paraId="771541F9"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(1)</w:t>
            </w:r>
            <w:r w:rsidRPr="008F182E">
              <w:rPr>
                <w:rFonts w:eastAsiaTheme="minorEastAsia"/>
                <w:sz w:val="20"/>
                <w:szCs w:val="20"/>
              </w:rPr>
              <w:t>軍艦鳥的身長是</w:t>
            </w:r>
            <w:r w:rsidRPr="008F182E">
              <w:rPr>
                <w:rFonts w:eastAsiaTheme="minorEastAsia"/>
                <w:sz w:val="20"/>
                <w:szCs w:val="20"/>
              </w:rPr>
              <w:t>1</w:t>
            </w:r>
            <w:r w:rsidRPr="008F182E">
              <w:rPr>
                <w:rFonts w:eastAsiaTheme="minorEastAsia"/>
                <w:sz w:val="20"/>
                <w:szCs w:val="20"/>
              </w:rPr>
              <w:t>公尺，也是幾公分？</w:t>
            </w:r>
          </w:p>
          <w:p w14:paraId="3F76A574" w14:textId="0590E413" w:rsidR="002B42AE" w:rsidRPr="00A07A80" w:rsidRDefault="002B42AE" w:rsidP="002B42AE">
            <w:pPr>
              <w:adjustRightInd w:val="0"/>
              <w:snapToGrid w:val="0"/>
              <w:rPr>
                <w:kern w:val="2"/>
                <w:sz w:val="16"/>
              </w:rPr>
            </w:pPr>
            <w:r w:rsidRPr="008F182E">
              <w:rPr>
                <w:rFonts w:eastAsiaTheme="minorEastAsia"/>
                <w:sz w:val="20"/>
                <w:szCs w:val="20"/>
              </w:rPr>
              <w:t>(2)</w:t>
            </w:r>
            <w:r w:rsidRPr="008F182E">
              <w:rPr>
                <w:rFonts w:eastAsiaTheme="minorEastAsia"/>
                <w:sz w:val="20"/>
                <w:szCs w:val="20"/>
              </w:rPr>
              <w:t>阿五遇見蜂鳥，阿五</w:t>
            </w:r>
            <w:r w:rsidRPr="008F182E">
              <w:rPr>
                <w:rFonts w:eastAsiaTheme="minorEastAsia"/>
                <w:sz w:val="20"/>
                <w:szCs w:val="20"/>
              </w:rPr>
              <w:t>20</w:t>
            </w:r>
            <w:r w:rsidRPr="008F182E">
              <w:rPr>
                <w:rFonts w:eastAsiaTheme="minorEastAsia"/>
                <w:sz w:val="20"/>
                <w:szCs w:val="20"/>
              </w:rPr>
              <w:t>公分，蜂鳥</w:t>
            </w:r>
            <w:r w:rsidRPr="008F182E">
              <w:rPr>
                <w:rFonts w:eastAsiaTheme="minorEastAsia"/>
                <w:sz w:val="20"/>
                <w:szCs w:val="20"/>
              </w:rPr>
              <w:t>50</w:t>
            </w:r>
            <w:r w:rsidRPr="008F182E">
              <w:rPr>
                <w:rFonts w:eastAsiaTheme="minorEastAsia"/>
                <w:sz w:val="20"/>
                <w:szCs w:val="20"/>
              </w:rPr>
              <w:t>毫米，</w:t>
            </w:r>
            <w:r w:rsidRPr="008F182E">
              <w:rPr>
                <w:rFonts w:eastAsiaTheme="minorEastAsia"/>
                <w:sz w:val="20"/>
                <w:szCs w:val="20"/>
              </w:rPr>
              <w:t>20</w:t>
            </w:r>
            <w:r w:rsidRPr="008F182E">
              <w:rPr>
                <w:rFonts w:eastAsiaTheme="minorEastAsia"/>
                <w:sz w:val="20"/>
                <w:szCs w:val="20"/>
              </w:rPr>
              <w:t>比</w:t>
            </w:r>
            <w:r w:rsidRPr="008F182E">
              <w:rPr>
                <w:rFonts w:eastAsiaTheme="minorEastAsia"/>
                <w:sz w:val="20"/>
                <w:szCs w:val="20"/>
              </w:rPr>
              <w:t>50</w:t>
            </w:r>
            <w:r w:rsidRPr="008F182E">
              <w:rPr>
                <w:rFonts w:eastAsiaTheme="minorEastAsia"/>
                <w:sz w:val="20"/>
                <w:szCs w:val="20"/>
              </w:rPr>
              <w:t>小，為什麼蜂鳥比阿五短呢？</w:t>
            </w:r>
          </w:p>
        </w:tc>
        <w:tc>
          <w:tcPr>
            <w:tcW w:w="185" w:type="pct"/>
          </w:tcPr>
          <w:p w14:paraId="45B639A4" w14:textId="1299ADD7"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2CAED824"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4AA6980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7</w:t>
            </w:r>
            <w:r w:rsidRPr="008F182E">
              <w:rPr>
                <w:rFonts w:eastAsiaTheme="minorEastAsia"/>
                <w:sz w:val="20"/>
                <w:szCs w:val="20"/>
              </w:rPr>
              <w:t>、</w:t>
            </w:r>
            <w:r w:rsidRPr="008F182E">
              <w:rPr>
                <w:rFonts w:eastAsiaTheme="minorEastAsia"/>
                <w:sz w:val="20"/>
                <w:szCs w:val="20"/>
              </w:rPr>
              <w:t>19</w:t>
            </w:r>
          </w:p>
          <w:p w14:paraId="7ACE34FF" w14:textId="7423DC53" w:rsidR="002B42AE" w:rsidRPr="00A07A80" w:rsidRDefault="002B42AE" w:rsidP="002B42AE">
            <w:pPr>
              <w:adjustRightInd w:val="0"/>
              <w:snapToGrid w:val="0"/>
              <w:jc w:val="both"/>
              <w:rPr>
                <w:kern w:val="2"/>
                <w:sz w:val="16"/>
              </w:rPr>
            </w:pPr>
            <w:r w:rsidRPr="008F182E">
              <w:rPr>
                <w:rFonts w:eastAsiaTheme="minorEastAsia"/>
                <w:sz w:val="20"/>
                <w:szCs w:val="20"/>
              </w:rPr>
              <w:t>3.</w:t>
            </w:r>
            <w:r w:rsidRPr="008F182E">
              <w:rPr>
                <w:rFonts w:eastAsiaTheme="minorEastAsia"/>
                <w:sz w:val="20"/>
                <w:szCs w:val="20"/>
              </w:rPr>
              <w:t>繪本</w:t>
            </w:r>
            <w:r w:rsidRPr="008F182E">
              <w:rPr>
                <w:rFonts w:eastAsiaTheme="minorEastAsia"/>
                <w:sz w:val="20"/>
                <w:szCs w:val="20"/>
              </w:rPr>
              <w:t>PPT</w:t>
            </w:r>
            <w:r w:rsidRPr="008F182E">
              <w:rPr>
                <w:rFonts w:eastAsiaTheme="minorEastAsia"/>
                <w:sz w:val="20"/>
                <w:szCs w:val="20"/>
              </w:rPr>
              <w:t>與動畫</w:t>
            </w:r>
          </w:p>
        </w:tc>
        <w:tc>
          <w:tcPr>
            <w:tcW w:w="284" w:type="pct"/>
            <w:gridSpan w:val="2"/>
          </w:tcPr>
          <w:p w14:paraId="1EC83F6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033652BB"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5610756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50749D0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53D41478" w14:textId="24B7FCC4"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4168B708"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【閱讀素養教育】</w:t>
            </w:r>
          </w:p>
          <w:p w14:paraId="0A2226EC" w14:textId="694280DA" w:rsidR="002B42AE" w:rsidRPr="00A07A80" w:rsidRDefault="002B42AE" w:rsidP="002B42AE">
            <w:pPr>
              <w:adjustRightInd w:val="0"/>
              <w:snapToGrid w:val="0"/>
              <w:rPr>
                <w:kern w:val="2"/>
                <w:sz w:val="16"/>
              </w:rPr>
            </w:pPr>
            <w:r w:rsidRPr="008F182E">
              <w:rPr>
                <w:rFonts w:eastAsiaTheme="minorEastAsia"/>
                <w:sz w:val="20"/>
                <w:szCs w:val="20"/>
              </w:rPr>
              <w:t>閱</w:t>
            </w:r>
            <w:r w:rsidRPr="008F182E">
              <w:rPr>
                <w:rFonts w:eastAsiaTheme="minorEastAsia"/>
                <w:sz w:val="20"/>
                <w:szCs w:val="20"/>
              </w:rPr>
              <w:t xml:space="preserve">E3 </w:t>
            </w:r>
            <w:r w:rsidRPr="008F182E">
              <w:rPr>
                <w:rFonts w:eastAsiaTheme="minorEastAsia"/>
                <w:sz w:val="20"/>
                <w:szCs w:val="20"/>
              </w:rPr>
              <w:t>熟悉與學科學習相關的文本閱讀策略。</w:t>
            </w:r>
          </w:p>
        </w:tc>
      </w:tr>
      <w:tr w:rsidR="002B42AE" w:rsidRPr="00A07A80" w14:paraId="0319174C" w14:textId="77777777" w:rsidTr="002B42AE">
        <w:trPr>
          <w:gridAfter w:val="2"/>
          <w:wAfter w:w="343" w:type="pct"/>
          <w:trHeight w:val="624"/>
          <w:jc w:val="center"/>
        </w:trPr>
        <w:tc>
          <w:tcPr>
            <w:tcW w:w="245" w:type="pct"/>
            <w:shd w:val="clear" w:color="auto" w:fill="auto"/>
            <w:vAlign w:val="center"/>
          </w:tcPr>
          <w:p w14:paraId="25B4EC59"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14:paraId="28DBD745"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14DE29BE"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9F40FED"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60" w:type="pct"/>
            <w:gridSpan w:val="2"/>
            <w:shd w:val="clear" w:color="auto" w:fill="DEEAF6"/>
            <w:vAlign w:val="center"/>
          </w:tcPr>
          <w:p w14:paraId="1313CFE4" w14:textId="77777777" w:rsidR="002B42AE" w:rsidRPr="00D10DE7" w:rsidRDefault="002B42AE" w:rsidP="002B42AE">
            <w:pPr>
              <w:snapToGrid w:val="0"/>
              <w:jc w:val="both"/>
              <w:rPr>
                <w:rFonts w:ascii="新細明體" w:hAnsi="新細明體"/>
                <w:kern w:val="2"/>
                <w:sz w:val="16"/>
                <w:szCs w:val="16"/>
              </w:rPr>
            </w:pPr>
          </w:p>
        </w:tc>
        <w:tc>
          <w:tcPr>
            <w:tcW w:w="265" w:type="pct"/>
            <w:gridSpan w:val="3"/>
            <w:vAlign w:val="center"/>
          </w:tcPr>
          <w:p w14:paraId="7A1B1AAB" w14:textId="2EF9D96F" w:rsidR="002B42AE" w:rsidRPr="00A07A80" w:rsidRDefault="002B42AE" w:rsidP="002B42AE">
            <w:pPr>
              <w:adjustRightInd w:val="0"/>
              <w:snapToGrid w:val="0"/>
              <w:jc w:val="center"/>
              <w:rPr>
                <w:kern w:val="2"/>
                <w:sz w:val="16"/>
              </w:rPr>
            </w:pPr>
            <w:r w:rsidRPr="008F182E">
              <w:rPr>
                <w:rFonts w:eastAsiaTheme="minorEastAsia"/>
                <w:sz w:val="20"/>
                <w:szCs w:val="20"/>
              </w:rPr>
              <w:t>六、除法</w:t>
            </w:r>
          </w:p>
        </w:tc>
        <w:tc>
          <w:tcPr>
            <w:tcW w:w="233" w:type="pct"/>
            <w:vAlign w:val="center"/>
          </w:tcPr>
          <w:p w14:paraId="7CDAFED7" w14:textId="0FC5F5A5" w:rsidR="002B42AE" w:rsidRPr="00A07A80" w:rsidRDefault="002B42AE" w:rsidP="002B42AE">
            <w:pPr>
              <w:adjustRightInd w:val="0"/>
              <w:snapToGrid w:val="0"/>
              <w:jc w:val="center"/>
              <w:rPr>
                <w:kern w:val="2"/>
                <w:sz w:val="16"/>
              </w:rPr>
            </w:pPr>
            <w:r w:rsidRPr="008F182E">
              <w:rPr>
                <w:rFonts w:eastAsiaTheme="minorEastAsia"/>
                <w:sz w:val="20"/>
                <w:szCs w:val="20"/>
              </w:rPr>
              <w:t xml:space="preserve">6-1 </w:t>
            </w:r>
            <w:r w:rsidRPr="008F182E">
              <w:rPr>
                <w:rFonts w:eastAsiaTheme="minorEastAsia"/>
                <w:sz w:val="20"/>
                <w:szCs w:val="20"/>
              </w:rPr>
              <w:t>分裝與除、</w:t>
            </w:r>
            <w:r w:rsidRPr="008F182E">
              <w:rPr>
                <w:rFonts w:eastAsiaTheme="minorEastAsia"/>
                <w:sz w:val="20"/>
                <w:szCs w:val="20"/>
              </w:rPr>
              <w:lastRenderedPageBreak/>
              <w:t xml:space="preserve">6-2 </w:t>
            </w:r>
            <w:r w:rsidRPr="008F182E">
              <w:rPr>
                <w:rFonts w:eastAsiaTheme="minorEastAsia"/>
                <w:sz w:val="20"/>
                <w:szCs w:val="20"/>
              </w:rPr>
              <w:t>平分與除</w:t>
            </w:r>
          </w:p>
        </w:tc>
        <w:tc>
          <w:tcPr>
            <w:tcW w:w="345" w:type="pct"/>
            <w:gridSpan w:val="2"/>
          </w:tcPr>
          <w:p w14:paraId="5AE6BCE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lastRenderedPageBreak/>
              <w:t>A1</w:t>
            </w:r>
            <w:r w:rsidRPr="008F182E">
              <w:rPr>
                <w:rFonts w:eastAsiaTheme="minorEastAsia"/>
                <w:bCs/>
                <w:snapToGrid w:val="0"/>
                <w:sz w:val="20"/>
                <w:szCs w:val="20"/>
              </w:rPr>
              <w:t>身心素質與自我精進</w:t>
            </w:r>
          </w:p>
          <w:p w14:paraId="60E91D44"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lastRenderedPageBreak/>
              <w:t>A2</w:t>
            </w:r>
            <w:r w:rsidRPr="008F182E">
              <w:rPr>
                <w:rFonts w:eastAsiaTheme="minorEastAsia"/>
                <w:bCs/>
                <w:snapToGrid w:val="0"/>
                <w:sz w:val="20"/>
                <w:szCs w:val="20"/>
              </w:rPr>
              <w:t>系統思考與解決問題</w:t>
            </w:r>
          </w:p>
          <w:p w14:paraId="6A149A8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786F6D85" w14:textId="33786124"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65C98B6A" w14:textId="2C337BD8"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n-II-3 </w:t>
            </w:r>
            <w:r w:rsidRPr="008F182E">
              <w:rPr>
                <w:rFonts w:eastAsiaTheme="minorEastAsia"/>
                <w:sz w:val="20"/>
                <w:szCs w:val="20"/>
              </w:rPr>
              <w:t>理解除法的意義，能做計算與估算，</w:t>
            </w:r>
            <w:r w:rsidRPr="008F182E">
              <w:rPr>
                <w:rFonts w:eastAsiaTheme="minorEastAsia"/>
                <w:sz w:val="20"/>
                <w:szCs w:val="20"/>
              </w:rPr>
              <w:lastRenderedPageBreak/>
              <w:t>並能應用於日常解題。</w:t>
            </w:r>
          </w:p>
        </w:tc>
        <w:tc>
          <w:tcPr>
            <w:tcW w:w="529" w:type="pct"/>
            <w:gridSpan w:val="2"/>
          </w:tcPr>
          <w:p w14:paraId="7FF64456" w14:textId="4E22D82C"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N-3-4 </w:t>
            </w:r>
            <w:r w:rsidRPr="008F182E">
              <w:rPr>
                <w:rFonts w:eastAsiaTheme="minorEastAsia"/>
                <w:sz w:val="20"/>
                <w:szCs w:val="20"/>
              </w:rPr>
              <w:t>除法：除法的意義與應用。基於</w:t>
            </w:r>
            <w:r w:rsidRPr="008F182E">
              <w:rPr>
                <w:rFonts w:eastAsiaTheme="minorEastAsia"/>
                <w:sz w:val="20"/>
                <w:szCs w:val="20"/>
              </w:rPr>
              <w:lastRenderedPageBreak/>
              <w:t xml:space="preserve">N-2-9 </w:t>
            </w:r>
            <w:r w:rsidRPr="008F182E">
              <w:rPr>
                <w:rFonts w:eastAsiaTheme="minorEastAsia"/>
                <w:sz w:val="20"/>
                <w:szCs w:val="20"/>
              </w:rPr>
              <w:t>之學習，透過幾個一數的解題方法，理解如何用乘法解決除法問題。熟練十十乘法範圍的除法，做為估商的基礎。</w:t>
            </w:r>
          </w:p>
        </w:tc>
        <w:tc>
          <w:tcPr>
            <w:tcW w:w="544" w:type="pct"/>
            <w:gridSpan w:val="2"/>
          </w:tcPr>
          <w:p w14:paraId="29CBED7F"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lastRenderedPageBreak/>
              <w:t>1.</w:t>
            </w:r>
            <w:r w:rsidRPr="008F182E">
              <w:rPr>
                <w:rFonts w:eastAsiaTheme="minorEastAsia"/>
                <w:snapToGrid w:val="0"/>
                <w:sz w:val="20"/>
                <w:szCs w:val="20"/>
              </w:rPr>
              <w:t>透過分裝活動，理解除法意義，並記錄為除</w:t>
            </w:r>
            <w:r w:rsidRPr="008F182E">
              <w:rPr>
                <w:rFonts w:eastAsiaTheme="minorEastAsia"/>
                <w:snapToGrid w:val="0"/>
                <w:sz w:val="20"/>
                <w:szCs w:val="20"/>
              </w:rPr>
              <w:lastRenderedPageBreak/>
              <w:t>法算式。</w:t>
            </w:r>
          </w:p>
          <w:p w14:paraId="25A8877D" w14:textId="0F62EEFE" w:rsidR="002B42AE" w:rsidRPr="00A07A80" w:rsidRDefault="002B42AE" w:rsidP="002B42AE">
            <w:pPr>
              <w:adjustRightInd w:val="0"/>
              <w:snapToGrid w:val="0"/>
              <w:rPr>
                <w:kern w:val="2"/>
                <w:sz w:val="16"/>
              </w:rPr>
            </w:pPr>
            <w:r w:rsidRPr="008F182E">
              <w:rPr>
                <w:rFonts w:eastAsiaTheme="minorEastAsia"/>
                <w:snapToGrid w:val="0"/>
                <w:sz w:val="20"/>
                <w:szCs w:val="20"/>
              </w:rPr>
              <w:t>2.</w:t>
            </w:r>
            <w:r w:rsidRPr="008F182E">
              <w:rPr>
                <w:rFonts w:eastAsiaTheme="minorEastAsia"/>
                <w:snapToGrid w:val="0"/>
                <w:sz w:val="20"/>
                <w:szCs w:val="20"/>
              </w:rPr>
              <w:t>透過平分活動，理解除法意義，並記錄為除法算式</w:t>
            </w:r>
            <w:r w:rsidRPr="008F182E">
              <w:rPr>
                <w:rFonts w:eastAsiaTheme="minorEastAsia"/>
                <w:sz w:val="20"/>
                <w:szCs w:val="20"/>
              </w:rPr>
              <w:t>。</w:t>
            </w:r>
          </w:p>
        </w:tc>
        <w:tc>
          <w:tcPr>
            <w:tcW w:w="547" w:type="pct"/>
            <w:gridSpan w:val="2"/>
          </w:tcPr>
          <w:p w14:paraId="61772F2F"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lastRenderedPageBreak/>
              <w:t xml:space="preserve">6-1 </w:t>
            </w:r>
            <w:r w:rsidRPr="008F182E">
              <w:rPr>
                <w:rFonts w:eastAsiaTheme="minorEastAsia"/>
                <w:b/>
                <w:sz w:val="20"/>
                <w:szCs w:val="20"/>
              </w:rPr>
              <w:t>分裝與除</w:t>
            </w:r>
          </w:p>
          <w:p w14:paraId="3459FEA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學生讀題，並拿出</w:t>
            </w:r>
            <w:r w:rsidRPr="008F182E">
              <w:rPr>
                <w:rFonts w:eastAsiaTheme="minorEastAsia"/>
                <w:sz w:val="20"/>
                <w:szCs w:val="20"/>
              </w:rPr>
              <w:lastRenderedPageBreak/>
              <w:t>20</w:t>
            </w:r>
            <w:r w:rsidRPr="008F182E">
              <w:rPr>
                <w:rFonts w:eastAsiaTheme="minorEastAsia"/>
                <w:sz w:val="20"/>
                <w:szCs w:val="20"/>
              </w:rPr>
              <w:t>張柿子圖卡或</w:t>
            </w:r>
            <w:r w:rsidRPr="008F182E">
              <w:rPr>
                <w:rFonts w:eastAsiaTheme="minorEastAsia"/>
                <w:sz w:val="20"/>
                <w:szCs w:val="20"/>
              </w:rPr>
              <w:t>20</w:t>
            </w:r>
            <w:r w:rsidRPr="008F182E">
              <w:rPr>
                <w:rFonts w:eastAsiaTheme="minorEastAsia"/>
                <w:sz w:val="20"/>
                <w:szCs w:val="20"/>
              </w:rPr>
              <w:t>個花片實際分分看，每</w:t>
            </w:r>
            <w:r w:rsidRPr="008F182E">
              <w:rPr>
                <w:rFonts w:eastAsiaTheme="minorEastAsia"/>
                <w:sz w:val="20"/>
                <w:szCs w:val="20"/>
              </w:rPr>
              <w:t>5</w:t>
            </w:r>
            <w:r w:rsidRPr="008F182E">
              <w:rPr>
                <w:rFonts w:eastAsiaTheme="minorEastAsia"/>
                <w:sz w:val="20"/>
                <w:szCs w:val="20"/>
              </w:rPr>
              <w:t>張圖卡或花片分一堆，可以分成</w:t>
            </w:r>
            <w:r w:rsidRPr="008F182E">
              <w:rPr>
                <w:rFonts w:eastAsiaTheme="minorEastAsia"/>
                <w:sz w:val="20"/>
                <w:szCs w:val="20"/>
              </w:rPr>
              <w:t>4</w:t>
            </w:r>
            <w:r w:rsidRPr="008F182E">
              <w:rPr>
                <w:rFonts w:eastAsiaTheme="minorEastAsia"/>
                <w:sz w:val="20"/>
                <w:szCs w:val="20"/>
              </w:rPr>
              <w:t>堆。將做法用減法算式記錄。</w:t>
            </w:r>
          </w:p>
          <w:p w14:paraId="7B8B520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請學生用圈圈看的方式作答。將做法用減法算式記錄，</w:t>
            </w:r>
            <w:r w:rsidRPr="008F182E">
              <w:rPr>
                <w:rFonts w:eastAsiaTheme="minorEastAsia"/>
                <w:sz w:val="20"/>
                <w:szCs w:val="20"/>
              </w:rPr>
              <w:t>24</w:t>
            </w:r>
            <w:r w:rsidRPr="008F182E">
              <w:rPr>
                <w:rFonts w:eastAsiaTheme="minorEastAsia"/>
                <w:sz w:val="20"/>
                <w:szCs w:val="20"/>
              </w:rPr>
              <w:t>個甜甜圈，每次減</w:t>
            </w:r>
            <w:r w:rsidRPr="008F182E">
              <w:rPr>
                <w:rFonts w:eastAsiaTheme="minorEastAsia"/>
                <w:sz w:val="20"/>
                <w:szCs w:val="20"/>
              </w:rPr>
              <w:t>8</w:t>
            </w:r>
            <w:r w:rsidRPr="008F182E">
              <w:rPr>
                <w:rFonts w:eastAsiaTheme="minorEastAsia"/>
                <w:sz w:val="20"/>
                <w:szCs w:val="20"/>
              </w:rPr>
              <w:t>個，減了</w:t>
            </w:r>
            <w:r w:rsidRPr="008F182E">
              <w:rPr>
                <w:rFonts w:eastAsiaTheme="minorEastAsia"/>
                <w:sz w:val="20"/>
                <w:szCs w:val="20"/>
              </w:rPr>
              <w:t>3</w:t>
            </w:r>
            <w:r w:rsidRPr="008F182E">
              <w:rPr>
                <w:rFonts w:eastAsiaTheme="minorEastAsia"/>
                <w:sz w:val="20"/>
                <w:szCs w:val="20"/>
              </w:rPr>
              <w:t>次，沒有剩下。所以最多裝滿</w:t>
            </w:r>
            <w:r w:rsidRPr="008F182E">
              <w:rPr>
                <w:rFonts w:eastAsiaTheme="minorEastAsia"/>
                <w:sz w:val="20"/>
                <w:szCs w:val="20"/>
              </w:rPr>
              <w:t>3</w:t>
            </w:r>
            <w:r w:rsidRPr="008F182E">
              <w:rPr>
                <w:rFonts w:eastAsiaTheme="minorEastAsia"/>
                <w:sz w:val="20"/>
                <w:szCs w:val="20"/>
              </w:rPr>
              <w:t>盤。</w:t>
            </w:r>
          </w:p>
          <w:p w14:paraId="2AD72FC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教師將連減算式簡化，用乘法算式記錄，說明：「</w:t>
            </w:r>
            <w:r w:rsidRPr="008F182E">
              <w:rPr>
                <w:rFonts w:eastAsiaTheme="minorEastAsia"/>
                <w:sz w:val="20"/>
                <w:szCs w:val="20"/>
              </w:rPr>
              <w:t>8</w:t>
            </w:r>
            <w:r w:rsidRPr="008F182E">
              <w:rPr>
                <w:rFonts w:eastAsiaTheme="minorEastAsia"/>
                <w:sz w:val="20"/>
                <w:szCs w:val="20"/>
              </w:rPr>
              <w:t>的</w:t>
            </w:r>
            <w:r w:rsidRPr="008F182E">
              <w:rPr>
                <w:rFonts w:eastAsiaTheme="minorEastAsia"/>
                <w:sz w:val="20"/>
                <w:szCs w:val="20"/>
              </w:rPr>
              <w:t>3</w:t>
            </w:r>
            <w:r w:rsidRPr="008F182E">
              <w:rPr>
                <w:rFonts w:eastAsiaTheme="minorEastAsia"/>
                <w:sz w:val="20"/>
                <w:szCs w:val="20"/>
              </w:rPr>
              <w:t>倍是</w:t>
            </w:r>
            <w:r w:rsidRPr="008F182E">
              <w:rPr>
                <w:rFonts w:eastAsiaTheme="minorEastAsia"/>
                <w:sz w:val="20"/>
                <w:szCs w:val="20"/>
              </w:rPr>
              <w:t>24</w:t>
            </w:r>
            <w:r w:rsidRPr="008F182E">
              <w:rPr>
                <w:rFonts w:eastAsiaTheme="minorEastAsia"/>
                <w:sz w:val="20"/>
                <w:szCs w:val="20"/>
              </w:rPr>
              <w:t>，最多裝滿</w:t>
            </w:r>
            <w:r w:rsidRPr="008F182E">
              <w:rPr>
                <w:rFonts w:eastAsiaTheme="minorEastAsia"/>
                <w:sz w:val="20"/>
                <w:szCs w:val="20"/>
              </w:rPr>
              <w:t>3</w:t>
            </w:r>
            <w:r w:rsidRPr="008F182E">
              <w:rPr>
                <w:rFonts w:eastAsiaTheme="minorEastAsia"/>
                <w:sz w:val="20"/>
                <w:szCs w:val="20"/>
              </w:rPr>
              <w:t>盤，剩下</w:t>
            </w:r>
            <w:r w:rsidRPr="008F182E">
              <w:rPr>
                <w:rFonts w:eastAsiaTheme="minorEastAsia"/>
                <w:sz w:val="20"/>
                <w:szCs w:val="20"/>
              </w:rPr>
              <w:t>0</w:t>
            </w:r>
            <w:r w:rsidRPr="008F182E">
              <w:rPr>
                <w:rFonts w:eastAsiaTheme="minorEastAsia"/>
                <w:sz w:val="20"/>
                <w:szCs w:val="20"/>
              </w:rPr>
              <w:t>個。」</w:t>
            </w:r>
          </w:p>
          <w:p w14:paraId="1C50157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請學生用乘法和減法的做法，解決餘數不為</w:t>
            </w:r>
            <w:r w:rsidRPr="008F182E">
              <w:rPr>
                <w:rFonts w:eastAsiaTheme="minorEastAsia"/>
                <w:sz w:val="20"/>
                <w:szCs w:val="20"/>
              </w:rPr>
              <w:t>0</w:t>
            </w:r>
            <w:r w:rsidRPr="008F182E">
              <w:rPr>
                <w:rFonts w:eastAsiaTheme="minorEastAsia"/>
                <w:sz w:val="20"/>
                <w:szCs w:val="20"/>
              </w:rPr>
              <w:t>的包含除問題。</w:t>
            </w:r>
          </w:p>
          <w:p w14:paraId="475571D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教師介紹除法算式及其意義。</w:t>
            </w:r>
          </w:p>
          <w:p w14:paraId="33FC401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教師歸納除法計算時，餘數比除數小的原則。</w:t>
            </w:r>
          </w:p>
          <w:p w14:paraId="6F343C3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7.</w:t>
            </w:r>
            <w:r w:rsidRPr="008F182E">
              <w:rPr>
                <w:rFonts w:eastAsiaTheme="minorEastAsia"/>
                <w:sz w:val="20"/>
                <w:szCs w:val="20"/>
              </w:rPr>
              <w:t>學生用除法記錄問題，再用乘法和減法求出答案。</w:t>
            </w:r>
          </w:p>
          <w:p w14:paraId="41F65C0D" w14:textId="77777777" w:rsidR="002B42AE" w:rsidRPr="008F182E" w:rsidRDefault="002B42AE" w:rsidP="002B42AE">
            <w:pPr>
              <w:spacing w:line="260" w:lineRule="exact"/>
              <w:jc w:val="both"/>
              <w:rPr>
                <w:rFonts w:eastAsiaTheme="minorEastAsia"/>
                <w:color w:val="000000"/>
                <w:sz w:val="20"/>
                <w:szCs w:val="20"/>
              </w:rPr>
            </w:pPr>
          </w:p>
          <w:p w14:paraId="23362B60"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6-2 </w:t>
            </w:r>
            <w:r w:rsidRPr="008F182E">
              <w:rPr>
                <w:rFonts w:eastAsiaTheme="minorEastAsia"/>
                <w:b/>
                <w:sz w:val="20"/>
                <w:szCs w:val="20"/>
              </w:rPr>
              <w:t>平分與</w:t>
            </w:r>
            <w:r w:rsidRPr="008F182E">
              <w:rPr>
                <w:rFonts w:eastAsiaTheme="minorEastAsia"/>
                <w:b/>
                <w:sz w:val="20"/>
                <w:szCs w:val="20"/>
              </w:rPr>
              <w:lastRenderedPageBreak/>
              <w:t>除</w:t>
            </w:r>
          </w:p>
          <w:p w14:paraId="702AD4B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學生讀題，並拿出</w:t>
            </w:r>
            <w:r w:rsidRPr="008F182E">
              <w:rPr>
                <w:rFonts w:eastAsiaTheme="minorEastAsia"/>
                <w:sz w:val="20"/>
                <w:szCs w:val="20"/>
              </w:rPr>
              <w:t>12</w:t>
            </w:r>
            <w:r w:rsidRPr="008F182E">
              <w:rPr>
                <w:rFonts w:eastAsiaTheme="minorEastAsia"/>
                <w:sz w:val="20"/>
                <w:szCs w:val="20"/>
              </w:rPr>
              <w:t>張圖卡或花片實際分分看，每次每個人分</w:t>
            </w:r>
            <w:r w:rsidRPr="008F182E">
              <w:rPr>
                <w:rFonts w:eastAsiaTheme="minorEastAsia"/>
                <w:sz w:val="20"/>
                <w:szCs w:val="20"/>
              </w:rPr>
              <w:t>1</w:t>
            </w:r>
            <w:r w:rsidRPr="008F182E">
              <w:rPr>
                <w:rFonts w:eastAsiaTheme="minorEastAsia"/>
                <w:sz w:val="20"/>
                <w:szCs w:val="20"/>
              </w:rPr>
              <w:t>張，一次分掉</w:t>
            </w:r>
            <w:r w:rsidRPr="008F182E">
              <w:rPr>
                <w:rFonts w:eastAsiaTheme="minorEastAsia"/>
                <w:sz w:val="20"/>
                <w:szCs w:val="20"/>
              </w:rPr>
              <w:t>4</w:t>
            </w:r>
            <w:r w:rsidRPr="008F182E">
              <w:rPr>
                <w:rFonts w:eastAsiaTheme="minorEastAsia"/>
                <w:sz w:val="20"/>
                <w:szCs w:val="20"/>
              </w:rPr>
              <w:t>張。分了</w:t>
            </w:r>
            <w:r w:rsidRPr="008F182E">
              <w:rPr>
                <w:rFonts w:eastAsiaTheme="minorEastAsia"/>
                <w:sz w:val="20"/>
                <w:szCs w:val="20"/>
              </w:rPr>
              <w:t>3</w:t>
            </w:r>
            <w:r w:rsidRPr="008F182E">
              <w:rPr>
                <w:rFonts w:eastAsiaTheme="minorEastAsia"/>
                <w:sz w:val="20"/>
                <w:szCs w:val="20"/>
              </w:rPr>
              <w:t>次，剛好分完，剩下</w:t>
            </w:r>
            <w:r w:rsidRPr="008F182E">
              <w:rPr>
                <w:rFonts w:eastAsiaTheme="minorEastAsia"/>
                <w:sz w:val="20"/>
                <w:szCs w:val="20"/>
              </w:rPr>
              <w:t>0</w:t>
            </w:r>
            <w:r w:rsidRPr="008F182E">
              <w:rPr>
                <w:rFonts w:eastAsiaTheme="minorEastAsia"/>
                <w:sz w:val="20"/>
                <w:szCs w:val="20"/>
              </w:rPr>
              <w:t>張，並用減法算式記錄。</w:t>
            </w:r>
          </w:p>
          <w:p w14:paraId="3630792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學生讀題，並拿出</w:t>
            </w:r>
            <w:r w:rsidRPr="008F182E">
              <w:rPr>
                <w:rFonts w:eastAsiaTheme="minorEastAsia"/>
                <w:sz w:val="20"/>
                <w:szCs w:val="20"/>
              </w:rPr>
              <w:t>21</w:t>
            </w:r>
            <w:r w:rsidRPr="008F182E">
              <w:rPr>
                <w:rFonts w:eastAsiaTheme="minorEastAsia"/>
                <w:sz w:val="20"/>
                <w:szCs w:val="20"/>
              </w:rPr>
              <w:t>張圖卡或花片實際分分看，每次每個人分</w:t>
            </w:r>
            <w:r w:rsidRPr="008F182E">
              <w:rPr>
                <w:rFonts w:eastAsiaTheme="minorEastAsia"/>
                <w:sz w:val="20"/>
                <w:szCs w:val="20"/>
              </w:rPr>
              <w:t>1</w:t>
            </w:r>
            <w:r w:rsidRPr="008F182E">
              <w:rPr>
                <w:rFonts w:eastAsiaTheme="minorEastAsia"/>
                <w:sz w:val="20"/>
                <w:szCs w:val="20"/>
              </w:rPr>
              <w:t>張，一次分掉</w:t>
            </w:r>
            <w:r w:rsidRPr="008F182E">
              <w:rPr>
                <w:rFonts w:eastAsiaTheme="minorEastAsia"/>
                <w:sz w:val="20"/>
                <w:szCs w:val="20"/>
              </w:rPr>
              <w:t>7</w:t>
            </w:r>
            <w:r w:rsidRPr="008F182E">
              <w:rPr>
                <w:rFonts w:eastAsiaTheme="minorEastAsia"/>
                <w:sz w:val="20"/>
                <w:szCs w:val="20"/>
              </w:rPr>
              <w:t>張。分了</w:t>
            </w:r>
            <w:r w:rsidRPr="008F182E">
              <w:rPr>
                <w:rFonts w:eastAsiaTheme="minorEastAsia"/>
                <w:sz w:val="20"/>
                <w:szCs w:val="20"/>
              </w:rPr>
              <w:t>3</w:t>
            </w:r>
            <w:r w:rsidRPr="008F182E">
              <w:rPr>
                <w:rFonts w:eastAsiaTheme="minorEastAsia"/>
                <w:sz w:val="20"/>
                <w:szCs w:val="20"/>
              </w:rPr>
              <w:t>次，剛好分完，剩下</w:t>
            </w:r>
            <w:r w:rsidRPr="008F182E">
              <w:rPr>
                <w:rFonts w:eastAsiaTheme="minorEastAsia"/>
                <w:sz w:val="20"/>
                <w:szCs w:val="20"/>
              </w:rPr>
              <w:t>0</w:t>
            </w:r>
            <w:r w:rsidRPr="008F182E">
              <w:rPr>
                <w:rFonts w:eastAsiaTheme="minorEastAsia"/>
                <w:sz w:val="20"/>
                <w:szCs w:val="20"/>
              </w:rPr>
              <w:t>張，並用減法算式記錄。</w:t>
            </w:r>
          </w:p>
          <w:p w14:paraId="7CA5B2C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學生實際分分看，並用減法算式記錄</w:t>
            </w:r>
            <w:r w:rsidRPr="008F182E">
              <w:rPr>
                <w:rFonts w:eastAsiaTheme="minorEastAsia"/>
                <w:sz w:val="20"/>
                <w:szCs w:val="20"/>
              </w:rPr>
              <w:t>14</w:t>
            </w:r>
            <w:r w:rsidRPr="008F182E">
              <w:rPr>
                <w:rFonts w:eastAsiaTheme="minorEastAsia"/>
                <w:sz w:val="20"/>
                <w:szCs w:val="20"/>
              </w:rPr>
              <w:t>顆糖，每次每個人分</w:t>
            </w:r>
            <w:r w:rsidRPr="008F182E">
              <w:rPr>
                <w:rFonts w:eastAsiaTheme="minorEastAsia"/>
                <w:sz w:val="20"/>
                <w:szCs w:val="20"/>
              </w:rPr>
              <w:t>1</w:t>
            </w:r>
            <w:r w:rsidRPr="008F182E">
              <w:rPr>
                <w:rFonts w:eastAsiaTheme="minorEastAsia"/>
                <w:sz w:val="20"/>
                <w:szCs w:val="20"/>
              </w:rPr>
              <w:t>顆，一次分掉</w:t>
            </w:r>
            <w:r w:rsidRPr="008F182E">
              <w:rPr>
                <w:rFonts w:eastAsiaTheme="minorEastAsia"/>
                <w:sz w:val="20"/>
                <w:szCs w:val="20"/>
              </w:rPr>
              <w:t>5</w:t>
            </w:r>
            <w:r w:rsidRPr="008F182E">
              <w:rPr>
                <w:rFonts w:eastAsiaTheme="minorEastAsia"/>
                <w:sz w:val="20"/>
                <w:szCs w:val="20"/>
              </w:rPr>
              <w:t>顆。分了</w:t>
            </w:r>
            <w:r w:rsidRPr="008F182E">
              <w:rPr>
                <w:rFonts w:eastAsiaTheme="minorEastAsia"/>
                <w:sz w:val="20"/>
                <w:szCs w:val="20"/>
              </w:rPr>
              <w:t>2</w:t>
            </w:r>
            <w:r w:rsidRPr="008F182E">
              <w:rPr>
                <w:rFonts w:eastAsiaTheme="minorEastAsia"/>
                <w:sz w:val="20"/>
                <w:szCs w:val="20"/>
              </w:rPr>
              <w:t>次，教師將連減算式簡化，用乘法和減法算式記錄，說明：</w:t>
            </w:r>
            <w:r w:rsidRPr="008F182E">
              <w:rPr>
                <w:rFonts w:eastAsiaTheme="minorEastAsia"/>
                <w:sz w:val="20"/>
                <w:szCs w:val="20"/>
              </w:rPr>
              <w:t>5</w:t>
            </w:r>
            <w:r w:rsidRPr="008F182E">
              <w:rPr>
                <w:rFonts w:eastAsiaTheme="minorEastAsia"/>
                <w:sz w:val="20"/>
                <w:szCs w:val="20"/>
              </w:rPr>
              <w:t>的</w:t>
            </w:r>
            <w:r w:rsidRPr="008F182E">
              <w:rPr>
                <w:rFonts w:eastAsiaTheme="minorEastAsia"/>
                <w:sz w:val="20"/>
                <w:szCs w:val="20"/>
              </w:rPr>
              <w:t>2</w:t>
            </w:r>
            <w:r w:rsidRPr="008F182E">
              <w:rPr>
                <w:rFonts w:eastAsiaTheme="minorEastAsia"/>
                <w:sz w:val="20"/>
                <w:szCs w:val="20"/>
              </w:rPr>
              <w:t>倍是</w:t>
            </w:r>
            <w:r w:rsidRPr="008F182E">
              <w:rPr>
                <w:rFonts w:eastAsiaTheme="minorEastAsia"/>
                <w:sz w:val="20"/>
                <w:szCs w:val="20"/>
              </w:rPr>
              <w:t>10</w:t>
            </w:r>
            <w:r w:rsidRPr="008F182E">
              <w:rPr>
                <w:rFonts w:eastAsiaTheme="minorEastAsia"/>
                <w:sz w:val="20"/>
                <w:szCs w:val="20"/>
              </w:rPr>
              <w:t>，</w:t>
            </w:r>
            <w:r w:rsidRPr="008F182E">
              <w:rPr>
                <w:rFonts w:eastAsiaTheme="minorEastAsia"/>
                <w:sz w:val="20"/>
                <w:szCs w:val="20"/>
              </w:rPr>
              <w:t>14</w:t>
            </w:r>
            <w:r w:rsidRPr="008F182E">
              <w:rPr>
                <w:rFonts w:eastAsiaTheme="minorEastAsia"/>
                <w:sz w:val="20"/>
                <w:szCs w:val="20"/>
              </w:rPr>
              <w:t>顆分掉</w:t>
            </w:r>
            <w:r w:rsidRPr="008F182E">
              <w:rPr>
                <w:rFonts w:eastAsiaTheme="minorEastAsia"/>
                <w:sz w:val="20"/>
                <w:szCs w:val="20"/>
              </w:rPr>
              <w:t>10</w:t>
            </w:r>
            <w:r w:rsidRPr="008F182E">
              <w:rPr>
                <w:rFonts w:eastAsiaTheme="minorEastAsia"/>
                <w:sz w:val="20"/>
                <w:szCs w:val="20"/>
              </w:rPr>
              <w:t>顆後，剩下</w:t>
            </w:r>
            <w:r w:rsidRPr="008F182E">
              <w:rPr>
                <w:rFonts w:eastAsiaTheme="minorEastAsia"/>
                <w:sz w:val="20"/>
                <w:szCs w:val="20"/>
              </w:rPr>
              <w:t>4</w:t>
            </w:r>
            <w:r w:rsidRPr="008F182E">
              <w:rPr>
                <w:rFonts w:eastAsiaTheme="minorEastAsia"/>
                <w:sz w:val="20"/>
                <w:szCs w:val="20"/>
              </w:rPr>
              <w:t>顆下。</w:t>
            </w:r>
          </w:p>
          <w:p w14:paraId="7BC93B2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學生畫出</w:t>
            </w:r>
            <w:r w:rsidRPr="008F182E">
              <w:rPr>
                <w:rFonts w:eastAsiaTheme="minorEastAsia"/>
                <w:sz w:val="20"/>
                <w:szCs w:val="20"/>
              </w:rPr>
              <w:t>31</w:t>
            </w:r>
            <w:r w:rsidRPr="008F182E">
              <w:rPr>
                <w:rFonts w:eastAsiaTheme="minorEastAsia"/>
                <w:sz w:val="20"/>
                <w:szCs w:val="20"/>
              </w:rPr>
              <w:t>個圓，用圈圈看的方式，作答操作每次每間教室分</w:t>
            </w:r>
            <w:r w:rsidRPr="008F182E">
              <w:rPr>
                <w:rFonts w:eastAsiaTheme="minorEastAsia"/>
                <w:sz w:val="20"/>
                <w:szCs w:val="20"/>
              </w:rPr>
              <w:t>1</w:t>
            </w:r>
            <w:r w:rsidRPr="008F182E">
              <w:rPr>
                <w:rFonts w:eastAsiaTheme="minorEastAsia"/>
                <w:sz w:val="20"/>
                <w:szCs w:val="20"/>
              </w:rPr>
              <w:t>張椅子，一次</w:t>
            </w:r>
            <w:r w:rsidRPr="008F182E">
              <w:rPr>
                <w:rFonts w:eastAsiaTheme="minorEastAsia"/>
                <w:sz w:val="20"/>
                <w:szCs w:val="20"/>
              </w:rPr>
              <w:lastRenderedPageBreak/>
              <w:t>分掉</w:t>
            </w:r>
            <w:r w:rsidRPr="008F182E">
              <w:rPr>
                <w:rFonts w:eastAsiaTheme="minorEastAsia"/>
                <w:sz w:val="20"/>
                <w:szCs w:val="20"/>
              </w:rPr>
              <w:t>6</w:t>
            </w:r>
            <w:r w:rsidRPr="008F182E">
              <w:rPr>
                <w:rFonts w:eastAsiaTheme="minorEastAsia"/>
                <w:sz w:val="20"/>
                <w:szCs w:val="20"/>
              </w:rPr>
              <w:t>張椅子。分了</w:t>
            </w:r>
            <w:r w:rsidRPr="008F182E">
              <w:rPr>
                <w:rFonts w:eastAsiaTheme="minorEastAsia"/>
                <w:sz w:val="20"/>
                <w:szCs w:val="20"/>
              </w:rPr>
              <w:t>5</w:t>
            </w:r>
            <w:r w:rsidRPr="008F182E">
              <w:rPr>
                <w:rFonts w:eastAsiaTheme="minorEastAsia"/>
                <w:sz w:val="20"/>
                <w:szCs w:val="20"/>
              </w:rPr>
              <w:t>次，每間教室分到</w:t>
            </w:r>
            <w:r w:rsidRPr="008F182E">
              <w:rPr>
                <w:rFonts w:eastAsiaTheme="minorEastAsia"/>
                <w:sz w:val="20"/>
                <w:szCs w:val="20"/>
              </w:rPr>
              <w:t>5</w:t>
            </w:r>
            <w:r w:rsidRPr="008F182E">
              <w:rPr>
                <w:rFonts w:eastAsiaTheme="minorEastAsia"/>
                <w:sz w:val="20"/>
                <w:szCs w:val="20"/>
              </w:rPr>
              <w:t>張椅子，剩下</w:t>
            </w:r>
            <w:r w:rsidRPr="008F182E">
              <w:rPr>
                <w:rFonts w:eastAsiaTheme="minorEastAsia"/>
                <w:sz w:val="20"/>
                <w:szCs w:val="20"/>
              </w:rPr>
              <w:t>1</w:t>
            </w:r>
            <w:r w:rsidRPr="008F182E">
              <w:rPr>
                <w:rFonts w:eastAsiaTheme="minorEastAsia"/>
                <w:sz w:val="20"/>
                <w:szCs w:val="20"/>
              </w:rPr>
              <w:t>張椅子。</w:t>
            </w:r>
          </w:p>
          <w:p w14:paraId="71F07CA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教師介紹平分的情境也可以用除法算式記錄。</w:t>
            </w:r>
          </w:p>
          <w:p w14:paraId="31EBC36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學生用除法記錄問題，再用乘法和減法求出答案。</w:t>
            </w:r>
          </w:p>
          <w:p w14:paraId="3CB41611" w14:textId="77777777" w:rsidR="002B42AE" w:rsidRPr="008F182E" w:rsidRDefault="002B42AE" w:rsidP="002B42AE">
            <w:pPr>
              <w:spacing w:line="260" w:lineRule="exact"/>
              <w:jc w:val="both"/>
              <w:rPr>
                <w:rFonts w:eastAsiaTheme="minorEastAsia"/>
                <w:color w:val="000000"/>
                <w:sz w:val="20"/>
                <w:szCs w:val="20"/>
              </w:rPr>
            </w:pPr>
          </w:p>
          <w:p w14:paraId="63BF673C"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思考帽</w:t>
            </w:r>
            <w:r w:rsidRPr="008F182E">
              <w:rPr>
                <w:rFonts w:hint="eastAsia"/>
                <w:bCs/>
                <w:snapToGrid w:val="0"/>
                <w:sz w:val="20"/>
                <w:szCs w:val="20"/>
              </w:rPr>
              <w:t xml:space="preserve"> </w:t>
            </w:r>
            <w:r w:rsidRPr="008F182E">
              <w:rPr>
                <w:rFonts w:hint="eastAsia"/>
                <w:bCs/>
                <w:snapToGrid w:val="0"/>
                <w:sz w:val="20"/>
                <w:szCs w:val="20"/>
              </w:rPr>
              <w:t>利用餘數比除數小的原則，推測可能的餘數</w:t>
            </w:r>
          </w:p>
          <w:p w14:paraId="40E85990"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2CC0D151"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老師透過關鍵提問引導思考。</w:t>
            </w:r>
          </w:p>
          <w:p w14:paraId="4D627DC8" w14:textId="7C2AC865" w:rsidR="002B42AE" w:rsidRPr="00A07A80" w:rsidRDefault="002B42AE" w:rsidP="002B42AE">
            <w:pPr>
              <w:adjustRightInd w:val="0"/>
              <w:snapToGrid w:val="0"/>
              <w:rPr>
                <w:kern w:val="2"/>
                <w:sz w:val="16"/>
              </w:rPr>
            </w:pPr>
            <w:r w:rsidRPr="008F182E">
              <w:rPr>
                <w:rFonts w:hint="eastAsia"/>
                <w:bCs/>
                <w:snapToGrid w:val="0"/>
                <w:sz w:val="20"/>
                <w:szCs w:val="20"/>
              </w:rPr>
              <w:t>3.</w:t>
            </w:r>
            <w:r w:rsidRPr="008F182E">
              <w:rPr>
                <w:rFonts w:hint="eastAsia"/>
                <w:bCs/>
                <w:snapToGrid w:val="0"/>
                <w:sz w:val="20"/>
                <w:szCs w:val="20"/>
              </w:rPr>
              <w:t>學生發表解題想法與答案。</w:t>
            </w:r>
          </w:p>
        </w:tc>
        <w:tc>
          <w:tcPr>
            <w:tcW w:w="185" w:type="pct"/>
          </w:tcPr>
          <w:p w14:paraId="56804469" w14:textId="375607F5"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7A7C16E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11CD596C" w14:textId="058747AE"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lastRenderedPageBreak/>
              <w:t>20</w:t>
            </w:r>
            <w:r w:rsidRPr="008F182E">
              <w:rPr>
                <w:rFonts w:eastAsiaTheme="minorEastAsia"/>
                <w:sz w:val="20"/>
                <w:szCs w:val="20"/>
              </w:rPr>
              <w:t>～</w:t>
            </w:r>
            <w:r w:rsidRPr="008F182E">
              <w:rPr>
                <w:rFonts w:eastAsiaTheme="minorEastAsia"/>
                <w:sz w:val="20"/>
                <w:szCs w:val="20"/>
              </w:rPr>
              <w:t>24</w:t>
            </w:r>
          </w:p>
        </w:tc>
        <w:tc>
          <w:tcPr>
            <w:tcW w:w="284" w:type="pct"/>
            <w:gridSpan w:val="2"/>
          </w:tcPr>
          <w:p w14:paraId="31D594A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lastRenderedPageBreak/>
              <w:t>紙筆評量</w:t>
            </w:r>
          </w:p>
          <w:p w14:paraId="69B5D96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00636BB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lastRenderedPageBreak/>
              <w:t>口頭評量</w:t>
            </w:r>
          </w:p>
          <w:p w14:paraId="01271C2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0DEC3F95" w14:textId="546FB625"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5CAB9792"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lastRenderedPageBreak/>
              <w:t>【戶外教育】</w:t>
            </w:r>
          </w:p>
          <w:p w14:paraId="3B4FE536" w14:textId="3DE2B14D" w:rsidR="002B42AE" w:rsidRPr="00A07A80" w:rsidRDefault="002B42AE" w:rsidP="002B42AE">
            <w:pPr>
              <w:adjustRightInd w:val="0"/>
              <w:snapToGrid w:val="0"/>
              <w:rPr>
                <w:kern w:val="2"/>
                <w:sz w:val="16"/>
              </w:rPr>
            </w:pPr>
            <w:r w:rsidRPr="008F182E">
              <w:rPr>
                <w:rFonts w:eastAsiaTheme="minorEastAsia"/>
                <w:sz w:val="20"/>
                <w:szCs w:val="20"/>
              </w:rPr>
              <w:t>戶</w:t>
            </w:r>
            <w:r w:rsidRPr="008F182E">
              <w:rPr>
                <w:rFonts w:eastAsiaTheme="minorEastAsia"/>
                <w:sz w:val="20"/>
                <w:szCs w:val="20"/>
              </w:rPr>
              <w:t xml:space="preserve">E7 </w:t>
            </w:r>
            <w:r w:rsidRPr="008F182E">
              <w:rPr>
                <w:rFonts w:eastAsiaTheme="minorEastAsia"/>
                <w:sz w:val="20"/>
                <w:szCs w:val="20"/>
              </w:rPr>
              <w:lastRenderedPageBreak/>
              <w:t>參加學校校外教學活動，認識地方環境，如生態、環保、地質、文化等的戶外學習。</w:t>
            </w:r>
          </w:p>
        </w:tc>
      </w:tr>
      <w:tr w:rsidR="002B42AE" w:rsidRPr="00A07A80" w14:paraId="42993EE5" w14:textId="77777777" w:rsidTr="002B42AE">
        <w:trPr>
          <w:gridAfter w:val="2"/>
          <w:wAfter w:w="343" w:type="pct"/>
          <w:trHeight w:val="624"/>
          <w:jc w:val="center"/>
        </w:trPr>
        <w:tc>
          <w:tcPr>
            <w:tcW w:w="245" w:type="pct"/>
            <w:shd w:val="clear" w:color="auto" w:fill="auto"/>
            <w:vAlign w:val="center"/>
          </w:tcPr>
          <w:p w14:paraId="749F6771"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2505A08"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7F9AB8BF"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AE8167"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60" w:type="pct"/>
            <w:gridSpan w:val="2"/>
            <w:shd w:val="clear" w:color="auto" w:fill="DEEAF6"/>
            <w:vAlign w:val="center"/>
          </w:tcPr>
          <w:p w14:paraId="5AA73CBC" w14:textId="6AE3B9D5"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環境教育宣導</w:t>
            </w:r>
          </w:p>
        </w:tc>
        <w:tc>
          <w:tcPr>
            <w:tcW w:w="265" w:type="pct"/>
            <w:gridSpan w:val="3"/>
            <w:vAlign w:val="center"/>
          </w:tcPr>
          <w:p w14:paraId="5CD1DCED" w14:textId="36AF7D5C" w:rsidR="002B42AE" w:rsidRPr="00A07A80" w:rsidRDefault="002B42AE" w:rsidP="002B42AE">
            <w:pPr>
              <w:adjustRightInd w:val="0"/>
              <w:snapToGrid w:val="0"/>
              <w:jc w:val="center"/>
              <w:rPr>
                <w:kern w:val="2"/>
                <w:sz w:val="16"/>
              </w:rPr>
            </w:pPr>
            <w:r w:rsidRPr="008F182E">
              <w:rPr>
                <w:rFonts w:eastAsiaTheme="minorEastAsia"/>
                <w:sz w:val="20"/>
                <w:szCs w:val="20"/>
              </w:rPr>
              <w:t>六、除法、遊戲中學數學</w:t>
            </w:r>
            <w:r w:rsidRPr="008F182E">
              <w:rPr>
                <w:rFonts w:eastAsiaTheme="minorEastAsia"/>
                <w:sz w:val="20"/>
                <w:szCs w:val="20"/>
              </w:rPr>
              <w:t>(</w:t>
            </w:r>
            <w:r w:rsidRPr="008F182E">
              <w:rPr>
                <w:rFonts w:eastAsiaTheme="minorEastAsia"/>
                <w:sz w:val="20"/>
                <w:szCs w:val="20"/>
              </w:rPr>
              <w:t>二</w:t>
            </w:r>
            <w:r w:rsidRPr="008F182E">
              <w:rPr>
                <w:rFonts w:eastAsiaTheme="minorEastAsia"/>
                <w:sz w:val="20"/>
                <w:szCs w:val="20"/>
              </w:rPr>
              <w:t>)</w:t>
            </w:r>
          </w:p>
        </w:tc>
        <w:tc>
          <w:tcPr>
            <w:tcW w:w="233" w:type="pct"/>
            <w:vAlign w:val="center"/>
          </w:tcPr>
          <w:p w14:paraId="7A1547C3" w14:textId="28DA6598" w:rsidR="002B42AE" w:rsidRPr="00A07A80" w:rsidRDefault="002B42AE" w:rsidP="002B42AE">
            <w:pPr>
              <w:adjustRightInd w:val="0"/>
              <w:snapToGrid w:val="0"/>
              <w:jc w:val="center"/>
              <w:rPr>
                <w:kern w:val="2"/>
                <w:sz w:val="16"/>
              </w:rPr>
            </w:pPr>
            <w:r w:rsidRPr="008F182E">
              <w:rPr>
                <w:rFonts w:eastAsiaTheme="minorEastAsia"/>
                <w:sz w:val="20"/>
                <w:szCs w:val="20"/>
              </w:rPr>
              <w:t xml:space="preserve">6-3 </w:t>
            </w:r>
            <w:r w:rsidRPr="008F182E">
              <w:rPr>
                <w:rFonts w:eastAsiaTheme="minorEastAsia"/>
                <w:sz w:val="20"/>
                <w:szCs w:val="20"/>
              </w:rPr>
              <w:t>除法與直式、遊戲中學數學</w:t>
            </w:r>
            <w:r w:rsidRPr="008F182E">
              <w:rPr>
                <w:rFonts w:eastAsiaTheme="minorEastAsia"/>
                <w:sz w:val="20"/>
                <w:szCs w:val="20"/>
              </w:rPr>
              <w:t>(</w:t>
            </w:r>
            <w:r w:rsidRPr="008F182E">
              <w:rPr>
                <w:rFonts w:eastAsiaTheme="minorEastAsia"/>
                <w:sz w:val="20"/>
                <w:szCs w:val="20"/>
              </w:rPr>
              <w:t>二</w:t>
            </w:r>
            <w:r w:rsidRPr="008F182E">
              <w:rPr>
                <w:rFonts w:eastAsiaTheme="minorEastAsia"/>
                <w:sz w:val="20"/>
                <w:szCs w:val="20"/>
              </w:rPr>
              <w:t>)</w:t>
            </w:r>
          </w:p>
        </w:tc>
        <w:tc>
          <w:tcPr>
            <w:tcW w:w="345" w:type="pct"/>
            <w:gridSpan w:val="2"/>
          </w:tcPr>
          <w:p w14:paraId="67BAEB9E"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08EDF0A8"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2B3611DB"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1D6EF19D" w14:textId="5457DA92"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4437CB8F" w14:textId="4968EEFA" w:rsidR="002B42AE" w:rsidRPr="00A07A80" w:rsidRDefault="002B42AE" w:rsidP="002B42AE">
            <w:pPr>
              <w:adjustRightInd w:val="0"/>
              <w:snapToGrid w:val="0"/>
              <w:rPr>
                <w:kern w:val="2"/>
                <w:sz w:val="16"/>
              </w:rPr>
            </w:pPr>
            <w:r w:rsidRPr="008F182E">
              <w:rPr>
                <w:rFonts w:eastAsiaTheme="minorEastAsia"/>
                <w:sz w:val="20"/>
                <w:szCs w:val="20"/>
              </w:rPr>
              <w:t xml:space="preserve">n-II-3 </w:t>
            </w:r>
            <w:r w:rsidRPr="008F182E">
              <w:rPr>
                <w:rFonts w:eastAsiaTheme="minorEastAsia"/>
                <w:sz w:val="20"/>
                <w:szCs w:val="20"/>
              </w:rPr>
              <w:t>理解除法的意義，能做計算與估算，並能應用於日常解題。</w:t>
            </w:r>
          </w:p>
        </w:tc>
        <w:tc>
          <w:tcPr>
            <w:tcW w:w="529" w:type="pct"/>
            <w:gridSpan w:val="2"/>
          </w:tcPr>
          <w:p w14:paraId="2B88F748" w14:textId="59A4C1CA" w:rsidR="002B42AE" w:rsidRPr="00A07A80" w:rsidRDefault="002B42AE" w:rsidP="002B42AE">
            <w:pPr>
              <w:adjustRightInd w:val="0"/>
              <w:snapToGrid w:val="0"/>
              <w:rPr>
                <w:kern w:val="2"/>
                <w:sz w:val="16"/>
              </w:rPr>
            </w:pPr>
            <w:r w:rsidRPr="008F182E">
              <w:rPr>
                <w:rFonts w:eastAsiaTheme="minorEastAsia"/>
                <w:sz w:val="20"/>
                <w:szCs w:val="20"/>
              </w:rPr>
              <w:t xml:space="preserve">N-3-4 </w:t>
            </w:r>
            <w:r w:rsidRPr="008F182E">
              <w:rPr>
                <w:rFonts w:eastAsiaTheme="minorEastAsia"/>
                <w:sz w:val="20"/>
                <w:szCs w:val="20"/>
              </w:rPr>
              <w:t>除法：除法的意義與應用。基於</w:t>
            </w:r>
            <w:r w:rsidRPr="008F182E">
              <w:rPr>
                <w:rFonts w:eastAsiaTheme="minorEastAsia"/>
                <w:sz w:val="20"/>
                <w:szCs w:val="20"/>
              </w:rPr>
              <w:t>N-2-9</w:t>
            </w:r>
            <w:r w:rsidRPr="008F182E">
              <w:rPr>
                <w:rFonts w:eastAsiaTheme="minorEastAsia"/>
                <w:sz w:val="20"/>
                <w:szCs w:val="20"/>
              </w:rPr>
              <w:t>之學習，透過幾個一數的解題方法，理解如何用乘法解決除法問題。熟練十十乘法範圍的除法，做為估商的基礎。</w:t>
            </w:r>
          </w:p>
        </w:tc>
        <w:tc>
          <w:tcPr>
            <w:tcW w:w="544" w:type="pct"/>
            <w:gridSpan w:val="2"/>
          </w:tcPr>
          <w:p w14:paraId="40833FD3" w14:textId="20AB3B7A" w:rsidR="002B42AE" w:rsidRPr="00A07A80" w:rsidRDefault="002B42AE" w:rsidP="002B42AE">
            <w:pPr>
              <w:adjustRightInd w:val="0"/>
              <w:snapToGrid w:val="0"/>
              <w:rPr>
                <w:kern w:val="2"/>
                <w:sz w:val="16"/>
              </w:rPr>
            </w:pPr>
            <w:r w:rsidRPr="008F182E">
              <w:rPr>
                <w:rFonts w:eastAsiaTheme="minorEastAsia"/>
                <w:snapToGrid w:val="0"/>
                <w:sz w:val="20"/>
                <w:szCs w:val="20"/>
              </w:rPr>
              <w:t>3.</w:t>
            </w:r>
            <w:r w:rsidRPr="008F182E">
              <w:rPr>
                <w:rFonts w:eastAsiaTheme="minorEastAsia"/>
                <w:snapToGrid w:val="0"/>
                <w:sz w:val="20"/>
                <w:szCs w:val="20"/>
              </w:rPr>
              <w:t>學習除法直式計算</w:t>
            </w:r>
            <w:r w:rsidRPr="008F182E">
              <w:rPr>
                <w:rFonts w:eastAsiaTheme="minorEastAsia"/>
                <w:sz w:val="20"/>
                <w:szCs w:val="20"/>
              </w:rPr>
              <w:t>。</w:t>
            </w:r>
          </w:p>
        </w:tc>
        <w:tc>
          <w:tcPr>
            <w:tcW w:w="547" w:type="pct"/>
            <w:gridSpan w:val="2"/>
          </w:tcPr>
          <w:p w14:paraId="641569AC"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6-3 </w:t>
            </w:r>
            <w:r w:rsidRPr="008F182E">
              <w:rPr>
                <w:rFonts w:eastAsiaTheme="minorEastAsia"/>
                <w:b/>
                <w:sz w:val="20"/>
                <w:szCs w:val="20"/>
              </w:rPr>
              <w:t>除法與直式</w:t>
            </w:r>
          </w:p>
          <w:p w14:paraId="2483C7B9"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1.</w:t>
            </w:r>
            <w:r w:rsidRPr="008F182E">
              <w:rPr>
                <w:rFonts w:eastAsiaTheme="minorEastAsia"/>
                <w:bCs/>
                <w:snapToGrid w:val="0"/>
                <w:sz w:val="20"/>
                <w:szCs w:val="20"/>
              </w:rPr>
              <w:t>用除法算式記錄問題。</w:t>
            </w:r>
          </w:p>
          <w:p w14:paraId="6E91CEAF"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2.</w:t>
            </w:r>
            <w:r w:rsidRPr="008F182E">
              <w:rPr>
                <w:rFonts w:eastAsiaTheme="minorEastAsia"/>
                <w:bCs/>
                <w:snapToGrid w:val="0"/>
                <w:sz w:val="20"/>
                <w:szCs w:val="20"/>
              </w:rPr>
              <w:t>用乘法算式和減法算式找出答案。</w:t>
            </w:r>
          </w:p>
          <w:p w14:paraId="6AB2FE8A"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3.</w:t>
            </w:r>
            <w:r w:rsidRPr="008F182E">
              <w:rPr>
                <w:rFonts w:eastAsiaTheme="minorEastAsia"/>
                <w:bCs/>
                <w:snapToGrid w:val="0"/>
                <w:sz w:val="20"/>
                <w:szCs w:val="20"/>
              </w:rPr>
              <w:t>教師引入除法直式記錄做法，分步驟指導除法直式的寫法。</w:t>
            </w:r>
          </w:p>
          <w:p w14:paraId="6FDBF4C8"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4.</w:t>
            </w:r>
            <w:r w:rsidRPr="008F182E">
              <w:rPr>
                <w:rFonts w:eastAsiaTheme="minorEastAsia"/>
                <w:bCs/>
                <w:snapToGrid w:val="0"/>
                <w:sz w:val="20"/>
                <w:szCs w:val="20"/>
              </w:rPr>
              <w:t>教師說明除法直式裡每個數及符號的意義。</w:t>
            </w:r>
          </w:p>
          <w:p w14:paraId="644A9823"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5.</w:t>
            </w:r>
            <w:r w:rsidRPr="008F182E">
              <w:rPr>
                <w:rFonts w:eastAsiaTheme="minorEastAsia"/>
                <w:bCs/>
                <w:snapToGrid w:val="0"/>
                <w:sz w:val="20"/>
                <w:szCs w:val="20"/>
              </w:rPr>
              <w:t>學生讀題，並用除</w:t>
            </w:r>
            <w:r w:rsidRPr="008F182E">
              <w:rPr>
                <w:rFonts w:eastAsiaTheme="minorEastAsia"/>
                <w:bCs/>
                <w:snapToGrid w:val="0"/>
                <w:sz w:val="20"/>
                <w:szCs w:val="20"/>
              </w:rPr>
              <w:lastRenderedPageBreak/>
              <w:t>法算式記錄。用除法直式解題，並說明算式中每個數的意義</w:t>
            </w:r>
            <w:r w:rsidRPr="008F182E">
              <w:rPr>
                <w:rFonts w:eastAsiaTheme="minorEastAsia"/>
                <w:sz w:val="20"/>
                <w:szCs w:val="20"/>
              </w:rPr>
              <w:t>；並理解當餘數為</w:t>
            </w:r>
            <w:r w:rsidRPr="008F182E">
              <w:rPr>
                <w:rFonts w:eastAsiaTheme="minorEastAsia"/>
                <w:sz w:val="20"/>
                <w:szCs w:val="20"/>
              </w:rPr>
              <w:t>0</w:t>
            </w:r>
            <w:r w:rsidRPr="008F182E">
              <w:rPr>
                <w:rFonts w:eastAsiaTheme="minorEastAsia"/>
                <w:sz w:val="20"/>
                <w:szCs w:val="20"/>
              </w:rPr>
              <w:t>時，稱為整除。</w:t>
            </w:r>
          </w:p>
          <w:p w14:paraId="1CBB5DBE" w14:textId="77777777" w:rsidR="002B42AE" w:rsidRPr="008F182E" w:rsidRDefault="002B42AE" w:rsidP="002B42AE">
            <w:pPr>
              <w:spacing w:line="260" w:lineRule="exact"/>
              <w:jc w:val="both"/>
              <w:rPr>
                <w:rFonts w:eastAsiaTheme="minorEastAsia"/>
                <w:bCs/>
                <w:snapToGrid w:val="0"/>
                <w:color w:val="000000"/>
                <w:sz w:val="20"/>
                <w:szCs w:val="20"/>
              </w:rPr>
            </w:pPr>
          </w:p>
          <w:p w14:paraId="5B08127F" w14:textId="77777777" w:rsidR="002B42AE" w:rsidRPr="008F182E" w:rsidRDefault="002B42AE" w:rsidP="002B42AE">
            <w:pPr>
              <w:spacing w:line="260" w:lineRule="exact"/>
              <w:jc w:val="both"/>
              <w:rPr>
                <w:rFonts w:eastAsiaTheme="minorEastAsia"/>
                <w:bCs/>
                <w:snapToGrid w:val="0"/>
                <w:color w:val="000000"/>
                <w:sz w:val="20"/>
                <w:szCs w:val="20"/>
              </w:rPr>
            </w:pPr>
          </w:p>
          <w:p w14:paraId="5FBA6F1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素養評量</w:t>
            </w:r>
            <w:r w:rsidRPr="008F182E">
              <w:rPr>
                <w:rFonts w:eastAsiaTheme="minorEastAsia"/>
                <w:sz w:val="20"/>
                <w:szCs w:val="20"/>
              </w:rPr>
              <w:t>理解除法的意義，透過給定的除法算式，設計合理的分裝或平分情境的數學問題</w:t>
            </w:r>
          </w:p>
          <w:p w14:paraId="0E45E21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29FE459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請學生發表解題想法。</w:t>
            </w:r>
          </w:p>
          <w:p w14:paraId="1ABFD00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教師針對解題錯誤的學生予以補救。</w:t>
            </w:r>
          </w:p>
          <w:p w14:paraId="4B9B614C" w14:textId="77777777" w:rsidR="002B42AE" w:rsidRPr="008F182E" w:rsidRDefault="002B42AE" w:rsidP="002B42AE">
            <w:pPr>
              <w:spacing w:line="260" w:lineRule="exact"/>
              <w:jc w:val="both"/>
              <w:rPr>
                <w:rFonts w:eastAsiaTheme="minorEastAsia"/>
                <w:bCs/>
                <w:snapToGrid w:val="0"/>
                <w:color w:val="000000"/>
                <w:sz w:val="20"/>
                <w:szCs w:val="20"/>
              </w:rPr>
            </w:pPr>
          </w:p>
          <w:p w14:paraId="22F07D86" w14:textId="77777777" w:rsidR="002B42AE" w:rsidRPr="008F182E" w:rsidRDefault="002B42AE" w:rsidP="002B42AE">
            <w:pPr>
              <w:spacing w:line="260" w:lineRule="exact"/>
              <w:jc w:val="both"/>
              <w:rPr>
                <w:rFonts w:eastAsiaTheme="minorEastAsia"/>
                <w:b/>
                <w:bCs/>
                <w:snapToGrid w:val="0"/>
                <w:color w:val="000000"/>
                <w:sz w:val="20"/>
                <w:szCs w:val="20"/>
              </w:rPr>
            </w:pPr>
            <w:r w:rsidRPr="008F182E">
              <w:rPr>
                <w:rFonts w:eastAsiaTheme="minorEastAsia"/>
                <w:b/>
                <w:bCs/>
                <w:snapToGrid w:val="0"/>
                <w:sz w:val="20"/>
                <w:szCs w:val="20"/>
                <w:bdr w:val="single" w:sz="4" w:space="0" w:color="auto"/>
              </w:rPr>
              <w:t>練習園地</w:t>
            </w:r>
          </w:p>
          <w:p w14:paraId="7F0C3A25"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教師帶領學生理解題意，完成練習園地。</w:t>
            </w:r>
          </w:p>
          <w:p w14:paraId="131F8DB0" w14:textId="77777777" w:rsidR="002B42AE" w:rsidRPr="008F182E" w:rsidRDefault="002B42AE" w:rsidP="002B42AE">
            <w:pPr>
              <w:spacing w:line="260" w:lineRule="exact"/>
              <w:jc w:val="both"/>
              <w:rPr>
                <w:rFonts w:eastAsiaTheme="minorEastAsia"/>
                <w:bCs/>
                <w:snapToGrid w:val="0"/>
                <w:color w:val="000000"/>
                <w:sz w:val="20"/>
                <w:szCs w:val="20"/>
              </w:rPr>
            </w:pPr>
          </w:p>
          <w:p w14:paraId="3C8B504F"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遊戲中學數學（二）</w:t>
            </w:r>
            <w:r w:rsidRPr="008F182E">
              <w:rPr>
                <w:rFonts w:eastAsiaTheme="minorEastAsia"/>
                <w:b/>
                <w:sz w:val="20"/>
                <w:szCs w:val="20"/>
              </w:rPr>
              <w:t xml:space="preserve"> </w:t>
            </w:r>
            <w:r w:rsidRPr="008F182E">
              <w:rPr>
                <w:rFonts w:eastAsiaTheme="minorEastAsia"/>
                <w:b/>
                <w:sz w:val="20"/>
                <w:szCs w:val="20"/>
              </w:rPr>
              <w:t>比大還是比小</w:t>
            </w:r>
          </w:p>
          <w:p w14:paraId="4794C974"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eastAsiaTheme="minorEastAsia"/>
                <w:bCs/>
                <w:snapToGrid w:val="0"/>
                <w:sz w:val="20"/>
                <w:szCs w:val="20"/>
              </w:rPr>
              <w:t>1.</w:t>
            </w:r>
            <w:r w:rsidRPr="008F182E">
              <w:rPr>
                <w:rFonts w:eastAsiaTheme="minorEastAsia"/>
                <w:bCs/>
                <w:snapToGrid w:val="0"/>
                <w:sz w:val="20"/>
                <w:szCs w:val="20"/>
              </w:rPr>
              <w:t>教師說明遊戲規則。</w:t>
            </w:r>
          </w:p>
          <w:p w14:paraId="0634641D" w14:textId="3201506B" w:rsidR="002B42AE" w:rsidRPr="00A07A80" w:rsidRDefault="002B42AE" w:rsidP="002B42AE">
            <w:pPr>
              <w:adjustRightInd w:val="0"/>
              <w:snapToGrid w:val="0"/>
              <w:rPr>
                <w:kern w:val="2"/>
                <w:sz w:val="16"/>
              </w:rPr>
            </w:pPr>
            <w:r w:rsidRPr="008F182E">
              <w:rPr>
                <w:rFonts w:eastAsiaTheme="minorEastAsia"/>
                <w:bCs/>
                <w:snapToGrid w:val="0"/>
                <w:sz w:val="20"/>
                <w:szCs w:val="20"/>
              </w:rPr>
              <w:t>2.</w:t>
            </w:r>
            <w:r w:rsidRPr="008F182E">
              <w:rPr>
                <w:rFonts w:eastAsiaTheme="minorEastAsia"/>
                <w:bCs/>
                <w:snapToGrid w:val="0"/>
                <w:sz w:val="20"/>
                <w:szCs w:val="20"/>
              </w:rPr>
              <w:t>學生分組進行遊戲。並將結果記錄在表格中</w:t>
            </w:r>
            <w:r w:rsidRPr="008F182E">
              <w:rPr>
                <w:rFonts w:eastAsiaTheme="minorEastAsia"/>
                <w:sz w:val="20"/>
                <w:szCs w:val="20"/>
              </w:rPr>
              <w:t>。</w:t>
            </w:r>
          </w:p>
        </w:tc>
        <w:tc>
          <w:tcPr>
            <w:tcW w:w="185" w:type="pct"/>
          </w:tcPr>
          <w:p w14:paraId="22F15393" w14:textId="3CB8BB14"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15EDBB8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1F1FFA3B" w14:textId="5C3F9B35"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25</w:t>
            </w:r>
            <w:r w:rsidRPr="008F182E">
              <w:rPr>
                <w:rFonts w:eastAsiaTheme="minorEastAsia"/>
                <w:sz w:val="20"/>
                <w:szCs w:val="20"/>
              </w:rPr>
              <w:t>、</w:t>
            </w:r>
            <w:r w:rsidRPr="008F182E">
              <w:rPr>
                <w:rFonts w:eastAsiaTheme="minorEastAsia"/>
                <w:sz w:val="20"/>
                <w:szCs w:val="20"/>
              </w:rPr>
              <w:t>26</w:t>
            </w:r>
          </w:p>
        </w:tc>
        <w:tc>
          <w:tcPr>
            <w:tcW w:w="284" w:type="pct"/>
            <w:gridSpan w:val="2"/>
          </w:tcPr>
          <w:p w14:paraId="0F321B7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10539A1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724A33B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23B021B9"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28CF7C62" w14:textId="370A6916"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256E3148"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【品德教育】</w:t>
            </w:r>
          </w:p>
          <w:p w14:paraId="3AE37200" w14:textId="0F656B27" w:rsidR="002B42AE" w:rsidRPr="00A07A80" w:rsidRDefault="002B42AE" w:rsidP="002B42AE">
            <w:pPr>
              <w:adjustRightInd w:val="0"/>
              <w:snapToGrid w:val="0"/>
              <w:rPr>
                <w:kern w:val="2"/>
                <w:sz w:val="16"/>
              </w:rPr>
            </w:pPr>
            <w:r w:rsidRPr="008F182E">
              <w:rPr>
                <w:rFonts w:eastAsiaTheme="minorEastAsia"/>
                <w:sz w:val="20"/>
                <w:szCs w:val="20"/>
              </w:rPr>
              <w:t>品</w:t>
            </w:r>
            <w:r w:rsidRPr="008F182E">
              <w:rPr>
                <w:rFonts w:eastAsiaTheme="minorEastAsia"/>
                <w:sz w:val="20"/>
                <w:szCs w:val="20"/>
              </w:rPr>
              <w:t xml:space="preserve">E3 </w:t>
            </w:r>
            <w:r w:rsidRPr="008F182E">
              <w:rPr>
                <w:rFonts w:eastAsiaTheme="minorEastAsia"/>
                <w:sz w:val="20"/>
                <w:szCs w:val="20"/>
              </w:rPr>
              <w:t>溝通合作與和諧人際關係。</w:t>
            </w:r>
          </w:p>
        </w:tc>
      </w:tr>
      <w:tr w:rsidR="002B42AE" w:rsidRPr="00A07A80" w14:paraId="1D0A0BDD" w14:textId="77777777" w:rsidTr="002B42AE">
        <w:trPr>
          <w:gridAfter w:val="2"/>
          <w:wAfter w:w="343" w:type="pct"/>
          <w:trHeight w:val="624"/>
          <w:jc w:val="center"/>
        </w:trPr>
        <w:tc>
          <w:tcPr>
            <w:tcW w:w="245" w:type="pct"/>
            <w:shd w:val="clear" w:color="auto" w:fill="auto"/>
            <w:vAlign w:val="center"/>
          </w:tcPr>
          <w:p w14:paraId="0C0EA951"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14:paraId="29823EE6"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04B3D96C"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A8ABE0"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60" w:type="pct"/>
            <w:gridSpan w:val="2"/>
            <w:shd w:val="clear" w:color="auto" w:fill="DEEAF6"/>
            <w:vAlign w:val="center"/>
          </w:tcPr>
          <w:p w14:paraId="1BD6673A" w14:textId="24B8166D"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身心障礙宣導週</w:t>
            </w:r>
          </w:p>
        </w:tc>
        <w:tc>
          <w:tcPr>
            <w:tcW w:w="265" w:type="pct"/>
            <w:gridSpan w:val="3"/>
            <w:vAlign w:val="center"/>
          </w:tcPr>
          <w:p w14:paraId="0B42CE0E" w14:textId="6ECF867F" w:rsidR="002B42AE" w:rsidRPr="00A07A80" w:rsidRDefault="002B42AE" w:rsidP="002B42AE">
            <w:pPr>
              <w:adjustRightInd w:val="0"/>
              <w:snapToGrid w:val="0"/>
              <w:jc w:val="center"/>
              <w:rPr>
                <w:kern w:val="2"/>
                <w:sz w:val="16"/>
              </w:rPr>
            </w:pPr>
            <w:r w:rsidRPr="008F182E">
              <w:rPr>
                <w:rFonts w:eastAsiaTheme="minorEastAsia"/>
                <w:sz w:val="20"/>
                <w:szCs w:val="20"/>
              </w:rPr>
              <w:t>七、公斤與公克</w:t>
            </w:r>
          </w:p>
        </w:tc>
        <w:tc>
          <w:tcPr>
            <w:tcW w:w="233" w:type="pct"/>
            <w:vAlign w:val="center"/>
          </w:tcPr>
          <w:p w14:paraId="1CE79920" w14:textId="672440DA" w:rsidR="002B42AE" w:rsidRPr="00A07A80" w:rsidRDefault="002B42AE" w:rsidP="002B42AE">
            <w:pPr>
              <w:adjustRightInd w:val="0"/>
              <w:snapToGrid w:val="0"/>
              <w:jc w:val="center"/>
              <w:rPr>
                <w:kern w:val="2"/>
                <w:sz w:val="16"/>
              </w:rPr>
            </w:pPr>
            <w:r w:rsidRPr="008F182E">
              <w:rPr>
                <w:rFonts w:eastAsiaTheme="minorEastAsia"/>
                <w:sz w:val="20"/>
                <w:szCs w:val="20"/>
              </w:rPr>
              <w:t xml:space="preserve">7-1 </w:t>
            </w:r>
            <w:r w:rsidRPr="008F182E">
              <w:rPr>
                <w:rFonts w:eastAsiaTheme="minorEastAsia"/>
                <w:sz w:val="20"/>
                <w:szCs w:val="20"/>
              </w:rPr>
              <w:t>認識公斤、</w:t>
            </w:r>
            <w:r w:rsidRPr="008F182E">
              <w:rPr>
                <w:rFonts w:eastAsiaTheme="minorEastAsia"/>
                <w:sz w:val="20"/>
                <w:szCs w:val="20"/>
              </w:rPr>
              <w:t xml:space="preserve">7-2 </w:t>
            </w:r>
            <w:r w:rsidRPr="008F182E">
              <w:rPr>
                <w:rFonts w:eastAsiaTheme="minorEastAsia"/>
                <w:sz w:val="20"/>
                <w:szCs w:val="20"/>
              </w:rPr>
              <w:t>認識</w:t>
            </w:r>
            <w:r w:rsidRPr="008F182E">
              <w:rPr>
                <w:rFonts w:eastAsiaTheme="minorEastAsia"/>
                <w:sz w:val="20"/>
                <w:szCs w:val="20"/>
              </w:rPr>
              <w:lastRenderedPageBreak/>
              <w:t>公克、</w:t>
            </w:r>
            <w:r w:rsidRPr="008F182E">
              <w:rPr>
                <w:rFonts w:eastAsiaTheme="minorEastAsia"/>
                <w:sz w:val="20"/>
                <w:szCs w:val="20"/>
              </w:rPr>
              <w:t xml:space="preserve">7-3 </w:t>
            </w:r>
            <w:r w:rsidRPr="008F182E">
              <w:rPr>
                <w:rFonts w:eastAsiaTheme="minorEastAsia"/>
                <w:sz w:val="20"/>
                <w:szCs w:val="20"/>
              </w:rPr>
              <w:t>幾公斤幾公克</w:t>
            </w:r>
          </w:p>
        </w:tc>
        <w:tc>
          <w:tcPr>
            <w:tcW w:w="345" w:type="pct"/>
            <w:gridSpan w:val="2"/>
          </w:tcPr>
          <w:p w14:paraId="3D59016E"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lastRenderedPageBreak/>
              <w:t>A1</w:t>
            </w:r>
            <w:r w:rsidRPr="008F182E">
              <w:rPr>
                <w:rFonts w:eastAsiaTheme="minorEastAsia"/>
                <w:bCs/>
                <w:snapToGrid w:val="0"/>
                <w:sz w:val="20"/>
                <w:szCs w:val="20"/>
              </w:rPr>
              <w:t>身心素質與自我精進</w:t>
            </w:r>
          </w:p>
          <w:p w14:paraId="1A98B19B"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w:t>
            </w:r>
            <w:r w:rsidRPr="008F182E">
              <w:rPr>
                <w:rFonts w:eastAsiaTheme="minorEastAsia"/>
                <w:bCs/>
                <w:snapToGrid w:val="0"/>
                <w:sz w:val="20"/>
                <w:szCs w:val="20"/>
              </w:rPr>
              <w:lastRenderedPageBreak/>
              <w:t>與解決問題</w:t>
            </w:r>
          </w:p>
          <w:p w14:paraId="6EE23636"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7BEA1047" w14:textId="7746AA94"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5D7F61B6" w14:textId="6D0ADE6F"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n-II-9 </w:t>
            </w:r>
            <w:r w:rsidRPr="008F182E">
              <w:rPr>
                <w:rFonts w:eastAsiaTheme="minorEastAsia"/>
                <w:sz w:val="20"/>
                <w:szCs w:val="20"/>
              </w:rPr>
              <w:t>理解長度、角度、面積、容量、重量的常用單位與換算，培</w:t>
            </w:r>
            <w:r w:rsidRPr="008F182E">
              <w:rPr>
                <w:rFonts w:eastAsiaTheme="minorEastAsia"/>
                <w:sz w:val="20"/>
                <w:szCs w:val="20"/>
              </w:rPr>
              <w:lastRenderedPageBreak/>
              <w:t>養量感與估測能力，並能做計算和應用解題。認識體積。</w:t>
            </w:r>
          </w:p>
        </w:tc>
        <w:tc>
          <w:tcPr>
            <w:tcW w:w="529" w:type="pct"/>
            <w:gridSpan w:val="2"/>
          </w:tcPr>
          <w:p w14:paraId="7AD46EF0" w14:textId="55042D1A"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N-3-16 </w:t>
            </w:r>
            <w:r w:rsidRPr="008F182E">
              <w:rPr>
                <w:rFonts w:eastAsiaTheme="minorEastAsia"/>
                <w:sz w:val="20"/>
                <w:szCs w:val="20"/>
              </w:rPr>
              <w:t>重量：「公斤」、「公克」。實測、量感、估測與計</w:t>
            </w:r>
            <w:r w:rsidRPr="008F182E">
              <w:rPr>
                <w:rFonts w:eastAsiaTheme="minorEastAsia"/>
                <w:sz w:val="20"/>
                <w:szCs w:val="20"/>
              </w:rPr>
              <w:lastRenderedPageBreak/>
              <w:t>算。單位換算。</w:t>
            </w:r>
          </w:p>
        </w:tc>
        <w:tc>
          <w:tcPr>
            <w:tcW w:w="544" w:type="pct"/>
            <w:gridSpan w:val="2"/>
          </w:tcPr>
          <w:p w14:paraId="1C432420"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lastRenderedPageBreak/>
              <w:t>1.</w:t>
            </w:r>
            <w:r w:rsidRPr="008F182E">
              <w:rPr>
                <w:rFonts w:eastAsiaTheme="minorEastAsia"/>
                <w:snapToGrid w:val="0"/>
                <w:sz w:val="20"/>
                <w:szCs w:val="20"/>
              </w:rPr>
              <w:t>認識重量單位「公斤」、「公克」及知道重量在秤面上的刻度現</w:t>
            </w:r>
            <w:r w:rsidRPr="008F182E">
              <w:rPr>
                <w:rFonts w:eastAsiaTheme="minorEastAsia"/>
                <w:snapToGrid w:val="0"/>
                <w:sz w:val="20"/>
                <w:szCs w:val="20"/>
              </w:rPr>
              <w:lastRenderedPageBreak/>
              <w:t>象。</w:t>
            </w:r>
          </w:p>
          <w:p w14:paraId="56CDA5C2"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2.</w:t>
            </w:r>
            <w:r w:rsidRPr="008F182E">
              <w:rPr>
                <w:rFonts w:eastAsiaTheme="minorEastAsia"/>
                <w:sz w:val="20"/>
                <w:szCs w:val="20"/>
              </w:rPr>
              <w:t>認識</w:t>
            </w:r>
            <w:r w:rsidRPr="008F182E">
              <w:rPr>
                <w:rFonts w:eastAsiaTheme="minorEastAsia"/>
                <w:sz w:val="20"/>
                <w:szCs w:val="20"/>
              </w:rPr>
              <w:t>1</w:t>
            </w:r>
            <w:r w:rsidRPr="008F182E">
              <w:rPr>
                <w:rFonts w:eastAsiaTheme="minorEastAsia"/>
                <w:sz w:val="20"/>
                <w:szCs w:val="20"/>
              </w:rPr>
              <w:t>公斤秤，並能以</w:t>
            </w:r>
            <w:r w:rsidRPr="008F182E">
              <w:rPr>
                <w:rFonts w:eastAsiaTheme="minorEastAsia"/>
                <w:sz w:val="20"/>
                <w:szCs w:val="20"/>
              </w:rPr>
              <w:t>1</w:t>
            </w:r>
            <w:r w:rsidRPr="008F182E">
              <w:rPr>
                <w:rFonts w:eastAsiaTheme="minorEastAsia"/>
                <w:sz w:val="20"/>
                <w:szCs w:val="20"/>
              </w:rPr>
              <w:t>公斤秤進行實測與報讀。</w:t>
            </w:r>
          </w:p>
          <w:p w14:paraId="2A5CDDEB"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3.</w:t>
            </w:r>
            <w:r w:rsidRPr="008F182E">
              <w:rPr>
                <w:rFonts w:eastAsiaTheme="minorEastAsia"/>
                <w:sz w:val="20"/>
                <w:szCs w:val="20"/>
              </w:rPr>
              <w:t>認識</w:t>
            </w:r>
            <w:r w:rsidRPr="008F182E">
              <w:rPr>
                <w:rFonts w:eastAsiaTheme="minorEastAsia"/>
                <w:sz w:val="20"/>
                <w:szCs w:val="20"/>
              </w:rPr>
              <w:t>3</w:t>
            </w:r>
            <w:r w:rsidRPr="008F182E">
              <w:rPr>
                <w:rFonts w:eastAsiaTheme="minorEastAsia"/>
                <w:sz w:val="20"/>
                <w:szCs w:val="20"/>
              </w:rPr>
              <w:t>公斤秤，並能以</w:t>
            </w:r>
            <w:r w:rsidRPr="008F182E">
              <w:rPr>
                <w:rFonts w:eastAsiaTheme="minorEastAsia"/>
                <w:sz w:val="20"/>
                <w:szCs w:val="20"/>
              </w:rPr>
              <w:t>3</w:t>
            </w:r>
            <w:r w:rsidRPr="008F182E">
              <w:rPr>
                <w:rFonts w:eastAsiaTheme="minorEastAsia"/>
                <w:sz w:val="20"/>
                <w:szCs w:val="20"/>
              </w:rPr>
              <w:t>公斤秤進行實測與報讀。</w:t>
            </w:r>
          </w:p>
          <w:p w14:paraId="42B0D5A3" w14:textId="47BA3D10" w:rsidR="002B42AE" w:rsidRPr="00A07A80" w:rsidRDefault="002B42AE" w:rsidP="002B42AE">
            <w:pPr>
              <w:adjustRightInd w:val="0"/>
              <w:snapToGrid w:val="0"/>
              <w:rPr>
                <w:kern w:val="2"/>
                <w:sz w:val="16"/>
              </w:rPr>
            </w:pPr>
            <w:r w:rsidRPr="008F182E">
              <w:rPr>
                <w:rFonts w:eastAsiaTheme="minorEastAsia"/>
                <w:sz w:val="20"/>
                <w:szCs w:val="20"/>
              </w:rPr>
              <w:t>4.</w:t>
            </w:r>
            <w:r w:rsidRPr="008F182E">
              <w:rPr>
                <w:rFonts w:eastAsiaTheme="minorEastAsia"/>
                <w:sz w:val="20"/>
                <w:szCs w:val="20"/>
              </w:rPr>
              <w:t>建立</w:t>
            </w:r>
            <w:r w:rsidRPr="008F182E">
              <w:rPr>
                <w:rFonts w:eastAsiaTheme="minorEastAsia"/>
                <w:sz w:val="20"/>
                <w:szCs w:val="20"/>
              </w:rPr>
              <w:t>1</w:t>
            </w:r>
            <w:r w:rsidRPr="008F182E">
              <w:rPr>
                <w:rFonts w:eastAsiaTheme="minorEastAsia"/>
                <w:sz w:val="20"/>
                <w:szCs w:val="20"/>
              </w:rPr>
              <w:t>公斤內的重量量感與估測。</w:t>
            </w:r>
          </w:p>
        </w:tc>
        <w:tc>
          <w:tcPr>
            <w:tcW w:w="547" w:type="pct"/>
            <w:gridSpan w:val="2"/>
          </w:tcPr>
          <w:p w14:paraId="4EC56D99"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lastRenderedPageBreak/>
              <w:t xml:space="preserve">7-1 </w:t>
            </w:r>
            <w:r w:rsidRPr="008F182E">
              <w:rPr>
                <w:rFonts w:eastAsiaTheme="minorEastAsia"/>
                <w:b/>
                <w:sz w:val="20"/>
                <w:szCs w:val="20"/>
              </w:rPr>
              <w:t>認識公斤</w:t>
            </w:r>
          </w:p>
          <w:p w14:paraId="070A57C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學生拿出實物（觀察圖示），說一說冰糖跟</w:t>
            </w:r>
            <w:r w:rsidRPr="008F182E">
              <w:rPr>
                <w:rFonts w:eastAsiaTheme="minorEastAsia"/>
                <w:sz w:val="20"/>
                <w:szCs w:val="20"/>
              </w:rPr>
              <w:lastRenderedPageBreak/>
              <w:t>砂糖有多重，認識公斤、公克是重量單位。</w:t>
            </w:r>
          </w:p>
          <w:p w14:paraId="32D74FC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學生發表生活中有那些量重量的工具。教師宣告測量物體重量的工具叫做秤。</w:t>
            </w:r>
          </w:p>
          <w:p w14:paraId="091C6C4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請學生掂掂看</w:t>
            </w:r>
            <w:r w:rsidRPr="008F182E">
              <w:rPr>
                <w:rFonts w:eastAsiaTheme="minorEastAsia"/>
                <w:sz w:val="20"/>
                <w:szCs w:val="20"/>
              </w:rPr>
              <w:t>1</w:t>
            </w:r>
            <w:r w:rsidRPr="008F182E">
              <w:rPr>
                <w:rFonts w:eastAsiaTheme="minorEastAsia"/>
                <w:sz w:val="20"/>
                <w:szCs w:val="20"/>
              </w:rPr>
              <w:t>公斤的冰糖及</w:t>
            </w:r>
            <w:r w:rsidRPr="008F182E">
              <w:rPr>
                <w:rFonts w:eastAsiaTheme="minorEastAsia"/>
                <w:sz w:val="20"/>
                <w:szCs w:val="20"/>
              </w:rPr>
              <w:t>500</w:t>
            </w:r>
            <w:r w:rsidRPr="008F182E">
              <w:rPr>
                <w:rFonts w:eastAsiaTheme="minorEastAsia"/>
                <w:sz w:val="20"/>
                <w:szCs w:val="20"/>
              </w:rPr>
              <w:t>公克的砂糖。請將冰糖和砂糖放到秤盤上，觀察秤面指針的變化。引導學生發現比較重的，秤面指針轉的幅度比較大；比較重的，電子秤秤面的數字比較大。</w:t>
            </w:r>
          </w:p>
          <w:p w14:paraId="2271766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學生觀察</w:t>
            </w:r>
            <w:r w:rsidRPr="008F182E">
              <w:rPr>
                <w:rFonts w:eastAsiaTheme="minorEastAsia"/>
                <w:sz w:val="20"/>
                <w:szCs w:val="20"/>
              </w:rPr>
              <w:t>3</w:t>
            </w:r>
            <w:r w:rsidRPr="008F182E">
              <w:rPr>
                <w:rFonts w:eastAsiaTheme="minorEastAsia"/>
                <w:sz w:val="20"/>
                <w:szCs w:val="20"/>
              </w:rPr>
              <w:t>公斤秤，並發表在秤面上看到什麼。再說明以秤測量物品的重量時，要先確定指針指向</w:t>
            </w:r>
            <w:r w:rsidRPr="008F182E">
              <w:rPr>
                <w:rFonts w:eastAsiaTheme="minorEastAsia"/>
                <w:sz w:val="20"/>
                <w:szCs w:val="20"/>
              </w:rPr>
              <w:t>0</w:t>
            </w:r>
            <w:r w:rsidRPr="008F182E">
              <w:rPr>
                <w:rFonts w:eastAsiaTheme="minorEastAsia"/>
                <w:sz w:val="20"/>
                <w:szCs w:val="20"/>
              </w:rPr>
              <w:t>，再將物品放到秤盤上測量。教師宣告：秤面上的</w:t>
            </w:r>
            <w:r w:rsidRPr="008F182E">
              <w:rPr>
                <w:rFonts w:eastAsiaTheme="minorEastAsia"/>
                <w:sz w:val="20"/>
                <w:szCs w:val="20"/>
              </w:rPr>
              <w:t>kg</w:t>
            </w:r>
            <w:r w:rsidRPr="008F182E">
              <w:rPr>
                <w:rFonts w:eastAsiaTheme="minorEastAsia"/>
                <w:sz w:val="20"/>
                <w:szCs w:val="20"/>
              </w:rPr>
              <w:t>表示公斤；</w:t>
            </w:r>
            <w:r w:rsidRPr="008F182E">
              <w:rPr>
                <w:rFonts w:eastAsiaTheme="minorEastAsia"/>
                <w:sz w:val="20"/>
                <w:szCs w:val="20"/>
              </w:rPr>
              <w:t>g</w:t>
            </w:r>
            <w:r w:rsidRPr="008F182E">
              <w:rPr>
                <w:rFonts w:eastAsiaTheme="minorEastAsia"/>
                <w:sz w:val="20"/>
                <w:szCs w:val="20"/>
              </w:rPr>
              <w:t>表示公克。</w:t>
            </w:r>
          </w:p>
          <w:p w14:paraId="75D7BB6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將</w:t>
            </w:r>
            <w:r w:rsidRPr="008F182E">
              <w:rPr>
                <w:rFonts w:eastAsiaTheme="minorEastAsia"/>
                <w:sz w:val="20"/>
                <w:szCs w:val="20"/>
              </w:rPr>
              <w:t>1</w:t>
            </w:r>
            <w:r w:rsidRPr="008F182E">
              <w:rPr>
                <w:rFonts w:eastAsiaTheme="minorEastAsia"/>
                <w:sz w:val="20"/>
                <w:szCs w:val="20"/>
              </w:rPr>
              <w:t>包重</w:t>
            </w:r>
            <w:r w:rsidRPr="008F182E">
              <w:rPr>
                <w:rFonts w:eastAsiaTheme="minorEastAsia"/>
                <w:sz w:val="20"/>
                <w:szCs w:val="20"/>
              </w:rPr>
              <w:t>1</w:t>
            </w:r>
            <w:r w:rsidRPr="008F182E">
              <w:rPr>
                <w:rFonts w:eastAsiaTheme="minorEastAsia"/>
                <w:sz w:val="20"/>
                <w:szCs w:val="20"/>
              </w:rPr>
              <w:t>公斤的糖放到</w:t>
            </w:r>
            <w:r w:rsidRPr="008F182E">
              <w:rPr>
                <w:rFonts w:eastAsiaTheme="minorEastAsia"/>
                <w:sz w:val="20"/>
                <w:szCs w:val="20"/>
              </w:rPr>
              <w:t>3</w:t>
            </w:r>
            <w:r w:rsidRPr="008F182E">
              <w:rPr>
                <w:rFonts w:eastAsiaTheme="minorEastAsia"/>
                <w:sz w:val="20"/>
                <w:szCs w:val="20"/>
              </w:rPr>
              <w:t>公斤秤的秤盤上，觀察指針的變化，並報讀。逐次加</w:t>
            </w:r>
            <w:r w:rsidRPr="008F182E">
              <w:rPr>
                <w:rFonts w:eastAsiaTheme="minorEastAsia"/>
                <w:sz w:val="20"/>
                <w:szCs w:val="20"/>
              </w:rPr>
              <w:lastRenderedPageBreak/>
              <w:t>上</w:t>
            </w:r>
            <w:r w:rsidRPr="008F182E">
              <w:rPr>
                <w:rFonts w:eastAsiaTheme="minorEastAsia"/>
                <w:sz w:val="20"/>
                <w:szCs w:val="20"/>
              </w:rPr>
              <w:t>1</w:t>
            </w:r>
            <w:r w:rsidRPr="008F182E">
              <w:rPr>
                <w:rFonts w:eastAsiaTheme="minorEastAsia"/>
                <w:sz w:val="20"/>
                <w:szCs w:val="20"/>
              </w:rPr>
              <w:t>包的糖，直至</w:t>
            </w:r>
            <w:r w:rsidRPr="008F182E">
              <w:rPr>
                <w:rFonts w:eastAsiaTheme="minorEastAsia"/>
                <w:sz w:val="20"/>
                <w:szCs w:val="20"/>
              </w:rPr>
              <w:t>3</w:t>
            </w:r>
            <w:r w:rsidRPr="008F182E">
              <w:rPr>
                <w:rFonts w:eastAsiaTheme="minorEastAsia"/>
                <w:sz w:val="20"/>
                <w:szCs w:val="20"/>
              </w:rPr>
              <w:t>包。再逐次拿走</w:t>
            </w:r>
            <w:r w:rsidRPr="008F182E">
              <w:rPr>
                <w:rFonts w:eastAsiaTheme="minorEastAsia"/>
                <w:sz w:val="20"/>
                <w:szCs w:val="20"/>
              </w:rPr>
              <w:t>1</w:t>
            </w:r>
            <w:r w:rsidRPr="008F182E">
              <w:rPr>
                <w:rFonts w:eastAsiaTheme="minorEastAsia"/>
                <w:sz w:val="20"/>
                <w:szCs w:val="20"/>
              </w:rPr>
              <w:t>公斤的糖，直至</w:t>
            </w:r>
            <w:r w:rsidRPr="008F182E">
              <w:rPr>
                <w:rFonts w:eastAsiaTheme="minorEastAsia"/>
                <w:sz w:val="20"/>
                <w:szCs w:val="20"/>
              </w:rPr>
              <w:t>0</w:t>
            </w:r>
            <w:r w:rsidRPr="008F182E">
              <w:rPr>
                <w:rFonts w:eastAsiaTheme="minorEastAsia"/>
                <w:sz w:val="20"/>
                <w:szCs w:val="20"/>
              </w:rPr>
              <w:t>包。每增加或減少</w:t>
            </w:r>
            <w:r w:rsidRPr="008F182E">
              <w:rPr>
                <w:rFonts w:eastAsiaTheme="minorEastAsia"/>
                <w:sz w:val="20"/>
                <w:szCs w:val="20"/>
              </w:rPr>
              <w:t>1</w:t>
            </w:r>
            <w:r w:rsidRPr="008F182E">
              <w:rPr>
                <w:rFonts w:eastAsiaTheme="minorEastAsia"/>
                <w:sz w:val="20"/>
                <w:szCs w:val="20"/>
              </w:rPr>
              <w:t>公斤皆觀察指針的變化，並報讀。</w:t>
            </w:r>
          </w:p>
          <w:p w14:paraId="703E7AB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引導討論：</w:t>
            </w:r>
            <w:r w:rsidRPr="008F182E">
              <w:rPr>
                <w:rFonts w:eastAsiaTheme="minorEastAsia"/>
                <w:sz w:val="20"/>
                <w:szCs w:val="20"/>
              </w:rPr>
              <w:t>22</w:t>
            </w:r>
            <w:r w:rsidRPr="008F182E">
              <w:rPr>
                <w:rFonts w:eastAsiaTheme="minorEastAsia"/>
                <w:sz w:val="20"/>
                <w:szCs w:val="20"/>
              </w:rPr>
              <w:t>公斤和</w:t>
            </w:r>
            <w:r w:rsidRPr="008F182E">
              <w:rPr>
                <w:rFonts w:eastAsiaTheme="minorEastAsia"/>
                <w:sz w:val="20"/>
                <w:szCs w:val="20"/>
              </w:rPr>
              <w:t>3</w:t>
            </w:r>
            <w:r w:rsidRPr="008F182E">
              <w:rPr>
                <w:rFonts w:eastAsiaTheme="minorEastAsia"/>
                <w:sz w:val="20"/>
                <w:szCs w:val="20"/>
              </w:rPr>
              <w:t>公斤合起來是幾公斤，並記成加法算式。</w:t>
            </w:r>
          </w:p>
          <w:p w14:paraId="27F7E11B" w14:textId="77777777" w:rsidR="002B42AE" w:rsidRPr="008F182E" w:rsidRDefault="002B42AE" w:rsidP="002B42AE">
            <w:pPr>
              <w:spacing w:line="260" w:lineRule="exact"/>
              <w:jc w:val="both"/>
              <w:rPr>
                <w:rFonts w:eastAsiaTheme="minorEastAsia"/>
                <w:color w:val="000000"/>
                <w:sz w:val="20"/>
                <w:szCs w:val="20"/>
              </w:rPr>
            </w:pPr>
          </w:p>
          <w:p w14:paraId="6B839C0D"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7-2 </w:t>
            </w:r>
            <w:r w:rsidRPr="008F182E">
              <w:rPr>
                <w:rFonts w:eastAsiaTheme="minorEastAsia"/>
                <w:b/>
                <w:sz w:val="20"/>
                <w:szCs w:val="20"/>
              </w:rPr>
              <w:t>認識公克</w:t>
            </w:r>
          </w:p>
          <w:p w14:paraId="3306975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請學生掂一掂</w:t>
            </w:r>
            <w:r w:rsidRPr="008F182E">
              <w:rPr>
                <w:rFonts w:eastAsiaTheme="minorEastAsia"/>
                <w:sz w:val="20"/>
                <w:szCs w:val="20"/>
              </w:rPr>
              <w:t>50</w:t>
            </w:r>
            <w:r w:rsidRPr="008F182E">
              <w:rPr>
                <w:rFonts w:eastAsiaTheme="minorEastAsia"/>
                <w:sz w:val="20"/>
                <w:szCs w:val="20"/>
              </w:rPr>
              <w:t>公克重的積木，接著展示</w:t>
            </w:r>
            <w:r w:rsidRPr="008F182E">
              <w:rPr>
                <w:rFonts w:eastAsiaTheme="minorEastAsia"/>
                <w:sz w:val="20"/>
                <w:szCs w:val="20"/>
              </w:rPr>
              <w:t>1000g</w:t>
            </w:r>
            <w:r w:rsidRPr="008F182E">
              <w:rPr>
                <w:rFonts w:eastAsiaTheme="minorEastAsia"/>
                <w:sz w:val="20"/>
                <w:szCs w:val="20"/>
              </w:rPr>
              <w:t>秤，請學生觀察秤面，發表觀察結果。討論秤面</w:t>
            </w:r>
            <w:r w:rsidRPr="008F182E">
              <w:rPr>
                <w:rFonts w:eastAsiaTheme="minorEastAsia"/>
                <w:sz w:val="20"/>
                <w:szCs w:val="20"/>
              </w:rPr>
              <w:t>1</w:t>
            </w:r>
            <w:r w:rsidRPr="008F182E">
              <w:rPr>
                <w:rFonts w:eastAsiaTheme="minorEastAsia"/>
                <w:sz w:val="20"/>
                <w:szCs w:val="20"/>
              </w:rPr>
              <w:t>大格代表</w:t>
            </w:r>
            <w:r w:rsidRPr="008F182E">
              <w:rPr>
                <w:rFonts w:eastAsiaTheme="minorEastAsia"/>
                <w:sz w:val="20"/>
                <w:szCs w:val="20"/>
              </w:rPr>
              <w:t>50g</w:t>
            </w:r>
            <w:r w:rsidRPr="008F182E">
              <w:rPr>
                <w:rFonts w:eastAsiaTheme="minorEastAsia"/>
                <w:sz w:val="20"/>
                <w:szCs w:val="20"/>
              </w:rPr>
              <w:t>，</w:t>
            </w:r>
            <w:r w:rsidRPr="008F182E">
              <w:rPr>
                <w:rFonts w:eastAsiaTheme="minorEastAsia"/>
                <w:sz w:val="20"/>
                <w:szCs w:val="20"/>
              </w:rPr>
              <w:t>50g</w:t>
            </w:r>
            <w:r w:rsidRPr="008F182E">
              <w:rPr>
                <w:rFonts w:eastAsiaTheme="minorEastAsia"/>
                <w:sz w:val="20"/>
                <w:szCs w:val="20"/>
              </w:rPr>
              <w:t>分成</w:t>
            </w:r>
            <w:r w:rsidRPr="008F182E">
              <w:rPr>
                <w:rFonts w:eastAsiaTheme="minorEastAsia"/>
                <w:sz w:val="20"/>
                <w:szCs w:val="20"/>
              </w:rPr>
              <w:t>10</w:t>
            </w:r>
            <w:r w:rsidRPr="008F182E">
              <w:rPr>
                <w:rFonts w:eastAsiaTheme="minorEastAsia"/>
                <w:sz w:val="20"/>
                <w:szCs w:val="20"/>
              </w:rPr>
              <w:t>小格，</w:t>
            </w:r>
            <w:r w:rsidRPr="008F182E">
              <w:rPr>
                <w:rFonts w:eastAsiaTheme="minorEastAsia"/>
                <w:sz w:val="20"/>
                <w:szCs w:val="20"/>
              </w:rPr>
              <w:t>1</w:t>
            </w:r>
            <w:r w:rsidRPr="008F182E">
              <w:rPr>
                <w:rFonts w:eastAsiaTheme="minorEastAsia"/>
                <w:sz w:val="20"/>
                <w:szCs w:val="20"/>
              </w:rPr>
              <w:t>小格代表</w:t>
            </w:r>
            <w:r w:rsidRPr="008F182E">
              <w:rPr>
                <w:rFonts w:eastAsiaTheme="minorEastAsia"/>
                <w:sz w:val="20"/>
                <w:szCs w:val="20"/>
              </w:rPr>
              <w:t>5g</w:t>
            </w:r>
            <w:r w:rsidRPr="008F182E">
              <w:rPr>
                <w:rFonts w:eastAsiaTheme="minorEastAsia"/>
                <w:sz w:val="20"/>
                <w:szCs w:val="20"/>
              </w:rPr>
              <w:t>。累加</w:t>
            </w:r>
            <w:r w:rsidRPr="008F182E">
              <w:rPr>
                <w:rFonts w:eastAsiaTheme="minorEastAsia"/>
                <w:sz w:val="20"/>
                <w:szCs w:val="20"/>
              </w:rPr>
              <w:t>50</w:t>
            </w:r>
            <w:r w:rsidRPr="008F182E">
              <w:rPr>
                <w:rFonts w:eastAsiaTheme="minorEastAsia"/>
                <w:sz w:val="20"/>
                <w:szCs w:val="20"/>
              </w:rPr>
              <w:t>公克的積木，觀察秤面數線的變化並報讀。</w:t>
            </w:r>
          </w:p>
          <w:p w14:paraId="1EE968F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將</w:t>
            </w:r>
            <w:r w:rsidRPr="008F182E">
              <w:rPr>
                <w:rFonts w:eastAsiaTheme="minorEastAsia"/>
                <w:sz w:val="20"/>
                <w:szCs w:val="20"/>
              </w:rPr>
              <w:t>5</w:t>
            </w:r>
            <w:r w:rsidRPr="008F182E">
              <w:rPr>
                <w:rFonts w:eastAsiaTheme="minorEastAsia"/>
                <w:sz w:val="20"/>
                <w:szCs w:val="20"/>
              </w:rPr>
              <w:t>個重</w:t>
            </w:r>
            <w:r w:rsidRPr="008F182E">
              <w:rPr>
                <w:rFonts w:eastAsiaTheme="minorEastAsia"/>
                <w:sz w:val="20"/>
                <w:szCs w:val="20"/>
              </w:rPr>
              <w:t>1</w:t>
            </w:r>
            <w:r w:rsidRPr="008F182E">
              <w:rPr>
                <w:rFonts w:eastAsiaTheme="minorEastAsia"/>
                <w:sz w:val="20"/>
                <w:szCs w:val="20"/>
              </w:rPr>
              <w:t>公克的積木放到秤盤上，引導學生發現秤面刻度每</w:t>
            </w:r>
            <w:r w:rsidRPr="008F182E">
              <w:rPr>
                <w:rFonts w:eastAsiaTheme="minorEastAsia"/>
                <w:sz w:val="20"/>
                <w:szCs w:val="20"/>
              </w:rPr>
              <w:t>1</w:t>
            </w:r>
            <w:r w:rsidRPr="008F182E">
              <w:rPr>
                <w:rFonts w:eastAsiaTheme="minorEastAsia"/>
                <w:sz w:val="20"/>
                <w:szCs w:val="20"/>
              </w:rPr>
              <w:t>大格分成</w:t>
            </w:r>
            <w:r w:rsidRPr="008F182E">
              <w:rPr>
                <w:rFonts w:eastAsiaTheme="minorEastAsia"/>
                <w:sz w:val="20"/>
                <w:szCs w:val="20"/>
              </w:rPr>
              <w:t>10</w:t>
            </w:r>
            <w:r w:rsidRPr="008F182E">
              <w:rPr>
                <w:rFonts w:eastAsiaTheme="minorEastAsia"/>
                <w:sz w:val="20"/>
                <w:szCs w:val="20"/>
              </w:rPr>
              <w:t>小格，</w:t>
            </w:r>
            <w:r w:rsidRPr="008F182E">
              <w:rPr>
                <w:rFonts w:eastAsiaTheme="minorEastAsia"/>
                <w:sz w:val="20"/>
                <w:szCs w:val="20"/>
              </w:rPr>
              <w:t>1</w:t>
            </w:r>
            <w:r w:rsidRPr="008F182E">
              <w:rPr>
                <w:rFonts w:eastAsiaTheme="minorEastAsia"/>
                <w:sz w:val="20"/>
                <w:szCs w:val="20"/>
              </w:rPr>
              <w:t>小格表示重</w:t>
            </w:r>
            <w:r w:rsidRPr="008F182E">
              <w:rPr>
                <w:rFonts w:eastAsiaTheme="minorEastAsia"/>
                <w:sz w:val="20"/>
                <w:szCs w:val="20"/>
              </w:rPr>
              <w:t>5</w:t>
            </w:r>
            <w:r w:rsidRPr="008F182E">
              <w:rPr>
                <w:rFonts w:eastAsiaTheme="minorEastAsia"/>
                <w:sz w:val="20"/>
                <w:szCs w:val="20"/>
              </w:rPr>
              <w:t>公克。對應秤面數線指出秤面數線上</w:t>
            </w:r>
            <w:r w:rsidRPr="008F182E">
              <w:rPr>
                <w:rFonts w:eastAsiaTheme="minorEastAsia"/>
                <w:sz w:val="20"/>
                <w:szCs w:val="20"/>
              </w:rPr>
              <w:t>1</w:t>
            </w:r>
            <w:r w:rsidRPr="008F182E">
              <w:rPr>
                <w:rFonts w:eastAsiaTheme="minorEastAsia"/>
                <w:sz w:val="20"/>
                <w:szCs w:val="20"/>
              </w:rPr>
              <w:t>大格是</w:t>
            </w:r>
            <w:r w:rsidRPr="008F182E">
              <w:rPr>
                <w:rFonts w:eastAsiaTheme="minorEastAsia"/>
                <w:sz w:val="20"/>
                <w:szCs w:val="20"/>
              </w:rPr>
              <w:t>50</w:t>
            </w:r>
            <w:r w:rsidRPr="008F182E">
              <w:rPr>
                <w:rFonts w:eastAsiaTheme="minorEastAsia"/>
                <w:sz w:val="20"/>
                <w:szCs w:val="20"/>
              </w:rPr>
              <w:t>公克，</w:t>
            </w:r>
            <w:r w:rsidRPr="008F182E">
              <w:rPr>
                <w:rFonts w:eastAsiaTheme="minorEastAsia"/>
                <w:sz w:val="20"/>
                <w:szCs w:val="20"/>
              </w:rPr>
              <w:t>1</w:t>
            </w:r>
            <w:r w:rsidRPr="008F182E">
              <w:rPr>
                <w:rFonts w:eastAsiaTheme="minorEastAsia"/>
                <w:sz w:val="20"/>
                <w:szCs w:val="20"/>
              </w:rPr>
              <w:t>小</w:t>
            </w:r>
            <w:r w:rsidRPr="008F182E">
              <w:rPr>
                <w:rFonts w:eastAsiaTheme="minorEastAsia"/>
                <w:sz w:val="20"/>
                <w:szCs w:val="20"/>
              </w:rPr>
              <w:lastRenderedPageBreak/>
              <w:t>格是</w:t>
            </w:r>
            <w:r w:rsidRPr="008F182E">
              <w:rPr>
                <w:rFonts w:eastAsiaTheme="minorEastAsia"/>
                <w:sz w:val="20"/>
                <w:szCs w:val="20"/>
              </w:rPr>
              <w:t>5</w:t>
            </w:r>
            <w:r w:rsidRPr="008F182E">
              <w:rPr>
                <w:rFonts w:eastAsiaTheme="minorEastAsia"/>
                <w:sz w:val="20"/>
                <w:szCs w:val="20"/>
              </w:rPr>
              <w:t>公克。逐次累加</w:t>
            </w:r>
            <w:r w:rsidRPr="008F182E">
              <w:rPr>
                <w:rFonts w:eastAsiaTheme="minorEastAsia"/>
                <w:sz w:val="20"/>
                <w:szCs w:val="20"/>
              </w:rPr>
              <w:t>5</w:t>
            </w:r>
            <w:r w:rsidRPr="008F182E">
              <w:rPr>
                <w:rFonts w:eastAsiaTheme="minorEastAsia"/>
                <w:sz w:val="20"/>
                <w:szCs w:val="20"/>
              </w:rPr>
              <w:t>公克，對應秤面及秤面數線進行報讀，至</w:t>
            </w:r>
            <w:r w:rsidRPr="008F182E">
              <w:rPr>
                <w:rFonts w:eastAsiaTheme="minorEastAsia"/>
                <w:sz w:val="20"/>
                <w:szCs w:val="20"/>
              </w:rPr>
              <w:t>100</w:t>
            </w:r>
            <w:r w:rsidRPr="008F182E">
              <w:rPr>
                <w:rFonts w:eastAsiaTheme="minorEastAsia"/>
                <w:sz w:val="20"/>
                <w:szCs w:val="20"/>
              </w:rPr>
              <w:t>公克。</w:t>
            </w:r>
          </w:p>
          <w:p w14:paraId="7B6D46B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請學生觀察秤面，指出指針的位置，實測物重並報讀。</w:t>
            </w:r>
            <w:r w:rsidRPr="008F182E">
              <w:rPr>
                <w:rFonts w:eastAsiaTheme="minorEastAsia"/>
                <w:sz w:val="20"/>
                <w:szCs w:val="20"/>
              </w:rPr>
              <w:cr/>
              <w:t>4.</w:t>
            </w:r>
            <w:r w:rsidRPr="008F182E">
              <w:rPr>
                <w:rFonts w:eastAsiaTheme="minorEastAsia"/>
                <w:sz w:val="20"/>
                <w:szCs w:val="20"/>
              </w:rPr>
              <w:t>將重</w:t>
            </w:r>
            <w:r w:rsidRPr="008F182E">
              <w:rPr>
                <w:rFonts w:eastAsiaTheme="minorEastAsia"/>
                <w:sz w:val="20"/>
                <w:szCs w:val="20"/>
              </w:rPr>
              <w:t>1</w:t>
            </w:r>
            <w:r w:rsidRPr="008F182E">
              <w:rPr>
                <w:rFonts w:eastAsiaTheme="minorEastAsia"/>
                <w:sz w:val="20"/>
                <w:szCs w:val="20"/>
              </w:rPr>
              <w:t>公斤重的麵粉分別用</w:t>
            </w:r>
            <w:r w:rsidRPr="008F182E">
              <w:rPr>
                <w:rFonts w:eastAsiaTheme="minorEastAsia"/>
                <w:sz w:val="20"/>
                <w:szCs w:val="20"/>
              </w:rPr>
              <w:t>3</w:t>
            </w:r>
            <w:r w:rsidRPr="008F182E">
              <w:rPr>
                <w:rFonts w:eastAsiaTheme="minorEastAsia"/>
                <w:sz w:val="20"/>
                <w:szCs w:val="20"/>
              </w:rPr>
              <w:t>公斤秤與</w:t>
            </w:r>
            <w:r w:rsidRPr="008F182E">
              <w:rPr>
                <w:rFonts w:eastAsiaTheme="minorEastAsia"/>
                <w:sz w:val="20"/>
                <w:szCs w:val="20"/>
              </w:rPr>
              <w:t>1000g</w:t>
            </w:r>
            <w:r w:rsidRPr="008F182E">
              <w:rPr>
                <w:rFonts w:eastAsiaTheme="minorEastAsia"/>
                <w:sz w:val="20"/>
                <w:szCs w:val="20"/>
              </w:rPr>
              <w:t>秤稱稱看，並報讀。教師宣告：稱的是同一包麵粉，</w:t>
            </w:r>
            <w:r w:rsidRPr="008F182E">
              <w:rPr>
                <w:rFonts w:eastAsiaTheme="minorEastAsia"/>
                <w:sz w:val="20"/>
                <w:szCs w:val="20"/>
              </w:rPr>
              <w:t>1</w:t>
            </w:r>
            <w:r w:rsidRPr="008F182E">
              <w:rPr>
                <w:rFonts w:eastAsiaTheme="minorEastAsia"/>
                <w:sz w:val="20"/>
                <w:szCs w:val="20"/>
              </w:rPr>
              <w:t>公斤跟</w:t>
            </w:r>
            <w:r w:rsidRPr="008F182E">
              <w:rPr>
                <w:rFonts w:eastAsiaTheme="minorEastAsia"/>
                <w:sz w:val="20"/>
                <w:szCs w:val="20"/>
              </w:rPr>
              <w:t>1000</w:t>
            </w:r>
            <w:r w:rsidRPr="008F182E">
              <w:rPr>
                <w:rFonts w:eastAsiaTheme="minorEastAsia"/>
                <w:sz w:val="20"/>
                <w:szCs w:val="20"/>
              </w:rPr>
              <w:t>公克一樣重，記作</w:t>
            </w:r>
            <w:r w:rsidRPr="008F182E">
              <w:rPr>
                <w:rFonts w:eastAsiaTheme="minorEastAsia"/>
                <w:sz w:val="20"/>
                <w:szCs w:val="20"/>
              </w:rPr>
              <w:t>1</w:t>
            </w:r>
            <w:r w:rsidRPr="008F182E">
              <w:rPr>
                <w:rFonts w:eastAsiaTheme="minorEastAsia"/>
                <w:sz w:val="20"/>
                <w:szCs w:val="20"/>
              </w:rPr>
              <w:t>公斤＝</w:t>
            </w:r>
            <w:r w:rsidRPr="008F182E">
              <w:rPr>
                <w:rFonts w:eastAsiaTheme="minorEastAsia"/>
                <w:sz w:val="20"/>
                <w:szCs w:val="20"/>
              </w:rPr>
              <w:t>1000</w:t>
            </w:r>
            <w:r w:rsidRPr="008F182E">
              <w:rPr>
                <w:rFonts w:eastAsiaTheme="minorEastAsia"/>
                <w:sz w:val="20"/>
                <w:szCs w:val="20"/>
              </w:rPr>
              <w:t>公克。</w:t>
            </w:r>
          </w:p>
          <w:p w14:paraId="2A3FAD88" w14:textId="77777777" w:rsidR="002B42AE" w:rsidRPr="008F182E" w:rsidRDefault="002B42AE" w:rsidP="002B42AE">
            <w:pPr>
              <w:spacing w:line="260" w:lineRule="exact"/>
              <w:jc w:val="both"/>
              <w:rPr>
                <w:rFonts w:eastAsiaTheme="minorEastAsia"/>
                <w:color w:val="000000"/>
                <w:sz w:val="20"/>
                <w:szCs w:val="20"/>
              </w:rPr>
            </w:pPr>
          </w:p>
          <w:p w14:paraId="67F11165"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7-3 </w:t>
            </w:r>
            <w:r w:rsidRPr="008F182E">
              <w:rPr>
                <w:rFonts w:eastAsiaTheme="minorEastAsia"/>
                <w:b/>
                <w:sz w:val="20"/>
                <w:szCs w:val="20"/>
              </w:rPr>
              <w:t>幾公斤幾公克</w:t>
            </w:r>
          </w:p>
          <w:p w14:paraId="26354B7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教師宣告並展示</w:t>
            </w:r>
            <w:r w:rsidRPr="008F182E">
              <w:rPr>
                <w:rFonts w:eastAsiaTheme="minorEastAsia"/>
                <w:sz w:val="20"/>
                <w:szCs w:val="20"/>
              </w:rPr>
              <w:t>3</w:t>
            </w:r>
            <w:r w:rsidRPr="008F182E">
              <w:rPr>
                <w:rFonts w:eastAsiaTheme="minorEastAsia"/>
                <w:sz w:val="20"/>
                <w:szCs w:val="20"/>
              </w:rPr>
              <w:t>公斤秤，同介紹</w:t>
            </w:r>
            <w:r w:rsidRPr="008F182E">
              <w:rPr>
                <w:rFonts w:eastAsiaTheme="minorEastAsia"/>
                <w:sz w:val="20"/>
                <w:szCs w:val="20"/>
              </w:rPr>
              <w:t>1000g</w:t>
            </w:r>
            <w:r w:rsidRPr="008F182E">
              <w:rPr>
                <w:rFonts w:eastAsiaTheme="minorEastAsia"/>
                <w:sz w:val="20"/>
                <w:szCs w:val="20"/>
              </w:rPr>
              <w:t>秤步驟，請學生觀察後發表秤面上有什麼，接著張貼</w:t>
            </w:r>
            <w:r w:rsidRPr="008F182E">
              <w:rPr>
                <w:rFonts w:eastAsiaTheme="minorEastAsia"/>
                <w:sz w:val="20"/>
                <w:szCs w:val="20"/>
              </w:rPr>
              <w:t>3kg</w:t>
            </w:r>
            <w:r w:rsidRPr="008F182E">
              <w:rPr>
                <w:rFonts w:eastAsiaTheme="minorEastAsia"/>
                <w:sz w:val="20"/>
                <w:szCs w:val="20"/>
              </w:rPr>
              <w:t>秤面數線，分別介紹秤面與秤面數線上的</w:t>
            </w:r>
            <w:r w:rsidRPr="008F182E">
              <w:rPr>
                <w:rFonts w:eastAsiaTheme="minorEastAsia"/>
                <w:sz w:val="20"/>
                <w:szCs w:val="20"/>
              </w:rPr>
              <w:t>1</w:t>
            </w:r>
            <w:r w:rsidRPr="008F182E">
              <w:rPr>
                <w:rFonts w:eastAsiaTheme="minorEastAsia"/>
                <w:sz w:val="20"/>
                <w:szCs w:val="20"/>
              </w:rPr>
              <w:t>大格與</w:t>
            </w:r>
            <w:r w:rsidRPr="008F182E">
              <w:rPr>
                <w:rFonts w:eastAsiaTheme="minorEastAsia"/>
                <w:sz w:val="20"/>
                <w:szCs w:val="20"/>
              </w:rPr>
              <w:t>1</w:t>
            </w:r>
            <w:r w:rsidRPr="008F182E">
              <w:rPr>
                <w:rFonts w:eastAsiaTheme="minorEastAsia"/>
                <w:sz w:val="20"/>
                <w:szCs w:val="20"/>
              </w:rPr>
              <w:t>小格。</w:t>
            </w:r>
          </w:p>
          <w:p w14:paraId="659D3D7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請學生觀察秤面，指出指針的位置，再說一說怎麼知道物品有多重，引導學生先找到最接近的數字</w:t>
            </w:r>
            <w:r w:rsidRPr="008F182E">
              <w:rPr>
                <w:rFonts w:eastAsiaTheme="minorEastAsia"/>
                <w:sz w:val="20"/>
                <w:szCs w:val="20"/>
              </w:rPr>
              <w:lastRenderedPageBreak/>
              <w:t>刻度，再往上數。</w:t>
            </w:r>
          </w:p>
          <w:p w14:paraId="5C4CF12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請學生觀察秤面，指出指針的位置，再報讀秤上物品的重。引導學生用公斤、公克二階單位的報讀，或用公克報讀。</w:t>
            </w:r>
          </w:p>
          <w:p w14:paraId="0ECB371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請學生做出一包重</w:t>
            </w:r>
            <w:r w:rsidRPr="008F182E">
              <w:rPr>
                <w:rFonts w:eastAsiaTheme="minorEastAsia"/>
                <w:sz w:val="20"/>
                <w:szCs w:val="20"/>
              </w:rPr>
              <w:t>100</w:t>
            </w:r>
            <w:r w:rsidRPr="008F182E">
              <w:rPr>
                <w:rFonts w:eastAsiaTheme="minorEastAsia"/>
                <w:sz w:val="20"/>
                <w:szCs w:val="20"/>
              </w:rPr>
              <w:t>公克、</w:t>
            </w:r>
            <w:r w:rsidRPr="008F182E">
              <w:rPr>
                <w:rFonts w:eastAsiaTheme="minorEastAsia"/>
                <w:sz w:val="20"/>
                <w:szCs w:val="20"/>
              </w:rPr>
              <w:t>500</w:t>
            </w:r>
            <w:r w:rsidRPr="008F182E">
              <w:rPr>
                <w:rFonts w:eastAsiaTheme="minorEastAsia"/>
                <w:sz w:val="20"/>
                <w:szCs w:val="20"/>
              </w:rPr>
              <w:t>公克、</w:t>
            </w:r>
            <w:r w:rsidRPr="008F182E">
              <w:rPr>
                <w:rFonts w:eastAsiaTheme="minorEastAsia"/>
                <w:sz w:val="20"/>
                <w:szCs w:val="20"/>
              </w:rPr>
              <w:t>1</w:t>
            </w:r>
            <w:r w:rsidRPr="008F182E">
              <w:rPr>
                <w:rFonts w:eastAsiaTheme="minorEastAsia"/>
                <w:sz w:val="20"/>
                <w:szCs w:val="20"/>
              </w:rPr>
              <w:t>公斤的綠豆。並掂一掂感受它們的重，培養量感。</w:t>
            </w:r>
          </w:p>
          <w:p w14:paraId="250E08E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請學生一手拿數學課本，比較教室裡的哪些物品和數學課本的重差不多。</w:t>
            </w:r>
          </w:p>
          <w:p w14:paraId="1500B026" w14:textId="2677AC88" w:rsidR="002B42AE" w:rsidRPr="00A07A80" w:rsidRDefault="002B42AE" w:rsidP="002B42AE">
            <w:pPr>
              <w:adjustRightInd w:val="0"/>
              <w:snapToGrid w:val="0"/>
              <w:rPr>
                <w:kern w:val="2"/>
                <w:sz w:val="16"/>
              </w:rPr>
            </w:pPr>
            <w:r w:rsidRPr="008F182E">
              <w:rPr>
                <w:rFonts w:eastAsiaTheme="minorEastAsia"/>
                <w:sz w:val="20"/>
                <w:szCs w:val="20"/>
              </w:rPr>
              <w:t>6.</w:t>
            </w:r>
            <w:r w:rsidRPr="008F182E">
              <w:rPr>
                <w:rFonts w:eastAsiaTheme="minorEastAsia"/>
                <w:sz w:val="20"/>
                <w:szCs w:val="20"/>
              </w:rPr>
              <w:t>請學生先掂一掂空水壺的重比較接近</w:t>
            </w:r>
            <w:r w:rsidRPr="008F182E">
              <w:rPr>
                <w:rFonts w:eastAsiaTheme="minorEastAsia"/>
                <w:sz w:val="20"/>
                <w:szCs w:val="20"/>
              </w:rPr>
              <w:t>100</w:t>
            </w:r>
            <w:r w:rsidRPr="008F182E">
              <w:rPr>
                <w:rFonts w:eastAsiaTheme="minorEastAsia"/>
                <w:sz w:val="20"/>
                <w:szCs w:val="20"/>
              </w:rPr>
              <w:t>公克或</w:t>
            </w:r>
            <w:r w:rsidRPr="008F182E">
              <w:rPr>
                <w:rFonts w:eastAsiaTheme="minorEastAsia"/>
                <w:sz w:val="20"/>
                <w:szCs w:val="20"/>
              </w:rPr>
              <w:t>500</w:t>
            </w:r>
            <w:r w:rsidRPr="008F182E">
              <w:rPr>
                <w:rFonts w:eastAsiaTheme="minorEastAsia"/>
                <w:sz w:val="20"/>
                <w:szCs w:val="20"/>
              </w:rPr>
              <w:t>公克重的綠豆，接著估一估空水壺重，最後實測空水壺的重做檢驗。</w:t>
            </w:r>
          </w:p>
        </w:tc>
        <w:tc>
          <w:tcPr>
            <w:tcW w:w="185" w:type="pct"/>
          </w:tcPr>
          <w:p w14:paraId="567264CA" w14:textId="40CC8265"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00B3449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785C38C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2.1</w:t>
            </w:r>
            <w:r w:rsidRPr="008F182E">
              <w:rPr>
                <w:rFonts w:eastAsiaTheme="minorEastAsia"/>
                <w:sz w:val="20"/>
                <w:szCs w:val="20"/>
              </w:rPr>
              <w:t>公斤秤、</w:t>
            </w:r>
            <w:r w:rsidRPr="008F182E">
              <w:rPr>
                <w:rFonts w:eastAsiaTheme="minorEastAsia"/>
                <w:sz w:val="20"/>
                <w:szCs w:val="20"/>
              </w:rPr>
              <w:t>3</w:t>
            </w:r>
            <w:r w:rsidRPr="008F182E">
              <w:rPr>
                <w:rFonts w:eastAsiaTheme="minorEastAsia"/>
                <w:sz w:val="20"/>
                <w:szCs w:val="20"/>
              </w:rPr>
              <w:t>公斤秤、</w:t>
            </w:r>
            <w:r w:rsidRPr="008F182E">
              <w:rPr>
                <w:rFonts w:eastAsiaTheme="minorEastAsia"/>
                <w:sz w:val="20"/>
                <w:szCs w:val="20"/>
              </w:rPr>
              <w:t>1</w:t>
            </w:r>
            <w:r w:rsidRPr="008F182E">
              <w:rPr>
                <w:rFonts w:eastAsiaTheme="minorEastAsia"/>
                <w:sz w:val="20"/>
                <w:szCs w:val="20"/>
              </w:rPr>
              <w:lastRenderedPageBreak/>
              <w:t>公斤糖、</w:t>
            </w:r>
            <w:r w:rsidRPr="008F182E">
              <w:rPr>
                <w:rFonts w:eastAsiaTheme="minorEastAsia"/>
                <w:sz w:val="20"/>
                <w:szCs w:val="20"/>
              </w:rPr>
              <w:t>500</w:t>
            </w:r>
            <w:r w:rsidRPr="008F182E">
              <w:rPr>
                <w:rFonts w:eastAsiaTheme="minorEastAsia"/>
                <w:sz w:val="20"/>
                <w:szCs w:val="20"/>
              </w:rPr>
              <w:t>公克糖</w:t>
            </w:r>
          </w:p>
          <w:p w14:paraId="04FA891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附件</w:t>
            </w:r>
            <w:r w:rsidRPr="008F182E">
              <w:rPr>
                <w:rFonts w:eastAsiaTheme="minorEastAsia"/>
                <w:sz w:val="20"/>
                <w:szCs w:val="20"/>
              </w:rPr>
              <w:t>27</w:t>
            </w:r>
            <w:r w:rsidRPr="008F182E">
              <w:rPr>
                <w:rFonts w:eastAsiaTheme="minorEastAsia"/>
                <w:sz w:val="20"/>
                <w:szCs w:val="20"/>
              </w:rPr>
              <w:t>、</w:t>
            </w:r>
            <w:r w:rsidRPr="008F182E">
              <w:rPr>
                <w:rFonts w:eastAsiaTheme="minorEastAsia"/>
                <w:sz w:val="20"/>
                <w:szCs w:val="20"/>
              </w:rPr>
              <w:t>28</w:t>
            </w:r>
          </w:p>
          <w:p w14:paraId="1A6A7DF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4.50</w:t>
            </w:r>
            <w:r w:rsidRPr="008F182E">
              <w:rPr>
                <w:rFonts w:eastAsiaTheme="minorEastAsia"/>
                <w:sz w:val="20"/>
                <w:szCs w:val="20"/>
              </w:rPr>
              <w:t>個公分公克積木</w:t>
            </w:r>
          </w:p>
          <w:p w14:paraId="7D91820E" w14:textId="0270410F" w:rsidR="002B42AE" w:rsidRPr="00A07A80" w:rsidRDefault="002B42AE" w:rsidP="002B42AE">
            <w:pPr>
              <w:adjustRightInd w:val="0"/>
              <w:snapToGrid w:val="0"/>
              <w:jc w:val="both"/>
              <w:rPr>
                <w:kern w:val="2"/>
                <w:sz w:val="16"/>
              </w:rPr>
            </w:pPr>
            <w:r w:rsidRPr="008F182E">
              <w:rPr>
                <w:rFonts w:eastAsiaTheme="minorEastAsia"/>
                <w:sz w:val="20"/>
                <w:szCs w:val="20"/>
              </w:rPr>
              <w:t>5.</w:t>
            </w:r>
            <w:r w:rsidRPr="008F182E">
              <w:rPr>
                <w:rFonts w:eastAsiaTheme="minorEastAsia"/>
                <w:sz w:val="20"/>
                <w:szCs w:val="20"/>
              </w:rPr>
              <w:t>綠豆</w:t>
            </w:r>
            <w:r w:rsidRPr="008F182E">
              <w:rPr>
                <w:rFonts w:eastAsiaTheme="minorEastAsia"/>
                <w:sz w:val="20"/>
                <w:szCs w:val="20"/>
              </w:rPr>
              <w:t>100</w:t>
            </w:r>
            <w:r w:rsidRPr="008F182E">
              <w:rPr>
                <w:rFonts w:eastAsiaTheme="minorEastAsia"/>
                <w:sz w:val="20"/>
                <w:szCs w:val="20"/>
              </w:rPr>
              <w:t>公克、</w:t>
            </w:r>
            <w:r w:rsidRPr="008F182E">
              <w:rPr>
                <w:rFonts w:eastAsiaTheme="minorEastAsia"/>
                <w:sz w:val="20"/>
                <w:szCs w:val="20"/>
              </w:rPr>
              <w:t>500</w:t>
            </w:r>
            <w:r w:rsidRPr="008F182E">
              <w:rPr>
                <w:rFonts w:eastAsiaTheme="minorEastAsia"/>
                <w:sz w:val="20"/>
                <w:szCs w:val="20"/>
              </w:rPr>
              <w:t>公克、</w:t>
            </w:r>
            <w:r w:rsidRPr="008F182E">
              <w:rPr>
                <w:rFonts w:eastAsiaTheme="minorEastAsia"/>
                <w:sz w:val="20"/>
                <w:szCs w:val="20"/>
              </w:rPr>
              <w:t>1</w:t>
            </w:r>
            <w:r w:rsidRPr="008F182E">
              <w:rPr>
                <w:rFonts w:eastAsiaTheme="minorEastAsia"/>
                <w:sz w:val="20"/>
                <w:szCs w:val="20"/>
              </w:rPr>
              <w:t>公斤</w:t>
            </w:r>
          </w:p>
        </w:tc>
        <w:tc>
          <w:tcPr>
            <w:tcW w:w="284" w:type="pct"/>
            <w:gridSpan w:val="2"/>
          </w:tcPr>
          <w:p w14:paraId="277C9060"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lastRenderedPageBreak/>
              <w:t>紙筆評量</w:t>
            </w:r>
          </w:p>
          <w:p w14:paraId="70BB87F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655D194D"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3FA08CE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lastRenderedPageBreak/>
              <w:t>習作評量</w:t>
            </w:r>
          </w:p>
          <w:p w14:paraId="523749C6" w14:textId="0D49F294"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68EBD2E2"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lastRenderedPageBreak/>
              <w:t>【多元文化教育】</w:t>
            </w:r>
          </w:p>
          <w:p w14:paraId="2E15FFFB" w14:textId="3A060E01" w:rsidR="002B42AE" w:rsidRPr="00A07A80" w:rsidRDefault="002B42AE" w:rsidP="002B42AE">
            <w:pPr>
              <w:adjustRightInd w:val="0"/>
              <w:snapToGrid w:val="0"/>
              <w:rPr>
                <w:kern w:val="2"/>
                <w:sz w:val="16"/>
              </w:rPr>
            </w:pPr>
            <w:r w:rsidRPr="008F182E">
              <w:rPr>
                <w:rFonts w:eastAsiaTheme="minorEastAsia"/>
                <w:sz w:val="20"/>
                <w:szCs w:val="20"/>
              </w:rPr>
              <w:t>多</w:t>
            </w:r>
            <w:r w:rsidRPr="008F182E">
              <w:rPr>
                <w:rFonts w:eastAsiaTheme="minorEastAsia"/>
                <w:sz w:val="20"/>
                <w:szCs w:val="20"/>
              </w:rPr>
              <w:t xml:space="preserve">E2 </w:t>
            </w:r>
            <w:r w:rsidRPr="008F182E">
              <w:rPr>
                <w:rFonts w:eastAsiaTheme="minorEastAsia"/>
                <w:sz w:val="20"/>
                <w:szCs w:val="20"/>
              </w:rPr>
              <w:t>建立</w:t>
            </w:r>
            <w:r w:rsidRPr="008F182E">
              <w:rPr>
                <w:rFonts w:eastAsiaTheme="minorEastAsia"/>
                <w:sz w:val="20"/>
                <w:szCs w:val="20"/>
              </w:rPr>
              <w:lastRenderedPageBreak/>
              <w:t>自己的文化認同與意識。</w:t>
            </w:r>
          </w:p>
        </w:tc>
      </w:tr>
      <w:tr w:rsidR="002B42AE" w:rsidRPr="00A07A80" w14:paraId="3A3F9434" w14:textId="77777777" w:rsidTr="002B42AE">
        <w:trPr>
          <w:gridAfter w:val="2"/>
          <w:wAfter w:w="343" w:type="pct"/>
          <w:trHeight w:val="624"/>
          <w:jc w:val="center"/>
        </w:trPr>
        <w:tc>
          <w:tcPr>
            <w:tcW w:w="245" w:type="pct"/>
            <w:shd w:val="clear" w:color="auto" w:fill="auto"/>
            <w:vAlign w:val="center"/>
          </w:tcPr>
          <w:p w14:paraId="2575E24C"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36773C40"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174F3766"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50CF6DB"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60" w:type="pct"/>
            <w:gridSpan w:val="2"/>
            <w:shd w:val="clear" w:color="auto" w:fill="DEEAF6"/>
            <w:vAlign w:val="center"/>
          </w:tcPr>
          <w:p w14:paraId="6D670F3D" w14:textId="42DA8BBA"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勁歌熱舞才藝活動</w:t>
            </w:r>
          </w:p>
        </w:tc>
        <w:tc>
          <w:tcPr>
            <w:tcW w:w="265" w:type="pct"/>
            <w:gridSpan w:val="3"/>
            <w:vAlign w:val="center"/>
          </w:tcPr>
          <w:p w14:paraId="25C095A4" w14:textId="11852F72" w:rsidR="002B42AE" w:rsidRPr="00A07A80" w:rsidRDefault="002B42AE" w:rsidP="002B42AE">
            <w:pPr>
              <w:adjustRightInd w:val="0"/>
              <w:snapToGrid w:val="0"/>
              <w:jc w:val="center"/>
              <w:rPr>
                <w:kern w:val="2"/>
                <w:sz w:val="16"/>
              </w:rPr>
            </w:pPr>
            <w:r w:rsidRPr="008F182E">
              <w:rPr>
                <w:rFonts w:eastAsiaTheme="minorEastAsia"/>
                <w:sz w:val="20"/>
                <w:szCs w:val="20"/>
              </w:rPr>
              <w:t>七、公斤與公克</w:t>
            </w:r>
          </w:p>
        </w:tc>
        <w:tc>
          <w:tcPr>
            <w:tcW w:w="233" w:type="pct"/>
            <w:vAlign w:val="center"/>
          </w:tcPr>
          <w:p w14:paraId="68397F6E" w14:textId="094890BC" w:rsidR="002B42AE" w:rsidRPr="00A07A80" w:rsidRDefault="002B42AE" w:rsidP="002B42AE">
            <w:pPr>
              <w:adjustRightInd w:val="0"/>
              <w:snapToGrid w:val="0"/>
              <w:jc w:val="center"/>
              <w:rPr>
                <w:kern w:val="2"/>
                <w:sz w:val="16"/>
              </w:rPr>
            </w:pPr>
            <w:r w:rsidRPr="008F182E">
              <w:rPr>
                <w:rFonts w:eastAsiaTheme="minorEastAsia"/>
                <w:sz w:val="20"/>
                <w:szCs w:val="20"/>
              </w:rPr>
              <w:t xml:space="preserve">7-4 </w:t>
            </w:r>
            <w:r w:rsidRPr="008F182E">
              <w:rPr>
                <w:rFonts w:eastAsiaTheme="minorEastAsia"/>
                <w:sz w:val="20"/>
                <w:szCs w:val="20"/>
              </w:rPr>
              <w:t>重量的換算與比較、</w:t>
            </w:r>
            <w:r w:rsidRPr="008F182E">
              <w:rPr>
                <w:rFonts w:eastAsiaTheme="minorEastAsia"/>
                <w:sz w:val="20"/>
                <w:szCs w:val="20"/>
              </w:rPr>
              <w:t xml:space="preserve">7-5 </w:t>
            </w:r>
            <w:r w:rsidRPr="008F182E">
              <w:rPr>
                <w:rFonts w:eastAsiaTheme="minorEastAsia"/>
                <w:sz w:val="20"/>
                <w:szCs w:val="20"/>
              </w:rPr>
              <w:t>重量的計算</w:t>
            </w:r>
          </w:p>
        </w:tc>
        <w:tc>
          <w:tcPr>
            <w:tcW w:w="345" w:type="pct"/>
            <w:gridSpan w:val="2"/>
          </w:tcPr>
          <w:p w14:paraId="54F98106"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02D7B539"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285010B8"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00DA8A6A" w14:textId="229E217D" w:rsidR="002B42AE" w:rsidRPr="00A07A80" w:rsidRDefault="002B42AE" w:rsidP="002B42AE">
            <w:pPr>
              <w:adjustRightInd w:val="0"/>
              <w:snapToGrid w:val="0"/>
              <w:rPr>
                <w:kern w:val="2"/>
                <w:sz w:val="16"/>
              </w:rPr>
            </w:pPr>
            <w:r w:rsidRPr="008F182E">
              <w:rPr>
                <w:rFonts w:eastAsiaTheme="minorEastAsia"/>
                <w:bCs/>
                <w:snapToGrid w:val="0"/>
                <w:sz w:val="20"/>
                <w:szCs w:val="20"/>
              </w:rPr>
              <w:lastRenderedPageBreak/>
              <w:t>B1</w:t>
            </w:r>
            <w:r w:rsidRPr="008F182E">
              <w:rPr>
                <w:rFonts w:eastAsiaTheme="minorEastAsia"/>
                <w:bCs/>
                <w:snapToGrid w:val="0"/>
                <w:sz w:val="20"/>
                <w:szCs w:val="20"/>
              </w:rPr>
              <w:t>符號運用與溝通表達</w:t>
            </w:r>
          </w:p>
        </w:tc>
        <w:tc>
          <w:tcPr>
            <w:tcW w:w="520" w:type="pct"/>
            <w:gridSpan w:val="2"/>
          </w:tcPr>
          <w:p w14:paraId="5AFCA3C0" w14:textId="27777D32"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n-II-9 </w:t>
            </w:r>
            <w:r w:rsidRPr="008F182E">
              <w:rPr>
                <w:rFonts w:eastAsiaTheme="minorEastAsia"/>
                <w:sz w:val="20"/>
                <w:szCs w:val="20"/>
              </w:rPr>
              <w:t>理解長度、角度、面積、容量、重量的常用單位與換算，培養量感與估測能力，並能做計算和應用解題。認識體積。</w:t>
            </w:r>
          </w:p>
        </w:tc>
        <w:tc>
          <w:tcPr>
            <w:tcW w:w="529" w:type="pct"/>
            <w:gridSpan w:val="2"/>
          </w:tcPr>
          <w:p w14:paraId="2922F324" w14:textId="2E0AB744" w:rsidR="002B42AE" w:rsidRPr="00A07A80" w:rsidRDefault="002B42AE" w:rsidP="002B42AE">
            <w:pPr>
              <w:adjustRightInd w:val="0"/>
              <w:snapToGrid w:val="0"/>
              <w:rPr>
                <w:kern w:val="2"/>
                <w:sz w:val="16"/>
              </w:rPr>
            </w:pPr>
            <w:r w:rsidRPr="008F182E">
              <w:rPr>
                <w:rFonts w:eastAsiaTheme="minorEastAsia"/>
                <w:sz w:val="20"/>
                <w:szCs w:val="20"/>
              </w:rPr>
              <w:t xml:space="preserve">N-3-16 </w:t>
            </w:r>
            <w:r w:rsidRPr="008F182E">
              <w:rPr>
                <w:rFonts w:eastAsiaTheme="minorEastAsia"/>
                <w:sz w:val="20"/>
                <w:szCs w:val="20"/>
              </w:rPr>
              <w:t>重量：「公斤」、「公克」。實測、量感、估測與計算。單位換算。</w:t>
            </w:r>
          </w:p>
        </w:tc>
        <w:tc>
          <w:tcPr>
            <w:tcW w:w="544" w:type="pct"/>
            <w:gridSpan w:val="2"/>
          </w:tcPr>
          <w:p w14:paraId="6C2565D8"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5.</w:t>
            </w:r>
            <w:r w:rsidRPr="008F182E">
              <w:rPr>
                <w:rFonts w:eastAsiaTheme="minorEastAsia"/>
                <w:sz w:val="20"/>
                <w:szCs w:val="20"/>
              </w:rPr>
              <w:t>認識公斤、公克間的關係，並做化聚和比較。</w:t>
            </w:r>
          </w:p>
          <w:p w14:paraId="3CD66AB8" w14:textId="71C10DDF" w:rsidR="002B42AE" w:rsidRPr="00A07A80" w:rsidRDefault="002B42AE" w:rsidP="002B42AE">
            <w:pPr>
              <w:adjustRightInd w:val="0"/>
              <w:snapToGrid w:val="0"/>
              <w:rPr>
                <w:kern w:val="2"/>
                <w:sz w:val="16"/>
              </w:rPr>
            </w:pPr>
            <w:r w:rsidRPr="008F182E">
              <w:rPr>
                <w:rFonts w:eastAsiaTheme="minorEastAsia"/>
                <w:sz w:val="20"/>
                <w:szCs w:val="20"/>
              </w:rPr>
              <w:t>6.</w:t>
            </w:r>
            <w:r w:rsidRPr="008F182E">
              <w:rPr>
                <w:rFonts w:eastAsiaTheme="minorEastAsia"/>
                <w:sz w:val="20"/>
                <w:szCs w:val="20"/>
              </w:rPr>
              <w:t>能解決生活中重量的合成與分解問題，並用算式記錄。</w:t>
            </w:r>
          </w:p>
        </w:tc>
        <w:tc>
          <w:tcPr>
            <w:tcW w:w="547" w:type="pct"/>
            <w:gridSpan w:val="2"/>
          </w:tcPr>
          <w:p w14:paraId="163E0E56"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7-4 </w:t>
            </w:r>
            <w:r w:rsidRPr="008F182E">
              <w:rPr>
                <w:rFonts w:eastAsiaTheme="minorEastAsia"/>
                <w:b/>
                <w:sz w:val="20"/>
                <w:szCs w:val="20"/>
              </w:rPr>
              <w:t>重量的換算與比較</w:t>
            </w:r>
          </w:p>
          <w:p w14:paraId="65B8C97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引導討論：</w:t>
            </w:r>
            <w:r w:rsidRPr="008F182E">
              <w:rPr>
                <w:rFonts w:eastAsiaTheme="minorEastAsia"/>
                <w:sz w:val="20"/>
                <w:szCs w:val="20"/>
              </w:rPr>
              <w:t>1</w:t>
            </w:r>
            <w:r w:rsidRPr="008F182E">
              <w:rPr>
                <w:rFonts w:eastAsiaTheme="minorEastAsia"/>
                <w:sz w:val="20"/>
                <w:szCs w:val="20"/>
              </w:rPr>
              <w:t>公斤跟幾公克一樣重？</w:t>
            </w:r>
            <w:r w:rsidRPr="008F182E">
              <w:rPr>
                <w:rFonts w:eastAsiaTheme="minorEastAsia"/>
                <w:sz w:val="20"/>
                <w:szCs w:val="20"/>
              </w:rPr>
              <w:t>3</w:t>
            </w:r>
            <w:r w:rsidRPr="008F182E">
              <w:rPr>
                <w:rFonts w:eastAsiaTheme="minorEastAsia"/>
                <w:sz w:val="20"/>
                <w:szCs w:val="20"/>
              </w:rPr>
              <w:t>公斤跟幾個</w:t>
            </w:r>
            <w:r w:rsidRPr="008F182E">
              <w:rPr>
                <w:rFonts w:eastAsiaTheme="minorEastAsia"/>
                <w:sz w:val="20"/>
                <w:szCs w:val="20"/>
              </w:rPr>
              <w:t>1000</w:t>
            </w:r>
            <w:r w:rsidRPr="008F182E">
              <w:rPr>
                <w:rFonts w:eastAsiaTheme="minorEastAsia"/>
                <w:sz w:val="20"/>
                <w:szCs w:val="20"/>
              </w:rPr>
              <w:t>公克一樣重？</w:t>
            </w:r>
          </w:p>
          <w:p w14:paraId="7D16AED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引導討論：</w:t>
            </w:r>
            <w:r w:rsidRPr="008F182E">
              <w:rPr>
                <w:rFonts w:eastAsiaTheme="minorEastAsia"/>
                <w:sz w:val="20"/>
                <w:szCs w:val="20"/>
              </w:rPr>
              <w:t>4</w:t>
            </w:r>
            <w:r w:rsidRPr="008F182E">
              <w:rPr>
                <w:rFonts w:eastAsiaTheme="minorEastAsia"/>
                <w:sz w:val="20"/>
                <w:szCs w:val="20"/>
              </w:rPr>
              <w:t>公斤</w:t>
            </w:r>
            <w:r w:rsidRPr="008F182E">
              <w:rPr>
                <w:rFonts w:eastAsiaTheme="minorEastAsia"/>
                <w:sz w:val="20"/>
                <w:szCs w:val="20"/>
              </w:rPr>
              <w:t>250</w:t>
            </w:r>
            <w:r w:rsidRPr="008F182E">
              <w:rPr>
                <w:rFonts w:eastAsiaTheme="minorEastAsia"/>
                <w:sz w:val="20"/>
                <w:szCs w:val="20"/>
              </w:rPr>
              <w:t>公克是</w:t>
            </w:r>
            <w:r w:rsidRPr="008F182E">
              <w:rPr>
                <w:rFonts w:eastAsiaTheme="minorEastAsia"/>
                <w:sz w:val="20"/>
                <w:szCs w:val="20"/>
              </w:rPr>
              <w:lastRenderedPageBreak/>
              <w:t>幾個</w:t>
            </w:r>
            <w:r w:rsidRPr="008F182E">
              <w:rPr>
                <w:rFonts w:eastAsiaTheme="minorEastAsia"/>
                <w:sz w:val="20"/>
                <w:szCs w:val="20"/>
              </w:rPr>
              <w:t>1</w:t>
            </w:r>
            <w:r w:rsidRPr="008F182E">
              <w:rPr>
                <w:rFonts w:eastAsiaTheme="minorEastAsia"/>
                <w:sz w:val="20"/>
                <w:szCs w:val="20"/>
              </w:rPr>
              <w:t>公斤和幾個</w:t>
            </w:r>
            <w:r w:rsidRPr="008F182E">
              <w:rPr>
                <w:rFonts w:eastAsiaTheme="minorEastAsia"/>
                <w:sz w:val="20"/>
                <w:szCs w:val="20"/>
              </w:rPr>
              <w:t>1</w:t>
            </w:r>
            <w:r w:rsidRPr="008F182E">
              <w:rPr>
                <w:rFonts w:eastAsiaTheme="minorEastAsia"/>
                <w:sz w:val="20"/>
                <w:szCs w:val="20"/>
              </w:rPr>
              <w:t>公克合起來？</w:t>
            </w:r>
            <w:r w:rsidRPr="008F182E">
              <w:rPr>
                <w:rFonts w:eastAsiaTheme="minorEastAsia"/>
                <w:sz w:val="20"/>
                <w:szCs w:val="20"/>
              </w:rPr>
              <w:t xml:space="preserve"> </w:t>
            </w:r>
          </w:p>
          <w:p w14:paraId="6A3ED75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公斤是幾公克？再加上</w:t>
            </w:r>
            <w:r w:rsidRPr="008F182E">
              <w:rPr>
                <w:rFonts w:eastAsiaTheme="minorEastAsia"/>
                <w:sz w:val="20"/>
                <w:szCs w:val="20"/>
              </w:rPr>
              <w:t>250</w:t>
            </w:r>
            <w:r w:rsidRPr="008F182E">
              <w:rPr>
                <w:rFonts w:eastAsiaTheme="minorEastAsia"/>
                <w:sz w:val="20"/>
                <w:szCs w:val="20"/>
              </w:rPr>
              <w:t>公克一共是幾公克？</w:t>
            </w:r>
          </w:p>
          <w:p w14:paraId="07D8A923" w14:textId="77777777" w:rsidR="002B42AE" w:rsidRPr="008F182E" w:rsidRDefault="002B42AE" w:rsidP="002B42AE">
            <w:pPr>
              <w:spacing w:line="260" w:lineRule="exact"/>
              <w:jc w:val="both"/>
              <w:rPr>
                <w:rFonts w:eastAsiaTheme="minorEastAsia"/>
                <w:color w:val="000000"/>
                <w:sz w:val="20"/>
                <w:szCs w:val="20"/>
              </w:rPr>
            </w:pPr>
          </w:p>
          <w:p w14:paraId="1DDD467C"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
                <w:bCs/>
                <w:snapToGrid w:val="0"/>
                <w:sz w:val="20"/>
                <w:szCs w:val="20"/>
                <w:bdr w:val="single" w:sz="4" w:space="0" w:color="auto"/>
              </w:rPr>
              <w:t>思考帽</w:t>
            </w:r>
            <w:r w:rsidRPr="008F182E">
              <w:rPr>
                <w:rFonts w:hint="eastAsia"/>
                <w:bCs/>
                <w:snapToGrid w:val="0"/>
                <w:sz w:val="20"/>
                <w:szCs w:val="20"/>
              </w:rPr>
              <w:t xml:space="preserve"> </w:t>
            </w:r>
            <w:r w:rsidRPr="008F182E">
              <w:rPr>
                <w:rFonts w:hint="eastAsia"/>
                <w:bCs/>
                <w:snapToGrid w:val="0"/>
                <w:sz w:val="20"/>
                <w:szCs w:val="20"/>
              </w:rPr>
              <w:t>認識一公斤與一斤</w:t>
            </w:r>
          </w:p>
          <w:p w14:paraId="4CE5C150"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1.</w:t>
            </w:r>
            <w:r w:rsidRPr="008F182E">
              <w:rPr>
                <w:rFonts w:hint="eastAsia"/>
                <w:bCs/>
                <w:snapToGrid w:val="0"/>
                <w:sz w:val="20"/>
                <w:szCs w:val="20"/>
              </w:rPr>
              <w:t>學生讀題後先自行思考解題。</w:t>
            </w:r>
          </w:p>
          <w:p w14:paraId="2535F1BB"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2.</w:t>
            </w:r>
            <w:r w:rsidRPr="008F182E">
              <w:rPr>
                <w:rFonts w:hint="eastAsia"/>
                <w:bCs/>
                <w:snapToGrid w:val="0"/>
                <w:sz w:val="20"/>
                <w:szCs w:val="20"/>
              </w:rPr>
              <w:t>老師透過關鍵提問引導思考。</w:t>
            </w:r>
          </w:p>
          <w:p w14:paraId="21875A58" w14:textId="77777777" w:rsidR="002B42AE" w:rsidRPr="008F182E" w:rsidRDefault="002B42AE" w:rsidP="002B42AE">
            <w:pPr>
              <w:spacing w:line="260" w:lineRule="exact"/>
              <w:jc w:val="both"/>
              <w:rPr>
                <w:rFonts w:eastAsiaTheme="minorEastAsia"/>
                <w:bCs/>
                <w:snapToGrid w:val="0"/>
                <w:color w:val="000000"/>
                <w:sz w:val="20"/>
                <w:szCs w:val="20"/>
              </w:rPr>
            </w:pPr>
            <w:r w:rsidRPr="008F182E">
              <w:rPr>
                <w:rFonts w:hint="eastAsia"/>
                <w:bCs/>
                <w:snapToGrid w:val="0"/>
                <w:sz w:val="20"/>
                <w:szCs w:val="20"/>
              </w:rPr>
              <w:t>3.</w:t>
            </w:r>
            <w:r w:rsidRPr="008F182E">
              <w:rPr>
                <w:rFonts w:hint="eastAsia"/>
                <w:bCs/>
                <w:snapToGrid w:val="0"/>
                <w:sz w:val="20"/>
                <w:szCs w:val="20"/>
              </w:rPr>
              <w:t>學生發表解題想法與答案。</w:t>
            </w:r>
          </w:p>
          <w:p w14:paraId="60A1996A" w14:textId="77777777" w:rsidR="002B42AE" w:rsidRPr="008F182E" w:rsidRDefault="002B42AE" w:rsidP="002B42AE">
            <w:pPr>
              <w:spacing w:line="260" w:lineRule="exact"/>
              <w:jc w:val="both"/>
              <w:rPr>
                <w:rFonts w:eastAsiaTheme="minorEastAsia"/>
                <w:color w:val="000000"/>
                <w:sz w:val="20"/>
                <w:szCs w:val="20"/>
              </w:rPr>
            </w:pPr>
          </w:p>
          <w:p w14:paraId="3287613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引導討論：</w:t>
            </w:r>
            <w:r w:rsidRPr="008F182E">
              <w:rPr>
                <w:rFonts w:eastAsiaTheme="minorEastAsia"/>
                <w:sz w:val="20"/>
                <w:szCs w:val="20"/>
              </w:rPr>
              <w:t>1000</w:t>
            </w:r>
            <w:r w:rsidRPr="008F182E">
              <w:rPr>
                <w:rFonts w:eastAsiaTheme="minorEastAsia"/>
                <w:sz w:val="20"/>
                <w:szCs w:val="20"/>
              </w:rPr>
              <w:t>公克跟幾公斤一樣重？</w:t>
            </w:r>
            <w:r w:rsidRPr="008F182E">
              <w:rPr>
                <w:rFonts w:eastAsiaTheme="minorEastAsia"/>
                <w:sz w:val="20"/>
                <w:szCs w:val="20"/>
              </w:rPr>
              <w:t>5000</w:t>
            </w:r>
            <w:r w:rsidRPr="008F182E">
              <w:rPr>
                <w:rFonts w:eastAsiaTheme="minorEastAsia"/>
                <w:sz w:val="20"/>
                <w:szCs w:val="20"/>
              </w:rPr>
              <w:t>公克跟幾個</w:t>
            </w:r>
            <w:r w:rsidRPr="008F182E">
              <w:rPr>
                <w:rFonts w:eastAsiaTheme="minorEastAsia"/>
                <w:sz w:val="20"/>
                <w:szCs w:val="20"/>
              </w:rPr>
              <w:t>1000</w:t>
            </w:r>
            <w:r w:rsidRPr="008F182E">
              <w:rPr>
                <w:rFonts w:eastAsiaTheme="minorEastAsia"/>
                <w:sz w:val="20"/>
                <w:szCs w:val="20"/>
              </w:rPr>
              <w:t>公克一樣重？</w:t>
            </w:r>
            <w:r w:rsidRPr="008F182E">
              <w:rPr>
                <w:rFonts w:eastAsiaTheme="minorEastAsia"/>
                <w:sz w:val="20"/>
                <w:szCs w:val="20"/>
              </w:rPr>
              <w:t>2000</w:t>
            </w:r>
            <w:r w:rsidRPr="008F182E">
              <w:rPr>
                <w:rFonts w:eastAsiaTheme="minorEastAsia"/>
                <w:sz w:val="20"/>
                <w:szCs w:val="20"/>
              </w:rPr>
              <w:t>公克跟幾個</w:t>
            </w:r>
            <w:r w:rsidRPr="008F182E">
              <w:rPr>
                <w:rFonts w:eastAsiaTheme="minorEastAsia"/>
                <w:sz w:val="20"/>
                <w:szCs w:val="20"/>
              </w:rPr>
              <w:t>1</w:t>
            </w:r>
            <w:r w:rsidRPr="008F182E">
              <w:rPr>
                <w:rFonts w:eastAsiaTheme="minorEastAsia"/>
                <w:sz w:val="20"/>
                <w:szCs w:val="20"/>
              </w:rPr>
              <w:t>公斤一樣重？</w:t>
            </w:r>
          </w:p>
          <w:p w14:paraId="0EA9F99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引導討論：</w:t>
            </w:r>
            <w:r w:rsidRPr="008F182E">
              <w:rPr>
                <w:rFonts w:eastAsiaTheme="minorEastAsia"/>
                <w:sz w:val="20"/>
                <w:szCs w:val="20"/>
              </w:rPr>
              <w:t>1000</w:t>
            </w:r>
            <w:r w:rsidRPr="008F182E">
              <w:rPr>
                <w:rFonts w:eastAsiaTheme="minorEastAsia"/>
                <w:sz w:val="20"/>
                <w:szCs w:val="20"/>
              </w:rPr>
              <w:t>公克可以換</w:t>
            </w:r>
            <w:r w:rsidRPr="008F182E">
              <w:rPr>
                <w:rFonts w:eastAsiaTheme="minorEastAsia"/>
                <w:sz w:val="20"/>
                <w:szCs w:val="20"/>
              </w:rPr>
              <w:t>1</w:t>
            </w:r>
            <w:r w:rsidRPr="008F182E">
              <w:rPr>
                <w:rFonts w:eastAsiaTheme="minorEastAsia"/>
                <w:sz w:val="20"/>
                <w:szCs w:val="20"/>
              </w:rPr>
              <w:t>公斤，</w:t>
            </w:r>
            <w:r w:rsidRPr="008F182E">
              <w:rPr>
                <w:rFonts w:eastAsiaTheme="minorEastAsia"/>
                <w:sz w:val="20"/>
                <w:szCs w:val="20"/>
              </w:rPr>
              <w:t>3780</w:t>
            </w:r>
            <w:r w:rsidRPr="008F182E">
              <w:rPr>
                <w:rFonts w:eastAsiaTheme="minorEastAsia"/>
                <w:sz w:val="20"/>
                <w:szCs w:val="20"/>
              </w:rPr>
              <w:t>公克可以看成幾個</w:t>
            </w:r>
            <w:r w:rsidRPr="008F182E">
              <w:rPr>
                <w:rFonts w:eastAsiaTheme="minorEastAsia"/>
                <w:sz w:val="20"/>
                <w:szCs w:val="20"/>
              </w:rPr>
              <w:t>1000</w:t>
            </w:r>
            <w:r w:rsidRPr="008F182E">
              <w:rPr>
                <w:rFonts w:eastAsiaTheme="minorEastAsia"/>
                <w:sz w:val="20"/>
                <w:szCs w:val="20"/>
              </w:rPr>
              <w:t>公克和幾個</w:t>
            </w:r>
            <w:r w:rsidRPr="008F182E">
              <w:rPr>
                <w:rFonts w:eastAsiaTheme="minorEastAsia"/>
                <w:sz w:val="20"/>
                <w:szCs w:val="20"/>
              </w:rPr>
              <w:t>1</w:t>
            </w:r>
            <w:r w:rsidRPr="008F182E">
              <w:rPr>
                <w:rFonts w:eastAsiaTheme="minorEastAsia"/>
                <w:sz w:val="20"/>
                <w:szCs w:val="20"/>
              </w:rPr>
              <w:t>公克合起來？</w:t>
            </w:r>
            <w:r w:rsidRPr="008F182E">
              <w:rPr>
                <w:rFonts w:eastAsiaTheme="minorEastAsia"/>
                <w:sz w:val="20"/>
                <w:szCs w:val="20"/>
              </w:rPr>
              <w:t>3</w:t>
            </w:r>
            <w:r w:rsidRPr="008F182E">
              <w:rPr>
                <w:rFonts w:eastAsiaTheme="minorEastAsia"/>
                <w:sz w:val="20"/>
                <w:szCs w:val="20"/>
              </w:rPr>
              <w:t>個</w:t>
            </w:r>
            <w:r w:rsidRPr="008F182E">
              <w:rPr>
                <w:rFonts w:eastAsiaTheme="minorEastAsia"/>
                <w:sz w:val="20"/>
                <w:szCs w:val="20"/>
              </w:rPr>
              <w:t>1000</w:t>
            </w:r>
            <w:r w:rsidRPr="008F182E">
              <w:rPr>
                <w:rFonts w:eastAsiaTheme="minorEastAsia"/>
                <w:sz w:val="20"/>
                <w:szCs w:val="20"/>
              </w:rPr>
              <w:t>公克可以換成</w:t>
            </w:r>
            <w:r w:rsidRPr="008F182E">
              <w:rPr>
                <w:rFonts w:eastAsiaTheme="minorEastAsia"/>
                <w:sz w:val="20"/>
                <w:szCs w:val="20"/>
              </w:rPr>
              <w:t>3</w:t>
            </w:r>
            <w:r w:rsidRPr="008F182E">
              <w:rPr>
                <w:rFonts w:eastAsiaTheme="minorEastAsia"/>
                <w:sz w:val="20"/>
                <w:szCs w:val="20"/>
              </w:rPr>
              <w:t>公斤，還有</w:t>
            </w:r>
            <w:r w:rsidRPr="008F182E">
              <w:rPr>
                <w:rFonts w:eastAsiaTheme="minorEastAsia"/>
                <w:sz w:val="20"/>
                <w:szCs w:val="20"/>
              </w:rPr>
              <w:t>780</w:t>
            </w:r>
            <w:r w:rsidRPr="008F182E">
              <w:rPr>
                <w:rFonts w:eastAsiaTheme="minorEastAsia"/>
                <w:sz w:val="20"/>
                <w:szCs w:val="20"/>
              </w:rPr>
              <w:t>個</w:t>
            </w:r>
            <w:r w:rsidRPr="008F182E">
              <w:rPr>
                <w:rFonts w:eastAsiaTheme="minorEastAsia"/>
                <w:sz w:val="20"/>
                <w:szCs w:val="20"/>
              </w:rPr>
              <w:t>1</w:t>
            </w:r>
            <w:r w:rsidRPr="008F182E">
              <w:rPr>
                <w:rFonts w:eastAsiaTheme="minorEastAsia"/>
                <w:sz w:val="20"/>
                <w:szCs w:val="20"/>
              </w:rPr>
              <w:t>公克，是幾公斤幾公克？</w:t>
            </w:r>
          </w:p>
          <w:p w14:paraId="29D8D19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引導討論：將</w:t>
            </w:r>
            <w:r w:rsidRPr="008F182E">
              <w:rPr>
                <w:rFonts w:eastAsiaTheme="minorEastAsia"/>
                <w:sz w:val="20"/>
                <w:szCs w:val="20"/>
              </w:rPr>
              <w:t>650</w:t>
            </w:r>
            <w:r w:rsidRPr="008F182E">
              <w:rPr>
                <w:rFonts w:eastAsiaTheme="minorEastAsia"/>
                <w:sz w:val="20"/>
                <w:szCs w:val="20"/>
              </w:rPr>
              <w:t>公克和</w:t>
            </w:r>
            <w:r w:rsidRPr="008F182E">
              <w:rPr>
                <w:rFonts w:eastAsiaTheme="minorEastAsia"/>
                <w:sz w:val="20"/>
                <w:szCs w:val="20"/>
              </w:rPr>
              <w:t>1</w:t>
            </w:r>
            <w:r w:rsidRPr="008F182E">
              <w:rPr>
                <w:rFonts w:eastAsiaTheme="minorEastAsia"/>
                <w:sz w:val="20"/>
                <w:szCs w:val="20"/>
              </w:rPr>
              <w:t>公斤</w:t>
            </w:r>
            <w:r w:rsidRPr="008F182E">
              <w:rPr>
                <w:rFonts w:eastAsiaTheme="minorEastAsia"/>
                <w:sz w:val="20"/>
                <w:szCs w:val="20"/>
              </w:rPr>
              <w:t>100</w:t>
            </w:r>
            <w:r w:rsidRPr="008F182E">
              <w:rPr>
                <w:rFonts w:eastAsiaTheme="minorEastAsia"/>
                <w:sz w:val="20"/>
                <w:szCs w:val="20"/>
              </w:rPr>
              <w:t>公克以</w:t>
            </w:r>
            <w:r w:rsidRPr="008F182E">
              <w:rPr>
                <w:rFonts w:eastAsiaTheme="minorEastAsia"/>
                <w:sz w:val="20"/>
                <w:szCs w:val="20"/>
              </w:rPr>
              <w:t>1</w:t>
            </w:r>
            <w:r w:rsidRPr="008F182E">
              <w:rPr>
                <w:rFonts w:eastAsiaTheme="minorEastAsia"/>
                <w:sz w:val="20"/>
                <w:szCs w:val="20"/>
              </w:rPr>
              <w:t>公斤為</w:t>
            </w:r>
            <w:r w:rsidRPr="008F182E">
              <w:rPr>
                <w:rFonts w:eastAsiaTheme="minorEastAsia"/>
                <w:sz w:val="20"/>
                <w:szCs w:val="20"/>
              </w:rPr>
              <w:lastRenderedPageBreak/>
              <w:t>基準做比較。再換成都是公克再比較</w:t>
            </w:r>
            <w:r w:rsidRPr="008F182E">
              <w:rPr>
                <w:rFonts w:eastAsiaTheme="minorEastAsia"/>
                <w:sz w:val="20"/>
                <w:szCs w:val="20"/>
              </w:rPr>
              <w:t>1100</w:t>
            </w:r>
            <w:r w:rsidRPr="008F182E">
              <w:rPr>
                <w:rFonts w:eastAsiaTheme="minorEastAsia"/>
                <w:sz w:val="20"/>
                <w:szCs w:val="20"/>
              </w:rPr>
              <w:t>公克比</w:t>
            </w:r>
            <w:r w:rsidRPr="008F182E">
              <w:rPr>
                <w:rFonts w:eastAsiaTheme="minorEastAsia"/>
                <w:sz w:val="20"/>
                <w:szCs w:val="20"/>
              </w:rPr>
              <w:t>650</w:t>
            </w:r>
            <w:r w:rsidRPr="008F182E">
              <w:rPr>
                <w:rFonts w:eastAsiaTheme="minorEastAsia"/>
                <w:sz w:val="20"/>
                <w:szCs w:val="20"/>
              </w:rPr>
              <w:t>公克重？還是輕？</w:t>
            </w:r>
          </w:p>
          <w:p w14:paraId="7DECC55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引導討論：將</w:t>
            </w:r>
            <w:r w:rsidRPr="008F182E">
              <w:rPr>
                <w:rFonts w:eastAsiaTheme="minorEastAsia"/>
                <w:sz w:val="20"/>
                <w:szCs w:val="20"/>
              </w:rPr>
              <w:t>5</w:t>
            </w:r>
            <w:r w:rsidRPr="008F182E">
              <w:rPr>
                <w:rFonts w:eastAsiaTheme="minorEastAsia"/>
                <w:sz w:val="20"/>
                <w:szCs w:val="20"/>
              </w:rPr>
              <w:t>公斤</w:t>
            </w:r>
            <w:r w:rsidRPr="008F182E">
              <w:rPr>
                <w:rFonts w:eastAsiaTheme="minorEastAsia"/>
                <w:sz w:val="20"/>
                <w:szCs w:val="20"/>
              </w:rPr>
              <w:t>18</w:t>
            </w:r>
            <w:r w:rsidRPr="008F182E">
              <w:rPr>
                <w:rFonts w:eastAsiaTheme="minorEastAsia"/>
                <w:sz w:val="20"/>
                <w:szCs w:val="20"/>
              </w:rPr>
              <w:t>公克和</w:t>
            </w:r>
            <w:r w:rsidRPr="008F182E">
              <w:rPr>
                <w:rFonts w:eastAsiaTheme="minorEastAsia"/>
                <w:sz w:val="20"/>
                <w:szCs w:val="20"/>
              </w:rPr>
              <w:t>3895</w:t>
            </w:r>
            <w:r w:rsidRPr="008F182E">
              <w:rPr>
                <w:rFonts w:eastAsiaTheme="minorEastAsia"/>
                <w:sz w:val="20"/>
                <w:szCs w:val="20"/>
              </w:rPr>
              <w:t>公克換成同單位後再比較，最後將比的結果以符號記錄下來。</w:t>
            </w:r>
          </w:p>
          <w:p w14:paraId="7F5AE195" w14:textId="77777777" w:rsidR="002B42AE" w:rsidRPr="008F182E" w:rsidRDefault="002B42AE" w:rsidP="002B42AE">
            <w:pPr>
              <w:spacing w:line="260" w:lineRule="exact"/>
              <w:jc w:val="both"/>
              <w:rPr>
                <w:rFonts w:eastAsiaTheme="minorEastAsia"/>
                <w:color w:val="000000"/>
                <w:sz w:val="20"/>
                <w:szCs w:val="20"/>
              </w:rPr>
            </w:pPr>
          </w:p>
          <w:p w14:paraId="5C8D08A3"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7-5 </w:t>
            </w:r>
            <w:r w:rsidRPr="008F182E">
              <w:rPr>
                <w:rFonts w:eastAsiaTheme="minorEastAsia"/>
                <w:b/>
                <w:sz w:val="20"/>
                <w:szCs w:val="20"/>
              </w:rPr>
              <w:t>重量的計算</w:t>
            </w:r>
          </w:p>
          <w:p w14:paraId="29914AA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請學生讀題後，發表解題想法，進行討論。解決以公克為單位的加法問題、減法問題和整數倍問題，列出算式並計算答案。</w:t>
            </w:r>
          </w:p>
          <w:p w14:paraId="45E8CE2A"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請學生讀題後，發表解題想法，進行討論。解決公斤、公克兩階單位的直式加法計算。</w:t>
            </w:r>
          </w:p>
          <w:p w14:paraId="0F3A0CA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請學生讀題後，發表解題想法，進行討論。解決公斤、公克兩階單位的直式減法計算。</w:t>
            </w:r>
          </w:p>
          <w:p w14:paraId="4103617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請學生讀題後，發表解題想法，進行討論。熟練公斤、公克兩階單</w:t>
            </w:r>
            <w:r w:rsidRPr="008F182E">
              <w:rPr>
                <w:rFonts w:eastAsiaTheme="minorEastAsia"/>
                <w:sz w:val="20"/>
                <w:szCs w:val="20"/>
              </w:rPr>
              <w:lastRenderedPageBreak/>
              <w:t>位的直式加、減法計算。</w:t>
            </w:r>
          </w:p>
          <w:p w14:paraId="39BFF2E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請學生讀題後，發表解題想法，進行討論。解決生活中物品淨重的問題。</w:t>
            </w:r>
          </w:p>
          <w:p w14:paraId="13D6FA8A" w14:textId="77777777" w:rsidR="002B42AE" w:rsidRPr="008F182E" w:rsidRDefault="002B42AE" w:rsidP="002B42AE">
            <w:pPr>
              <w:spacing w:line="260" w:lineRule="exact"/>
              <w:jc w:val="both"/>
              <w:rPr>
                <w:rFonts w:eastAsiaTheme="minorEastAsia"/>
                <w:color w:val="000000"/>
                <w:sz w:val="20"/>
                <w:szCs w:val="20"/>
              </w:rPr>
            </w:pPr>
          </w:p>
          <w:p w14:paraId="3956397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素養評量</w:t>
            </w:r>
            <w:r w:rsidRPr="008F182E">
              <w:rPr>
                <w:rFonts w:eastAsiaTheme="minorEastAsia"/>
                <w:b/>
                <w:sz w:val="20"/>
                <w:szCs w:val="20"/>
              </w:rPr>
              <w:t xml:space="preserve"> </w:t>
            </w:r>
            <w:r w:rsidRPr="008F182E">
              <w:rPr>
                <w:rFonts w:eastAsiaTheme="minorEastAsia"/>
                <w:sz w:val="20"/>
                <w:szCs w:val="20"/>
              </w:rPr>
              <w:t>理解公斤和公克的關係並做加減計算</w:t>
            </w:r>
          </w:p>
          <w:p w14:paraId="3BE6EF4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257581D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請學生發表解題想法。</w:t>
            </w:r>
          </w:p>
          <w:p w14:paraId="28028D7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教師針對解題錯誤的學生予以補救。</w:t>
            </w:r>
          </w:p>
          <w:p w14:paraId="04F9D3D8" w14:textId="77777777" w:rsidR="002B42AE" w:rsidRPr="008F182E" w:rsidRDefault="002B42AE" w:rsidP="002B42AE">
            <w:pPr>
              <w:spacing w:line="260" w:lineRule="exact"/>
              <w:jc w:val="both"/>
              <w:rPr>
                <w:rFonts w:eastAsiaTheme="minorEastAsia"/>
                <w:color w:val="000000"/>
                <w:sz w:val="20"/>
                <w:szCs w:val="20"/>
              </w:rPr>
            </w:pPr>
          </w:p>
          <w:p w14:paraId="7F40AF20"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bdr w:val="single" w:sz="4" w:space="0" w:color="auto"/>
              </w:rPr>
              <w:t>練習園地</w:t>
            </w:r>
          </w:p>
          <w:p w14:paraId="08C8E8FE" w14:textId="6F8B5E86" w:rsidR="002B42AE" w:rsidRPr="00A07A80" w:rsidRDefault="002B42AE" w:rsidP="002B42AE">
            <w:pPr>
              <w:adjustRightInd w:val="0"/>
              <w:snapToGrid w:val="0"/>
              <w:rPr>
                <w:kern w:val="2"/>
                <w:sz w:val="16"/>
              </w:rPr>
            </w:pPr>
            <w:r w:rsidRPr="008F182E">
              <w:rPr>
                <w:rFonts w:eastAsiaTheme="minorEastAsia"/>
                <w:sz w:val="20"/>
                <w:szCs w:val="20"/>
              </w:rPr>
              <w:t>教師帶領學生理解題意，完成練習園地。</w:t>
            </w:r>
          </w:p>
        </w:tc>
        <w:tc>
          <w:tcPr>
            <w:tcW w:w="185" w:type="pct"/>
          </w:tcPr>
          <w:p w14:paraId="1E9F0B14" w14:textId="15541767"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5612987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5678B796" w14:textId="2270FDF4"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29</w:t>
            </w:r>
          </w:p>
        </w:tc>
        <w:tc>
          <w:tcPr>
            <w:tcW w:w="284" w:type="pct"/>
            <w:gridSpan w:val="2"/>
          </w:tcPr>
          <w:p w14:paraId="63CB4DD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0976D10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2E3EE1A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3D6375CC"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7027CD9B" w14:textId="2BAADA71"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548AF7E4"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【環境教育】</w:t>
            </w:r>
          </w:p>
          <w:p w14:paraId="4207A487" w14:textId="7254D3AC" w:rsidR="002B42AE" w:rsidRPr="00A07A80" w:rsidRDefault="002B42AE" w:rsidP="002B42AE">
            <w:pPr>
              <w:adjustRightInd w:val="0"/>
              <w:snapToGrid w:val="0"/>
              <w:rPr>
                <w:kern w:val="2"/>
                <w:sz w:val="16"/>
              </w:rPr>
            </w:pPr>
            <w:r w:rsidRPr="008F182E">
              <w:rPr>
                <w:rFonts w:eastAsiaTheme="minorEastAsia"/>
                <w:sz w:val="20"/>
                <w:szCs w:val="20"/>
              </w:rPr>
              <w:t>環</w:t>
            </w:r>
            <w:r w:rsidRPr="008F182E">
              <w:rPr>
                <w:rFonts w:eastAsiaTheme="minorEastAsia"/>
                <w:sz w:val="20"/>
                <w:szCs w:val="20"/>
              </w:rPr>
              <w:t xml:space="preserve">E17 </w:t>
            </w:r>
            <w:r w:rsidRPr="008F182E">
              <w:rPr>
                <w:rFonts w:eastAsiaTheme="minorEastAsia"/>
                <w:sz w:val="20"/>
                <w:szCs w:val="20"/>
              </w:rPr>
              <w:t>養成日常生活節用水、用電、</w:t>
            </w:r>
            <w:r w:rsidRPr="008F182E">
              <w:rPr>
                <w:rFonts w:eastAsiaTheme="minorEastAsia"/>
                <w:sz w:val="20"/>
                <w:szCs w:val="20"/>
              </w:rPr>
              <w:lastRenderedPageBreak/>
              <w:t>物質的行為，減少資源的消耗。</w:t>
            </w:r>
          </w:p>
        </w:tc>
      </w:tr>
      <w:tr w:rsidR="002B42AE" w:rsidRPr="00A07A80" w14:paraId="7EB84DE7" w14:textId="77777777" w:rsidTr="002B42AE">
        <w:trPr>
          <w:gridAfter w:val="2"/>
          <w:wAfter w:w="343" w:type="pct"/>
          <w:trHeight w:val="624"/>
          <w:jc w:val="center"/>
        </w:trPr>
        <w:tc>
          <w:tcPr>
            <w:tcW w:w="245" w:type="pct"/>
            <w:shd w:val="clear" w:color="auto" w:fill="auto"/>
            <w:vAlign w:val="center"/>
          </w:tcPr>
          <w:p w14:paraId="34255B78"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832D680"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715BA00C"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7EB5C"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60" w:type="pct"/>
            <w:gridSpan w:val="2"/>
            <w:shd w:val="clear" w:color="auto" w:fill="DEEAF6"/>
            <w:vAlign w:val="center"/>
          </w:tcPr>
          <w:p w14:paraId="27AD2421" w14:textId="77777777" w:rsidR="002B42AE" w:rsidRPr="00D10DE7" w:rsidRDefault="002B42AE" w:rsidP="002B42AE">
            <w:pPr>
              <w:snapToGrid w:val="0"/>
              <w:jc w:val="both"/>
              <w:rPr>
                <w:rFonts w:ascii="新細明體" w:hAnsi="新細明體"/>
                <w:kern w:val="2"/>
                <w:sz w:val="16"/>
                <w:szCs w:val="16"/>
              </w:rPr>
            </w:pPr>
          </w:p>
        </w:tc>
        <w:tc>
          <w:tcPr>
            <w:tcW w:w="265" w:type="pct"/>
            <w:gridSpan w:val="3"/>
            <w:vAlign w:val="center"/>
          </w:tcPr>
          <w:p w14:paraId="384FDB8F" w14:textId="7A59BDB5" w:rsidR="002B42AE" w:rsidRPr="00A07A80" w:rsidRDefault="002B42AE" w:rsidP="002B42AE">
            <w:pPr>
              <w:adjustRightInd w:val="0"/>
              <w:snapToGrid w:val="0"/>
              <w:jc w:val="center"/>
              <w:rPr>
                <w:kern w:val="2"/>
                <w:sz w:val="16"/>
              </w:rPr>
            </w:pPr>
            <w:r w:rsidRPr="008F182E">
              <w:rPr>
                <w:rFonts w:eastAsiaTheme="minorEastAsia"/>
                <w:sz w:val="20"/>
                <w:szCs w:val="20"/>
              </w:rPr>
              <w:t>八、分數</w:t>
            </w:r>
          </w:p>
        </w:tc>
        <w:tc>
          <w:tcPr>
            <w:tcW w:w="233" w:type="pct"/>
            <w:vAlign w:val="center"/>
          </w:tcPr>
          <w:p w14:paraId="6AA6C10F" w14:textId="3FD3628B" w:rsidR="002B42AE" w:rsidRPr="00A07A80" w:rsidRDefault="002B42AE" w:rsidP="002B42AE">
            <w:pPr>
              <w:adjustRightInd w:val="0"/>
              <w:snapToGrid w:val="0"/>
              <w:jc w:val="center"/>
              <w:rPr>
                <w:kern w:val="2"/>
                <w:sz w:val="16"/>
              </w:rPr>
            </w:pPr>
            <w:r w:rsidRPr="008F182E">
              <w:rPr>
                <w:rFonts w:eastAsiaTheme="minorEastAsia"/>
                <w:sz w:val="20"/>
                <w:szCs w:val="20"/>
              </w:rPr>
              <w:t xml:space="preserve">8-1 </w:t>
            </w:r>
            <w:r w:rsidRPr="008F182E">
              <w:rPr>
                <w:rFonts w:eastAsiaTheme="minorEastAsia"/>
                <w:sz w:val="20"/>
                <w:szCs w:val="20"/>
              </w:rPr>
              <w:t>幾分之幾、</w:t>
            </w:r>
            <w:r w:rsidRPr="008F182E">
              <w:rPr>
                <w:rFonts w:eastAsiaTheme="minorEastAsia"/>
                <w:sz w:val="20"/>
                <w:szCs w:val="20"/>
              </w:rPr>
              <w:t xml:space="preserve">8-2 </w:t>
            </w:r>
            <w:r w:rsidRPr="008F182E">
              <w:rPr>
                <w:rFonts w:eastAsiaTheme="minorEastAsia"/>
                <w:sz w:val="20"/>
                <w:szCs w:val="20"/>
              </w:rPr>
              <w:t>分數與</w:t>
            </w:r>
            <w:r w:rsidRPr="008F182E">
              <w:rPr>
                <w:rFonts w:eastAsiaTheme="minorEastAsia"/>
                <w:sz w:val="20"/>
                <w:szCs w:val="20"/>
              </w:rPr>
              <w:t>1</w:t>
            </w:r>
          </w:p>
        </w:tc>
        <w:tc>
          <w:tcPr>
            <w:tcW w:w="345" w:type="pct"/>
            <w:gridSpan w:val="2"/>
          </w:tcPr>
          <w:p w14:paraId="40E07863"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7E775091"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425ACC60"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1A493A90" w14:textId="305F68E6"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tc>
        <w:tc>
          <w:tcPr>
            <w:tcW w:w="520" w:type="pct"/>
            <w:gridSpan w:val="2"/>
          </w:tcPr>
          <w:p w14:paraId="06585F30" w14:textId="57481A38" w:rsidR="002B42AE" w:rsidRPr="00A07A80" w:rsidRDefault="002B42AE" w:rsidP="002B42AE">
            <w:pPr>
              <w:adjustRightInd w:val="0"/>
              <w:snapToGrid w:val="0"/>
              <w:rPr>
                <w:kern w:val="2"/>
                <w:sz w:val="16"/>
              </w:rPr>
            </w:pPr>
            <w:r w:rsidRPr="008F182E">
              <w:rPr>
                <w:rFonts w:eastAsiaTheme="minorEastAsia"/>
                <w:sz w:val="20"/>
                <w:szCs w:val="20"/>
              </w:rPr>
              <w:t xml:space="preserve">n-II-6 </w:t>
            </w:r>
            <w:r w:rsidRPr="008F182E">
              <w:rPr>
                <w:rFonts w:eastAsiaTheme="minorEastAsia"/>
                <w:sz w:val="20"/>
                <w:szCs w:val="20"/>
              </w:rPr>
              <w:t>理解同分母分數的加、減、整數倍的意義、計算與應用。認識等值分數的意義，並應用於認識簡單異分母分數之比較與加減的意義。</w:t>
            </w:r>
          </w:p>
        </w:tc>
        <w:tc>
          <w:tcPr>
            <w:tcW w:w="529" w:type="pct"/>
            <w:gridSpan w:val="2"/>
          </w:tcPr>
          <w:p w14:paraId="074862BF" w14:textId="0422A7F2" w:rsidR="002B42AE" w:rsidRPr="00A07A80" w:rsidRDefault="002B42AE" w:rsidP="002B42AE">
            <w:pPr>
              <w:adjustRightInd w:val="0"/>
              <w:snapToGrid w:val="0"/>
              <w:rPr>
                <w:kern w:val="2"/>
                <w:sz w:val="16"/>
              </w:rPr>
            </w:pPr>
            <w:r w:rsidRPr="008F182E">
              <w:rPr>
                <w:rFonts w:eastAsiaTheme="minorEastAsia"/>
                <w:sz w:val="20"/>
                <w:szCs w:val="20"/>
              </w:rPr>
              <w:t xml:space="preserve">N-3-9 </w:t>
            </w:r>
            <w:r w:rsidRPr="008F182E">
              <w:rPr>
                <w:rFonts w:eastAsiaTheme="minorEastAsia"/>
                <w:sz w:val="20"/>
                <w:szCs w:val="20"/>
              </w:rPr>
              <w:t>簡單同分母分數：結合操作活動與整數經驗。簡單同分母分數比較、加、減的意義。牽涉之分數與運算結果皆不超過</w:t>
            </w:r>
            <w:r w:rsidRPr="008F182E">
              <w:rPr>
                <w:rFonts w:eastAsiaTheme="minorEastAsia"/>
                <w:sz w:val="20"/>
                <w:szCs w:val="20"/>
              </w:rPr>
              <w:t>2</w:t>
            </w:r>
            <w:r w:rsidRPr="008F182E">
              <w:rPr>
                <w:rFonts w:eastAsiaTheme="minorEastAsia"/>
                <w:sz w:val="20"/>
                <w:szCs w:val="20"/>
              </w:rPr>
              <w:t>。以單位分數之點數為基礎，連結整數之比較、加、減。知道「和等於</w:t>
            </w:r>
            <w:r w:rsidRPr="008F182E">
              <w:rPr>
                <w:rFonts w:eastAsiaTheme="minorEastAsia"/>
                <w:sz w:val="20"/>
                <w:szCs w:val="20"/>
              </w:rPr>
              <w:t>1</w:t>
            </w:r>
            <w:r w:rsidRPr="008F182E">
              <w:rPr>
                <w:rFonts w:eastAsiaTheme="minorEastAsia"/>
                <w:sz w:val="20"/>
                <w:szCs w:val="20"/>
              </w:rPr>
              <w:t>」的意義。</w:t>
            </w:r>
          </w:p>
        </w:tc>
        <w:tc>
          <w:tcPr>
            <w:tcW w:w="544" w:type="pct"/>
            <w:gridSpan w:val="2"/>
          </w:tcPr>
          <w:p w14:paraId="40919AF9"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1.</w:t>
            </w:r>
            <w:r w:rsidRPr="008F182E">
              <w:rPr>
                <w:rFonts w:eastAsiaTheme="minorEastAsia"/>
                <w:snapToGrid w:val="0"/>
                <w:sz w:val="20"/>
                <w:szCs w:val="20"/>
              </w:rPr>
              <w:t>認識簡單同分母分數（分母不大於</w:t>
            </w:r>
            <w:r w:rsidRPr="008F182E">
              <w:rPr>
                <w:rFonts w:eastAsiaTheme="minorEastAsia"/>
                <w:snapToGrid w:val="0"/>
                <w:sz w:val="20"/>
                <w:szCs w:val="20"/>
              </w:rPr>
              <w:t>12</w:t>
            </w:r>
            <w:r w:rsidRPr="008F182E">
              <w:rPr>
                <w:rFonts w:eastAsiaTheme="minorEastAsia"/>
                <w:snapToGrid w:val="0"/>
                <w:sz w:val="20"/>
                <w:szCs w:val="20"/>
              </w:rPr>
              <w:t>）。</w:t>
            </w:r>
          </w:p>
          <w:p w14:paraId="2CF314CE"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2.</w:t>
            </w:r>
            <w:r w:rsidRPr="008F182E">
              <w:rPr>
                <w:rFonts w:eastAsiaTheme="minorEastAsia"/>
                <w:snapToGrid w:val="0"/>
                <w:sz w:val="20"/>
                <w:szCs w:val="20"/>
              </w:rPr>
              <w:t>理解分數和</w:t>
            </w:r>
            <w:r w:rsidRPr="008F182E">
              <w:rPr>
                <w:rFonts w:eastAsiaTheme="minorEastAsia"/>
                <w:snapToGrid w:val="0"/>
                <w:sz w:val="20"/>
                <w:szCs w:val="20"/>
              </w:rPr>
              <w:t>1</w:t>
            </w:r>
            <w:r w:rsidRPr="008F182E">
              <w:rPr>
                <w:rFonts w:eastAsiaTheme="minorEastAsia"/>
                <w:snapToGrid w:val="0"/>
                <w:sz w:val="20"/>
                <w:szCs w:val="20"/>
              </w:rPr>
              <w:t>的關係與轉換。</w:t>
            </w:r>
          </w:p>
          <w:p w14:paraId="7F00F69A" w14:textId="0471EE38" w:rsidR="002B42AE" w:rsidRPr="00A07A80" w:rsidRDefault="002B42AE" w:rsidP="002B42AE">
            <w:pPr>
              <w:adjustRightInd w:val="0"/>
              <w:snapToGrid w:val="0"/>
              <w:rPr>
                <w:kern w:val="2"/>
                <w:sz w:val="16"/>
              </w:rPr>
            </w:pPr>
            <w:r w:rsidRPr="008F182E">
              <w:rPr>
                <w:rFonts w:eastAsiaTheme="minorEastAsia"/>
                <w:snapToGrid w:val="0"/>
                <w:sz w:val="20"/>
                <w:szCs w:val="20"/>
              </w:rPr>
              <w:t>3.</w:t>
            </w:r>
            <w:r w:rsidRPr="008F182E">
              <w:rPr>
                <w:rFonts w:eastAsiaTheme="minorEastAsia"/>
                <w:snapToGrid w:val="0"/>
                <w:sz w:val="20"/>
                <w:szCs w:val="20"/>
              </w:rPr>
              <w:t>將分數分解為數個相同的單位分數。</w:t>
            </w:r>
          </w:p>
        </w:tc>
        <w:tc>
          <w:tcPr>
            <w:tcW w:w="547" w:type="pct"/>
            <w:gridSpan w:val="2"/>
          </w:tcPr>
          <w:p w14:paraId="21CC837B"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8-1</w:t>
            </w:r>
            <w:r w:rsidRPr="008F182E">
              <w:rPr>
                <w:rFonts w:eastAsiaTheme="minorEastAsia"/>
                <w:b/>
                <w:sz w:val="20"/>
                <w:szCs w:val="20"/>
              </w:rPr>
              <w:t>幾分之幾</w:t>
            </w:r>
          </w:p>
          <w:p w14:paraId="3DDCD4CF"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教師提問</w:t>
            </w:r>
            <w:r w:rsidRPr="008F182E">
              <w:rPr>
                <w:rFonts w:eastAsiaTheme="minorEastAsia"/>
                <w:sz w:val="20"/>
                <w:szCs w:val="20"/>
              </w:rPr>
              <w:t>1</w:t>
            </w:r>
            <w:r w:rsidRPr="008F182E">
              <w:rPr>
                <w:rFonts w:eastAsiaTheme="minorEastAsia"/>
                <w:sz w:val="20"/>
                <w:szCs w:val="20"/>
              </w:rPr>
              <w:t>張蔥油餅平分成</w:t>
            </w:r>
            <w:r w:rsidRPr="008F182E">
              <w:rPr>
                <w:rFonts w:eastAsiaTheme="minorEastAsia"/>
                <w:sz w:val="20"/>
                <w:szCs w:val="20"/>
              </w:rPr>
              <w:t>4</w:t>
            </w:r>
            <w:r w:rsidRPr="008F182E">
              <w:rPr>
                <w:rFonts w:eastAsiaTheme="minorEastAsia"/>
                <w:sz w:val="20"/>
                <w:szCs w:val="20"/>
              </w:rPr>
              <w:t>等分，其中</w:t>
            </w:r>
            <w:r w:rsidRPr="008F182E">
              <w:rPr>
                <w:rFonts w:eastAsiaTheme="minorEastAsia"/>
                <w:sz w:val="20"/>
                <w:szCs w:val="20"/>
              </w:rPr>
              <w:t>1</w:t>
            </w:r>
            <w:r w:rsidRPr="008F182E">
              <w:rPr>
                <w:rFonts w:eastAsiaTheme="minorEastAsia"/>
                <w:sz w:val="20"/>
                <w:szCs w:val="20"/>
              </w:rPr>
              <w:t>等分是幾張蔥油餅？</w:t>
            </w:r>
            <w:r w:rsidRPr="008F182E">
              <w:rPr>
                <w:rFonts w:eastAsiaTheme="minorEastAsia"/>
                <w:sz w:val="20"/>
                <w:szCs w:val="20"/>
              </w:rPr>
              <w:t>2</w:t>
            </w:r>
            <w:r w:rsidRPr="008F182E">
              <w:rPr>
                <w:rFonts w:eastAsiaTheme="minorEastAsia"/>
                <w:sz w:val="20"/>
                <w:szCs w:val="20"/>
              </w:rPr>
              <w:t>等分？</w:t>
            </w:r>
            <w:r w:rsidRPr="008F182E">
              <w:rPr>
                <w:rFonts w:eastAsiaTheme="minorEastAsia"/>
                <w:sz w:val="20"/>
                <w:szCs w:val="20"/>
              </w:rPr>
              <w:t>3</w:t>
            </w:r>
            <w:r w:rsidRPr="008F182E">
              <w:rPr>
                <w:rFonts w:eastAsiaTheme="minorEastAsia"/>
                <w:sz w:val="20"/>
                <w:szCs w:val="20"/>
              </w:rPr>
              <w:t>等分？</w:t>
            </w:r>
            <w:r w:rsidRPr="008F182E">
              <w:rPr>
                <w:rFonts w:eastAsiaTheme="minorEastAsia"/>
                <w:sz w:val="20"/>
                <w:szCs w:val="20"/>
              </w:rPr>
              <w:t>4</w:t>
            </w:r>
            <w:r w:rsidRPr="008F182E">
              <w:rPr>
                <w:rFonts w:eastAsiaTheme="minorEastAsia"/>
                <w:sz w:val="20"/>
                <w:szCs w:val="20"/>
              </w:rPr>
              <w:t>等分呢？介紹</w:t>
            </w:r>
            <w:r w:rsidRPr="008F182E">
              <w:rPr>
                <w:rFonts w:eastAsiaTheme="minorEastAsia"/>
                <w:noProof/>
                <w:sz w:val="20"/>
                <w:szCs w:val="20"/>
              </w:rPr>
              <w:drawing>
                <wp:inline distT="0" distB="0" distL="0" distR="0" wp14:anchorId="54A05491" wp14:editId="25D92BC6">
                  <wp:extent cx="93600" cy="252000"/>
                  <wp:effectExtent l="0" t="0" r="1905" b="0"/>
                  <wp:docPr id="146"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93600" cy="252000"/>
                          </a:xfrm>
                          <a:prstGeom prst="rect">
                            <a:avLst/>
                          </a:prstGeom>
                        </pic:spPr>
                      </pic:pic>
                    </a:graphicData>
                  </a:graphic>
                </wp:inline>
              </w:drawing>
            </w:r>
            <w:r w:rsidRPr="008F182E">
              <w:rPr>
                <w:rFonts w:eastAsiaTheme="minorEastAsia"/>
                <w:sz w:val="20"/>
                <w:szCs w:val="20"/>
              </w:rPr>
              <w:t>的數詞序列，並說明</w:t>
            </w:r>
            <w:r w:rsidRPr="008F182E">
              <w:rPr>
                <w:rFonts w:eastAsiaTheme="minorEastAsia"/>
                <w:noProof/>
                <w:sz w:val="20"/>
                <w:szCs w:val="20"/>
              </w:rPr>
              <w:drawing>
                <wp:inline distT="0" distB="0" distL="0" distR="0" wp14:anchorId="17711064" wp14:editId="678E8E6A">
                  <wp:extent cx="126000" cy="248400"/>
                  <wp:effectExtent l="0" t="0" r="7620" b="0"/>
                  <wp:docPr id="147"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26000" cy="248400"/>
                          </a:xfrm>
                          <a:prstGeom prst="rect">
                            <a:avLst/>
                          </a:prstGeom>
                        </pic:spPr>
                      </pic:pic>
                    </a:graphicData>
                  </a:graphic>
                </wp:inline>
              </w:drawing>
            </w:r>
            <w:r w:rsidRPr="008F182E">
              <w:rPr>
                <w:rFonts w:eastAsiaTheme="minorEastAsia"/>
                <w:sz w:val="20"/>
                <w:szCs w:val="20"/>
              </w:rPr>
              <w:t>張蔥油餅和</w:t>
            </w:r>
            <w:r w:rsidRPr="008F182E">
              <w:rPr>
                <w:rFonts w:eastAsiaTheme="minorEastAsia"/>
                <w:sz w:val="20"/>
                <w:szCs w:val="20"/>
              </w:rPr>
              <w:t>1</w:t>
            </w:r>
            <w:r w:rsidRPr="008F182E">
              <w:rPr>
                <w:rFonts w:eastAsiaTheme="minorEastAsia"/>
                <w:sz w:val="20"/>
                <w:szCs w:val="20"/>
              </w:rPr>
              <w:t>張蔥油餅一樣大。</w:t>
            </w:r>
          </w:p>
          <w:p w14:paraId="5BDCDBD8"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教師提問</w:t>
            </w:r>
            <w:r w:rsidRPr="008F182E">
              <w:rPr>
                <w:rFonts w:eastAsiaTheme="minorEastAsia"/>
                <w:sz w:val="20"/>
                <w:szCs w:val="20"/>
              </w:rPr>
              <w:t>1</w:t>
            </w:r>
            <w:r w:rsidRPr="008F182E">
              <w:rPr>
                <w:rFonts w:eastAsiaTheme="minorEastAsia"/>
                <w:sz w:val="20"/>
                <w:szCs w:val="20"/>
              </w:rPr>
              <w:t>張色紙平分成</w:t>
            </w:r>
            <w:r w:rsidRPr="008F182E">
              <w:rPr>
                <w:rFonts w:eastAsiaTheme="minorEastAsia"/>
                <w:sz w:val="20"/>
                <w:szCs w:val="20"/>
              </w:rPr>
              <w:t>6</w:t>
            </w:r>
            <w:r w:rsidRPr="008F182E">
              <w:rPr>
                <w:rFonts w:eastAsiaTheme="minorEastAsia"/>
                <w:sz w:val="20"/>
                <w:szCs w:val="20"/>
              </w:rPr>
              <w:t>等分，其中</w:t>
            </w:r>
            <w:r w:rsidRPr="008F182E">
              <w:rPr>
                <w:rFonts w:eastAsiaTheme="minorEastAsia"/>
                <w:sz w:val="20"/>
                <w:szCs w:val="20"/>
              </w:rPr>
              <w:t>1</w:t>
            </w:r>
            <w:r w:rsidRPr="008F182E">
              <w:rPr>
                <w:rFonts w:eastAsiaTheme="minorEastAsia"/>
                <w:sz w:val="20"/>
                <w:szCs w:val="20"/>
              </w:rPr>
              <w:t>等分</w:t>
            </w:r>
            <w:r w:rsidRPr="008F182E">
              <w:rPr>
                <w:rFonts w:eastAsiaTheme="minorEastAsia"/>
                <w:sz w:val="20"/>
                <w:szCs w:val="20"/>
              </w:rPr>
              <w:lastRenderedPageBreak/>
              <w:t>是幾張色紙？</w:t>
            </w:r>
            <w:r w:rsidRPr="008F182E">
              <w:rPr>
                <w:rFonts w:eastAsiaTheme="minorEastAsia"/>
                <w:sz w:val="20"/>
                <w:szCs w:val="20"/>
              </w:rPr>
              <w:t>2</w:t>
            </w:r>
            <w:r w:rsidRPr="008F182E">
              <w:rPr>
                <w:rFonts w:eastAsiaTheme="minorEastAsia"/>
                <w:sz w:val="20"/>
                <w:szCs w:val="20"/>
              </w:rPr>
              <w:t>等分？</w:t>
            </w:r>
            <w:r w:rsidRPr="008F182E">
              <w:rPr>
                <w:rFonts w:eastAsiaTheme="minorEastAsia"/>
                <w:sz w:val="20"/>
                <w:szCs w:val="20"/>
              </w:rPr>
              <w:t>3</w:t>
            </w:r>
            <w:r w:rsidRPr="008F182E">
              <w:rPr>
                <w:rFonts w:eastAsiaTheme="minorEastAsia"/>
                <w:sz w:val="20"/>
                <w:szCs w:val="20"/>
              </w:rPr>
              <w:t>等分？</w:t>
            </w:r>
            <w:r w:rsidRPr="008F182E">
              <w:rPr>
                <w:rFonts w:eastAsiaTheme="minorEastAsia"/>
                <w:sz w:val="20"/>
                <w:szCs w:val="20"/>
              </w:rPr>
              <w:t>4</w:t>
            </w:r>
            <w:r w:rsidRPr="008F182E">
              <w:rPr>
                <w:rFonts w:eastAsiaTheme="minorEastAsia"/>
                <w:sz w:val="20"/>
                <w:szCs w:val="20"/>
              </w:rPr>
              <w:t>等分呢？介紹</w:t>
            </w:r>
            <w:r w:rsidRPr="008F182E">
              <w:rPr>
                <w:rFonts w:eastAsiaTheme="minorEastAsia"/>
                <w:noProof/>
                <w:sz w:val="20"/>
                <w:szCs w:val="20"/>
              </w:rPr>
              <w:drawing>
                <wp:inline distT="0" distB="0" distL="0" distR="0" wp14:anchorId="62FA5A4A" wp14:editId="3966A44C">
                  <wp:extent cx="133200" cy="237600"/>
                  <wp:effectExtent l="0" t="0" r="635" b="0"/>
                  <wp:docPr id="148" name="圖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33200" cy="237600"/>
                          </a:xfrm>
                          <a:prstGeom prst="rect">
                            <a:avLst/>
                          </a:prstGeom>
                        </pic:spPr>
                      </pic:pic>
                    </a:graphicData>
                  </a:graphic>
                </wp:inline>
              </w:drawing>
            </w:r>
            <w:r w:rsidRPr="008F182E">
              <w:rPr>
                <w:rFonts w:eastAsiaTheme="minorEastAsia"/>
                <w:sz w:val="20"/>
                <w:szCs w:val="20"/>
              </w:rPr>
              <w:t>的數詞序列，並說明</w:t>
            </w:r>
            <w:r w:rsidRPr="008F182E">
              <w:rPr>
                <w:rFonts w:eastAsiaTheme="minorEastAsia"/>
                <w:noProof/>
                <w:sz w:val="20"/>
                <w:szCs w:val="20"/>
              </w:rPr>
              <w:drawing>
                <wp:inline distT="0" distB="0" distL="0" distR="0" wp14:anchorId="31B9C22A" wp14:editId="3E5A94D5">
                  <wp:extent cx="122400" cy="252000"/>
                  <wp:effectExtent l="0" t="0" r="0" b="0"/>
                  <wp:docPr id="149" name="圖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22400" cy="252000"/>
                          </a:xfrm>
                          <a:prstGeom prst="rect">
                            <a:avLst/>
                          </a:prstGeom>
                        </pic:spPr>
                      </pic:pic>
                    </a:graphicData>
                  </a:graphic>
                </wp:inline>
              </w:drawing>
            </w:r>
            <w:r w:rsidRPr="008F182E">
              <w:rPr>
                <w:rFonts w:eastAsiaTheme="minorEastAsia"/>
                <w:sz w:val="20"/>
                <w:szCs w:val="20"/>
              </w:rPr>
              <w:t>張色紙和</w:t>
            </w:r>
            <w:r w:rsidRPr="008F182E">
              <w:rPr>
                <w:rFonts w:eastAsiaTheme="minorEastAsia"/>
                <w:sz w:val="20"/>
                <w:szCs w:val="20"/>
              </w:rPr>
              <w:t>1</w:t>
            </w:r>
            <w:r w:rsidRPr="008F182E">
              <w:rPr>
                <w:rFonts w:eastAsiaTheme="minorEastAsia"/>
                <w:sz w:val="20"/>
                <w:szCs w:val="20"/>
              </w:rPr>
              <w:t>張色紙一樣大。</w:t>
            </w:r>
          </w:p>
          <w:p w14:paraId="42EAD4B8"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教師提問</w:t>
            </w:r>
            <w:r w:rsidRPr="008F182E">
              <w:rPr>
                <w:rFonts w:eastAsiaTheme="minorEastAsia"/>
                <w:sz w:val="20"/>
                <w:szCs w:val="20"/>
              </w:rPr>
              <w:t>1</w:t>
            </w:r>
            <w:r w:rsidRPr="008F182E">
              <w:rPr>
                <w:rFonts w:eastAsiaTheme="minorEastAsia"/>
                <w:sz w:val="20"/>
                <w:szCs w:val="20"/>
              </w:rPr>
              <w:t>片巧克力有</w:t>
            </w:r>
            <w:r w:rsidRPr="008F182E">
              <w:rPr>
                <w:rFonts w:eastAsiaTheme="minorEastAsia"/>
                <w:sz w:val="20"/>
                <w:szCs w:val="20"/>
              </w:rPr>
              <w:t>8</w:t>
            </w:r>
            <w:r w:rsidRPr="008F182E">
              <w:rPr>
                <w:rFonts w:eastAsiaTheme="minorEastAsia"/>
                <w:sz w:val="20"/>
                <w:szCs w:val="20"/>
              </w:rPr>
              <w:t>格，其中</w:t>
            </w:r>
            <w:r w:rsidRPr="008F182E">
              <w:rPr>
                <w:rFonts w:eastAsiaTheme="minorEastAsia"/>
                <w:sz w:val="20"/>
                <w:szCs w:val="20"/>
              </w:rPr>
              <w:t>1</w:t>
            </w:r>
            <w:r w:rsidRPr="008F182E">
              <w:rPr>
                <w:rFonts w:eastAsiaTheme="minorEastAsia"/>
                <w:sz w:val="20"/>
                <w:szCs w:val="20"/>
              </w:rPr>
              <w:t>格是幾片巧克力？</w:t>
            </w:r>
            <w:r w:rsidRPr="008F182E">
              <w:rPr>
                <w:rFonts w:eastAsiaTheme="minorEastAsia"/>
                <w:sz w:val="20"/>
                <w:szCs w:val="20"/>
              </w:rPr>
              <w:t>2</w:t>
            </w:r>
            <w:r w:rsidRPr="008F182E">
              <w:rPr>
                <w:rFonts w:eastAsiaTheme="minorEastAsia"/>
                <w:sz w:val="20"/>
                <w:szCs w:val="20"/>
              </w:rPr>
              <w:t>格？</w:t>
            </w:r>
            <w:r w:rsidRPr="008F182E">
              <w:rPr>
                <w:rFonts w:eastAsiaTheme="minorEastAsia"/>
                <w:sz w:val="20"/>
                <w:szCs w:val="20"/>
              </w:rPr>
              <w:t>3</w:t>
            </w:r>
            <w:r w:rsidRPr="008F182E">
              <w:rPr>
                <w:rFonts w:eastAsiaTheme="minorEastAsia"/>
                <w:sz w:val="20"/>
                <w:szCs w:val="20"/>
              </w:rPr>
              <w:t>格？</w:t>
            </w:r>
            <w:r w:rsidRPr="008F182E">
              <w:rPr>
                <w:rFonts w:eastAsiaTheme="minorEastAsia"/>
                <w:sz w:val="20"/>
                <w:szCs w:val="20"/>
              </w:rPr>
              <w:t>8</w:t>
            </w:r>
            <w:r w:rsidRPr="008F182E">
              <w:rPr>
                <w:rFonts w:eastAsiaTheme="minorEastAsia"/>
                <w:sz w:val="20"/>
                <w:szCs w:val="20"/>
              </w:rPr>
              <w:t>格呢？</w:t>
            </w:r>
            <w:r w:rsidRPr="008F182E">
              <w:rPr>
                <w:rFonts w:eastAsiaTheme="minorEastAsia"/>
                <w:sz w:val="20"/>
                <w:szCs w:val="20"/>
              </w:rPr>
              <w:t>……</w:t>
            </w:r>
            <w:r w:rsidRPr="008F182E">
              <w:rPr>
                <w:rFonts w:eastAsiaTheme="minorEastAsia"/>
                <w:sz w:val="20"/>
                <w:szCs w:val="20"/>
              </w:rPr>
              <w:t>介紹</w:t>
            </w:r>
            <w:r w:rsidRPr="008F182E">
              <w:rPr>
                <w:rFonts w:eastAsiaTheme="minorEastAsia"/>
                <w:noProof/>
                <w:sz w:val="20"/>
                <w:szCs w:val="20"/>
              </w:rPr>
              <w:drawing>
                <wp:inline distT="0" distB="0" distL="0" distR="0" wp14:anchorId="340C8579" wp14:editId="5F69417B">
                  <wp:extent cx="118800" cy="252000"/>
                  <wp:effectExtent l="0" t="0" r="0" b="0"/>
                  <wp:docPr id="150" name="圖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18800" cy="252000"/>
                          </a:xfrm>
                          <a:prstGeom prst="rect">
                            <a:avLst/>
                          </a:prstGeom>
                        </pic:spPr>
                      </pic:pic>
                    </a:graphicData>
                  </a:graphic>
                </wp:inline>
              </w:drawing>
            </w:r>
            <w:r w:rsidRPr="008F182E">
              <w:rPr>
                <w:rFonts w:eastAsiaTheme="minorEastAsia"/>
                <w:sz w:val="20"/>
                <w:szCs w:val="20"/>
              </w:rPr>
              <w:t>的數詞序列。</w:t>
            </w:r>
          </w:p>
          <w:p w14:paraId="45EF7C39"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教師提問</w:t>
            </w:r>
            <w:r w:rsidRPr="008F182E">
              <w:rPr>
                <w:rFonts w:eastAsiaTheme="minorEastAsia"/>
                <w:sz w:val="20"/>
                <w:szCs w:val="20"/>
              </w:rPr>
              <w:t>1</w:t>
            </w:r>
            <w:r w:rsidRPr="008F182E">
              <w:rPr>
                <w:rFonts w:eastAsiaTheme="minorEastAsia"/>
                <w:sz w:val="20"/>
                <w:szCs w:val="20"/>
              </w:rPr>
              <w:t>條蜂蜜蛋糕有</w:t>
            </w:r>
            <w:r w:rsidRPr="008F182E">
              <w:rPr>
                <w:rFonts w:eastAsiaTheme="minorEastAsia"/>
                <w:sz w:val="20"/>
                <w:szCs w:val="20"/>
              </w:rPr>
              <w:t>9</w:t>
            </w:r>
            <w:r w:rsidRPr="008F182E">
              <w:rPr>
                <w:rFonts w:eastAsiaTheme="minorEastAsia"/>
                <w:sz w:val="20"/>
                <w:szCs w:val="20"/>
              </w:rPr>
              <w:t>片，平分成</w:t>
            </w:r>
            <w:r w:rsidRPr="008F182E">
              <w:rPr>
                <w:rFonts w:eastAsiaTheme="minorEastAsia"/>
                <w:sz w:val="20"/>
                <w:szCs w:val="20"/>
              </w:rPr>
              <w:t>9</w:t>
            </w:r>
            <w:r w:rsidRPr="008F182E">
              <w:rPr>
                <w:rFonts w:eastAsiaTheme="minorEastAsia"/>
                <w:sz w:val="20"/>
                <w:szCs w:val="20"/>
              </w:rPr>
              <w:t>等分，</w:t>
            </w:r>
            <w:r w:rsidRPr="008F182E">
              <w:rPr>
                <w:rFonts w:eastAsiaTheme="minorEastAsia"/>
                <w:sz w:val="20"/>
                <w:szCs w:val="20"/>
              </w:rPr>
              <w:t>1</w:t>
            </w:r>
            <w:r w:rsidRPr="008F182E">
              <w:rPr>
                <w:rFonts w:eastAsiaTheme="minorEastAsia"/>
                <w:sz w:val="20"/>
                <w:szCs w:val="20"/>
              </w:rPr>
              <w:t>片是幾條蜂蜜蛋糕？</w:t>
            </w:r>
            <w:r w:rsidRPr="008F182E">
              <w:rPr>
                <w:rFonts w:eastAsiaTheme="minorEastAsia"/>
                <w:sz w:val="20"/>
                <w:szCs w:val="20"/>
              </w:rPr>
              <w:t>2</w:t>
            </w:r>
            <w:r w:rsidRPr="008F182E">
              <w:rPr>
                <w:rFonts w:eastAsiaTheme="minorEastAsia"/>
                <w:sz w:val="20"/>
                <w:szCs w:val="20"/>
              </w:rPr>
              <w:t>片？</w:t>
            </w:r>
            <w:r w:rsidRPr="008F182E">
              <w:rPr>
                <w:rFonts w:eastAsiaTheme="minorEastAsia"/>
                <w:noProof/>
                <w:sz w:val="20"/>
                <w:szCs w:val="20"/>
              </w:rPr>
              <w:drawing>
                <wp:inline distT="0" distB="0" distL="0" distR="0" wp14:anchorId="6401F34F" wp14:editId="39DFFF8E">
                  <wp:extent cx="102474" cy="244800"/>
                  <wp:effectExtent l="0" t="0" r="0" b="3175"/>
                  <wp:docPr id="151" name="圖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2474" cy="244800"/>
                          </a:xfrm>
                          <a:prstGeom prst="rect">
                            <a:avLst/>
                          </a:prstGeom>
                        </pic:spPr>
                      </pic:pic>
                    </a:graphicData>
                  </a:graphic>
                </wp:inline>
              </w:drawing>
            </w:r>
            <w:r w:rsidRPr="008F182E">
              <w:rPr>
                <w:rFonts w:eastAsiaTheme="minorEastAsia"/>
                <w:sz w:val="20"/>
                <w:szCs w:val="20"/>
              </w:rPr>
              <w:t>條是幾片？</w:t>
            </w:r>
          </w:p>
          <w:p w14:paraId="0F7D6755" w14:textId="77777777" w:rsidR="002B42AE" w:rsidRPr="008F182E" w:rsidRDefault="002B42AE" w:rsidP="002B42AE">
            <w:pPr>
              <w:spacing w:line="260" w:lineRule="exact"/>
              <w:jc w:val="both"/>
              <w:rPr>
                <w:rFonts w:eastAsiaTheme="minorEastAsia"/>
                <w:color w:val="000000"/>
                <w:sz w:val="20"/>
                <w:szCs w:val="20"/>
              </w:rPr>
            </w:pPr>
          </w:p>
          <w:p w14:paraId="58F1EC70"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b/>
                <w:sz w:val="20"/>
                <w:szCs w:val="20"/>
                <w:bdr w:val="single" w:sz="4" w:space="0" w:color="auto"/>
              </w:rPr>
              <w:t>思考帽</w:t>
            </w:r>
            <w:r w:rsidRPr="008F182E">
              <w:rPr>
                <w:rFonts w:eastAsiaTheme="minorEastAsia"/>
                <w:sz w:val="20"/>
                <w:szCs w:val="20"/>
              </w:rPr>
              <w:t xml:space="preserve"> </w:t>
            </w:r>
            <w:r w:rsidRPr="008F182E">
              <w:rPr>
                <w:rFonts w:eastAsiaTheme="minorEastAsia"/>
                <w:sz w:val="20"/>
                <w:szCs w:val="20"/>
              </w:rPr>
              <w:t>從分量</w:t>
            </w:r>
            <w:r w:rsidRPr="008F182E">
              <w:rPr>
                <w:rFonts w:eastAsiaTheme="minorEastAsia"/>
                <w:noProof/>
                <w:sz w:val="20"/>
                <w:szCs w:val="20"/>
              </w:rPr>
              <w:drawing>
                <wp:inline distT="0" distB="0" distL="0" distR="0" wp14:anchorId="615BCCF7" wp14:editId="19D30C87">
                  <wp:extent cx="148772" cy="234165"/>
                  <wp:effectExtent l="0" t="0" r="3810" b="0"/>
                  <wp:docPr id="152" name="圖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a:srcRect r="6818"/>
                          <a:stretch/>
                        </pic:blipFill>
                        <pic:spPr bwMode="auto">
                          <a:xfrm>
                            <a:off x="0" y="0"/>
                            <a:ext cx="150954" cy="237600"/>
                          </a:xfrm>
                          <a:prstGeom prst="rect">
                            <a:avLst/>
                          </a:prstGeom>
                          <a:ln>
                            <a:noFill/>
                          </a:ln>
                          <a:extLst>
                            <a:ext uri="{53640926-AAD7-44D8-BBD7-CCE9431645EC}">
                              <a14:shadowObscured xmlns:a14="http://schemas.microsoft.com/office/drawing/2010/main"/>
                            </a:ext>
                          </a:extLst>
                        </pic:spPr>
                      </pic:pic>
                    </a:graphicData>
                  </a:graphic>
                </wp:inline>
              </w:drawing>
            </w:r>
            <w:r w:rsidRPr="008F182E">
              <w:rPr>
                <w:rFonts w:eastAsiaTheme="minorEastAsia"/>
                <w:sz w:val="20"/>
                <w:szCs w:val="20"/>
              </w:rPr>
              <w:t>片白巧克力，判斷整體量白巧克力的數量</w:t>
            </w:r>
          </w:p>
          <w:p w14:paraId="5408663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6147456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老師透過關鍵提問引導思考。</w:t>
            </w:r>
          </w:p>
          <w:p w14:paraId="063E0A9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學生發表解題想法與答案。</w:t>
            </w:r>
          </w:p>
          <w:p w14:paraId="1529D120" w14:textId="77777777" w:rsidR="002B42AE" w:rsidRPr="008F182E" w:rsidRDefault="002B42AE" w:rsidP="002B42AE">
            <w:pPr>
              <w:spacing w:line="260" w:lineRule="exact"/>
              <w:jc w:val="both"/>
              <w:rPr>
                <w:rFonts w:eastAsiaTheme="minorEastAsia"/>
                <w:color w:val="000000"/>
                <w:sz w:val="20"/>
                <w:szCs w:val="20"/>
              </w:rPr>
            </w:pPr>
          </w:p>
          <w:p w14:paraId="004872EC"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8-2 </w:t>
            </w:r>
            <w:r w:rsidRPr="008F182E">
              <w:rPr>
                <w:rFonts w:eastAsiaTheme="minorEastAsia"/>
                <w:b/>
                <w:sz w:val="20"/>
                <w:szCs w:val="20"/>
              </w:rPr>
              <w:t>分數與</w:t>
            </w:r>
            <w:r w:rsidRPr="008F182E">
              <w:rPr>
                <w:rFonts w:eastAsiaTheme="minorEastAsia"/>
                <w:b/>
                <w:sz w:val="20"/>
                <w:szCs w:val="20"/>
              </w:rPr>
              <w:t>1</w:t>
            </w:r>
          </w:p>
          <w:p w14:paraId="766D8758"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引導討論：</w:t>
            </w:r>
            <w:r w:rsidRPr="008F182E">
              <w:rPr>
                <w:rFonts w:eastAsiaTheme="minorEastAsia"/>
                <w:sz w:val="20"/>
                <w:szCs w:val="20"/>
              </w:rPr>
              <w:t>1</w:t>
            </w:r>
            <w:r w:rsidRPr="008F182E">
              <w:rPr>
                <w:rFonts w:eastAsiaTheme="minorEastAsia"/>
                <w:sz w:val="20"/>
                <w:szCs w:val="20"/>
              </w:rPr>
              <w:t>條彩帶平分成</w:t>
            </w:r>
            <w:r w:rsidRPr="008F182E">
              <w:rPr>
                <w:rFonts w:eastAsiaTheme="minorEastAsia"/>
                <w:sz w:val="20"/>
                <w:szCs w:val="20"/>
              </w:rPr>
              <w:t>3</w:t>
            </w:r>
            <w:r w:rsidRPr="008F182E">
              <w:rPr>
                <w:rFonts w:eastAsiaTheme="minorEastAsia"/>
                <w:sz w:val="20"/>
                <w:szCs w:val="20"/>
              </w:rPr>
              <w:t>等分，每</w:t>
            </w:r>
            <w:r w:rsidRPr="008F182E">
              <w:rPr>
                <w:rFonts w:eastAsiaTheme="minorEastAsia"/>
                <w:sz w:val="20"/>
                <w:szCs w:val="20"/>
              </w:rPr>
              <w:t>1</w:t>
            </w:r>
            <w:r w:rsidRPr="008F182E">
              <w:rPr>
                <w:rFonts w:eastAsiaTheme="minorEastAsia"/>
                <w:sz w:val="20"/>
                <w:szCs w:val="20"/>
              </w:rPr>
              <w:lastRenderedPageBreak/>
              <w:t>等分是</w:t>
            </w:r>
            <w:r w:rsidRPr="008F182E">
              <w:rPr>
                <w:rFonts w:eastAsiaTheme="minorEastAsia"/>
                <w:noProof/>
                <w:sz w:val="20"/>
                <w:szCs w:val="20"/>
              </w:rPr>
              <w:drawing>
                <wp:inline distT="0" distB="0" distL="0" distR="0" wp14:anchorId="509466FE" wp14:editId="683FF0D8">
                  <wp:extent cx="118800" cy="244800"/>
                  <wp:effectExtent l="0" t="0" r="0" b="3175"/>
                  <wp:docPr id="153" name="圖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18800" cy="244800"/>
                          </a:xfrm>
                          <a:prstGeom prst="rect">
                            <a:avLst/>
                          </a:prstGeom>
                        </pic:spPr>
                      </pic:pic>
                    </a:graphicData>
                  </a:graphic>
                </wp:inline>
              </w:drawing>
            </w:r>
            <w:r w:rsidRPr="008F182E">
              <w:rPr>
                <w:rFonts w:eastAsiaTheme="minorEastAsia"/>
                <w:sz w:val="20"/>
                <w:szCs w:val="20"/>
              </w:rPr>
              <w:t>條。</w:t>
            </w:r>
            <w:r w:rsidRPr="008F182E">
              <w:rPr>
                <w:rFonts w:eastAsiaTheme="minorEastAsia"/>
                <w:sz w:val="20"/>
                <w:szCs w:val="20"/>
              </w:rPr>
              <w:t>2</w:t>
            </w:r>
            <w:r w:rsidRPr="008F182E">
              <w:rPr>
                <w:rFonts w:eastAsiaTheme="minorEastAsia"/>
                <w:sz w:val="20"/>
                <w:szCs w:val="20"/>
              </w:rPr>
              <w:t>等分是幾條？是幾個</w:t>
            </w:r>
            <w:r w:rsidRPr="008F182E">
              <w:rPr>
                <w:rFonts w:eastAsiaTheme="minorEastAsia"/>
                <w:noProof/>
                <w:sz w:val="20"/>
                <w:szCs w:val="20"/>
              </w:rPr>
              <w:drawing>
                <wp:inline distT="0" distB="0" distL="0" distR="0" wp14:anchorId="78076EC0" wp14:editId="5030A540">
                  <wp:extent cx="118800" cy="244800"/>
                  <wp:effectExtent l="0" t="0" r="0" b="3175"/>
                  <wp:docPr id="154" name="圖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18800" cy="244800"/>
                          </a:xfrm>
                          <a:prstGeom prst="rect">
                            <a:avLst/>
                          </a:prstGeom>
                        </pic:spPr>
                      </pic:pic>
                    </a:graphicData>
                  </a:graphic>
                </wp:inline>
              </w:drawing>
            </w:r>
            <w:r w:rsidRPr="008F182E">
              <w:rPr>
                <w:rFonts w:eastAsiaTheme="minorEastAsia"/>
                <w:sz w:val="20"/>
                <w:szCs w:val="20"/>
              </w:rPr>
              <w:t>條？</w:t>
            </w:r>
            <w:r w:rsidRPr="008F182E">
              <w:rPr>
                <w:rFonts w:eastAsiaTheme="minorEastAsia"/>
                <w:noProof/>
                <w:sz w:val="20"/>
                <w:szCs w:val="20"/>
              </w:rPr>
              <w:drawing>
                <wp:inline distT="0" distB="0" distL="0" distR="0" wp14:anchorId="7540587F" wp14:editId="408FEE95">
                  <wp:extent cx="118800" cy="262800"/>
                  <wp:effectExtent l="0" t="0" r="0" b="4445"/>
                  <wp:docPr id="155" name="圖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18800" cy="262800"/>
                          </a:xfrm>
                          <a:prstGeom prst="rect">
                            <a:avLst/>
                          </a:prstGeom>
                        </pic:spPr>
                      </pic:pic>
                    </a:graphicData>
                  </a:graphic>
                </wp:inline>
              </w:drawing>
            </w:r>
            <w:r w:rsidRPr="008F182E">
              <w:rPr>
                <w:rFonts w:eastAsiaTheme="minorEastAsia"/>
                <w:sz w:val="20"/>
                <w:szCs w:val="20"/>
              </w:rPr>
              <w:t>條和</w:t>
            </w:r>
            <w:r w:rsidRPr="008F182E">
              <w:rPr>
                <w:rFonts w:eastAsiaTheme="minorEastAsia"/>
                <w:sz w:val="20"/>
                <w:szCs w:val="20"/>
              </w:rPr>
              <w:t>1</w:t>
            </w:r>
            <w:r w:rsidRPr="008F182E">
              <w:rPr>
                <w:rFonts w:eastAsiaTheme="minorEastAsia"/>
                <w:sz w:val="20"/>
                <w:szCs w:val="20"/>
              </w:rPr>
              <w:t>條一樣長嗎？</w:t>
            </w:r>
          </w:p>
          <w:p w14:paraId="62EE4357"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引導討論：</w:t>
            </w:r>
            <w:r w:rsidRPr="008F182E">
              <w:rPr>
                <w:rFonts w:eastAsiaTheme="minorEastAsia"/>
                <w:sz w:val="20"/>
                <w:szCs w:val="20"/>
              </w:rPr>
              <w:t>1</w:t>
            </w:r>
            <w:r w:rsidRPr="008F182E">
              <w:rPr>
                <w:rFonts w:eastAsiaTheme="minorEastAsia"/>
                <w:sz w:val="20"/>
                <w:szCs w:val="20"/>
              </w:rPr>
              <w:t>條蘿蔔糕有</w:t>
            </w:r>
            <w:r w:rsidRPr="008F182E">
              <w:rPr>
                <w:rFonts w:eastAsiaTheme="minorEastAsia"/>
                <w:sz w:val="20"/>
                <w:szCs w:val="20"/>
              </w:rPr>
              <w:t>7</w:t>
            </w:r>
            <w:r w:rsidRPr="008F182E">
              <w:rPr>
                <w:rFonts w:eastAsiaTheme="minorEastAsia"/>
                <w:sz w:val="20"/>
                <w:szCs w:val="20"/>
              </w:rPr>
              <w:t>片，平分成</w:t>
            </w:r>
            <w:r w:rsidRPr="008F182E">
              <w:rPr>
                <w:rFonts w:eastAsiaTheme="minorEastAsia"/>
                <w:sz w:val="20"/>
                <w:szCs w:val="20"/>
              </w:rPr>
              <w:t>7</w:t>
            </w:r>
            <w:r w:rsidRPr="008F182E">
              <w:rPr>
                <w:rFonts w:eastAsiaTheme="minorEastAsia"/>
                <w:sz w:val="20"/>
                <w:szCs w:val="20"/>
              </w:rPr>
              <w:t>等分，每</w:t>
            </w:r>
            <w:r w:rsidRPr="008F182E">
              <w:rPr>
                <w:rFonts w:eastAsiaTheme="minorEastAsia"/>
                <w:sz w:val="20"/>
                <w:szCs w:val="20"/>
              </w:rPr>
              <w:t>1</w:t>
            </w:r>
            <w:r w:rsidRPr="008F182E">
              <w:rPr>
                <w:rFonts w:eastAsiaTheme="minorEastAsia"/>
                <w:sz w:val="20"/>
                <w:szCs w:val="20"/>
              </w:rPr>
              <w:t>片是</w:t>
            </w:r>
            <w:r w:rsidRPr="008F182E">
              <w:rPr>
                <w:rFonts w:eastAsiaTheme="minorEastAsia"/>
                <w:noProof/>
                <w:sz w:val="20"/>
                <w:szCs w:val="20"/>
              </w:rPr>
              <w:drawing>
                <wp:inline distT="0" distB="0" distL="0" distR="0" wp14:anchorId="6CC09A13" wp14:editId="33E3C3D6">
                  <wp:extent cx="101757" cy="241200"/>
                  <wp:effectExtent l="0" t="0" r="0" b="6985"/>
                  <wp:docPr id="156" name="圖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1757" cy="241200"/>
                          </a:xfrm>
                          <a:prstGeom prst="rect">
                            <a:avLst/>
                          </a:prstGeom>
                        </pic:spPr>
                      </pic:pic>
                    </a:graphicData>
                  </a:graphic>
                </wp:inline>
              </w:drawing>
            </w:r>
            <w:r w:rsidRPr="008F182E">
              <w:rPr>
                <w:rFonts w:eastAsiaTheme="minorEastAsia"/>
                <w:sz w:val="20"/>
                <w:szCs w:val="20"/>
              </w:rPr>
              <w:t>條。</w:t>
            </w:r>
            <w:r w:rsidRPr="008F182E">
              <w:rPr>
                <w:rFonts w:eastAsiaTheme="minorEastAsia"/>
                <w:sz w:val="20"/>
                <w:szCs w:val="20"/>
              </w:rPr>
              <w:t>2</w:t>
            </w:r>
            <w:r w:rsidRPr="008F182E">
              <w:rPr>
                <w:rFonts w:eastAsiaTheme="minorEastAsia"/>
                <w:sz w:val="20"/>
                <w:szCs w:val="20"/>
              </w:rPr>
              <w:t>片是幾個</w:t>
            </w:r>
            <w:r w:rsidRPr="008F182E">
              <w:rPr>
                <w:rFonts w:eastAsiaTheme="minorEastAsia"/>
                <w:noProof/>
                <w:sz w:val="20"/>
                <w:szCs w:val="20"/>
              </w:rPr>
              <w:drawing>
                <wp:inline distT="0" distB="0" distL="0" distR="0" wp14:anchorId="43DCC92D" wp14:editId="081E946C">
                  <wp:extent cx="101757" cy="241200"/>
                  <wp:effectExtent l="0" t="0" r="0" b="6985"/>
                  <wp:docPr id="157" name="圖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1757" cy="241200"/>
                          </a:xfrm>
                          <a:prstGeom prst="rect">
                            <a:avLst/>
                          </a:prstGeom>
                        </pic:spPr>
                      </pic:pic>
                    </a:graphicData>
                  </a:graphic>
                </wp:inline>
              </w:drawing>
            </w:r>
            <w:r w:rsidRPr="008F182E">
              <w:rPr>
                <w:rFonts w:eastAsiaTheme="minorEastAsia"/>
                <w:sz w:val="20"/>
                <w:szCs w:val="20"/>
              </w:rPr>
              <w:t>條？是幾條？依序討論</w:t>
            </w:r>
            <w:r w:rsidRPr="008F182E">
              <w:rPr>
                <w:rFonts w:eastAsiaTheme="minorEastAsia"/>
                <w:sz w:val="20"/>
                <w:szCs w:val="20"/>
              </w:rPr>
              <w:t>3</w:t>
            </w:r>
            <w:r w:rsidRPr="008F182E">
              <w:rPr>
                <w:rFonts w:eastAsiaTheme="minorEastAsia"/>
                <w:sz w:val="20"/>
                <w:szCs w:val="20"/>
              </w:rPr>
              <w:t>個</w:t>
            </w:r>
            <w:r w:rsidRPr="008F182E">
              <w:rPr>
                <w:rFonts w:eastAsiaTheme="minorEastAsia"/>
                <w:noProof/>
                <w:sz w:val="20"/>
                <w:szCs w:val="20"/>
              </w:rPr>
              <w:drawing>
                <wp:inline distT="0" distB="0" distL="0" distR="0" wp14:anchorId="1830BB3E" wp14:editId="208C025B">
                  <wp:extent cx="101757" cy="241200"/>
                  <wp:effectExtent l="0" t="0" r="0" b="6985"/>
                  <wp:docPr id="158"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1757" cy="241200"/>
                          </a:xfrm>
                          <a:prstGeom prst="rect">
                            <a:avLst/>
                          </a:prstGeom>
                        </pic:spPr>
                      </pic:pic>
                    </a:graphicData>
                  </a:graphic>
                </wp:inline>
              </w:drawing>
            </w:r>
            <w:r w:rsidRPr="008F182E">
              <w:rPr>
                <w:rFonts w:eastAsiaTheme="minorEastAsia"/>
                <w:sz w:val="20"/>
                <w:szCs w:val="20"/>
              </w:rPr>
              <w:t>條、</w:t>
            </w:r>
            <w:r w:rsidRPr="008F182E">
              <w:rPr>
                <w:rFonts w:eastAsiaTheme="minorEastAsia"/>
                <w:sz w:val="20"/>
                <w:szCs w:val="20"/>
              </w:rPr>
              <w:t>4</w:t>
            </w:r>
            <w:r w:rsidRPr="008F182E">
              <w:rPr>
                <w:rFonts w:eastAsiaTheme="minorEastAsia"/>
                <w:sz w:val="20"/>
                <w:szCs w:val="20"/>
              </w:rPr>
              <w:t>個</w:t>
            </w:r>
            <w:r w:rsidRPr="008F182E">
              <w:rPr>
                <w:rFonts w:eastAsiaTheme="minorEastAsia"/>
                <w:noProof/>
                <w:sz w:val="20"/>
                <w:szCs w:val="20"/>
              </w:rPr>
              <w:drawing>
                <wp:inline distT="0" distB="0" distL="0" distR="0" wp14:anchorId="364325D1" wp14:editId="490E84B6">
                  <wp:extent cx="101757" cy="241200"/>
                  <wp:effectExtent l="0" t="0" r="0" b="6985"/>
                  <wp:docPr id="159" name="圖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1757" cy="241200"/>
                          </a:xfrm>
                          <a:prstGeom prst="rect">
                            <a:avLst/>
                          </a:prstGeom>
                        </pic:spPr>
                      </pic:pic>
                    </a:graphicData>
                  </a:graphic>
                </wp:inline>
              </w:drawing>
            </w:r>
            <w:r w:rsidRPr="008F182E">
              <w:rPr>
                <w:rFonts w:eastAsiaTheme="minorEastAsia"/>
                <w:sz w:val="20"/>
                <w:szCs w:val="20"/>
              </w:rPr>
              <w:t>條、</w:t>
            </w:r>
            <w:r w:rsidRPr="008F182E">
              <w:rPr>
                <w:rFonts w:eastAsiaTheme="minorEastAsia"/>
                <w:sz w:val="20"/>
                <w:szCs w:val="20"/>
              </w:rPr>
              <w:t>……</w:t>
            </w:r>
            <w:r w:rsidRPr="008F182E">
              <w:rPr>
                <w:rFonts w:eastAsiaTheme="minorEastAsia"/>
                <w:sz w:val="20"/>
                <w:szCs w:val="20"/>
              </w:rPr>
              <w:t>，並討論</w:t>
            </w:r>
            <w:r w:rsidRPr="008F182E">
              <w:rPr>
                <w:rFonts w:eastAsiaTheme="minorEastAsia"/>
                <w:sz w:val="20"/>
                <w:szCs w:val="20"/>
              </w:rPr>
              <w:t>1</w:t>
            </w:r>
            <w:r w:rsidRPr="008F182E">
              <w:rPr>
                <w:rFonts w:eastAsiaTheme="minorEastAsia"/>
                <w:sz w:val="20"/>
                <w:szCs w:val="20"/>
              </w:rPr>
              <w:t>條和</w:t>
            </w:r>
            <w:r w:rsidRPr="008F182E">
              <w:rPr>
                <w:rFonts w:eastAsiaTheme="minorEastAsia"/>
                <w:noProof/>
                <w:sz w:val="20"/>
                <w:szCs w:val="20"/>
              </w:rPr>
              <w:drawing>
                <wp:inline distT="0" distB="0" distL="0" distR="0" wp14:anchorId="4D062663" wp14:editId="7FFB8FDC">
                  <wp:extent cx="132114" cy="244800"/>
                  <wp:effectExtent l="0" t="0" r="1270" b="3175"/>
                  <wp:docPr id="160" name="圖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32114" cy="244800"/>
                          </a:xfrm>
                          <a:prstGeom prst="rect">
                            <a:avLst/>
                          </a:prstGeom>
                        </pic:spPr>
                      </pic:pic>
                    </a:graphicData>
                  </a:graphic>
                </wp:inline>
              </w:drawing>
            </w:r>
            <w:r w:rsidRPr="008F182E">
              <w:rPr>
                <w:rFonts w:eastAsiaTheme="minorEastAsia"/>
                <w:sz w:val="20"/>
                <w:szCs w:val="20"/>
              </w:rPr>
              <w:t>條一樣多，再用等號記錄。</w:t>
            </w:r>
          </w:p>
          <w:p w14:paraId="699A38F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引導討論：皮皮、多多和丹丹分別買了幾分之幾個草莓派？說出都和</w:t>
            </w:r>
            <w:r w:rsidRPr="008F182E">
              <w:rPr>
                <w:rFonts w:eastAsiaTheme="minorEastAsia"/>
                <w:sz w:val="20"/>
                <w:szCs w:val="20"/>
              </w:rPr>
              <w:t>1</w:t>
            </w:r>
            <w:r w:rsidRPr="008F182E">
              <w:rPr>
                <w:rFonts w:eastAsiaTheme="minorEastAsia"/>
                <w:sz w:val="20"/>
                <w:szCs w:val="20"/>
              </w:rPr>
              <w:t>一樣多。</w:t>
            </w:r>
          </w:p>
          <w:p w14:paraId="63015B25" w14:textId="5C877BAC" w:rsidR="002B42AE" w:rsidRPr="00A07A80" w:rsidRDefault="002B42AE" w:rsidP="002B42AE">
            <w:pPr>
              <w:adjustRightInd w:val="0"/>
              <w:snapToGrid w:val="0"/>
              <w:rPr>
                <w:kern w:val="2"/>
                <w:sz w:val="16"/>
              </w:rPr>
            </w:pPr>
            <w:r w:rsidRPr="008F182E">
              <w:rPr>
                <w:rFonts w:eastAsiaTheme="minorEastAsia"/>
                <w:sz w:val="20"/>
                <w:szCs w:val="20"/>
              </w:rPr>
              <w:t>4.</w:t>
            </w:r>
            <w:r w:rsidRPr="008F182E">
              <w:rPr>
                <w:rFonts w:eastAsiaTheme="minorEastAsia"/>
                <w:sz w:val="20"/>
                <w:szCs w:val="20"/>
              </w:rPr>
              <w:t>拿出老師指定分數的圓形分數板，並說明與討論。</w:t>
            </w:r>
          </w:p>
        </w:tc>
        <w:tc>
          <w:tcPr>
            <w:tcW w:w="185" w:type="pct"/>
          </w:tcPr>
          <w:p w14:paraId="4612752E" w14:textId="3B495243"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06E5BA05"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4D263E47" w14:textId="361E17F3"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30</w:t>
            </w:r>
          </w:p>
        </w:tc>
        <w:tc>
          <w:tcPr>
            <w:tcW w:w="284" w:type="pct"/>
            <w:gridSpan w:val="2"/>
          </w:tcPr>
          <w:p w14:paraId="3B899FB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29C1128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6EF0F08D"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2C4948C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4F2FF818" w14:textId="127B0325"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14346308"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【多元文化教育】</w:t>
            </w:r>
          </w:p>
          <w:p w14:paraId="7E4D8370" w14:textId="38C7F369" w:rsidR="002B42AE" w:rsidRPr="00A07A80" w:rsidRDefault="002B42AE" w:rsidP="002B42AE">
            <w:pPr>
              <w:adjustRightInd w:val="0"/>
              <w:snapToGrid w:val="0"/>
              <w:rPr>
                <w:kern w:val="2"/>
                <w:sz w:val="16"/>
              </w:rPr>
            </w:pPr>
            <w:r w:rsidRPr="008F182E">
              <w:rPr>
                <w:rFonts w:eastAsiaTheme="minorEastAsia"/>
                <w:sz w:val="20"/>
                <w:szCs w:val="20"/>
              </w:rPr>
              <w:t>多</w:t>
            </w:r>
            <w:r w:rsidRPr="008F182E">
              <w:rPr>
                <w:rFonts w:eastAsiaTheme="minorEastAsia"/>
                <w:sz w:val="20"/>
                <w:szCs w:val="20"/>
              </w:rPr>
              <w:t xml:space="preserve">E2 </w:t>
            </w:r>
            <w:r w:rsidRPr="008F182E">
              <w:rPr>
                <w:rFonts w:eastAsiaTheme="minorEastAsia"/>
                <w:sz w:val="20"/>
                <w:szCs w:val="20"/>
              </w:rPr>
              <w:t>建立自己的文化認同與意識。</w:t>
            </w:r>
          </w:p>
        </w:tc>
      </w:tr>
      <w:tr w:rsidR="002B42AE" w:rsidRPr="00A07A80" w14:paraId="5DDE4F5C" w14:textId="77777777" w:rsidTr="002B42AE">
        <w:trPr>
          <w:gridAfter w:val="2"/>
          <w:wAfter w:w="343" w:type="pct"/>
          <w:trHeight w:val="624"/>
          <w:jc w:val="center"/>
        </w:trPr>
        <w:tc>
          <w:tcPr>
            <w:tcW w:w="245" w:type="pct"/>
            <w:shd w:val="clear" w:color="auto" w:fill="auto"/>
            <w:vAlign w:val="center"/>
          </w:tcPr>
          <w:p w14:paraId="7F919E9C"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107EC514"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6A5B5439"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CBB053E"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60" w:type="pct"/>
            <w:gridSpan w:val="2"/>
            <w:shd w:val="clear" w:color="auto" w:fill="DEEAF6"/>
            <w:vAlign w:val="center"/>
          </w:tcPr>
          <w:p w14:paraId="3DC50300" w14:textId="31271958"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性別平等教育宣導</w:t>
            </w:r>
          </w:p>
        </w:tc>
        <w:tc>
          <w:tcPr>
            <w:tcW w:w="265" w:type="pct"/>
            <w:gridSpan w:val="3"/>
            <w:vAlign w:val="center"/>
          </w:tcPr>
          <w:p w14:paraId="4A10EAEB" w14:textId="68B7EF91" w:rsidR="002B42AE" w:rsidRPr="00A07A80" w:rsidRDefault="002B42AE" w:rsidP="002B42AE">
            <w:pPr>
              <w:adjustRightInd w:val="0"/>
              <w:snapToGrid w:val="0"/>
              <w:jc w:val="center"/>
              <w:rPr>
                <w:kern w:val="2"/>
                <w:sz w:val="16"/>
              </w:rPr>
            </w:pPr>
            <w:r w:rsidRPr="008F182E">
              <w:rPr>
                <w:rFonts w:eastAsiaTheme="minorEastAsia"/>
                <w:sz w:val="20"/>
                <w:szCs w:val="20"/>
              </w:rPr>
              <w:t>八、分數</w:t>
            </w:r>
          </w:p>
        </w:tc>
        <w:tc>
          <w:tcPr>
            <w:tcW w:w="233" w:type="pct"/>
            <w:vAlign w:val="center"/>
          </w:tcPr>
          <w:p w14:paraId="061123FF" w14:textId="6E15BE28" w:rsidR="002B42AE" w:rsidRPr="00A07A80" w:rsidRDefault="002B42AE" w:rsidP="002B42AE">
            <w:pPr>
              <w:adjustRightInd w:val="0"/>
              <w:snapToGrid w:val="0"/>
              <w:jc w:val="center"/>
              <w:rPr>
                <w:kern w:val="2"/>
                <w:sz w:val="16"/>
              </w:rPr>
            </w:pPr>
            <w:r w:rsidRPr="008F182E">
              <w:rPr>
                <w:rFonts w:eastAsiaTheme="minorEastAsia"/>
                <w:sz w:val="20"/>
                <w:szCs w:val="20"/>
              </w:rPr>
              <w:t xml:space="preserve">8-3 </w:t>
            </w:r>
            <w:r w:rsidRPr="008F182E">
              <w:rPr>
                <w:rFonts w:eastAsiaTheme="minorEastAsia"/>
                <w:sz w:val="20"/>
                <w:szCs w:val="20"/>
              </w:rPr>
              <w:t>分數的大小比較</w:t>
            </w:r>
          </w:p>
        </w:tc>
        <w:tc>
          <w:tcPr>
            <w:tcW w:w="345" w:type="pct"/>
            <w:gridSpan w:val="2"/>
          </w:tcPr>
          <w:p w14:paraId="7EE80B63"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2709DDC9"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408E359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5A9EB352" w14:textId="2AA9FBCE" w:rsidR="002B42AE" w:rsidRPr="00A07A80" w:rsidRDefault="002B42AE" w:rsidP="002B42AE">
            <w:pPr>
              <w:adjustRightInd w:val="0"/>
              <w:snapToGrid w:val="0"/>
              <w:rPr>
                <w:kern w:val="2"/>
                <w:sz w:val="16"/>
              </w:rPr>
            </w:pPr>
            <w:r w:rsidRPr="008F182E">
              <w:rPr>
                <w:rFonts w:eastAsiaTheme="minorEastAsia"/>
                <w:bCs/>
                <w:snapToGrid w:val="0"/>
                <w:sz w:val="20"/>
                <w:szCs w:val="20"/>
              </w:rPr>
              <w:t>B1</w:t>
            </w:r>
            <w:r w:rsidRPr="008F182E">
              <w:rPr>
                <w:rFonts w:eastAsiaTheme="minorEastAsia"/>
                <w:bCs/>
                <w:snapToGrid w:val="0"/>
                <w:sz w:val="20"/>
                <w:szCs w:val="20"/>
              </w:rPr>
              <w:t>符</w:t>
            </w:r>
            <w:r w:rsidRPr="008F182E">
              <w:rPr>
                <w:rFonts w:eastAsiaTheme="minorEastAsia"/>
                <w:bCs/>
                <w:snapToGrid w:val="0"/>
                <w:sz w:val="20"/>
                <w:szCs w:val="20"/>
              </w:rPr>
              <w:lastRenderedPageBreak/>
              <w:t>號運用與溝通表達</w:t>
            </w:r>
          </w:p>
        </w:tc>
        <w:tc>
          <w:tcPr>
            <w:tcW w:w="520" w:type="pct"/>
            <w:gridSpan w:val="2"/>
          </w:tcPr>
          <w:p w14:paraId="155227C9" w14:textId="562DD88A"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n-II-6 </w:t>
            </w:r>
            <w:r w:rsidRPr="008F182E">
              <w:rPr>
                <w:rFonts w:eastAsiaTheme="minorEastAsia"/>
                <w:sz w:val="20"/>
                <w:szCs w:val="20"/>
              </w:rPr>
              <w:t>理解同分母分數的加、減、整數倍的意義、計算與應用。認識等值分數的意義，並應用於認識簡單異分母分數之比較與加減的意義。</w:t>
            </w:r>
          </w:p>
        </w:tc>
        <w:tc>
          <w:tcPr>
            <w:tcW w:w="529" w:type="pct"/>
            <w:gridSpan w:val="2"/>
          </w:tcPr>
          <w:p w14:paraId="0BCCF914" w14:textId="37D903A5" w:rsidR="002B42AE" w:rsidRPr="00A07A80" w:rsidRDefault="002B42AE" w:rsidP="002B42AE">
            <w:pPr>
              <w:adjustRightInd w:val="0"/>
              <w:snapToGrid w:val="0"/>
              <w:rPr>
                <w:kern w:val="2"/>
                <w:sz w:val="16"/>
              </w:rPr>
            </w:pPr>
            <w:r w:rsidRPr="008F182E">
              <w:rPr>
                <w:rFonts w:eastAsiaTheme="minorEastAsia"/>
                <w:sz w:val="20"/>
                <w:szCs w:val="20"/>
              </w:rPr>
              <w:t xml:space="preserve">N-3-9 </w:t>
            </w:r>
            <w:r w:rsidRPr="008F182E">
              <w:rPr>
                <w:rFonts w:eastAsiaTheme="minorEastAsia"/>
                <w:sz w:val="20"/>
                <w:szCs w:val="20"/>
              </w:rPr>
              <w:t>簡單同分母分數：結合操作活動與整數經驗。簡單同分母分數比較、加、減的意義。牽涉之分數與運算結果皆不超過</w:t>
            </w:r>
            <w:r w:rsidRPr="008F182E">
              <w:rPr>
                <w:rFonts w:eastAsiaTheme="minorEastAsia"/>
                <w:sz w:val="20"/>
                <w:szCs w:val="20"/>
              </w:rPr>
              <w:t>2</w:t>
            </w:r>
            <w:r w:rsidRPr="008F182E">
              <w:rPr>
                <w:rFonts w:eastAsiaTheme="minorEastAsia"/>
                <w:sz w:val="20"/>
                <w:szCs w:val="20"/>
              </w:rPr>
              <w:t>。以單位分數之點</w:t>
            </w:r>
            <w:r w:rsidRPr="008F182E">
              <w:rPr>
                <w:rFonts w:eastAsiaTheme="minorEastAsia"/>
                <w:sz w:val="20"/>
                <w:szCs w:val="20"/>
              </w:rPr>
              <w:lastRenderedPageBreak/>
              <w:t>數為基礎，連結整數之比較、加、減。知道「和等於</w:t>
            </w:r>
            <w:r w:rsidRPr="008F182E">
              <w:rPr>
                <w:rFonts w:eastAsiaTheme="minorEastAsia"/>
                <w:sz w:val="20"/>
                <w:szCs w:val="20"/>
              </w:rPr>
              <w:t>1</w:t>
            </w:r>
            <w:r w:rsidRPr="008F182E">
              <w:rPr>
                <w:rFonts w:eastAsiaTheme="minorEastAsia"/>
                <w:sz w:val="20"/>
                <w:szCs w:val="20"/>
              </w:rPr>
              <w:t>」的意義。</w:t>
            </w:r>
          </w:p>
        </w:tc>
        <w:tc>
          <w:tcPr>
            <w:tcW w:w="544" w:type="pct"/>
            <w:gridSpan w:val="2"/>
          </w:tcPr>
          <w:p w14:paraId="517C2A70" w14:textId="1B6D9ECB" w:rsidR="002B42AE" w:rsidRPr="00A07A80" w:rsidRDefault="002B42AE" w:rsidP="002B42AE">
            <w:pPr>
              <w:adjustRightInd w:val="0"/>
              <w:snapToGrid w:val="0"/>
              <w:rPr>
                <w:kern w:val="2"/>
                <w:sz w:val="16"/>
              </w:rPr>
            </w:pPr>
            <w:r w:rsidRPr="008F182E">
              <w:rPr>
                <w:rFonts w:eastAsiaTheme="minorEastAsia"/>
                <w:snapToGrid w:val="0"/>
                <w:sz w:val="20"/>
                <w:szCs w:val="20"/>
              </w:rPr>
              <w:lastRenderedPageBreak/>
              <w:t>4.</w:t>
            </w:r>
            <w:r w:rsidRPr="008F182E">
              <w:rPr>
                <w:rFonts w:eastAsiaTheme="minorEastAsia"/>
                <w:snapToGrid w:val="0"/>
                <w:sz w:val="20"/>
                <w:szCs w:val="20"/>
              </w:rPr>
              <w:t>進行同分母分數之大小比較。</w:t>
            </w:r>
          </w:p>
        </w:tc>
        <w:tc>
          <w:tcPr>
            <w:tcW w:w="547" w:type="pct"/>
            <w:gridSpan w:val="2"/>
          </w:tcPr>
          <w:p w14:paraId="5771A105"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8-3 </w:t>
            </w:r>
            <w:r w:rsidRPr="008F182E">
              <w:rPr>
                <w:rFonts w:eastAsiaTheme="minorEastAsia"/>
                <w:b/>
                <w:sz w:val="20"/>
                <w:szCs w:val="20"/>
              </w:rPr>
              <w:t>分數的大小比較</w:t>
            </w:r>
          </w:p>
          <w:p w14:paraId="3D3B1D66"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引導討論：</w:t>
            </w:r>
            <w:r w:rsidRPr="008F182E">
              <w:rPr>
                <w:rFonts w:eastAsiaTheme="minorEastAsia"/>
                <w:sz w:val="20"/>
                <w:szCs w:val="20"/>
              </w:rPr>
              <w:t>1</w:t>
            </w:r>
            <w:r w:rsidRPr="008F182E">
              <w:rPr>
                <w:rFonts w:eastAsiaTheme="minorEastAsia"/>
                <w:sz w:val="20"/>
                <w:szCs w:val="20"/>
              </w:rPr>
              <w:t>條蛋糕平分成</w:t>
            </w:r>
            <w:r w:rsidRPr="008F182E">
              <w:rPr>
                <w:rFonts w:eastAsiaTheme="minorEastAsia"/>
                <w:sz w:val="20"/>
                <w:szCs w:val="20"/>
              </w:rPr>
              <w:t>6</w:t>
            </w:r>
            <w:r w:rsidRPr="008F182E">
              <w:rPr>
                <w:rFonts w:eastAsiaTheme="minorEastAsia"/>
                <w:sz w:val="20"/>
                <w:szCs w:val="20"/>
              </w:rPr>
              <w:t>等分，</w:t>
            </w:r>
            <w:r w:rsidRPr="008F182E">
              <w:rPr>
                <w:rFonts w:eastAsiaTheme="minorEastAsia"/>
                <w:noProof/>
                <w:sz w:val="20"/>
                <w:szCs w:val="20"/>
              </w:rPr>
              <w:drawing>
                <wp:inline distT="0" distB="0" distL="0" distR="0" wp14:anchorId="010AA99C" wp14:editId="11196B37">
                  <wp:extent cx="104400" cy="248400"/>
                  <wp:effectExtent l="0" t="0" r="0" b="0"/>
                  <wp:docPr id="161" name="圖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4400" cy="248400"/>
                          </a:xfrm>
                          <a:prstGeom prst="rect">
                            <a:avLst/>
                          </a:prstGeom>
                        </pic:spPr>
                      </pic:pic>
                    </a:graphicData>
                  </a:graphic>
                </wp:inline>
              </w:drawing>
            </w:r>
            <w:r w:rsidRPr="008F182E">
              <w:rPr>
                <w:rFonts w:eastAsiaTheme="minorEastAsia"/>
                <w:sz w:val="20"/>
                <w:szCs w:val="20"/>
              </w:rPr>
              <w:t>條和</w:t>
            </w:r>
            <w:r w:rsidRPr="008F182E">
              <w:rPr>
                <w:rFonts w:eastAsiaTheme="minorEastAsia"/>
                <w:noProof/>
                <w:sz w:val="20"/>
                <w:szCs w:val="20"/>
              </w:rPr>
              <w:drawing>
                <wp:inline distT="0" distB="0" distL="0" distR="0" wp14:anchorId="1732D089" wp14:editId="1376D58D">
                  <wp:extent cx="133200" cy="252000"/>
                  <wp:effectExtent l="0" t="0" r="635" b="0"/>
                  <wp:docPr id="162" name="圖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33200" cy="252000"/>
                          </a:xfrm>
                          <a:prstGeom prst="rect">
                            <a:avLst/>
                          </a:prstGeom>
                        </pic:spPr>
                      </pic:pic>
                    </a:graphicData>
                  </a:graphic>
                </wp:inline>
              </w:drawing>
            </w:r>
            <w:r w:rsidRPr="008F182E">
              <w:rPr>
                <w:rFonts w:eastAsiaTheme="minorEastAsia"/>
                <w:sz w:val="20"/>
                <w:szCs w:val="20"/>
              </w:rPr>
              <w:t>條，誰吃的蛋糕比較多？並用符號記錄下來。</w:t>
            </w:r>
          </w:p>
          <w:p w14:paraId="1FE3B111"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引導討</w:t>
            </w:r>
            <w:r w:rsidRPr="008F182E">
              <w:rPr>
                <w:rFonts w:eastAsiaTheme="minorEastAsia"/>
                <w:sz w:val="20"/>
                <w:szCs w:val="20"/>
              </w:rPr>
              <w:lastRenderedPageBreak/>
              <w:t>論：</w:t>
            </w:r>
            <w:r w:rsidRPr="008F182E">
              <w:rPr>
                <w:rFonts w:eastAsiaTheme="minorEastAsia"/>
                <w:sz w:val="20"/>
                <w:szCs w:val="20"/>
              </w:rPr>
              <w:t>1</w:t>
            </w:r>
            <w:r w:rsidRPr="008F182E">
              <w:rPr>
                <w:rFonts w:eastAsiaTheme="minorEastAsia"/>
                <w:sz w:val="20"/>
                <w:szCs w:val="20"/>
              </w:rPr>
              <w:t>塊蛋糕平分成</w:t>
            </w:r>
            <w:r w:rsidRPr="008F182E">
              <w:rPr>
                <w:rFonts w:eastAsiaTheme="minorEastAsia"/>
                <w:sz w:val="20"/>
                <w:szCs w:val="20"/>
              </w:rPr>
              <w:t>9</w:t>
            </w:r>
            <w:r w:rsidRPr="008F182E">
              <w:rPr>
                <w:rFonts w:eastAsiaTheme="minorEastAsia"/>
                <w:sz w:val="20"/>
                <w:szCs w:val="20"/>
              </w:rPr>
              <w:t>等分，</w:t>
            </w:r>
            <w:r w:rsidRPr="008F182E">
              <w:rPr>
                <w:rFonts w:eastAsiaTheme="minorEastAsia"/>
                <w:noProof/>
                <w:sz w:val="20"/>
                <w:szCs w:val="20"/>
              </w:rPr>
              <w:drawing>
                <wp:inline distT="0" distB="0" distL="0" distR="0" wp14:anchorId="50EB3FC7" wp14:editId="6BFA844D">
                  <wp:extent cx="129600" cy="241200"/>
                  <wp:effectExtent l="0" t="0" r="3810" b="6985"/>
                  <wp:docPr id="163" name="圖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29600" cy="241200"/>
                          </a:xfrm>
                          <a:prstGeom prst="rect">
                            <a:avLst/>
                          </a:prstGeom>
                        </pic:spPr>
                      </pic:pic>
                    </a:graphicData>
                  </a:graphic>
                </wp:inline>
              </w:drawing>
            </w:r>
            <w:r w:rsidRPr="008F182E">
              <w:rPr>
                <w:rFonts w:eastAsiaTheme="minorEastAsia"/>
                <w:sz w:val="20"/>
                <w:szCs w:val="20"/>
              </w:rPr>
              <w:t>塊和</w:t>
            </w:r>
            <w:r w:rsidRPr="008F182E">
              <w:rPr>
                <w:rFonts w:eastAsiaTheme="minorEastAsia"/>
                <w:noProof/>
                <w:sz w:val="20"/>
                <w:szCs w:val="20"/>
              </w:rPr>
              <w:drawing>
                <wp:inline distT="0" distB="0" distL="0" distR="0" wp14:anchorId="04B27FC1" wp14:editId="4EDBB34E">
                  <wp:extent cx="118800" cy="252000"/>
                  <wp:effectExtent l="0" t="0" r="0" b="0"/>
                  <wp:docPr id="164" name="圖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18800" cy="252000"/>
                          </a:xfrm>
                          <a:prstGeom prst="rect">
                            <a:avLst/>
                          </a:prstGeom>
                        </pic:spPr>
                      </pic:pic>
                    </a:graphicData>
                  </a:graphic>
                </wp:inline>
              </w:drawing>
            </w:r>
            <w:r w:rsidRPr="008F182E">
              <w:rPr>
                <w:rFonts w:eastAsiaTheme="minorEastAsia"/>
                <w:sz w:val="20"/>
                <w:szCs w:val="20"/>
              </w:rPr>
              <w:t>塊，哪一種比較少？並用符號記錄下來。</w:t>
            </w:r>
          </w:p>
          <w:p w14:paraId="7D0C98F0" w14:textId="77777777" w:rsidR="002B42AE" w:rsidRPr="008F182E" w:rsidRDefault="002B42AE" w:rsidP="002B42AE">
            <w:pPr>
              <w:snapToGrid w:val="0"/>
              <w:jc w:val="both"/>
              <w:textAlignment w:val="center"/>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引導討論：</w:t>
            </w:r>
            <w:r w:rsidRPr="008F182E">
              <w:rPr>
                <w:rFonts w:eastAsiaTheme="minorEastAsia"/>
                <w:sz w:val="20"/>
                <w:szCs w:val="20"/>
              </w:rPr>
              <w:t>1</w:t>
            </w:r>
            <w:r w:rsidRPr="008F182E">
              <w:rPr>
                <w:rFonts w:eastAsiaTheme="minorEastAsia"/>
                <w:sz w:val="20"/>
                <w:szCs w:val="20"/>
              </w:rPr>
              <w:t>套郵票有</w:t>
            </w:r>
            <w:r w:rsidRPr="008F182E">
              <w:rPr>
                <w:rFonts w:eastAsiaTheme="minorEastAsia"/>
                <w:sz w:val="20"/>
                <w:szCs w:val="20"/>
              </w:rPr>
              <w:t>8</w:t>
            </w:r>
            <w:r w:rsidRPr="008F182E">
              <w:rPr>
                <w:rFonts w:eastAsiaTheme="minorEastAsia"/>
                <w:sz w:val="20"/>
                <w:szCs w:val="20"/>
              </w:rPr>
              <w:t>張，</w:t>
            </w:r>
            <w:r w:rsidRPr="008F182E">
              <w:rPr>
                <w:rFonts w:eastAsiaTheme="minorEastAsia"/>
                <w:sz w:val="20"/>
                <w:szCs w:val="20"/>
              </w:rPr>
              <w:t>6</w:t>
            </w:r>
            <w:r w:rsidRPr="008F182E">
              <w:rPr>
                <w:rFonts w:eastAsiaTheme="minorEastAsia"/>
                <w:sz w:val="20"/>
                <w:szCs w:val="20"/>
              </w:rPr>
              <w:t>張和</w:t>
            </w:r>
            <w:r w:rsidRPr="008F182E">
              <w:rPr>
                <w:rFonts w:eastAsiaTheme="minorEastAsia"/>
                <w:noProof/>
                <w:sz w:val="20"/>
                <w:szCs w:val="20"/>
              </w:rPr>
              <w:drawing>
                <wp:inline distT="0" distB="0" distL="0" distR="0" wp14:anchorId="5D7A86E9" wp14:editId="40966EBD">
                  <wp:extent cx="108000" cy="255600"/>
                  <wp:effectExtent l="0" t="0" r="6350" b="0"/>
                  <wp:docPr id="165" name="圖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08000" cy="255600"/>
                          </a:xfrm>
                          <a:prstGeom prst="rect">
                            <a:avLst/>
                          </a:prstGeom>
                        </pic:spPr>
                      </pic:pic>
                    </a:graphicData>
                  </a:graphic>
                </wp:inline>
              </w:drawing>
            </w:r>
            <w:r w:rsidRPr="008F182E">
              <w:rPr>
                <w:rFonts w:eastAsiaTheme="minorEastAsia"/>
                <w:sz w:val="20"/>
                <w:szCs w:val="20"/>
              </w:rPr>
              <w:t>套，哪一個比較少？可以換成相同單位再作比較，並用符號記錄下來。</w:t>
            </w:r>
          </w:p>
          <w:p w14:paraId="67541F21" w14:textId="77777777" w:rsidR="002B42AE" w:rsidRPr="008F182E" w:rsidRDefault="002B42AE" w:rsidP="002B42AE">
            <w:pPr>
              <w:spacing w:line="260" w:lineRule="exact"/>
              <w:jc w:val="both"/>
              <w:rPr>
                <w:rFonts w:eastAsiaTheme="minorEastAsia"/>
                <w:color w:val="000000"/>
                <w:sz w:val="20"/>
                <w:szCs w:val="20"/>
              </w:rPr>
            </w:pPr>
          </w:p>
          <w:p w14:paraId="213B1D3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素養評量</w:t>
            </w:r>
            <w:r w:rsidRPr="008F182E">
              <w:rPr>
                <w:rFonts w:eastAsiaTheme="minorEastAsia"/>
                <w:sz w:val="20"/>
                <w:szCs w:val="20"/>
              </w:rPr>
              <w:t xml:space="preserve"> </w:t>
            </w:r>
            <w:r w:rsidRPr="008F182E">
              <w:rPr>
                <w:rFonts w:eastAsiaTheme="minorEastAsia"/>
                <w:sz w:val="20"/>
                <w:szCs w:val="20"/>
              </w:rPr>
              <w:t>利用單位分數進行異分母同分子分數的大小比較</w:t>
            </w:r>
          </w:p>
          <w:p w14:paraId="73DC93D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7021205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請學生發表解題想法。</w:t>
            </w:r>
          </w:p>
          <w:p w14:paraId="41E24CB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教師針對解題錯誤的學生予以補救。</w:t>
            </w:r>
          </w:p>
          <w:p w14:paraId="21A71C92" w14:textId="77777777" w:rsidR="002B42AE" w:rsidRPr="008F182E" w:rsidRDefault="002B42AE" w:rsidP="002B42AE">
            <w:pPr>
              <w:spacing w:line="260" w:lineRule="exact"/>
              <w:jc w:val="both"/>
              <w:rPr>
                <w:rFonts w:eastAsiaTheme="minorEastAsia"/>
                <w:color w:val="000000"/>
                <w:sz w:val="20"/>
                <w:szCs w:val="20"/>
              </w:rPr>
            </w:pPr>
          </w:p>
          <w:p w14:paraId="22FFD712"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bdr w:val="single" w:sz="4" w:space="0" w:color="auto"/>
              </w:rPr>
              <w:t>練習園地</w:t>
            </w:r>
          </w:p>
          <w:p w14:paraId="2374F10B" w14:textId="4BEA92B3" w:rsidR="002B42AE" w:rsidRPr="00A07A80" w:rsidRDefault="002B42AE" w:rsidP="002B42AE">
            <w:pPr>
              <w:adjustRightInd w:val="0"/>
              <w:snapToGrid w:val="0"/>
              <w:rPr>
                <w:kern w:val="2"/>
                <w:sz w:val="16"/>
              </w:rPr>
            </w:pPr>
            <w:r w:rsidRPr="008F182E">
              <w:rPr>
                <w:rFonts w:eastAsiaTheme="minorEastAsia"/>
                <w:sz w:val="20"/>
                <w:szCs w:val="20"/>
              </w:rPr>
              <w:t>教師帶領學生理解題意，完成練習園地。</w:t>
            </w:r>
          </w:p>
        </w:tc>
        <w:tc>
          <w:tcPr>
            <w:tcW w:w="185" w:type="pct"/>
          </w:tcPr>
          <w:p w14:paraId="584FEB1E" w14:textId="69D1E440"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0CFBB99D" w14:textId="342E54AD" w:rsidR="002B42AE" w:rsidRPr="00A07A80" w:rsidRDefault="002B42AE" w:rsidP="002B42AE">
            <w:pPr>
              <w:adjustRightInd w:val="0"/>
              <w:snapToGrid w:val="0"/>
              <w:jc w:val="both"/>
              <w:rPr>
                <w:kern w:val="2"/>
                <w:sz w:val="16"/>
              </w:rPr>
            </w:pPr>
            <w:r w:rsidRPr="008F182E">
              <w:rPr>
                <w:rFonts w:eastAsiaTheme="minorEastAsia"/>
                <w:bCs/>
                <w:sz w:val="20"/>
                <w:szCs w:val="20"/>
              </w:rPr>
              <w:t>1.</w:t>
            </w:r>
            <w:r w:rsidRPr="008F182E">
              <w:rPr>
                <w:rFonts w:eastAsiaTheme="minorEastAsia"/>
                <w:bCs/>
                <w:sz w:val="20"/>
                <w:szCs w:val="20"/>
              </w:rPr>
              <w:t>教用版電子教科書</w:t>
            </w:r>
          </w:p>
        </w:tc>
        <w:tc>
          <w:tcPr>
            <w:tcW w:w="284" w:type="pct"/>
            <w:gridSpan w:val="2"/>
          </w:tcPr>
          <w:p w14:paraId="70733A20"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0F89D03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3504B74D"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10F8D41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300C7C1A" w14:textId="34ED95BB"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1995E7D3"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【海洋教育】</w:t>
            </w:r>
          </w:p>
          <w:p w14:paraId="6A01B088" w14:textId="26EB48AB" w:rsidR="002B42AE" w:rsidRPr="00A07A80" w:rsidRDefault="002B42AE" w:rsidP="002B42AE">
            <w:pPr>
              <w:adjustRightInd w:val="0"/>
              <w:snapToGrid w:val="0"/>
              <w:rPr>
                <w:kern w:val="2"/>
                <w:sz w:val="16"/>
              </w:rPr>
            </w:pPr>
            <w:r w:rsidRPr="008F182E">
              <w:rPr>
                <w:rFonts w:eastAsiaTheme="minorEastAsia"/>
                <w:sz w:val="20"/>
                <w:szCs w:val="20"/>
              </w:rPr>
              <w:t>海</w:t>
            </w:r>
            <w:r w:rsidRPr="008F182E">
              <w:rPr>
                <w:rFonts w:eastAsiaTheme="minorEastAsia"/>
                <w:sz w:val="20"/>
                <w:szCs w:val="20"/>
              </w:rPr>
              <w:t xml:space="preserve">E9 </w:t>
            </w:r>
            <w:r w:rsidRPr="008F182E">
              <w:rPr>
                <w:rFonts w:eastAsiaTheme="minorEastAsia"/>
                <w:sz w:val="20"/>
                <w:szCs w:val="20"/>
              </w:rPr>
              <w:t>透過肢體、聲音、圖像及道具等，</w:t>
            </w:r>
            <w:r w:rsidRPr="008F182E">
              <w:rPr>
                <w:rFonts w:eastAsiaTheme="minorEastAsia"/>
                <w:sz w:val="20"/>
                <w:szCs w:val="20"/>
              </w:rPr>
              <w:lastRenderedPageBreak/>
              <w:t>進行以海洋為主題之藝術表現。</w:t>
            </w:r>
          </w:p>
        </w:tc>
      </w:tr>
      <w:tr w:rsidR="002B42AE" w:rsidRPr="00A07A80" w14:paraId="1C3E4840" w14:textId="77777777" w:rsidTr="002B42AE">
        <w:trPr>
          <w:gridAfter w:val="2"/>
          <w:wAfter w:w="343" w:type="pct"/>
          <w:trHeight w:val="624"/>
          <w:jc w:val="center"/>
        </w:trPr>
        <w:tc>
          <w:tcPr>
            <w:tcW w:w="245" w:type="pct"/>
            <w:shd w:val="clear" w:color="auto" w:fill="auto"/>
            <w:vAlign w:val="center"/>
          </w:tcPr>
          <w:p w14:paraId="34976339"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2EC663A4"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0BE94D91"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05175FE"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60" w:type="pct"/>
            <w:gridSpan w:val="2"/>
            <w:shd w:val="clear" w:color="auto" w:fill="DEEAF6"/>
            <w:vAlign w:val="center"/>
          </w:tcPr>
          <w:p w14:paraId="42753BD9" w14:textId="6623172F" w:rsidR="002B42AE" w:rsidRPr="00D10DE7" w:rsidRDefault="002B42AE" w:rsidP="002B42AE">
            <w:pPr>
              <w:snapToGrid w:val="0"/>
              <w:jc w:val="both"/>
              <w:rPr>
                <w:rFonts w:ascii="新細明體" w:hAnsi="新細明體"/>
                <w:kern w:val="2"/>
                <w:sz w:val="16"/>
                <w:szCs w:val="16"/>
              </w:rPr>
            </w:pPr>
          </w:p>
        </w:tc>
        <w:tc>
          <w:tcPr>
            <w:tcW w:w="265" w:type="pct"/>
            <w:gridSpan w:val="3"/>
            <w:vAlign w:val="center"/>
          </w:tcPr>
          <w:p w14:paraId="2685BF83" w14:textId="29DAADE3" w:rsidR="002B42AE" w:rsidRPr="00A07A80" w:rsidRDefault="002B42AE" w:rsidP="002B42AE">
            <w:pPr>
              <w:adjustRightInd w:val="0"/>
              <w:snapToGrid w:val="0"/>
              <w:jc w:val="center"/>
              <w:rPr>
                <w:kern w:val="2"/>
                <w:sz w:val="16"/>
              </w:rPr>
            </w:pPr>
            <w:r w:rsidRPr="008F182E">
              <w:rPr>
                <w:rFonts w:eastAsiaTheme="minorEastAsia"/>
                <w:sz w:val="20"/>
                <w:szCs w:val="20"/>
              </w:rPr>
              <w:t>九、列表與規律</w:t>
            </w:r>
          </w:p>
        </w:tc>
        <w:tc>
          <w:tcPr>
            <w:tcW w:w="233" w:type="pct"/>
            <w:vAlign w:val="center"/>
          </w:tcPr>
          <w:p w14:paraId="7410C999" w14:textId="4D0BB038" w:rsidR="002B42AE" w:rsidRPr="00A07A80" w:rsidRDefault="002B42AE" w:rsidP="002B42AE">
            <w:pPr>
              <w:adjustRightInd w:val="0"/>
              <w:snapToGrid w:val="0"/>
              <w:jc w:val="center"/>
              <w:rPr>
                <w:kern w:val="2"/>
                <w:sz w:val="16"/>
              </w:rPr>
            </w:pPr>
            <w:r w:rsidRPr="008F182E">
              <w:rPr>
                <w:rFonts w:eastAsiaTheme="minorEastAsia"/>
                <w:sz w:val="20"/>
                <w:szCs w:val="20"/>
              </w:rPr>
              <w:t xml:space="preserve">9-1 </w:t>
            </w:r>
            <w:r w:rsidRPr="008F182E">
              <w:rPr>
                <w:rFonts w:eastAsiaTheme="minorEastAsia"/>
                <w:sz w:val="20"/>
                <w:szCs w:val="20"/>
              </w:rPr>
              <w:t>生活中的表格、</w:t>
            </w:r>
            <w:r w:rsidRPr="008F182E">
              <w:rPr>
                <w:rFonts w:eastAsiaTheme="minorEastAsia"/>
                <w:sz w:val="20"/>
                <w:szCs w:val="20"/>
              </w:rPr>
              <w:t xml:space="preserve">9-2 </w:t>
            </w:r>
            <w:r w:rsidRPr="008F182E">
              <w:rPr>
                <w:rFonts w:eastAsiaTheme="minorEastAsia"/>
                <w:sz w:val="20"/>
                <w:szCs w:val="20"/>
              </w:rPr>
              <w:t>分類與製作表格</w:t>
            </w:r>
          </w:p>
        </w:tc>
        <w:tc>
          <w:tcPr>
            <w:tcW w:w="345" w:type="pct"/>
            <w:gridSpan w:val="2"/>
          </w:tcPr>
          <w:p w14:paraId="0B24AFD5"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A1</w:t>
            </w:r>
            <w:r w:rsidRPr="008F182E">
              <w:rPr>
                <w:rFonts w:eastAsiaTheme="minorEastAsia"/>
                <w:bCs/>
                <w:snapToGrid w:val="0"/>
                <w:sz w:val="20"/>
                <w:szCs w:val="20"/>
              </w:rPr>
              <w:t>身心素質與自我精進</w:t>
            </w:r>
          </w:p>
          <w:p w14:paraId="197A3142"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7FC07143"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w:t>
            </w:r>
            <w:r w:rsidRPr="008F182E">
              <w:rPr>
                <w:rFonts w:eastAsiaTheme="minorEastAsia"/>
                <w:bCs/>
                <w:snapToGrid w:val="0"/>
                <w:sz w:val="20"/>
                <w:szCs w:val="20"/>
              </w:rPr>
              <w:lastRenderedPageBreak/>
              <w:t>與創新應變</w:t>
            </w:r>
          </w:p>
          <w:p w14:paraId="4312D796" w14:textId="14C611B3" w:rsidR="002B42AE" w:rsidRPr="00A07A80" w:rsidRDefault="002B42AE" w:rsidP="002B42AE">
            <w:pPr>
              <w:adjustRightInd w:val="0"/>
              <w:snapToGrid w:val="0"/>
              <w:rPr>
                <w:kern w:val="2"/>
                <w:sz w:val="16"/>
              </w:rPr>
            </w:pPr>
            <w:r w:rsidRPr="008F182E">
              <w:rPr>
                <w:rFonts w:eastAsiaTheme="minorEastAsia"/>
                <w:bCs/>
                <w:snapToGrid w:val="0"/>
                <w:sz w:val="20"/>
                <w:szCs w:val="20"/>
              </w:rPr>
              <w:t>C1</w:t>
            </w:r>
            <w:r w:rsidRPr="008F182E">
              <w:rPr>
                <w:rFonts w:eastAsiaTheme="minorEastAsia"/>
                <w:bCs/>
                <w:snapToGrid w:val="0"/>
                <w:sz w:val="20"/>
                <w:szCs w:val="20"/>
              </w:rPr>
              <w:t>道德實踐與公民意識</w:t>
            </w:r>
          </w:p>
        </w:tc>
        <w:tc>
          <w:tcPr>
            <w:tcW w:w="520" w:type="pct"/>
            <w:gridSpan w:val="2"/>
          </w:tcPr>
          <w:p w14:paraId="44E569A3" w14:textId="0DA1CB55" w:rsidR="002B42AE" w:rsidRPr="00A07A80" w:rsidRDefault="002B42AE" w:rsidP="002B42AE">
            <w:pPr>
              <w:adjustRightInd w:val="0"/>
              <w:snapToGrid w:val="0"/>
              <w:rPr>
                <w:kern w:val="2"/>
                <w:sz w:val="16"/>
              </w:rPr>
            </w:pPr>
            <w:r w:rsidRPr="008F182E">
              <w:rPr>
                <w:rFonts w:eastAsiaTheme="minorEastAsia"/>
                <w:sz w:val="20"/>
                <w:szCs w:val="20"/>
              </w:rPr>
              <w:lastRenderedPageBreak/>
              <w:t xml:space="preserve">d-II-1 </w:t>
            </w:r>
            <w:r w:rsidRPr="008F182E">
              <w:rPr>
                <w:rFonts w:eastAsiaTheme="minorEastAsia"/>
                <w:sz w:val="20"/>
                <w:szCs w:val="20"/>
              </w:rPr>
              <w:t>報讀與製作一維表格、二維表格與長條圖，報讀折線圖，並據以做簡單推論。</w:t>
            </w:r>
          </w:p>
        </w:tc>
        <w:tc>
          <w:tcPr>
            <w:tcW w:w="529" w:type="pct"/>
            <w:gridSpan w:val="2"/>
          </w:tcPr>
          <w:p w14:paraId="30126B61" w14:textId="1302446A" w:rsidR="002B42AE" w:rsidRPr="00A07A80" w:rsidRDefault="002B42AE" w:rsidP="002B42AE">
            <w:pPr>
              <w:adjustRightInd w:val="0"/>
              <w:snapToGrid w:val="0"/>
              <w:rPr>
                <w:kern w:val="2"/>
                <w:sz w:val="16"/>
              </w:rPr>
            </w:pPr>
            <w:r w:rsidRPr="008F182E">
              <w:rPr>
                <w:rFonts w:eastAsiaTheme="minorEastAsia"/>
                <w:sz w:val="20"/>
                <w:szCs w:val="20"/>
              </w:rPr>
              <w:t xml:space="preserve">D-3-1 </w:t>
            </w:r>
            <w:r w:rsidRPr="008F182E">
              <w:rPr>
                <w:rFonts w:eastAsiaTheme="minorEastAsia"/>
                <w:sz w:val="20"/>
                <w:szCs w:val="20"/>
              </w:rPr>
              <w:t>一維表格與二維表格：以操作活動為主。報讀、說明與製作生活中的表格。二維表格含列聯表。</w:t>
            </w:r>
          </w:p>
        </w:tc>
        <w:tc>
          <w:tcPr>
            <w:tcW w:w="544" w:type="pct"/>
            <w:gridSpan w:val="2"/>
          </w:tcPr>
          <w:p w14:paraId="59074363" w14:textId="77777777" w:rsidR="002B42AE" w:rsidRPr="008F182E" w:rsidRDefault="002B42AE" w:rsidP="002B42AE">
            <w:pPr>
              <w:spacing w:line="260" w:lineRule="exact"/>
              <w:jc w:val="both"/>
              <w:rPr>
                <w:rFonts w:eastAsiaTheme="minorEastAsia"/>
                <w:bCs/>
                <w:sz w:val="20"/>
                <w:szCs w:val="20"/>
              </w:rPr>
            </w:pPr>
            <w:r w:rsidRPr="008F182E">
              <w:rPr>
                <w:rFonts w:eastAsiaTheme="minorEastAsia"/>
                <w:bCs/>
                <w:sz w:val="20"/>
                <w:szCs w:val="20"/>
              </w:rPr>
              <w:t>1.</w:t>
            </w:r>
            <w:r w:rsidRPr="008F182E">
              <w:rPr>
                <w:rFonts w:eastAsiaTheme="minorEastAsia"/>
                <w:bCs/>
                <w:sz w:val="20"/>
                <w:szCs w:val="20"/>
              </w:rPr>
              <w:t>報讀生活中常見的一維或二維表格</w:t>
            </w:r>
            <w:r w:rsidRPr="008F182E">
              <w:rPr>
                <w:rFonts w:eastAsiaTheme="minorEastAsia"/>
                <w:sz w:val="20"/>
                <w:szCs w:val="20"/>
              </w:rPr>
              <w:t>。</w:t>
            </w:r>
          </w:p>
          <w:p w14:paraId="4DAE47EC" w14:textId="06B1259A" w:rsidR="002B42AE" w:rsidRPr="00A07A80" w:rsidRDefault="002B42AE" w:rsidP="002B42AE">
            <w:pPr>
              <w:adjustRightInd w:val="0"/>
              <w:snapToGrid w:val="0"/>
              <w:rPr>
                <w:kern w:val="2"/>
                <w:sz w:val="16"/>
              </w:rPr>
            </w:pPr>
            <w:r w:rsidRPr="008F182E">
              <w:rPr>
                <w:rFonts w:eastAsiaTheme="minorEastAsia"/>
                <w:bCs/>
                <w:sz w:val="20"/>
                <w:szCs w:val="20"/>
              </w:rPr>
              <w:t>2.</w:t>
            </w:r>
            <w:r w:rsidRPr="008F182E">
              <w:rPr>
                <w:rFonts w:eastAsiaTheme="minorEastAsia"/>
                <w:bCs/>
                <w:sz w:val="20"/>
                <w:szCs w:val="20"/>
              </w:rPr>
              <w:t>分類及製作二維表格</w:t>
            </w:r>
            <w:r w:rsidRPr="008F182E">
              <w:rPr>
                <w:rFonts w:eastAsiaTheme="minorEastAsia"/>
                <w:sz w:val="20"/>
                <w:szCs w:val="20"/>
              </w:rPr>
              <w:t>。</w:t>
            </w:r>
          </w:p>
        </w:tc>
        <w:tc>
          <w:tcPr>
            <w:tcW w:w="547" w:type="pct"/>
            <w:gridSpan w:val="2"/>
          </w:tcPr>
          <w:p w14:paraId="54FC495B"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9-1 </w:t>
            </w:r>
            <w:r w:rsidRPr="008F182E">
              <w:rPr>
                <w:rFonts w:eastAsiaTheme="minorEastAsia"/>
                <w:b/>
                <w:sz w:val="20"/>
                <w:szCs w:val="20"/>
              </w:rPr>
              <w:t>生活中的表格</w:t>
            </w:r>
          </w:p>
          <w:p w14:paraId="6D96FBA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學生觀察時刻表，找出站名，且討論表格裡時、分和數字代表的意思。教師帶領學生讀</w:t>
            </w:r>
            <w:r w:rsidRPr="008F182E">
              <w:rPr>
                <w:rFonts w:eastAsiaTheme="minorEastAsia"/>
                <w:sz w:val="20"/>
                <w:szCs w:val="20"/>
              </w:rPr>
              <w:lastRenderedPageBreak/>
              <w:t>表。引導學生讀表找到最接近</w:t>
            </w:r>
            <w:r w:rsidRPr="008F182E">
              <w:rPr>
                <w:rFonts w:eastAsiaTheme="minorEastAsia"/>
                <w:sz w:val="20"/>
                <w:szCs w:val="20"/>
              </w:rPr>
              <w:t>8</w:t>
            </w:r>
            <w:r w:rsidRPr="008F182E">
              <w:rPr>
                <w:rFonts w:eastAsiaTheme="minorEastAsia"/>
                <w:sz w:val="20"/>
                <w:szCs w:val="20"/>
              </w:rPr>
              <w:t>時</w:t>
            </w:r>
            <w:r w:rsidRPr="008F182E">
              <w:rPr>
                <w:rFonts w:eastAsiaTheme="minorEastAsia"/>
                <w:sz w:val="20"/>
                <w:szCs w:val="20"/>
              </w:rPr>
              <w:t>25</w:t>
            </w:r>
            <w:r w:rsidRPr="008F182E">
              <w:rPr>
                <w:rFonts w:eastAsiaTheme="minorEastAsia"/>
                <w:sz w:val="20"/>
                <w:szCs w:val="20"/>
              </w:rPr>
              <w:t>分的列車。</w:t>
            </w:r>
          </w:p>
          <w:p w14:paraId="544210F6"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引導學生觀察價目表，討論直排所代表的意思。引導學生透過價目表，判斷產品的價格，再計算要付的錢。</w:t>
            </w:r>
          </w:p>
          <w:p w14:paraId="0591839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引導學生觀察時刻表，討論直排、橫排所代表的意義，指導學生透過交叉，找到指定班次、站名的發車的時間。</w:t>
            </w:r>
          </w:p>
          <w:p w14:paraId="3A72D42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引導學生觀察票價表，討論直排、橫排所代表的意義，指導學生透過交叉，找到兩站間的票價。讀題列出算式計算票價。</w:t>
            </w:r>
          </w:p>
          <w:p w14:paraId="6240FBBC" w14:textId="77777777" w:rsidR="002B42AE" w:rsidRPr="008F182E" w:rsidRDefault="002B42AE" w:rsidP="002B42AE">
            <w:pPr>
              <w:spacing w:line="260" w:lineRule="exact"/>
              <w:jc w:val="both"/>
              <w:rPr>
                <w:rFonts w:eastAsiaTheme="minorEastAsia"/>
                <w:color w:val="000000"/>
                <w:sz w:val="20"/>
                <w:szCs w:val="20"/>
              </w:rPr>
            </w:pPr>
          </w:p>
          <w:p w14:paraId="72063DE6"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9-2 </w:t>
            </w:r>
            <w:r w:rsidRPr="008F182E">
              <w:rPr>
                <w:rFonts w:eastAsiaTheme="minorEastAsia"/>
                <w:b/>
                <w:sz w:val="20"/>
                <w:szCs w:val="20"/>
              </w:rPr>
              <w:t>分類與製作表格</w:t>
            </w:r>
          </w:p>
          <w:p w14:paraId="7481A24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引導學生觀察</w:t>
            </w:r>
            <w:r w:rsidRPr="008F182E">
              <w:rPr>
                <w:rFonts w:eastAsiaTheme="minorEastAsia"/>
                <w:sz w:val="20"/>
                <w:szCs w:val="20"/>
              </w:rPr>
              <w:t>10</w:t>
            </w:r>
            <w:r w:rsidRPr="008F182E">
              <w:rPr>
                <w:rFonts w:eastAsiaTheme="minorEastAsia"/>
                <w:sz w:val="20"/>
                <w:szCs w:val="20"/>
              </w:rPr>
              <w:t>～</w:t>
            </w:r>
            <w:r w:rsidRPr="008F182E">
              <w:rPr>
                <w:rFonts w:eastAsiaTheme="minorEastAsia"/>
                <w:sz w:val="20"/>
                <w:szCs w:val="20"/>
              </w:rPr>
              <w:t>12</w:t>
            </w:r>
            <w:r w:rsidRPr="008F182E">
              <w:rPr>
                <w:rFonts w:eastAsiaTheme="minorEastAsia"/>
                <w:sz w:val="20"/>
                <w:szCs w:val="20"/>
              </w:rPr>
              <w:t>月資源回收物的重量紀錄，觀察統計表內的資訊，再將紀錄填入統計表的表格內。</w:t>
            </w:r>
          </w:p>
          <w:p w14:paraId="2C3A81A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w:t>
            </w:r>
            <w:r w:rsidRPr="008F182E">
              <w:rPr>
                <w:rFonts w:eastAsiaTheme="minorEastAsia"/>
                <w:sz w:val="20"/>
                <w:szCs w:val="20"/>
              </w:rPr>
              <w:lastRenderedPageBreak/>
              <w:t>報讀統計表中</w:t>
            </w:r>
            <w:r w:rsidRPr="008F182E">
              <w:rPr>
                <w:rFonts w:eastAsiaTheme="minorEastAsia"/>
                <w:sz w:val="20"/>
                <w:szCs w:val="20"/>
              </w:rPr>
              <w:t>10</w:t>
            </w:r>
            <w:r w:rsidRPr="008F182E">
              <w:rPr>
                <w:rFonts w:eastAsiaTheme="minorEastAsia"/>
                <w:sz w:val="20"/>
                <w:szCs w:val="20"/>
              </w:rPr>
              <w:t>月各類的回收量，並判斷哪一種回收物的重量最輕？哪一種最重？</w:t>
            </w:r>
          </w:p>
          <w:p w14:paraId="5B8C24F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引導學生觀察全校男生血型統計表，並算出人數的總計。引導學生觀察全校女生血型統計表，並算出人數的總計。</w:t>
            </w:r>
          </w:p>
          <w:p w14:paraId="2A727D3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引導討論這兩張統計表相同的地方，發現兩個表的合併是結合性別與血型兩類訊息，因此需要有性別欄、血型欄以及人數。</w:t>
            </w:r>
          </w:p>
          <w:p w14:paraId="053A288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並完成合併表，及算出全校總人數。</w:t>
            </w:r>
          </w:p>
          <w:p w14:paraId="2332A24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引導討論卡片分類，先分種類</w:t>
            </w:r>
            <w:r w:rsidRPr="008F182E">
              <w:rPr>
                <w:rFonts w:eastAsiaTheme="minorEastAsia"/>
                <w:sz w:val="20"/>
                <w:szCs w:val="20"/>
              </w:rPr>
              <w:t>(</w:t>
            </w:r>
            <w:r w:rsidRPr="008F182E">
              <w:rPr>
                <w:rFonts w:eastAsiaTheme="minorEastAsia"/>
                <w:sz w:val="20"/>
                <w:szCs w:val="20"/>
              </w:rPr>
              <w:t>生日卡和感謝卡</w:t>
            </w:r>
            <w:r w:rsidRPr="008F182E">
              <w:rPr>
                <w:rFonts w:eastAsiaTheme="minorEastAsia"/>
                <w:sz w:val="20"/>
                <w:szCs w:val="20"/>
              </w:rPr>
              <w:t>)</w:t>
            </w:r>
            <w:r w:rsidRPr="008F182E">
              <w:rPr>
                <w:rFonts w:eastAsiaTheme="minorEastAsia"/>
                <w:sz w:val="20"/>
                <w:szCs w:val="20"/>
              </w:rPr>
              <w:t>，再分形狀。</w:t>
            </w:r>
          </w:p>
          <w:p w14:paraId="6889788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引導討論如果要同時看出各種形狀和感謝卡、生日卡的數量，可以畫成二維表格，並請學生完成表格，發表可以從表中讀到什麼訊</w:t>
            </w:r>
            <w:r w:rsidRPr="008F182E">
              <w:rPr>
                <w:rFonts w:eastAsiaTheme="minorEastAsia"/>
                <w:sz w:val="20"/>
                <w:szCs w:val="20"/>
              </w:rPr>
              <w:lastRenderedPageBreak/>
              <w:t>息。</w:t>
            </w:r>
          </w:p>
          <w:p w14:paraId="7CE2C0D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7.</w:t>
            </w:r>
            <w:r w:rsidRPr="008F182E">
              <w:rPr>
                <w:rFonts w:eastAsiaTheme="minorEastAsia"/>
                <w:sz w:val="20"/>
                <w:szCs w:val="20"/>
              </w:rPr>
              <w:t>學生觀察並統計早餐飲料調查表中的數量，並完成二維表格。</w:t>
            </w:r>
          </w:p>
          <w:p w14:paraId="220CEF78" w14:textId="77777777" w:rsidR="002B42AE" w:rsidRPr="008F182E" w:rsidRDefault="002B42AE" w:rsidP="002B42AE">
            <w:pPr>
              <w:spacing w:line="260" w:lineRule="exact"/>
              <w:jc w:val="both"/>
              <w:rPr>
                <w:rFonts w:eastAsiaTheme="minorEastAsia"/>
                <w:color w:val="000000"/>
                <w:sz w:val="20"/>
                <w:szCs w:val="20"/>
              </w:rPr>
            </w:pPr>
          </w:p>
          <w:p w14:paraId="654B8FB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思考帽</w:t>
            </w:r>
            <w:r w:rsidRPr="008F182E">
              <w:rPr>
                <w:rFonts w:eastAsiaTheme="minorEastAsia"/>
                <w:sz w:val="20"/>
                <w:szCs w:val="20"/>
              </w:rPr>
              <w:t xml:space="preserve"> </w:t>
            </w:r>
            <w:r w:rsidRPr="008F182E">
              <w:rPr>
                <w:rFonts w:eastAsiaTheme="minorEastAsia"/>
                <w:sz w:val="20"/>
                <w:szCs w:val="20"/>
              </w:rPr>
              <w:t>從已知部分資訊，完成統計表</w:t>
            </w:r>
          </w:p>
          <w:p w14:paraId="1ED4E6A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68A23F1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老師透過關鍵提問引導思考。</w:t>
            </w:r>
          </w:p>
          <w:p w14:paraId="320A00DA" w14:textId="335BDADB" w:rsidR="002B42AE" w:rsidRPr="00A07A80" w:rsidRDefault="002B42AE" w:rsidP="002B42AE">
            <w:pPr>
              <w:adjustRightInd w:val="0"/>
              <w:snapToGrid w:val="0"/>
              <w:rPr>
                <w:kern w:val="2"/>
                <w:sz w:val="16"/>
              </w:rPr>
            </w:pPr>
            <w:r w:rsidRPr="008F182E">
              <w:rPr>
                <w:rFonts w:eastAsiaTheme="minorEastAsia"/>
                <w:sz w:val="20"/>
                <w:szCs w:val="20"/>
              </w:rPr>
              <w:t>3.</w:t>
            </w:r>
            <w:r w:rsidRPr="008F182E">
              <w:rPr>
                <w:rFonts w:eastAsiaTheme="minorEastAsia"/>
                <w:sz w:val="20"/>
                <w:szCs w:val="20"/>
              </w:rPr>
              <w:t>學生發表解題想法與答案。</w:t>
            </w:r>
          </w:p>
        </w:tc>
        <w:tc>
          <w:tcPr>
            <w:tcW w:w="185" w:type="pct"/>
          </w:tcPr>
          <w:p w14:paraId="44CF760C" w14:textId="2B4F98BF"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27A39BF3"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65F095CE" w14:textId="4AA27478"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31</w:t>
            </w:r>
          </w:p>
        </w:tc>
        <w:tc>
          <w:tcPr>
            <w:tcW w:w="284" w:type="pct"/>
            <w:gridSpan w:val="2"/>
          </w:tcPr>
          <w:p w14:paraId="555B0C7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20FA082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33176841"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24076646"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59AFEBCE" w14:textId="4AEB4B0B"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3FAAC701"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【戶外教育】</w:t>
            </w:r>
          </w:p>
          <w:p w14:paraId="15A13B52" w14:textId="77777777" w:rsidR="002B42AE" w:rsidRPr="008F182E" w:rsidRDefault="002B42AE" w:rsidP="002B42AE">
            <w:pPr>
              <w:spacing w:line="260" w:lineRule="exact"/>
              <w:rPr>
                <w:rFonts w:eastAsiaTheme="minorEastAsia"/>
                <w:sz w:val="20"/>
                <w:szCs w:val="20"/>
              </w:rPr>
            </w:pPr>
            <w:r w:rsidRPr="008F182E">
              <w:rPr>
                <w:rFonts w:eastAsiaTheme="minorEastAsia"/>
                <w:sz w:val="20"/>
                <w:szCs w:val="20"/>
              </w:rPr>
              <w:t>戶</w:t>
            </w:r>
            <w:r w:rsidRPr="008F182E">
              <w:rPr>
                <w:rFonts w:eastAsiaTheme="minorEastAsia"/>
                <w:sz w:val="20"/>
                <w:szCs w:val="20"/>
              </w:rPr>
              <w:t xml:space="preserve">E1 </w:t>
            </w:r>
            <w:r w:rsidRPr="008F182E">
              <w:rPr>
                <w:rFonts w:eastAsiaTheme="minorEastAsia"/>
                <w:sz w:val="20"/>
                <w:szCs w:val="20"/>
              </w:rPr>
              <w:t>善用教室外、戶外及校外教</w:t>
            </w:r>
            <w:r w:rsidRPr="008F182E">
              <w:rPr>
                <w:rFonts w:eastAsiaTheme="minorEastAsia"/>
                <w:sz w:val="20"/>
                <w:szCs w:val="20"/>
              </w:rPr>
              <w:lastRenderedPageBreak/>
              <w:t>學，認識生活環境（自然或人為）。</w:t>
            </w:r>
          </w:p>
          <w:p w14:paraId="656D76FA"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【環境教育】</w:t>
            </w:r>
          </w:p>
          <w:p w14:paraId="4CF63439" w14:textId="337A4BE2" w:rsidR="002B42AE" w:rsidRPr="00A07A80" w:rsidRDefault="002B42AE" w:rsidP="002B42AE">
            <w:pPr>
              <w:adjustRightInd w:val="0"/>
              <w:snapToGrid w:val="0"/>
              <w:rPr>
                <w:kern w:val="2"/>
                <w:sz w:val="16"/>
              </w:rPr>
            </w:pPr>
            <w:r w:rsidRPr="008F182E">
              <w:rPr>
                <w:rFonts w:eastAsiaTheme="minorEastAsia"/>
                <w:sz w:val="20"/>
                <w:szCs w:val="20"/>
              </w:rPr>
              <w:t>環</w:t>
            </w:r>
            <w:r w:rsidRPr="008F182E">
              <w:rPr>
                <w:rFonts w:eastAsiaTheme="minorEastAsia"/>
                <w:sz w:val="20"/>
                <w:szCs w:val="20"/>
              </w:rPr>
              <w:t xml:space="preserve">E16 </w:t>
            </w:r>
            <w:r w:rsidRPr="008F182E">
              <w:rPr>
                <w:rFonts w:eastAsiaTheme="minorEastAsia"/>
                <w:sz w:val="20"/>
                <w:szCs w:val="20"/>
              </w:rPr>
              <w:t>了解物質循環與資源回收利用的原理。</w:t>
            </w:r>
          </w:p>
        </w:tc>
      </w:tr>
      <w:tr w:rsidR="002B42AE" w:rsidRPr="00A07A80" w14:paraId="777972F5" w14:textId="77777777" w:rsidTr="002B42AE">
        <w:trPr>
          <w:gridAfter w:val="2"/>
          <w:wAfter w:w="343" w:type="pct"/>
          <w:trHeight w:val="624"/>
          <w:jc w:val="center"/>
        </w:trPr>
        <w:tc>
          <w:tcPr>
            <w:tcW w:w="245" w:type="pct"/>
            <w:shd w:val="clear" w:color="auto" w:fill="auto"/>
            <w:vAlign w:val="center"/>
          </w:tcPr>
          <w:p w14:paraId="1C66750D"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21A5373C"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5A44C586"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1B5A7F85"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60" w:type="pct"/>
            <w:gridSpan w:val="2"/>
            <w:shd w:val="clear" w:color="auto" w:fill="DEEAF6"/>
            <w:vAlign w:val="center"/>
          </w:tcPr>
          <w:p w14:paraId="0AB828A5" w14:textId="77777777" w:rsidR="002B42AE" w:rsidRPr="00A25D7A" w:rsidRDefault="002B42AE" w:rsidP="002B42AE">
            <w:pPr>
              <w:snapToGrid w:val="0"/>
              <w:rPr>
                <w:rFonts w:ascii="標楷體" w:eastAsia="標楷體" w:hAnsi="標楷體"/>
                <w:sz w:val="16"/>
                <w:szCs w:val="16"/>
              </w:rPr>
            </w:pPr>
            <w:r w:rsidRPr="00A25D7A">
              <w:rPr>
                <w:rFonts w:ascii="標楷體" w:eastAsia="標楷體" w:hAnsi="標楷體" w:hint="eastAsia"/>
                <w:sz w:val="16"/>
                <w:szCs w:val="16"/>
              </w:rPr>
              <w:t xml:space="preserve">1.0101元旦放假 </w:t>
            </w:r>
          </w:p>
          <w:p w14:paraId="5D42DD4C" w14:textId="55FBF81D"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2.特推會</w:t>
            </w:r>
          </w:p>
        </w:tc>
        <w:tc>
          <w:tcPr>
            <w:tcW w:w="265" w:type="pct"/>
            <w:gridSpan w:val="3"/>
            <w:vAlign w:val="center"/>
          </w:tcPr>
          <w:p w14:paraId="6930A145" w14:textId="109420F4" w:rsidR="002B42AE" w:rsidRPr="00A07A80" w:rsidRDefault="002B42AE" w:rsidP="002B42AE">
            <w:pPr>
              <w:adjustRightInd w:val="0"/>
              <w:snapToGrid w:val="0"/>
              <w:jc w:val="center"/>
              <w:rPr>
                <w:kern w:val="2"/>
                <w:sz w:val="16"/>
              </w:rPr>
            </w:pPr>
            <w:r w:rsidRPr="008F182E">
              <w:rPr>
                <w:rFonts w:eastAsiaTheme="minorEastAsia"/>
                <w:sz w:val="20"/>
                <w:szCs w:val="20"/>
              </w:rPr>
              <w:t>九、列表與規律</w:t>
            </w:r>
          </w:p>
        </w:tc>
        <w:tc>
          <w:tcPr>
            <w:tcW w:w="233" w:type="pct"/>
            <w:vAlign w:val="center"/>
          </w:tcPr>
          <w:p w14:paraId="09A7CD27" w14:textId="0C440157" w:rsidR="002B42AE" w:rsidRPr="00A07A80" w:rsidRDefault="002B42AE" w:rsidP="002B42AE">
            <w:pPr>
              <w:adjustRightInd w:val="0"/>
              <w:snapToGrid w:val="0"/>
              <w:jc w:val="center"/>
              <w:rPr>
                <w:kern w:val="2"/>
                <w:sz w:val="16"/>
              </w:rPr>
            </w:pPr>
            <w:r w:rsidRPr="008F182E">
              <w:rPr>
                <w:rFonts w:eastAsiaTheme="minorEastAsia"/>
                <w:sz w:val="20"/>
                <w:szCs w:val="20"/>
              </w:rPr>
              <w:t xml:space="preserve">9-3 </w:t>
            </w:r>
            <w:r w:rsidRPr="008F182E">
              <w:rPr>
                <w:rFonts w:eastAsiaTheme="minorEastAsia"/>
                <w:sz w:val="20"/>
                <w:szCs w:val="20"/>
              </w:rPr>
              <w:t>圖案的規律、</w:t>
            </w:r>
            <w:r w:rsidRPr="008F182E">
              <w:rPr>
                <w:rFonts w:eastAsiaTheme="minorEastAsia"/>
                <w:sz w:val="20"/>
                <w:szCs w:val="20"/>
              </w:rPr>
              <w:t xml:space="preserve">9-4 </w:t>
            </w:r>
            <w:r w:rsidRPr="008F182E">
              <w:rPr>
                <w:rFonts w:eastAsiaTheme="minorEastAsia"/>
                <w:sz w:val="20"/>
                <w:szCs w:val="20"/>
              </w:rPr>
              <w:t>數形的規律</w:t>
            </w:r>
          </w:p>
        </w:tc>
        <w:tc>
          <w:tcPr>
            <w:tcW w:w="345" w:type="pct"/>
            <w:gridSpan w:val="2"/>
          </w:tcPr>
          <w:p w14:paraId="5C56F541"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0F0BA56B"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4CD5B570"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p w14:paraId="05761907" w14:textId="3D9E730A" w:rsidR="002B42AE" w:rsidRPr="00A07A80" w:rsidRDefault="002B42AE" w:rsidP="002B42AE">
            <w:pPr>
              <w:adjustRightInd w:val="0"/>
              <w:snapToGrid w:val="0"/>
              <w:rPr>
                <w:kern w:val="2"/>
                <w:sz w:val="16"/>
              </w:rPr>
            </w:pPr>
            <w:r w:rsidRPr="008F182E">
              <w:rPr>
                <w:rFonts w:eastAsiaTheme="minorEastAsia"/>
                <w:bCs/>
                <w:snapToGrid w:val="0"/>
                <w:sz w:val="20"/>
                <w:szCs w:val="20"/>
              </w:rPr>
              <w:t>B3</w:t>
            </w:r>
            <w:r w:rsidRPr="008F182E">
              <w:rPr>
                <w:rFonts w:eastAsiaTheme="minorEastAsia"/>
                <w:bCs/>
                <w:snapToGrid w:val="0"/>
                <w:sz w:val="20"/>
                <w:szCs w:val="20"/>
              </w:rPr>
              <w:t>藝術涵養與美感素養</w:t>
            </w:r>
          </w:p>
        </w:tc>
        <w:tc>
          <w:tcPr>
            <w:tcW w:w="520" w:type="pct"/>
            <w:gridSpan w:val="2"/>
          </w:tcPr>
          <w:p w14:paraId="1EAADC70" w14:textId="02B008F3" w:rsidR="002B42AE" w:rsidRPr="00A07A80" w:rsidRDefault="002B42AE" w:rsidP="002B42AE">
            <w:pPr>
              <w:adjustRightInd w:val="0"/>
              <w:snapToGrid w:val="0"/>
              <w:rPr>
                <w:kern w:val="2"/>
                <w:sz w:val="16"/>
              </w:rPr>
            </w:pPr>
            <w:r w:rsidRPr="008F182E">
              <w:rPr>
                <w:rFonts w:eastAsiaTheme="minorEastAsia"/>
                <w:sz w:val="20"/>
                <w:szCs w:val="20"/>
              </w:rPr>
              <w:t xml:space="preserve">r-II-2 </w:t>
            </w:r>
            <w:r w:rsidRPr="008F182E">
              <w:rPr>
                <w:rFonts w:eastAsiaTheme="minorEastAsia"/>
                <w:sz w:val="20"/>
                <w:szCs w:val="20"/>
              </w:rPr>
              <w:t>認識一維及二維之數量模式，並能說明與簡單推理。</w:t>
            </w:r>
          </w:p>
        </w:tc>
        <w:tc>
          <w:tcPr>
            <w:tcW w:w="529" w:type="pct"/>
            <w:gridSpan w:val="2"/>
          </w:tcPr>
          <w:p w14:paraId="1BD785B0" w14:textId="3653FC3D" w:rsidR="002B42AE" w:rsidRPr="00A07A80" w:rsidRDefault="002B42AE" w:rsidP="002B42AE">
            <w:pPr>
              <w:adjustRightInd w:val="0"/>
              <w:snapToGrid w:val="0"/>
              <w:rPr>
                <w:kern w:val="2"/>
                <w:sz w:val="16"/>
              </w:rPr>
            </w:pPr>
            <w:r w:rsidRPr="008F182E">
              <w:rPr>
                <w:rFonts w:eastAsiaTheme="minorEastAsia"/>
                <w:sz w:val="20"/>
                <w:szCs w:val="20"/>
              </w:rPr>
              <w:t xml:space="preserve">R-3-2 </w:t>
            </w:r>
            <w:r w:rsidRPr="008F182E">
              <w:rPr>
                <w:rFonts w:eastAsiaTheme="minorEastAsia"/>
                <w:sz w:val="20"/>
                <w:szCs w:val="20"/>
              </w:rPr>
              <w:t>數量模式與推理（</w:t>
            </w:r>
            <w:r w:rsidRPr="008F182E">
              <w:rPr>
                <w:rFonts w:eastAsiaTheme="minorEastAsia"/>
                <w:sz w:val="20"/>
                <w:szCs w:val="20"/>
              </w:rPr>
              <w:t>I</w:t>
            </w:r>
            <w:r w:rsidRPr="008F182E">
              <w:rPr>
                <w:rFonts w:eastAsiaTheme="minorEastAsia"/>
                <w:sz w:val="20"/>
                <w:szCs w:val="20"/>
              </w:rPr>
              <w:t>）：以操作活動為主。一維變化模式之觀察與推理，例如數列、一維圖表等。</w:t>
            </w:r>
          </w:p>
        </w:tc>
        <w:tc>
          <w:tcPr>
            <w:tcW w:w="544" w:type="pct"/>
            <w:gridSpan w:val="2"/>
          </w:tcPr>
          <w:p w14:paraId="4F007F36" w14:textId="77777777" w:rsidR="002B42AE" w:rsidRPr="008F182E" w:rsidRDefault="002B42AE" w:rsidP="002B42AE">
            <w:pPr>
              <w:spacing w:line="260" w:lineRule="exact"/>
              <w:jc w:val="both"/>
              <w:rPr>
                <w:rFonts w:eastAsiaTheme="minorEastAsia"/>
                <w:bCs/>
                <w:sz w:val="20"/>
                <w:szCs w:val="20"/>
              </w:rPr>
            </w:pPr>
            <w:r w:rsidRPr="008F182E">
              <w:rPr>
                <w:rFonts w:eastAsiaTheme="minorEastAsia"/>
                <w:bCs/>
                <w:sz w:val="20"/>
                <w:szCs w:val="20"/>
              </w:rPr>
              <w:t>3.</w:t>
            </w:r>
            <w:r w:rsidRPr="008F182E">
              <w:rPr>
                <w:rFonts w:eastAsiaTheme="minorEastAsia"/>
                <w:bCs/>
                <w:sz w:val="20"/>
                <w:szCs w:val="20"/>
              </w:rPr>
              <w:t>觀察簡單規律的圖案組合，並找出下一個圖案</w:t>
            </w:r>
            <w:r w:rsidRPr="008F182E">
              <w:rPr>
                <w:rFonts w:eastAsiaTheme="minorEastAsia"/>
                <w:sz w:val="20"/>
                <w:szCs w:val="20"/>
              </w:rPr>
              <w:t>。</w:t>
            </w:r>
          </w:p>
          <w:p w14:paraId="363071FA" w14:textId="611D1D4C" w:rsidR="002B42AE" w:rsidRPr="00A07A80" w:rsidRDefault="002B42AE" w:rsidP="002B42AE">
            <w:pPr>
              <w:adjustRightInd w:val="0"/>
              <w:snapToGrid w:val="0"/>
              <w:rPr>
                <w:kern w:val="2"/>
                <w:sz w:val="16"/>
              </w:rPr>
            </w:pPr>
            <w:r w:rsidRPr="008F182E">
              <w:rPr>
                <w:rFonts w:eastAsiaTheme="minorEastAsia"/>
                <w:bCs/>
                <w:sz w:val="20"/>
                <w:szCs w:val="20"/>
              </w:rPr>
              <w:t>4.</w:t>
            </w:r>
            <w:r w:rsidRPr="008F182E">
              <w:rPr>
                <w:rFonts w:eastAsiaTheme="minorEastAsia"/>
                <w:bCs/>
                <w:sz w:val="20"/>
                <w:szCs w:val="20"/>
              </w:rPr>
              <w:t>觀察簡單規律的數字與圖形，並找出下一個數字或圖形</w:t>
            </w:r>
            <w:r w:rsidRPr="008F182E">
              <w:rPr>
                <w:rFonts w:eastAsiaTheme="minorEastAsia"/>
                <w:sz w:val="20"/>
                <w:szCs w:val="20"/>
              </w:rPr>
              <w:t>。</w:t>
            </w:r>
          </w:p>
        </w:tc>
        <w:tc>
          <w:tcPr>
            <w:tcW w:w="547" w:type="pct"/>
            <w:gridSpan w:val="2"/>
          </w:tcPr>
          <w:p w14:paraId="34F9CEEB"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9-3 </w:t>
            </w:r>
            <w:r w:rsidRPr="008F182E">
              <w:rPr>
                <w:rFonts w:eastAsiaTheme="minorEastAsia"/>
                <w:b/>
                <w:sz w:val="20"/>
                <w:szCs w:val="20"/>
              </w:rPr>
              <w:t>圖案的規律</w:t>
            </w:r>
          </w:p>
          <w:p w14:paraId="6E83CCD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觀察形狀排列的規律，並推論下一個圖案。</w:t>
            </w:r>
          </w:p>
          <w:p w14:paraId="515601D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觀察骰子點數排列的規律，並推論下一個圖案。</w:t>
            </w:r>
          </w:p>
          <w:p w14:paraId="6B905AE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觀察正方格中紫色方塊的位置變化的規律，並推論下一個圖案。</w:t>
            </w:r>
          </w:p>
          <w:p w14:paraId="1BFC6806"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觀察正方形內三角形的方向變化的規律，並推論下一個圖案。</w:t>
            </w:r>
          </w:p>
          <w:p w14:paraId="3D2F7DD4"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觀察方格圖案排列的規律，並推論下一個圖案。</w:t>
            </w:r>
          </w:p>
          <w:p w14:paraId="61FB0B1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觀察項鍊的規律，學</w:t>
            </w:r>
            <w:r w:rsidRPr="008F182E">
              <w:rPr>
                <w:rFonts w:eastAsiaTheme="minorEastAsia"/>
                <w:sz w:val="20"/>
                <w:szCs w:val="20"/>
              </w:rPr>
              <w:lastRenderedPageBreak/>
              <w:t>生拿出附件，按照課本的圖示排列圖卡，並推論其中的一個圖案。</w:t>
            </w:r>
          </w:p>
          <w:p w14:paraId="76E4C8AB" w14:textId="77777777" w:rsidR="002B42AE" w:rsidRPr="008F182E" w:rsidRDefault="002B42AE" w:rsidP="002B42AE">
            <w:pPr>
              <w:spacing w:line="260" w:lineRule="exact"/>
              <w:jc w:val="both"/>
              <w:rPr>
                <w:rFonts w:eastAsiaTheme="minorEastAsia"/>
                <w:color w:val="000000"/>
                <w:sz w:val="20"/>
                <w:szCs w:val="20"/>
              </w:rPr>
            </w:pPr>
          </w:p>
          <w:p w14:paraId="41F3301F"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 xml:space="preserve">9-4 </w:t>
            </w:r>
            <w:r w:rsidRPr="008F182E">
              <w:rPr>
                <w:rFonts w:eastAsiaTheme="minorEastAsia"/>
                <w:b/>
                <w:sz w:val="20"/>
                <w:szCs w:val="20"/>
              </w:rPr>
              <w:t>數形的規律</w:t>
            </w:r>
          </w:p>
          <w:p w14:paraId="2989F39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觀察數字變化的規律，並推論下一個數字。</w:t>
            </w:r>
          </w:p>
          <w:p w14:paraId="2C53025C"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觀察表格中餘數數字變化的規律，並完成表格。認識一個數除以</w:t>
            </w:r>
            <w:r w:rsidRPr="008F182E">
              <w:rPr>
                <w:rFonts w:eastAsiaTheme="minorEastAsia"/>
                <w:sz w:val="20"/>
                <w:szCs w:val="20"/>
              </w:rPr>
              <w:t>2</w:t>
            </w:r>
            <w:r w:rsidRPr="008F182E">
              <w:rPr>
                <w:rFonts w:eastAsiaTheme="minorEastAsia"/>
                <w:sz w:val="20"/>
                <w:szCs w:val="20"/>
              </w:rPr>
              <w:t>，餘數為</w:t>
            </w:r>
            <w:r w:rsidRPr="008F182E">
              <w:rPr>
                <w:rFonts w:eastAsiaTheme="minorEastAsia"/>
                <w:sz w:val="20"/>
                <w:szCs w:val="20"/>
              </w:rPr>
              <w:t>0</w:t>
            </w:r>
            <w:r w:rsidRPr="008F182E">
              <w:rPr>
                <w:rFonts w:eastAsiaTheme="minorEastAsia"/>
                <w:sz w:val="20"/>
                <w:szCs w:val="20"/>
              </w:rPr>
              <w:t>的是偶數，餘數為</w:t>
            </w:r>
            <w:r w:rsidRPr="008F182E">
              <w:rPr>
                <w:rFonts w:eastAsiaTheme="minorEastAsia"/>
                <w:sz w:val="20"/>
                <w:szCs w:val="20"/>
              </w:rPr>
              <w:t>1</w:t>
            </w:r>
            <w:r w:rsidRPr="008F182E">
              <w:rPr>
                <w:rFonts w:eastAsiaTheme="minorEastAsia"/>
                <w:sz w:val="20"/>
                <w:szCs w:val="20"/>
              </w:rPr>
              <w:t>的是奇數。</w:t>
            </w:r>
          </w:p>
          <w:p w14:paraId="078E4BB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學生拿出附件，按照課本的圖示排列圖卡，並推論下一個圖要幾張圖卡？怎麼排列？</w:t>
            </w:r>
          </w:p>
          <w:p w14:paraId="78FC034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學生拿出附件，按照課本的圖示排列火柴棒，排出下一個圖是什麼樣子？畫下來，並把每一個圖用到的火柴棒數量記錄在表格中，觀察表格中數字變化的規律。</w:t>
            </w:r>
          </w:p>
          <w:p w14:paraId="7716731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學生拿出附件，按照課本的圖示排列正方形紙卡，排出</w:t>
            </w:r>
            <w:r w:rsidRPr="008F182E">
              <w:rPr>
                <w:rFonts w:eastAsiaTheme="minorEastAsia"/>
                <w:sz w:val="20"/>
                <w:szCs w:val="20"/>
              </w:rPr>
              <w:lastRenderedPageBreak/>
              <w:t>下一個圖是什麼樣子？畫下來，並把每一個圖用到的正方形紙卡數量記錄在表格中，觀察表格中數字變化的規律。</w:t>
            </w:r>
          </w:p>
          <w:p w14:paraId="3349168A" w14:textId="77777777" w:rsidR="002B42AE" w:rsidRPr="008F182E" w:rsidRDefault="002B42AE" w:rsidP="002B42AE">
            <w:pPr>
              <w:spacing w:line="260" w:lineRule="exact"/>
              <w:jc w:val="both"/>
              <w:rPr>
                <w:rFonts w:eastAsiaTheme="minorEastAsia"/>
                <w:color w:val="000000"/>
                <w:sz w:val="20"/>
                <w:szCs w:val="20"/>
              </w:rPr>
            </w:pPr>
          </w:p>
          <w:p w14:paraId="15F26B0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b/>
                <w:sz w:val="20"/>
                <w:szCs w:val="20"/>
                <w:bdr w:val="single" w:sz="4" w:space="0" w:color="auto"/>
              </w:rPr>
              <w:t>素養評量</w:t>
            </w:r>
            <w:r w:rsidRPr="008F182E">
              <w:rPr>
                <w:rFonts w:eastAsiaTheme="minorEastAsia"/>
                <w:sz w:val="20"/>
                <w:szCs w:val="20"/>
              </w:rPr>
              <w:t xml:space="preserve"> </w:t>
            </w:r>
            <w:r w:rsidRPr="008F182E">
              <w:rPr>
                <w:rFonts w:eastAsiaTheme="minorEastAsia"/>
                <w:sz w:val="20"/>
                <w:szCs w:val="20"/>
              </w:rPr>
              <w:t>能觀察前</w:t>
            </w:r>
            <w:r w:rsidRPr="008F182E">
              <w:rPr>
                <w:rFonts w:eastAsiaTheme="minorEastAsia"/>
                <w:sz w:val="20"/>
                <w:szCs w:val="20"/>
              </w:rPr>
              <w:t>4</w:t>
            </w:r>
            <w:r w:rsidRPr="008F182E">
              <w:rPr>
                <w:rFonts w:eastAsiaTheme="minorEastAsia"/>
                <w:sz w:val="20"/>
                <w:szCs w:val="20"/>
              </w:rPr>
              <w:t>圖的排列，找出其中的規律，並完成表格後推測圖</w:t>
            </w:r>
            <w:r w:rsidRPr="008F182E">
              <w:rPr>
                <w:rFonts w:eastAsiaTheme="minorEastAsia"/>
                <w:sz w:val="20"/>
                <w:szCs w:val="20"/>
              </w:rPr>
              <w:t>5</w:t>
            </w:r>
            <w:r w:rsidRPr="008F182E">
              <w:rPr>
                <w:rFonts w:eastAsiaTheme="minorEastAsia"/>
                <w:sz w:val="20"/>
                <w:szCs w:val="20"/>
              </w:rPr>
              <w:t>的排法</w:t>
            </w:r>
          </w:p>
          <w:p w14:paraId="0FFFA1B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學生讀題後先自行思考解題。</w:t>
            </w:r>
          </w:p>
          <w:p w14:paraId="5CEAA9B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請學生發表解題想法。</w:t>
            </w:r>
          </w:p>
          <w:p w14:paraId="317E987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教師針對解題錯誤的學生予以補救。</w:t>
            </w:r>
          </w:p>
          <w:p w14:paraId="60AC0125" w14:textId="77777777" w:rsidR="002B42AE" w:rsidRPr="008F182E" w:rsidRDefault="002B42AE" w:rsidP="002B42AE">
            <w:pPr>
              <w:spacing w:line="260" w:lineRule="exact"/>
              <w:jc w:val="both"/>
              <w:rPr>
                <w:rFonts w:eastAsiaTheme="minorEastAsia"/>
                <w:color w:val="000000"/>
                <w:sz w:val="20"/>
                <w:szCs w:val="20"/>
              </w:rPr>
            </w:pPr>
          </w:p>
          <w:p w14:paraId="41B4C235"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bdr w:val="single" w:sz="4" w:space="0" w:color="auto"/>
              </w:rPr>
              <w:t>練習園地</w:t>
            </w:r>
          </w:p>
          <w:p w14:paraId="7B9150C5" w14:textId="4E8B35F5" w:rsidR="002B42AE" w:rsidRPr="00A07A80" w:rsidRDefault="002B42AE" w:rsidP="002B42AE">
            <w:pPr>
              <w:adjustRightInd w:val="0"/>
              <w:snapToGrid w:val="0"/>
              <w:rPr>
                <w:kern w:val="2"/>
                <w:sz w:val="16"/>
              </w:rPr>
            </w:pPr>
            <w:r w:rsidRPr="008F182E">
              <w:rPr>
                <w:rFonts w:eastAsiaTheme="minorEastAsia"/>
                <w:sz w:val="20"/>
                <w:szCs w:val="20"/>
              </w:rPr>
              <w:t>教師帶領學生理解題意，完成練習園地。</w:t>
            </w:r>
          </w:p>
        </w:tc>
        <w:tc>
          <w:tcPr>
            <w:tcW w:w="185" w:type="pct"/>
          </w:tcPr>
          <w:p w14:paraId="10D48450" w14:textId="75BDE8A0"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119245ED"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43E4B685" w14:textId="33915C0E"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32</w:t>
            </w:r>
            <w:r w:rsidRPr="008F182E">
              <w:rPr>
                <w:rFonts w:eastAsiaTheme="minorEastAsia"/>
                <w:sz w:val="20"/>
                <w:szCs w:val="20"/>
              </w:rPr>
              <w:t>～</w:t>
            </w:r>
            <w:r w:rsidRPr="008F182E">
              <w:rPr>
                <w:rFonts w:eastAsiaTheme="minorEastAsia"/>
                <w:sz w:val="20"/>
                <w:szCs w:val="20"/>
              </w:rPr>
              <w:t>39</w:t>
            </w:r>
          </w:p>
        </w:tc>
        <w:tc>
          <w:tcPr>
            <w:tcW w:w="284" w:type="pct"/>
            <w:gridSpan w:val="2"/>
          </w:tcPr>
          <w:p w14:paraId="6A855F7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19AB9AD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6760F330"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0D5E6FA7"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383AF4C4" w14:textId="7AEE0CC4"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196CB6C3"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【科技教育】</w:t>
            </w:r>
          </w:p>
          <w:p w14:paraId="48CCE4FC" w14:textId="7AAC1E8B" w:rsidR="002B42AE" w:rsidRPr="00A07A80" w:rsidRDefault="002B42AE" w:rsidP="002B42AE">
            <w:pPr>
              <w:adjustRightInd w:val="0"/>
              <w:snapToGrid w:val="0"/>
              <w:rPr>
                <w:kern w:val="2"/>
                <w:sz w:val="16"/>
              </w:rPr>
            </w:pPr>
            <w:r w:rsidRPr="008F182E">
              <w:rPr>
                <w:rFonts w:eastAsiaTheme="minorEastAsia"/>
                <w:sz w:val="20"/>
                <w:szCs w:val="20"/>
              </w:rPr>
              <w:t>科</w:t>
            </w:r>
            <w:r w:rsidRPr="008F182E">
              <w:rPr>
                <w:rFonts w:eastAsiaTheme="minorEastAsia"/>
                <w:sz w:val="20"/>
                <w:szCs w:val="20"/>
              </w:rPr>
              <w:t xml:space="preserve">E2 </w:t>
            </w:r>
            <w:r w:rsidRPr="008F182E">
              <w:rPr>
                <w:rFonts w:eastAsiaTheme="minorEastAsia"/>
                <w:sz w:val="20"/>
                <w:szCs w:val="20"/>
              </w:rPr>
              <w:t>了解動手實作的重要性。</w:t>
            </w:r>
          </w:p>
        </w:tc>
      </w:tr>
      <w:tr w:rsidR="002B42AE" w:rsidRPr="00A07A80" w14:paraId="7D76B356" w14:textId="77777777" w:rsidTr="002B42AE">
        <w:trPr>
          <w:gridAfter w:val="2"/>
          <w:wAfter w:w="343" w:type="pct"/>
          <w:trHeight w:val="624"/>
          <w:jc w:val="center"/>
        </w:trPr>
        <w:tc>
          <w:tcPr>
            <w:tcW w:w="245" w:type="pct"/>
            <w:shd w:val="clear" w:color="auto" w:fill="auto"/>
            <w:vAlign w:val="center"/>
          </w:tcPr>
          <w:p w14:paraId="093C11ED"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60885A62"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6A003EA9" w14:textId="77777777" w:rsidR="002B42AE" w:rsidRPr="00D10DE7" w:rsidRDefault="002B42AE" w:rsidP="002B42A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670CA2A" w14:textId="77777777" w:rsidR="002B42AE" w:rsidRPr="00D10DE7" w:rsidRDefault="002B42AE" w:rsidP="002B42AE">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60" w:type="pct"/>
            <w:gridSpan w:val="2"/>
            <w:shd w:val="clear" w:color="auto" w:fill="DEEAF6"/>
            <w:vAlign w:val="center"/>
          </w:tcPr>
          <w:p w14:paraId="5488F6CD"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hint="eastAsia"/>
                <w:sz w:val="16"/>
                <w:szCs w:val="16"/>
              </w:rPr>
              <w:t>1.0109(四)-0110(五)</w:t>
            </w:r>
          </w:p>
          <w:p w14:paraId="50086EE5" w14:textId="25710C1D"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hint="eastAsia"/>
                <w:sz w:val="16"/>
                <w:szCs w:val="16"/>
              </w:rPr>
              <w:t>第二次學習評量</w:t>
            </w:r>
          </w:p>
        </w:tc>
        <w:tc>
          <w:tcPr>
            <w:tcW w:w="265" w:type="pct"/>
            <w:gridSpan w:val="3"/>
            <w:vAlign w:val="center"/>
          </w:tcPr>
          <w:p w14:paraId="6E932586" w14:textId="48A7C11F" w:rsidR="002B42AE" w:rsidRPr="00A07A80" w:rsidRDefault="002B42AE" w:rsidP="002B42AE">
            <w:pPr>
              <w:adjustRightInd w:val="0"/>
              <w:snapToGrid w:val="0"/>
              <w:jc w:val="center"/>
              <w:rPr>
                <w:kern w:val="2"/>
                <w:sz w:val="16"/>
              </w:rPr>
            </w:pPr>
            <w:r w:rsidRPr="008F182E">
              <w:rPr>
                <w:rFonts w:eastAsiaTheme="minorEastAsia"/>
                <w:sz w:val="20"/>
                <w:szCs w:val="20"/>
              </w:rPr>
              <w:t>學習加油讚</w:t>
            </w:r>
            <w:r w:rsidRPr="008F182E">
              <w:rPr>
                <w:rFonts w:eastAsiaTheme="minorEastAsia"/>
                <w:sz w:val="20"/>
                <w:szCs w:val="20"/>
              </w:rPr>
              <w:t>(</w:t>
            </w:r>
            <w:r w:rsidRPr="008F182E">
              <w:rPr>
                <w:rFonts w:eastAsiaTheme="minorEastAsia"/>
                <w:sz w:val="20"/>
                <w:szCs w:val="20"/>
              </w:rPr>
              <w:t>二</w:t>
            </w:r>
            <w:r w:rsidRPr="008F182E">
              <w:rPr>
                <w:rFonts w:eastAsiaTheme="minorEastAsia"/>
                <w:sz w:val="20"/>
                <w:szCs w:val="20"/>
              </w:rPr>
              <w:t>)</w:t>
            </w:r>
          </w:p>
        </w:tc>
        <w:tc>
          <w:tcPr>
            <w:tcW w:w="233" w:type="pct"/>
            <w:vAlign w:val="center"/>
          </w:tcPr>
          <w:p w14:paraId="1E1379D2" w14:textId="6F50CDE8" w:rsidR="002B42AE" w:rsidRPr="00A07A80" w:rsidRDefault="002B42AE" w:rsidP="002B42AE">
            <w:pPr>
              <w:adjustRightInd w:val="0"/>
              <w:snapToGrid w:val="0"/>
              <w:jc w:val="center"/>
              <w:rPr>
                <w:kern w:val="2"/>
                <w:sz w:val="16"/>
              </w:rPr>
            </w:pPr>
            <w:r w:rsidRPr="008F182E">
              <w:rPr>
                <w:rFonts w:eastAsiaTheme="minorEastAsia"/>
                <w:sz w:val="20"/>
                <w:szCs w:val="20"/>
              </w:rPr>
              <w:t>綜合與應用、探索中學數學、看繪本學數學</w:t>
            </w:r>
          </w:p>
        </w:tc>
        <w:tc>
          <w:tcPr>
            <w:tcW w:w="345" w:type="pct"/>
            <w:gridSpan w:val="2"/>
          </w:tcPr>
          <w:p w14:paraId="0FBDF971"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06170E50"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3D8CD79F"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p w14:paraId="6C3535BE" w14:textId="5F38D051" w:rsidR="002B42AE" w:rsidRPr="00A07A80" w:rsidRDefault="002B42AE" w:rsidP="002B42AE">
            <w:pPr>
              <w:adjustRightInd w:val="0"/>
              <w:snapToGrid w:val="0"/>
              <w:rPr>
                <w:kern w:val="2"/>
                <w:sz w:val="16"/>
              </w:rPr>
            </w:pPr>
            <w:r w:rsidRPr="008F182E">
              <w:rPr>
                <w:rFonts w:eastAsiaTheme="minorEastAsia"/>
                <w:bCs/>
                <w:snapToGrid w:val="0"/>
                <w:sz w:val="20"/>
                <w:szCs w:val="20"/>
              </w:rPr>
              <w:t>B3</w:t>
            </w:r>
            <w:r w:rsidRPr="008F182E">
              <w:rPr>
                <w:rFonts w:eastAsiaTheme="minorEastAsia"/>
                <w:bCs/>
                <w:snapToGrid w:val="0"/>
                <w:sz w:val="20"/>
                <w:szCs w:val="20"/>
              </w:rPr>
              <w:t>藝術涵養與美感素養</w:t>
            </w:r>
          </w:p>
        </w:tc>
        <w:tc>
          <w:tcPr>
            <w:tcW w:w="520" w:type="pct"/>
            <w:gridSpan w:val="2"/>
          </w:tcPr>
          <w:p w14:paraId="219CA04C"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n-II-6 </w:t>
            </w:r>
            <w:r w:rsidRPr="008F182E">
              <w:rPr>
                <w:rFonts w:eastAsiaTheme="minorEastAsia"/>
                <w:sz w:val="20"/>
                <w:szCs w:val="20"/>
              </w:rPr>
              <w:t>理解同分母分數的加、減、整數倍的意義、計算與應用。認識等值分數的意義，並應用於認識簡單異分母分數之比較與加減的意義。</w:t>
            </w:r>
          </w:p>
          <w:p w14:paraId="10BE5A88"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n-II-3 </w:t>
            </w:r>
            <w:r w:rsidRPr="008F182E">
              <w:rPr>
                <w:rFonts w:eastAsiaTheme="minorEastAsia"/>
                <w:sz w:val="20"/>
                <w:szCs w:val="20"/>
              </w:rPr>
              <w:t>理解除法的意義，能做計算與估算，並能應用於</w:t>
            </w:r>
            <w:r w:rsidRPr="008F182E">
              <w:rPr>
                <w:rFonts w:eastAsiaTheme="minorEastAsia"/>
                <w:sz w:val="20"/>
                <w:szCs w:val="20"/>
              </w:rPr>
              <w:lastRenderedPageBreak/>
              <w:t>日常解題。</w:t>
            </w:r>
          </w:p>
          <w:p w14:paraId="505BACAA" w14:textId="71A3BB7D" w:rsidR="002B42AE" w:rsidRPr="00A07A80" w:rsidRDefault="002B42AE" w:rsidP="002B42AE">
            <w:pPr>
              <w:adjustRightInd w:val="0"/>
              <w:snapToGrid w:val="0"/>
              <w:rPr>
                <w:kern w:val="2"/>
                <w:sz w:val="16"/>
              </w:rPr>
            </w:pPr>
            <w:r w:rsidRPr="008F182E">
              <w:rPr>
                <w:rFonts w:eastAsiaTheme="minorEastAsia"/>
                <w:sz w:val="20"/>
                <w:szCs w:val="20"/>
              </w:rPr>
              <w:t xml:space="preserve">r-II-2 </w:t>
            </w:r>
            <w:r w:rsidRPr="008F182E">
              <w:rPr>
                <w:rFonts w:eastAsiaTheme="minorEastAsia"/>
                <w:sz w:val="20"/>
                <w:szCs w:val="20"/>
              </w:rPr>
              <w:t>認識一維及二維之數量模式，並能說明與簡單推理。</w:t>
            </w:r>
          </w:p>
        </w:tc>
        <w:tc>
          <w:tcPr>
            <w:tcW w:w="529" w:type="pct"/>
            <w:gridSpan w:val="2"/>
          </w:tcPr>
          <w:p w14:paraId="315CB16F"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lastRenderedPageBreak/>
              <w:t xml:space="preserve">N-3-9 </w:t>
            </w:r>
            <w:r w:rsidRPr="008F182E">
              <w:rPr>
                <w:rFonts w:eastAsiaTheme="minorEastAsia"/>
                <w:sz w:val="20"/>
                <w:szCs w:val="20"/>
              </w:rPr>
              <w:t>簡單同分母分數：結合操作活動與整數經驗。簡單同分母分數比較、加、減的意義。牽涉之分數與運算結果皆不超過</w:t>
            </w:r>
            <w:r w:rsidRPr="008F182E">
              <w:rPr>
                <w:rFonts w:eastAsiaTheme="minorEastAsia"/>
                <w:sz w:val="20"/>
                <w:szCs w:val="20"/>
              </w:rPr>
              <w:t>2</w:t>
            </w:r>
            <w:r w:rsidRPr="008F182E">
              <w:rPr>
                <w:rFonts w:eastAsiaTheme="minorEastAsia"/>
                <w:sz w:val="20"/>
                <w:szCs w:val="20"/>
              </w:rPr>
              <w:t>。以單位分數之點數為基礎，連結整數之比較、加、減。知道「和等於</w:t>
            </w:r>
            <w:r w:rsidRPr="008F182E">
              <w:rPr>
                <w:rFonts w:eastAsiaTheme="minorEastAsia"/>
                <w:sz w:val="20"/>
                <w:szCs w:val="20"/>
              </w:rPr>
              <w:lastRenderedPageBreak/>
              <w:t>1</w:t>
            </w:r>
            <w:r w:rsidRPr="008F182E">
              <w:rPr>
                <w:rFonts w:eastAsiaTheme="minorEastAsia"/>
                <w:sz w:val="20"/>
                <w:szCs w:val="20"/>
              </w:rPr>
              <w:t>」的意義。</w:t>
            </w:r>
          </w:p>
          <w:p w14:paraId="4C0FAF16"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N-3-4 </w:t>
            </w:r>
            <w:r w:rsidRPr="008F182E">
              <w:rPr>
                <w:rFonts w:eastAsiaTheme="minorEastAsia"/>
                <w:sz w:val="20"/>
                <w:szCs w:val="20"/>
              </w:rPr>
              <w:t>除法：除法的意義與應用。基於</w:t>
            </w:r>
            <w:r w:rsidRPr="008F182E">
              <w:rPr>
                <w:rFonts w:eastAsiaTheme="minorEastAsia"/>
                <w:sz w:val="20"/>
                <w:szCs w:val="20"/>
              </w:rPr>
              <w:t xml:space="preserve">N-2-9 </w:t>
            </w:r>
            <w:r w:rsidRPr="008F182E">
              <w:rPr>
                <w:rFonts w:eastAsiaTheme="minorEastAsia"/>
                <w:sz w:val="20"/>
                <w:szCs w:val="20"/>
              </w:rPr>
              <w:t>之學習，透過幾個一數的解題方法，理解如何用乘法解決除法問題。熟練十十乘法範圍的除法，做為估商的基礎。</w:t>
            </w:r>
          </w:p>
          <w:p w14:paraId="67FBCC4C" w14:textId="10BCCEF0" w:rsidR="002B42AE" w:rsidRPr="00A07A80" w:rsidRDefault="002B42AE" w:rsidP="002B42AE">
            <w:pPr>
              <w:adjustRightInd w:val="0"/>
              <w:snapToGrid w:val="0"/>
              <w:rPr>
                <w:kern w:val="2"/>
                <w:sz w:val="16"/>
              </w:rPr>
            </w:pPr>
            <w:r w:rsidRPr="008F182E">
              <w:rPr>
                <w:rFonts w:eastAsiaTheme="minorEastAsia"/>
                <w:sz w:val="20"/>
                <w:szCs w:val="20"/>
              </w:rPr>
              <w:t xml:space="preserve">R-3-2 </w:t>
            </w:r>
            <w:r w:rsidRPr="008F182E">
              <w:rPr>
                <w:rFonts w:eastAsiaTheme="minorEastAsia"/>
                <w:sz w:val="20"/>
                <w:szCs w:val="20"/>
              </w:rPr>
              <w:t>數量模式與推理（</w:t>
            </w:r>
            <w:r w:rsidRPr="008F182E">
              <w:rPr>
                <w:rFonts w:eastAsiaTheme="minorEastAsia"/>
                <w:sz w:val="20"/>
                <w:szCs w:val="20"/>
              </w:rPr>
              <w:t>I</w:t>
            </w:r>
            <w:r w:rsidRPr="008F182E">
              <w:rPr>
                <w:rFonts w:eastAsiaTheme="minorEastAsia"/>
                <w:sz w:val="20"/>
                <w:szCs w:val="20"/>
              </w:rPr>
              <w:t>）：以操作活動為主。一維變化模式之觀察與推理，例如數列、一維圖表等。</w:t>
            </w:r>
          </w:p>
        </w:tc>
        <w:tc>
          <w:tcPr>
            <w:tcW w:w="544" w:type="pct"/>
            <w:gridSpan w:val="2"/>
          </w:tcPr>
          <w:p w14:paraId="365B8EE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napToGrid w:val="0"/>
                <w:sz w:val="20"/>
                <w:szCs w:val="20"/>
              </w:rPr>
              <w:lastRenderedPageBreak/>
              <w:t>1.</w:t>
            </w:r>
            <w:r w:rsidRPr="008F182E">
              <w:rPr>
                <w:rFonts w:eastAsiaTheme="minorEastAsia"/>
                <w:snapToGrid w:val="0"/>
                <w:sz w:val="20"/>
                <w:szCs w:val="20"/>
              </w:rPr>
              <w:t>熟練</w:t>
            </w:r>
            <w:r w:rsidRPr="008F182E">
              <w:rPr>
                <w:rFonts w:eastAsiaTheme="minorEastAsia"/>
                <w:sz w:val="20"/>
                <w:szCs w:val="20"/>
              </w:rPr>
              <w:t>單位分數與</w:t>
            </w:r>
            <w:r w:rsidRPr="008F182E">
              <w:rPr>
                <w:rFonts w:eastAsiaTheme="minorEastAsia"/>
                <w:sz w:val="20"/>
                <w:szCs w:val="20"/>
              </w:rPr>
              <w:t>1</w:t>
            </w:r>
            <w:r w:rsidRPr="008F182E">
              <w:rPr>
                <w:rFonts w:eastAsiaTheme="minorEastAsia"/>
                <w:sz w:val="20"/>
                <w:szCs w:val="20"/>
              </w:rPr>
              <w:t>的問題。</w:t>
            </w:r>
          </w:p>
          <w:p w14:paraId="7185F2DB"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2.</w:t>
            </w:r>
            <w:r w:rsidRPr="008F182E">
              <w:rPr>
                <w:rFonts w:eastAsiaTheme="minorEastAsia"/>
                <w:snapToGrid w:val="0"/>
                <w:sz w:val="20"/>
                <w:szCs w:val="20"/>
              </w:rPr>
              <w:t>熟練除法問題</w:t>
            </w:r>
            <w:r w:rsidRPr="008F182E">
              <w:rPr>
                <w:rFonts w:eastAsiaTheme="minorEastAsia"/>
                <w:sz w:val="20"/>
                <w:szCs w:val="20"/>
              </w:rPr>
              <w:t>。</w:t>
            </w:r>
          </w:p>
          <w:p w14:paraId="3AC2AB94"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3.</w:t>
            </w:r>
            <w:r w:rsidRPr="008F182E">
              <w:rPr>
                <w:rFonts w:eastAsiaTheme="minorEastAsia"/>
                <w:snapToGrid w:val="0"/>
                <w:sz w:val="20"/>
                <w:szCs w:val="20"/>
              </w:rPr>
              <w:t>熟練規律的判斷</w:t>
            </w:r>
            <w:r w:rsidRPr="008F182E">
              <w:rPr>
                <w:rFonts w:eastAsiaTheme="minorEastAsia"/>
                <w:sz w:val="20"/>
                <w:szCs w:val="20"/>
              </w:rPr>
              <w:t>。</w:t>
            </w:r>
          </w:p>
          <w:p w14:paraId="41D977F2" w14:textId="593D1585" w:rsidR="002B42AE" w:rsidRPr="00A07A80" w:rsidRDefault="002B42AE" w:rsidP="002B42AE">
            <w:pPr>
              <w:adjustRightInd w:val="0"/>
              <w:snapToGrid w:val="0"/>
              <w:rPr>
                <w:kern w:val="2"/>
                <w:sz w:val="16"/>
              </w:rPr>
            </w:pPr>
            <w:r w:rsidRPr="008F182E">
              <w:rPr>
                <w:rFonts w:eastAsiaTheme="minorEastAsia"/>
                <w:snapToGrid w:val="0"/>
                <w:sz w:val="20"/>
                <w:szCs w:val="20"/>
              </w:rPr>
              <w:t>4.</w:t>
            </w:r>
            <w:r w:rsidRPr="008F182E">
              <w:rPr>
                <w:rFonts w:eastAsiaTheme="minorEastAsia"/>
                <w:snapToGrid w:val="0"/>
                <w:sz w:val="20"/>
                <w:szCs w:val="20"/>
              </w:rPr>
              <w:t>觀察生活中的規律</w:t>
            </w:r>
            <w:r w:rsidRPr="008F182E">
              <w:rPr>
                <w:rFonts w:eastAsiaTheme="minorEastAsia"/>
                <w:sz w:val="20"/>
                <w:szCs w:val="20"/>
              </w:rPr>
              <w:t>。</w:t>
            </w:r>
          </w:p>
        </w:tc>
        <w:tc>
          <w:tcPr>
            <w:tcW w:w="547" w:type="pct"/>
            <w:gridSpan w:val="2"/>
          </w:tcPr>
          <w:p w14:paraId="176F7778"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綜合與應用</w:t>
            </w:r>
          </w:p>
          <w:p w14:paraId="2A46FC8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學生讀題後，先自行解題再討論。解決</w:t>
            </w:r>
            <w:r w:rsidRPr="008F182E">
              <w:rPr>
                <w:rFonts w:eastAsiaTheme="minorEastAsia"/>
                <w:sz w:val="20"/>
                <w:szCs w:val="20"/>
              </w:rPr>
              <w:t>1</w:t>
            </w:r>
            <w:r w:rsidRPr="008F182E">
              <w:rPr>
                <w:rFonts w:eastAsiaTheme="minorEastAsia"/>
                <w:sz w:val="20"/>
                <w:szCs w:val="20"/>
              </w:rPr>
              <w:t>條蛋糕平分後，</w:t>
            </w:r>
            <w:r w:rsidRPr="008F182E">
              <w:rPr>
                <w:rFonts w:eastAsiaTheme="minorEastAsia"/>
                <w:sz w:val="20"/>
                <w:szCs w:val="20"/>
              </w:rPr>
              <w:t>1</w:t>
            </w:r>
            <w:r w:rsidRPr="008F182E">
              <w:rPr>
                <w:rFonts w:eastAsiaTheme="minorEastAsia"/>
                <w:sz w:val="20"/>
                <w:szCs w:val="20"/>
              </w:rPr>
              <w:t>等分是幾條蛋糕，</w:t>
            </w:r>
            <w:r w:rsidRPr="008F182E">
              <w:rPr>
                <w:rFonts w:eastAsiaTheme="minorEastAsia"/>
                <w:sz w:val="20"/>
                <w:szCs w:val="20"/>
              </w:rPr>
              <w:t>1</w:t>
            </w:r>
            <w:r w:rsidRPr="008F182E">
              <w:rPr>
                <w:rFonts w:eastAsiaTheme="minorEastAsia"/>
                <w:sz w:val="20"/>
                <w:szCs w:val="20"/>
              </w:rPr>
              <w:t>條是幾分之幾的問題。</w:t>
            </w:r>
          </w:p>
          <w:p w14:paraId="0051A66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引導學生計算年貨要怎麼裝袋，才能全部裝完沒有剩下。</w:t>
            </w:r>
          </w:p>
          <w:p w14:paraId="5769601C" w14:textId="77777777" w:rsidR="002B42AE" w:rsidRPr="008F182E" w:rsidRDefault="002B42AE" w:rsidP="002B42AE">
            <w:pPr>
              <w:spacing w:line="260" w:lineRule="exact"/>
              <w:jc w:val="both"/>
              <w:rPr>
                <w:rFonts w:eastAsiaTheme="minorEastAsia"/>
                <w:color w:val="000000"/>
                <w:sz w:val="20"/>
                <w:szCs w:val="20"/>
              </w:rPr>
            </w:pPr>
          </w:p>
          <w:p w14:paraId="0098EFD7"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lastRenderedPageBreak/>
              <w:t>探索中學數學</w:t>
            </w:r>
          </w:p>
          <w:p w14:paraId="0635A88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請學生觀察紙膠帶排列的規律。</w:t>
            </w:r>
          </w:p>
          <w:p w14:paraId="539011D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思考紙膠帶排列的異同。</w:t>
            </w:r>
          </w:p>
          <w:p w14:paraId="5908A08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在方格紙上設計規律。</w:t>
            </w:r>
          </w:p>
          <w:p w14:paraId="3B024F14" w14:textId="77777777" w:rsidR="002B42AE" w:rsidRPr="008F182E" w:rsidRDefault="002B42AE" w:rsidP="002B42AE">
            <w:pPr>
              <w:spacing w:line="260" w:lineRule="exact"/>
              <w:jc w:val="both"/>
              <w:rPr>
                <w:rFonts w:eastAsiaTheme="minorEastAsia"/>
                <w:color w:val="000000"/>
                <w:sz w:val="20"/>
                <w:szCs w:val="20"/>
              </w:rPr>
            </w:pPr>
          </w:p>
          <w:p w14:paraId="62A0806A" w14:textId="77777777" w:rsidR="002B42AE" w:rsidRPr="008F182E" w:rsidRDefault="002B42AE" w:rsidP="002B42AE">
            <w:pPr>
              <w:spacing w:line="260" w:lineRule="exact"/>
              <w:jc w:val="both"/>
              <w:rPr>
                <w:rFonts w:eastAsiaTheme="minorEastAsia"/>
                <w:sz w:val="20"/>
                <w:szCs w:val="20"/>
              </w:rPr>
            </w:pPr>
            <w:r w:rsidRPr="008F182E">
              <w:rPr>
                <w:rFonts w:eastAsiaTheme="minorEastAsia"/>
                <w:b/>
                <w:bCs/>
                <w:snapToGrid w:val="0"/>
                <w:sz w:val="20"/>
                <w:szCs w:val="20"/>
              </w:rPr>
              <w:t>看繪本學數學</w:t>
            </w:r>
            <w:r w:rsidRPr="008F182E">
              <w:rPr>
                <w:rFonts w:eastAsiaTheme="minorEastAsia"/>
                <w:b/>
                <w:bCs/>
                <w:snapToGrid w:val="0"/>
                <w:sz w:val="20"/>
                <w:szCs w:val="20"/>
              </w:rPr>
              <w:t>--</w:t>
            </w:r>
            <w:r w:rsidRPr="008F182E">
              <w:rPr>
                <w:rFonts w:eastAsiaTheme="minorEastAsia"/>
                <w:sz w:val="20"/>
                <w:szCs w:val="20"/>
              </w:rPr>
              <w:t>《露營好好玩》</w:t>
            </w:r>
          </w:p>
          <w:p w14:paraId="426B4DA8"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1.</w:t>
            </w:r>
            <w:r w:rsidRPr="008F182E">
              <w:rPr>
                <w:rFonts w:eastAsiaTheme="minorEastAsia"/>
                <w:sz w:val="20"/>
                <w:szCs w:val="20"/>
              </w:rPr>
              <w:t>教師播放《露營好好玩》故事動畫。</w:t>
            </w:r>
          </w:p>
          <w:p w14:paraId="298EF622"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2.</w:t>
            </w:r>
            <w:r w:rsidRPr="008F182E">
              <w:rPr>
                <w:rFonts w:eastAsiaTheme="minorEastAsia"/>
                <w:sz w:val="20"/>
                <w:szCs w:val="20"/>
              </w:rPr>
              <w:t>教師詢問學生：</w:t>
            </w:r>
          </w:p>
          <w:p w14:paraId="6C85307E"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(1)</w:t>
            </w:r>
            <w:r w:rsidRPr="008F182E">
              <w:rPr>
                <w:rFonts w:eastAsiaTheme="minorEastAsia"/>
                <w:sz w:val="20"/>
                <w:szCs w:val="20"/>
              </w:rPr>
              <w:t>大家是按這什麼規律串水果串的？</w:t>
            </w:r>
          </w:p>
          <w:p w14:paraId="4CA2502D"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(2)</w:t>
            </w:r>
            <w:r w:rsidRPr="008F182E">
              <w:rPr>
                <w:rFonts w:eastAsiaTheme="minorEastAsia"/>
                <w:sz w:val="20"/>
                <w:szCs w:val="20"/>
              </w:rPr>
              <w:t>原住民的房子中有哪些規律？</w:t>
            </w:r>
          </w:p>
          <w:p w14:paraId="4EDB4DD0" w14:textId="09EAB8AD" w:rsidR="002B42AE" w:rsidRPr="00A07A80" w:rsidRDefault="002B42AE" w:rsidP="002B42AE">
            <w:pPr>
              <w:adjustRightInd w:val="0"/>
              <w:snapToGrid w:val="0"/>
              <w:rPr>
                <w:kern w:val="2"/>
                <w:sz w:val="16"/>
              </w:rPr>
            </w:pPr>
            <w:r w:rsidRPr="008F182E">
              <w:rPr>
                <w:rFonts w:eastAsiaTheme="minorEastAsia"/>
                <w:sz w:val="20"/>
                <w:szCs w:val="20"/>
              </w:rPr>
              <w:t>(3)</w:t>
            </w:r>
            <w:r w:rsidRPr="008F182E">
              <w:rPr>
                <w:rFonts w:eastAsiaTheme="minorEastAsia"/>
                <w:sz w:val="20"/>
                <w:szCs w:val="20"/>
              </w:rPr>
              <w:t>切開的蔬果中你看到那些規律？</w:t>
            </w:r>
          </w:p>
        </w:tc>
        <w:tc>
          <w:tcPr>
            <w:tcW w:w="185" w:type="pct"/>
          </w:tcPr>
          <w:p w14:paraId="4E4508AB" w14:textId="381CB42E"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403921F3"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1.</w:t>
            </w:r>
            <w:r w:rsidRPr="008F182E">
              <w:rPr>
                <w:rFonts w:eastAsiaTheme="minorEastAsia"/>
                <w:bCs/>
                <w:sz w:val="20"/>
                <w:szCs w:val="20"/>
              </w:rPr>
              <w:t>教用版電子教科書</w:t>
            </w:r>
          </w:p>
          <w:p w14:paraId="6AD84DE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附件</w:t>
            </w:r>
            <w:r w:rsidRPr="008F182E">
              <w:rPr>
                <w:rFonts w:eastAsiaTheme="minorEastAsia"/>
                <w:sz w:val="20"/>
                <w:szCs w:val="20"/>
              </w:rPr>
              <w:t>40</w:t>
            </w:r>
          </w:p>
          <w:p w14:paraId="496A555F" w14:textId="07327776" w:rsidR="002B42AE" w:rsidRPr="00A07A80" w:rsidRDefault="002B42AE" w:rsidP="002B42AE">
            <w:pPr>
              <w:adjustRightInd w:val="0"/>
              <w:snapToGrid w:val="0"/>
              <w:jc w:val="both"/>
              <w:rPr>
                <w:kern w:val="2"/>
                <w:sz w:val="16"/>
              </w:rPr>
            </w:pPr>
            <w:r w:rsidRPr="008F182E">
              <w:rPr>
                <w:rFonts w:eastAsiaTheme="minorEastAsia"/>
                <w:sz w:val="20"/>
                <w:szCs w:val="20"/>
              </w:rPr>
              <w:t>3.</w:t>
            </w:r>
            <w:r w:rsidRPr="008F182E">
              <w:rPr>
                <w:rFonts w:eastAsiaTheme="minorEastAsia"/>
                <w:sz w:val="20"/>
                <w:szCs w:val="20"/>
              </w:rPr>
              <w:t>繪本</w:t>
            </w:r>
            <w:r w:rsidRPr="008F182E">
              <w:rPr>
                <w:rFonts w:eastAsiaTheme="minorEastAsia"/>
                <w:sz w:val="20"/>
                <w:szCs w:val="20"/>
              </w:rPr>
              <w:t>PPT</w:t>
            </w:r>
            <w:r w:rsidRPr="008F182E">
              <w:rPr>
                <w:rFonts w:eastAsiaTheme="minorEastAsia"/>
                <w:sz w:val="20"/>
                <w:szCs w:val="20"/>
              </w:rPr>
              <w:t>與動畫</w:t>
            </w:r>
          </w:p>
        </w:tc>
        <w:tc>
          <w:tcPr>
            <w:tcW w:w="284" w:type="pct"/>
            <w:gridSpan w:val="2"/>
          </w:tcPr>
          <w:p w14:paraId="361D8ECF"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紙筆評量</w:t>
            </w:r>
          </w:p>
          <w:p w14:paraId="26FC63BB"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作業評量</w:t>
            </w:r>
          </w:p>
          <w:p w14:paraId="3B8AD02E"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576146FB"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習作評量</w:t>
            </w:r>
          </w:p>
          <w:p w14:paraId="0F5A01C5" w14:textId="49ECF5F5"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22A48BA0"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【閱讀素養教育】</w:t>
            </w:r>
          </w:p>
          <w:p w14:paraId="1D8D47E1" w14:textId="77777777" w:rsidR="002B42AE" w:rsidRPr="008F182E" w:rsidRDefault="002B42AE" w:rsidP="002B42AE">
            <w:pPr>
              <w:spacing w:line="260" w:lineRule="exact"/>
              <w:rPr>
                <w:rFonts w:eastAsiaTheme="minorEastAsia"/>
                <w:sz w:val="20"/>
                <w:szCs w:val="20"/>
              </w:rPr>
            </w:pPr>
            <w:r w:rsidRPr="008F182E">
              <w:rPr>
                <w:rFonts w:eastAsiaTheme="minorEastAsia"/>
                <w:sz w:val="20"/>
                <w:szCs w:val="20"/>
              </w:rPr>
              <w:t>閱</w:t>
            </w:r>
            <w:r w:rsidRPr="008F182E">
              <w:rPr>
                <w:rFonts w:eastAsiaTheme="minorEastAsia"/>
                <w:sz w:val="20"/>
                <w:szCs w:val="20"/>
              </w:rPr>
              <w:t xml:space="preserve">E3 </w:t>
            </w:r>
            <w:r w:rsidRPr="008F182E">
              <w:rPr>
                <w:rFonts w:eastAsiaTheme="minorEastAsia"/>
                <w:sz w:val="20"/>
                <w:szCs w:val="20"/>
              </w:rPr>
              <w:t>熟悉與學科學習相關的文本閱讀策略。</w:t>
            </w:r>
          </w:p>
          <w:p w14:paraId="500B328B"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【原住民族教育】</w:t>
            </w:r>
          </w:p>
          <w:p w14:paraId="0B029765" w14:textId="589ED3FD" w:rsidR="002B42AE" w:rsidRPr="00A07A80" w:rsidRDefault="002B42AE" w:rsidP="002B42AE">
            <w:pPr>
              <w:adjustRightInd w:val="0"/>
              <w:snapToGrid w:val="0"/>
              <w:rPr>
                <w:kern w:val="2"/>
                <w:sz w:val="16"/>
              </w:rPr>
            </w:pPr>
            <w:r w:rsidRPr="008F182E">
              <w:rPr>
                <w:rFonts w:eastAsiaTheme="minorEastAsia"/>
                <w:sz w:val="20"/>
                <w:szCs w:val="20"/>
              </w:rPr>
              <w:lastRenderedPageBreak/>
              <w:t>原</w:t>
            </w:r>
            <w:r w:rsidRPr="008F182E">
              <w:rPr>
                <w:rFonts w:eastAsiaTheme="minorEastAsia"/>
                <w:sz w:val="20"/>
                <w:szCs w:val="20"/>
              </w:rPr>
              <w:t xml:space="preserve">E10 </w:t>
            </w:r>
            <w:r w:rsidRPr="008F182E">
              <w:rPr>
                <w:rFonts w:eastAsiaTheme="minorEastAsia"/>
                <w:sz w:val="20"/>
                <w:szCs w:val="20"/>
              </w:rPr>
              <w:t>原住民族音樂、舞蹈、服飾、建築與各種工藝技藝實作。</w:t>
            </w:r>
          </w:p>
        </w:tc>
      </w:tr>
      <w:tr w:rsidR="002B42AE" w:rsidRPr="00A07A80" w14:paraId="267BDA51" w14:textId="77777777" w:rsidTr="002B42AE">
        <w:trPr>
          <w:gridAfter w:val="2"/>
          <w:wAfter w:w="343" w:type="pct"/>
          <w:trHeight w:val="624"/>
          <w:jc w:val="center"/>
        </w:trPr>
        <w:tc>
          <w:tcPr>
            <w:tcW w:w="245" w:type="pct"/>
            <w:shd w:val="clear" w:color="auto" w:fill="auto"/>
            <w:vAlign w:val="center"/>
          </w:tcPr>
          <w:p w14:paraId="4DCAEC8B" w14:textId="77777777" w:rsidR="002B42AE" w:rsidRPr="00D10DE7" w:rsidRDefault="002B42AE" w:rsidP="002B42AE">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廿一</w:t>
            </w:r>
          </w:p>
          <w:p w14:paraId="7CE16589" w14:textId="77777777" w:rsidR="002B42AE" w:rsidRPr="00D10DE7" w:rsidRDefault="002B42AE" w:rsidP="002B42AE">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6E013F30" w14:textId="77777777" w:rsidR="002B42AE" w:rsidRPr="00D10DE7" w:rsidRDefault="002B42AE" w:rsidP="002B42AE">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E20F8C" w14:textId="77777777" w:rsidR="002B42AE" w:rsidRPr="00D10DE7" w:rsidRDefault="002B42AE" w:rsidP="002B42AE">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60" w:type="pct"/>
            <w:gridSpan w:val="2"/>
            <w:shd w:val="clear" w:color="auto" w:fill="DEEAF6"/>
            <w:vAlign w:val="center"/>
          </w:tcPr>
          <w:p w14:paraId="003E94F3" w14:textId="0D910A83" w:rsidR="002B42AE" w:rsidRPr="00D10DE7" w:rsidRDefault="002B42AE" w:rsidP="002B42AE">
            <w:pPr>
              <w:snapToGrid w:val="0"/>
              <w:jc w:val="both"/>
              <w:rPr>
                <w:rFonts w:ascii="新細明體" w:hAnsi="新細明體"/>
                <w:kern w:val="2"/>
                <w:sz w:val="16"/>
                <w:szCs w:val="16"/>
              </w:rPr>
            </w:pPr>
            <w:r w:rsidRPr="00A25D7A">
              <w:rPr>
                <w:rFonts w:ascii="標楷體" w:eastAsia="標楷體" w:hAnsi="標楷體"/>
                <w:sz w:val="16"/>
                <w:szCs w:val="16"/>
              </w:rPr>
              <w:t>海洋教育宣導</w:t>
            </w:r>
          </w:p>
        </w:tc>
        <w:tc>
          <w:tcPr>
            <w:tcW w:w="265" w:type="pct"/>
            <w:gridSpan w:val="3"/>
            <w:vAlign w:val="center"/>
          </w:tcPr>
          <w:p w14:paraId="7BE4DEE7" w14:textId="72CC0310" w:rsidR="002B42AE" w:rsidRPr="00A07A80" w:rsidRDefault="002B42AE" w:rsidP="002B42AE">
            <w:pPr>
              <w:adjustRightInd w:val="0"/>
              <w:snapToGrid w:val="0"/>
              <w:jc w:val="center"/>
              <w:rPr>
                <w:kern w:val="2"/>
                <w:sz w:val="16"/>
              </w:rPr>
            </w:pPr>
            <w:r w:rsidRPr="008F182E">
              <w:rPr>
                <w:rFonts w:eastAsiaTheme="minorEastAsia"/>
                <w:sz w:val="20"/>
                <w:szCs w:val="20"/>
              </w:rPr>
              <w:t>數學園地</w:t>
            </w:r>
          </w:p>
        </w:tc>
        <w:tc>
          <w:tcPr>
            <w:tcW w:w="233" w:type="pct"/>
            <w:vAlign w:val="center"/>
          </w:tcPr>
          <w:p w14:paraId="16483FB4" w14:textId="33299711" w:rsidR="002B42AE" w:rsidRPr="00A07A80" w:rsidRDefault="002B42AE" w:rsidP="002B42AE">
            <w:pPr>
              <w:adjustRightInd w:val="0"/>
              <w:snapToGrid w:val="0"/>
              <w:jc w:val="center"/>
              <w:rPr>
                <w:kern w:val="2"/>
                <w:sz w:val="16"/>
              </w:rPr>
            </w:pPr>
            <w:r w:rsidRPr="008F182E">
              <w:rPr>
                <w:rFonts w:eastAsiaTheme="minorEastAsia"/>
                <w:sz w:val="20"/>
                <w:szCs w:val="20"/>
              </w:rPr>
              <w:t>生活中的毫米、一樣不一樣</w:t>
            </w:r>
          </w:p>
        </w:tc>
        <w:tc>
          <w:tcPr>
            <w:tcW w:w="345" w:type="pct"/>
            <w:gridSpan w:val="2"/>
          </w:tcPr>
          <w:p w14:paraId="3D9959EA"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3F1B4D1C"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156A029E"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p w14:paraId="6CC0A0F3" w14:textId="1EF319E7" w:rsidR="002B42AE" w:rsidRPr="00A07A80" w:rsidRDefault="002B42AE" w:rsidP="002B42AE">
            <w:pPr>
              <w:adjustRightInd w:val="0"/>
              <w:snapToGrid w:val="0"/>
              <w:rPr>
                <w:kern w:val="2"/>
                <w:sz w:val="16"/>
              </w:rPr>
            </w:pPr>
            <w:r w:rsidRPr="008F182E">
              <w:rPr>
                <w:rFonts w:eastAsiaTheme="minorEastAsia"/>
                <w:bCs/>
                <w:snapToGrid w:val="0"/>
                <w:sz w:val="20"/>
                <w:szCs w:val="20"/>
              </w:rPr>
              <w:t>C2</w:t>
            </w:r>
            <w:r w:rsidRPr="008F182E">
              <w:rPr>
                <w:rFonts w:eastAsiaTheme="minorEastAsia"/>
                <w:bCs/>
                <w:snapToGrid w:val="0"/>
                <w:sz w:val="20"/>
                <w:szCs w:val="20"/>
              </w:rPr>
              <w:t>人際關係與團隊合作</w:t>
            </w:r>
          </w:p>
        </w:tc>
        <w:tc>
          <w:tcPr>
            <w:tcW w:w="520" w:type="pct"/>
            <w:gridSpan w:val="2"/>
          </w:tcPr>
          <w:p w14:paraId="6F3576BA"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n-II-9 </w:t>
            </w:r>
            <w:r w:rsidRPr="008F182E">
              <w:rPr>
                <w:rFonts w:eastAsiaTheme="minorEastAsia"/>
                <w:sz w:val="20"/>
                <w:szCs w:val="20"/>
              </w:rPr>
              <w:t>理解長度、角度、面積、容量、重量的常用單位與換算，培養量感與估測能力，並能做計算和應用解題。認識體積。</w:t>
            </w:r>
          </w:p>
          <w:p w14:paraId="34EB6BD6" w14:textId="7118A62B" w:rsidR="002B42AE" w:rsidRPr="00A07A80" w:rsidRDefault="002B42AE" w:rsidP="002B42AE">
            <w:pPr>
              <w:adjustRightInd w:val="0"/>
              <w:snapToGrid w:val="0"/>
              <w:rPr>
                <w:kern w:val="2"/>
                <w:sz w:val="16"/>
              </w:rPr>
            </w:pPr>
            <w:r w:rsidRPr="008F182E">
              <w:rPr>
                <w:rFonts w:eastAsiaTheme="minorEastAsia"/>
                <w:sz w:val="20"/>
                <w:szCs w:val="20"/>
              </w:rPr>
              <w:t xml:space="preserve">s-II-4 </w:t>
            </w:r>
            <w:r w:rsidRPr="008F182E">
              <w:rPr>
                <w:rFonts w:eastAsiaTheme="minorEastAsia"/>
                <w:sz w:val="20"/>
                <w:szCs w:val="20"/>
              </w:rPr>
              <w:t>在活動中，認識幾何概念的應用，如旋轉角、展開圖與空間形體。</w:t>
            </w:r>
          </w:p>
        </w:tc>
        <w:tc>
          <w:tcPr>
            <w:tcW w:w="529" w:type="pct"/>
            <w:gridSpan w:val="2"/>
          </w:tcPr>
          <w:p w14:paraId="59ABAF57"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N-3-12 </w:t>
            </w:r>
            <w:r w:rsidRPr="008F182E">
              <w:rPr>
                <w:rFonts w:eastAsiaTheme="minorEastAsia"/>
                <w:sz w:val="20"/>
                <w:szCs w:val="20"/>
              </w:rPr>
              <w:t>長度：「毫米」。實測、量感、估測與計算。單位換算。</w:t>
            </w:r>
          </w:p>
          <w:p w14:paraId="4694B766" w14:textId="2A726FDA" w:rsidR="002B42AE" w:rsidRPr="00A07A80" w:rsidRDefault="002B42AE" w:rsidP="002B42AE">
            <w:pPr>
              <w:adjustRightInd w:val="0"/>
              <w:snapToGrid w:val="0"/>
              <w:rPr>
                <w:kern w:val="2"/>
                <w:sz w:val="16"/>
              </w:rPr>
            </w:pPr>
            <w:r w:rsidRPr="008F182E">
              <w:rPr>
                <w:rFonts w:eastAsiaTheme="minorEastAsia"/>
                <w:snapToGrid w:val="0"/>
                <w:sz w:val="20"/>
                <w:szCs w:val="20"/>
              </w:rPr>
              <w:t xml:space="preserve">S-3-4 </w:t>
            </w:r>
            <w:r w:rsidRPr="008F182E">
              <w:rPr>
                <w:rFonts w:eastAsiaTheme="minorEastAsia"/>
                <w:snapToGrid w:val="0"/>
                <w:sz w:val="20"/>
                <w:szCs w:val="20"/>
              </w:rPr>
              <w:t>幾何形體之操作：以操作活動為主。平面圖形的分割與重組。初步體驗展開圖如何黏合成立體形體。知道不同之展開圖可能黏合成同一形狀之立體形</w:t>
            </w:r>
            <w:r w:rsidRPr="008F182E">
              <w:rPr>
                <w:rFonts w:eastAsiaTheme="minorEastAsia"/>
                <w:snapToGrid w:val="0"/>
                <w:sz w:val="20"/>
                <w:szCs w:val="20"/>
              </w:rPr>
              <w:lastRenderedPageBreak/>
              <w:t>體。</w:t>
            </w:r>
          </w:p>
        </w:tc>
        <w:tc>
          <w:tcPr>
            <w:tcW w:w="544" w:type="pct"/>
            <w:gridSpan w:val="2"/>
          </w:tcPr>
          <w:p w14:paraId="0339D078"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lastRenderedPageBreak/>
              <w:t>1.</w:t>
            </w:r>
            <w:r w:rsidRPr="008F182E">
              <w:rPr>
                <w:rFonts w:eastAsiaTheme="minorEastAsia"/>
                <w:snapToGrid w:val="0"/>
                <w:sz w:val="20"/>
                <w:szCs w:val="20"/>
              </w:rPr>
              <w:t>認識生活中以毫米為單位的物品。</w:t>
            </w:r>
          </w:p>
          <w:p w14:paraId="524CA8E8" w14:textId="5BFF5000" w:rsidR="002B42AE" w:rsidRPr="00A07A80" w:rsidRDefault="002B42AE" w:rsidP="002B42AE">
            <w:pPr>
              <w:adjustRightInd w:val="0"/>
              <w:snapToGrid w:val="0"/>
              <w:rPr>
                <w:kern w:val="2"/>
                <w:sz w:val="16"/>
              </w:rPr>
            </w:pPr>
            <w:r w:rsidRPr="008F182E">
              <w:rPr>
                <w:rFonts w:eastAsiaTheme="minorEastAsia"/>
                <w:snapToGrid w:val="0"/>
                <w:sz w:val="20"/>
                <w:szCs w:val="20"/>
              </w:rPr>
              <w:t>2.</w:t>
            </w:r>
            <w:r w:rsidRPr="008F182E">
              <w:rPr>
                <w:rFonts w:eastAsiaTheme="minorEastAsia"/>
                <w:snapToGrid w:val="0"/>
                <w:sz w:val="20"/>
                <w:szCs w:val="20"/>
              </w:rPr>
              <w:t>從不同角度看形體，培養圖形的空間感。</w:t>
            </w:r>
          </w:p>
        </w:tc>
        <w:tc>
          <w:tcPr>
            <w:tcW w:w="547" w:type="pct"/>
            <w:gridSpan w:val="2"/>
          </w:tcPr>
          <w:p w14:paraId="6CAD09FC"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生活中的毫米</w:t>
            </w:r>
          </w:p>
          <w:p w14:paraId="4564EE4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教師介紹生活中有許多以毫米作為單位的物品。</w:t>
            </w:r>
          </w:p>
          <w:p w14:paraId="4C16CD3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引導討論表格中珍珠奶茶的珍珠，烹調時間和珍珠（直徑）的長度的關係。</w:t>
            </w:r>
          </w:p>
          <w:p w14:paraId="21CBE7F7"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討論不同的筆所畫出來的線條粗細分類。</w:t>
            </w:r>
          </w:p>
          <w:p w14:paraId="268EA38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討論不同的種子的大</w:t>
            </w:r>
            <w:r w:rsidRPr="008F182E">
              <w:rPr>
                <w:rFonts w:eastAsiaTheme="minorEastAsia"/>
                <w:sz w:val="20"/>
                <w:szCs w:val="20"/>
              </w:rPr>
              <w:lastRenderedPageBreak/>
              <w:t>小。</w:t>
            </w:r>
          </w:p>
          <w:p w14:paraId="49255A99"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討論皮革的厚度。</w:t>
            </w:r>
          </w:p>
          <w:p w14:paraId="39117B85"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介紹螺絲長度、迴紋針的尺寸。</w:t>
            </w:r>
          </w:p>
          <w:p w14:paraId="6EBC724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7.</w:t>
            </w:r>
            <w:r w:rsidRPr="008F182E">
              <w:rPr>
                <w:rFonts w:eastAsiaTheme="minorEastAsia"/>
                <w:sz w:val="20"/>
                <w:szCs w:val="20"/>
              </w:rPr>
              <w:t>介紹雨量測量器。</w:t>
            </w:r>
          </w:p>
          <w:p w14:paraId="4E79339C" w14:textId="77777777" w:rsidR="002B42AE" w:rsidRPr="008F182E" w:rsidRDefault="002B42AE" w:rsidP="002B42AE">
            <w:pPr>
              <w:spacing w:line="260" w:lineRule="exact"/>
              <w:jc w:val="both"/>
              <w:rPr>
                <w:rFonts w:eastAsiaTheme="minorEastAsia"/>
                <w:color w:val="000000"/>
                <w:sz w:val="20"/>
                <w:szCs w:val="20"/>
              </w:rPr>
            </w:pPr>
          </w:p>
          <w:p w14:paraId="1ABDC077"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一樣不一樣</w:t>
            </w:r>
          </w:p>
          <w:p w14:paraId="7C8D521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拿</w:t>
            </w:r>
            <w:r w:rsidRPr="008F182E">
              <w:rPr>
                <w:rFonts w:eastAsiaTheme="minorEastAsia"/>
                <w:sz w:val="20"/>
                <w:szCs w:val="20"/>
              </w:rPr>
              <w:t>5</w:t>
            </w:r>
            <w:r w:rsidRPr="008F182E">
              <w:rPr>
                <w:rFonts w:eastAsiaTheme="minorEastAsia"/>
                <w:sz w:val="20"/>
                <w:szCs w:val="20"/>
              </w:rPr>
              <w:t>個一樣大的正方體排成不同的形體。</w:t>
            </w:r>
          </w:p>
          <w:p w14:paraId="54926942"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把排好的形體轉一轉，從不同方向觀察形體看到的樣子。</w:t>
            </w:r>
          </w:p>
          <w:p w14:paraId="61F8B8DA" w14:textId="0FDCF866" w:rsidR="002B42AE" w:rsidRPr="00A07A80" w:rsidRDefault="002B42AE" w:rsidP="002B42AE">
            <w:pPr>
              <w:adjustRightInd w:val="0"/>
              <w:snapToGrid w:val="0"/>
              <w:rPr>
                <w:kern w:val="2"/>
                <w:sz w:val="16"/>
              </w:rPr>
            </w:pPr>
            <w:r w:rsidRPr="008F182E">
              <w:rPr>
                <w:rFonts w:eastAsiaTheme="minorEastAsia"/>
                <w:sz w:val="20"/>
                <w:szCs w:val="20"/>
              </w:rPr>
              <w:t>3.</w:t>
            </w:r>
            <w:r w:rsidRPr="008F182E">
              <w:rPr>
                <w:rFonts w:eastAsiaTheme="minorEastAsia"/>
                <w:sz w:val="20"/>
                <w:szCs w:val="20"/>
              </w:rPr>
              <w:t>可以用相機拍下來，觀察轉動後所看到的形體的樣子。</w:t>
            </w:r>
          </w:p>
        </w:tc>
        <w:tc>
          <w:tcPr>
            <w:tcW w:w="185" w:type="pct"/>
          </w:tcPr>
          <w:p w14:paraId="1DD8649B" w14:textId="6037746A" w:rsidR="002B42AE" w:rsidRPr="00A07A80" w:rsidRDefault="002B42AE" w:rsidP="002B42AE">
            <w:pPr>
              <w:adjustRightInd w:val="0"/>
              <w:snapToGrid w:val="0"/>
              <w:jc w:val="center"/>
              <w:rPr>
                <w:kern w:val="2"/>
                <w:sz w:val="16"/>
              </w:rPr>
            </w:pPr>
            <w:r w:rsidRPr="008F182E">
              <w:rPr>
                <w:rFonts w:eastAsiaTheme="minorEastAsia"/>
                <w:bCs/>
                <w:sz w:val="20"/>
                <w:szCs w:val="20"/>
              </w:rPr>
              <w:lastRenderedPageBreak/>
              <w:t>4</w:t>
            </w:r>
          </w:p>
        </w:tc>
        <w:tc>
          <w:tcPr>
            <w:tcW w:w="398" w:type="pct"/>
            <w:gridSpan w:val="2"/>
          </w:tcPr>
          <w:p w14:paraId="4A79E8BD"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sz w:val="20"/>
                <w:szCs w:val="20"/>
              </w:rPr>
              <w:t>1.</w:t>
            </w:r>
            <w:r w:rsidRPr="008F182E">
              <w:rPr>
                <w:rFonts w:eastAsiaTheme="minorEastAsia"/>
                <w:bCs/>
                <w:sz w:val="20"/>
                <w:szCs w:val="20"/>
              </w:rPr>
              <w:t>教用版電子教科書</w:t>
            </w:r>
          </w:p>
          <w:p w14:paraId="119846E2" w14:textId="41E27985" w:rsidR="002B42AE" w:rsidRPr="00A07A80" w:rsidRDefault="002B42AE" w:rsidP="002B42AE">
            <w:pPr>
              <w:adjustRightInd w:val="0"/>
              <w:snapToGrid w:val="0"/>
              <w:jc w:val="both"/>
              <w:rPr>
                <w:kern w:val="2"/>
                <w:sz w:val="16"/>
              </w:rPr>
            </w:pPr>
            <w:r w:rsidRPr="008F182E">
              <w:rPr>
                <w:rFonts w:eastAsiaTheme="minorEastAsia"/>
                <w:sz w:val="20"/>
                <w:szCs w:val="20"/>
              </w:rPr>
              <w:t>2.</w:t>
            </w:r>
            <w:r w:rsidRPr="008F182E">
              <w:rPr>
                <w:rFonts w:eastAsiaTheme="minorEastAsia"/>
                <w:sz w:val="20"/>
                <w:szCs w:val="20"/>
              </w:rPr>
              <w:t>小白積木</w:t>
            </w:r>
          </w:p>
        </w:tc>
        <w:tc>
          <w:tcPr>
            <w:tcW w:w="284" w:type="pct"/>
            <w:gridSpan w:val="2"/>
          </w:tcPr>
          <w:p w14:paraId="285CBB82"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19E404E6" w14:textId="08923C0D" w:rsidR="002B42AE" w:rsidRPr="00A07A80" w:rsidRDefault="002B42AE" w:rsidP="002B42AE">
            <w:pPr>
              <w:adjustRightInd w:val="0"/>
              <w:snapToGrid w:val="0"/>
              <w:rPr>
                <w:kern w:val="2"/>
                <w:sz w:val="16"/>
              </w:rPr>
            </w:pPr>
            <w:r w:rsidRPr="008F182E">
              <w:rPr>
                <w:rFonts w:eastAsiaTheme="minorEastAsia"/>
                <w:bCs/>
                <w:sz w:val="20"/>
                <w:szCs w:val="20"/>
              </w:rPr>
              <w:t>實作評量</w:t>
            </w:r>
          </w:p>
        </w:tc>
        <w:tc>
          <w:tcPr>
            <w:tcW w:w="303" w:type="pct"/>
            <w:gridSpan w:val="2"/>
          </w:tcPr>
          <w:p w14:paraId="6D167FAF"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【環境教育】</w:t>
            </w:r>
          </w:p>
          <w:p w14:paraId="5B9CB941" w14:textId="132D48EC" w:rsidR="002B42AE" w:rsidRPr="00A07A80" w:rsidRDefault="002B42AE" w:rsidP="002B42AE">
            <w:pPr>
              <w:adjustRightInd w:val="0"/>
              <w:snapToGrid w:val="0"/>
              <w:rPr>
                <w:kern w:val="2"/>
                <w:sz w:val="16"/>
              </w:rPr>
            </w:pPr>
            <w:r w:rsidRPr="008F182E">
              <w:rPr>
                <w:rFonts w:eastAsiaTheme="minorEastAsia"/>
                <w:sz w:val="20"/>
                <w:szCs w:val="20"/>
              </w:rPr>
              <w:t>環</w:t>
            </w:r>
            <w:r w:rsidRPr="008F182E">
              <w:rPr>
                <w:rFonts w:eastAsiaTheme="minorEastAsia"/>
                <w:sz w:val="20"/>
                <w:szCs w:val="20"/>
              </w:rPr>
              <w:t xml:space="preserve">E1 </w:t>
            </w:r>
            <w:r w:rsidRPr="008F182E">
              <w:rPr>
                <w:rFonts w:eastAsiaTheme="minorEastAsia"/>
                <w:sz w:val="20"/>
                <w:szCs w:val="20"/>
              </w:rPr>
              <w:t>參與戶外學習與自然體驗，覺知自然環境的美、平衡、與完整性。</w:t>
            </w:r>
          </w:p>
        </w:tc>
      </w:tr>
      <w:tr w:rsidR="002B42AE" w:rsidRPr="00A07A80" w14:paraId="7927AA33" w14:textId="4B535263" w:rsidTr="002B42AE">
        <w:trPr>
          <w:trHeight w:val="624"/>
          <w:jc w:val="center"/>
        </w:trPr>
        <w:tc>
          <w:tcPr>
            <w:tcW w:w="260" w:type="pct"/>
            <w:gridSpan w:val="2"/>
            <w:shd w:val="clear" w:color="auto" w:fill="DEEAF6"/>
            <w:vAlign w:val="center"/>
          </w:tcPr>
          <w:p w14:paraId="3DEC9F89" w14:textId="77777777" w:rsidR="002B42AE" w:rsidRPr="00A25D7A" w:rsidRDefault="002B42AE" w:rsidP="002B42AE">
            <w:pPr>
              <w:spacing w:line="240" w:lineRule="exact"/>
              <w:rPr>
                <w:rFonts w:ascii="標楷體" w:eastAsia="標楷體" w:hAnsi="標楷體" w:hint="eastAsia"/>
                <w:sz w:val="16"/>
                <w:szCs w:val="16"/>
              </w:rPr>
            </w:pPr>
          </w:p>
        </w:tc>
        <w:tc>
          <w:tcPr>
            <w:tcW w:w="265" w:type="pct"/>
            <w:gridSpan w:val="2"/>
            <w:shd w:val="clear" w:color="auto" w:fill="DEEAF6"/>
            <w:vAlign w:val="center"/>
          </w:tcPr>
          <w:p w14:paraId="6583B1CD"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hint="eastAsia"/>
                <w:sz w:val="16"/>
                <w:szCs w:val="16"/>
              </w:rPr>
              <w:t>0120(一)結業式(低1240放學、中年級高年級1530放學)</w:t>
            </w:r>
          </w:p>
          <w:p w14:paraId="0849000F" w14:textId="77777777" w:rsidR="002B42AE" w:rsidRPr="00A25D7A" w:rsidRDefault="002B42AE" w:rsidP="002B42AE">
            <w:pPr>
              <w:spacing w:line="240" w:lineRule="exact"/>
              <w:rPr>
                <w:rFonts w:ascii="標楷體" w:eastAsia="標楷體" w:hAnsi="標楷體"/>
                <w:sz w:val="16"/>
                <w:szCs w:val="16"/>
              </w:rPr>
            </w:pPr>
            <w:r w:rsidRPr="00A25D7A">
              <w:rPr>
                <w:rFonts w:ascii="標楷體" w:eastAsia="標楷體" w:hAnsi="標楷體" w:hint="eastAsia"/>
                <w:sz w:val="16"/>
                <w:szCs w:val="16"/>
              </w:rPr>
              <w:t>0121(二)-0210(一)寒假</w:t>
            </w:r>
          </w:p>
          <w:p w14:paraId="39B12788" w14:textId="77777777" w:rsidR="002B42AE" w:rsidRPr="008F182E" w:rsidRDefault="002B42AE" w:rsidP="002B42AE">
            <w:pPr>
              <w:adjustRightInd w:val="0"/>
              <w:snapToGrid w:val="0"/>
              <w:jc w:val="center"/>
              <w:rPr>
                <w:rFonts w:eastAsiaTheme="minorEastAsia"/>
                <w:sz w:val="20"/>
                <w:szCs w:val="20"/>
              </w:rPr>
            </w:pPr>
          </w:p>
        </w:tc>
        <w:tc>
          <w:tcPr>
            <w:tcW w:w="233" w:type="pct"/>
            <w:vAlign w:val="center"/>
          </w:tcPr>
          <w:p w14:paraId="5C46614C" w14:textId="7393F937" w:rsidR="002B42AE" w:rsidRPr="008F182E" w:rsidRDefault="002B42AE" w:rsidP="002B42AE">
            <w:pPr>
              <w:adjustRightInd w:val="0"/>
              <w:snapToGrid w:val="0"/>
              <w:jc w:val="center"/>
              <w:rPr>
                <w:rFonts w:eastAsiaTheme="minorEastAsia"/>
                <w:sz w:val="20"/>
                <w:szCs w:val="20"/>
              </w:rPr>
            </w:pPr>
            <w:r w:rsidRPr="008F182E">
              <w:rPr>
                <w:rFonts w:eastAsiaTheme="minorEastAsia"/>
                <w:sz w:val="20"/>
                <w:szCs w:val="20"/>
              </w:rPr>
              <w:t>數學園地</w:t>
            </w:r>
          </w:p>
        </w:tc>
        <w:tc>
          <w:tcPr>
            <w:tcW w:w="345" w:type="pct"/>
            <w:gridSpan w:val="3"/>
            <w:vAlign w:val="center"/>
          </w:tcPr>
          <w:p w14:paraId="130F9919" w14:textId="0ECCB4E9"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sz w:val="20"/>
                <w:szCs w:val="20"/>
              </w:rPr>
              <w:t>生活中的毫米、一樣不一樣</w:t>
            </w:r>
          </w:p>
        </w:tc>
        <w:tc>
          <w:tcPr>
            <w:tcW w:w="520" w:type="pct"/>
            <w:gridSpan w:val="2"/>
          </w:tcPr>
          <w:p w14:paraId="5E4500EB"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A2</w:t>
            </w:r>
            <w:r w:rsidRPr="008F182E">
              <w:rPr>
                <w:rFonts w:eastAsiaTheme="minorEastAsia"/>
                <w:bCs/>
                <w:snapToGrid w:val="0"/>
                <w:sz w:val="20"/>
                <w:szCs w:val="20"/>
              </w:rPr>
              <w:t>系統思考與解決問題</w:t>
            </w:r>
          </w:p>
          <w:p w14:paraId="18413301"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A3</w:t>
            </w:r>
            <w:r w:rsidRPr="008F182E">
              <w:rPr>
                <w:rFonts w:eastAsiaTheme="minorEastAsia"/>
                <w:bCs/>
                <w:snapToGrid w:val="0"/>
                <w:sz w:val="20"/>
                <w:szCs w:val="20"/>
              </w:rPr>
              <w:t>規劃執行與創新應變</w:t>
            </w:r>
          </w:p>
          <w:p w14:paraId="184E7BF7" w14:textId="77777777" w:rsidR="002B42AE" w:rsidRPr="008F182E" w:rsidRDefault="002B42AE" w:rsidP="002B42AE">
            <w:pPr>
              <w:spacing w:line="260" w:lineRule="exact"/>
              <w:jc w:val="both"/>
              <w:rPr>
                <w:rFonts w:eastAsiaTheme="minorEastAsia"/>
                <w:bCs/>
                <w:snapToGrid w:val="0"/>
                <w:sz w:val="20"/>
                <w:szCs w:val="20"/>
              </w:rPr>
            </w:pPr>
            <w:r w:rsidRPr="008F182E">
              <w:rPr>
                <w:rFonts w:eastAsiaTheme="minorEastAsia"/>
                <w:bCs/>
                <w:snapToGrid w:val="0"/>
                <w:sz w:val="20"/>
                <w:szCs w:val="20"/>
              </w:rPr>
              <w:t>B1</w:t>
            </w:r>
            <w:r w:rsidRPr="008F182E">
              <w:rPr>
                <w:rFonts w:eastAsiaTheme="minorEastAsia"/>
                <w:bCs/>
                <w:snapToGrid w:val="0"/>
                <w:sz w:val="20"/>
                <w:szCs w:val="20"/>
              </w:rPr>
              <w:t>符號運用與溝通表達</w:t>
            </w:r>
          </w:p>
          <w:p w14:paraId="58710A8E" w14:textId="15F67AF7" w:rsidR="002B42AE" w:rsidRPr="008F182E" w:rsidRDefault="002B42AE" w:rsidP="002B42AE">
            <w:pPr>
              <w:spacing w:line="260" w:lineRule="exact"/>
              <w:jc w:val="both"/>
              <w:rPr>
                <w:rFonts w:eastAsiaTheme="minorEastAsia"/>
                <w:sz w:val="20"/>
                <w:szCs w:val="20"/>
              </w:rPr>
            </w:pPr>
            <w:r w:rsidRPr="008F182E">
              <w:rPr>
                <w:rFonts w:eastAsiaTheme="minorEastAsia"/>
                <w:bCs/>
                <w:snapToGrid w:val="0"/>
                <w:sz w:val="20"/>
                <w:szCs w:val="20"/>
              </w:rPr>
              <w:t>C2</w:t>
            </w:r>
            <w:r w:rsidRPr="008F182E">
              <w:rPr>
                <w:rFonts w:eastAsiaTheme="minorEastAsia"/>
                <w:bCs/>
                <w:snapToGrid w:val="0"/>
                <w:sz w:val="20"/>
                <w:szCs w:val="20"/>
              </w:rPr>
              <w:t>人際關係與團隊合作</w:t>
            </w:r>
          </w:p>
        </w:tc>
        <w:tc>
          <w:tcPr>
            <w:tcW w:w="529" w:type="pct"/>
            <w:gridSpan w:val="2"/>
          </w:tcPr>
          <w:p w14:paraId="2BD80D1B"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n-II-9 </w:t>
            </w:r>
            <w:r w:rsidRPr="008F182E">
              <w:rPr>
                <w:rFonts w:eastAsiaTheme="minorEastAsia"/>
                <w:sz w:val="20"/>
                <w:szCs w:val="20"/>
              </w:rPr>
              <w:t>理解長度、角度、面積、容量、重量的常用單位與換算，培養量感與估測能力，並能做計算和應用解題。認識體積。</w:t>
            </w:r>
          </w:p>
          <w:p w14:paraId="03AEC574" w14:textId="1A7B8134"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s-II-4 </w:t>
            </w:r>
            <w:r w:rsidRPr="008F182E">
              <w:rPr>
                <w:rFonts w:eastAsiaTheme="minorEastAsia"/>
                <w:sz w:val="20"/>
                <w:szCs w:val="20"/>
              </w:rPr>
              <w:t>在活動中，認識幾何概念的應用，如旋轉角、展開圖與空間形體。</w:t>
            </w:r>
          </w:p>
        </w:tc>
        <w:tc>
          <w:tcPr>
            <w:tcW w:w="544" w:type="pct"/>
            <w:gridSpan w:val="2"/>
          </w:tcPr>
          <w:p w14:paraId="0F186ACE" w14:textId="77777777" w:rsidR="002B42AE" w:rsidRPr="008F182E" w:rsidRDefault="002B42AE" w:rsidP="002B42AE">
            <w:pPr>
              <w:spacing w:line="260" w:lineRule="exact"/>
              <w:jc w:val="both"/>
              <w:rPr>
                <w:rFonts w:eastAsiaTheme="minorEastAsia"/>
                <w:sz w:val="20"/>
                <w:szCs w:val="20"/>
              </w:rPr>
            </w:pPr>
            <w:r w:rsidRPr="008F182E">
              <w:rPr>
                <w:rFonts w:eastAsiaTheme="minorEastAsia"/>
                <w:sz w:val="20"/>
                <w:szCs w:val="20"/>
              </w:rPr>
              <w:t xml:space="preserve">N-3-12 </w:t>
            </w:r>
            <w:r w:rsidRPr="008F182E">
              <w:rPr>
                <w:rFonts w:eastAsiaTheme="minorEastAsia"/>
                <w:sz w:val="20"/>
                <w:szCs w:val="20"/>
              </w:rPr>
              <w:t>長度：「毫米」。實測、量感、估測與計算。單位換算。</w:t>
            </w:r>
          </w:p>
          <w:p w14:paraId="62D99AC7" w14:textId="36C61C2E" w:rsidR="002B42AE" w:rsidRPr="008F182E" w:rsidRDefault="002B42AE" w:rsidP="002B42AE">
            <w:pPr>
              <w:spacing w:line="260" w:lineRule="exact"/>
              <w:jc w:val="both"/>
              <w:rPr>
                <w:rFonts w:eastAsiaTheme="minorEastAsia"/>
                <w:snapToGrid w:val="0"/>
                <w:sz w:val="20"/>
                <w:szCs w:val="20"/>
              </w:rPr>
            </w:pPr>
            <w:r w:rsidRPr="008F182E">
              <w:rPr>
                <w:rFonts w:eastAsiaTheme="minorEastAsia"/>
                <w:snapToGrid w:val="0"/>
                <w:sz w:val="20"/>
                <w:szCs w:val="20"/>
              </w:rPr>
              <w:t xml:space="preserve">S-3-4 </w:t>
            </w:r>
            <w:r w:rsidRPr="008F182E">
              <w:rPr>
                <w:rFonts w:eastAsiaTheme="minorEastAsia"/>
                <w:snapToGrid w:val="0"/>
                <w:sz w:val="20"/>
                <w:szCs w:val="20"/>
              </w:rPr>
              <w:t>幾何形體之操作：以操作活動為主。平面圖形的分割與重組。初步體驗展開圖如何黏合成立體形體。知道不同之展開圖可能黏合成同一形狀之立體形體。</w:t>
            </w:r>
          </w:p>
        </w:tc>
        <w:tc>
          <w:tcPr>
            <w:tcW w:w="547" w:type="pct"/>
            <w:gridSpan w:val="2"/>
          </w:tcPr>
          <w:p w14:paraId="6933E527" w14:textId="77777777" w:rsidR="002B42AE" w:rsidRPr="008F182E" w:rsidRDefault="002B42AE" w:rsidP="002B42AE">
            <w:pPr>
              <w:spacing w:line="260" w:lineRule="exact"/>
              <w:jc w:val="both"/>
              <w:rPr>
                <w:rFonts w:eastAsiaTheme="minorEastAsia"/>
                <w:snapToGrid w:val="0"/>
                <w:color w:val="000000"/>
                <w:sz w:val="20"/>
                <w:szCs w:val="20"/>
              </w:rPr>
            </w:pPr>
            <w:r w:rsidRPr="008F182E">
              <w:rPr>
                <w:rFonts w:eastAsiaTheme="minorEastAsia"/>
                <w:snapToGrid w:val="0"/>
                <w:sz w:val="20"/>
                <w:szCs w:val="20"/>
              </w:rPr>
              <w:t>1.</w:t>
            </w:r>
            <w:r w:rsidRPr="008F182E">
              <w:rPr>
                <w:rFonts w:eastAsiaTheme="minorEastAsia"/>
                <w:snapToGrid w:val="0"/>
                <w:sz w:val="20"/>
                <w:szCs w:val="20"/>
              </w:rPr>
              <w:t>認識生活中以毫米為單位的物品。</w:t>
            </w:r>
          </w:p>
          <w:p w14:paraId="5113A181" w14:textId="06EAFE36" w:rsidR="002B42AE" w:rsidRPr="008F182E" w:rsidRDefault="002B42AE" w:rsidP="002B42AE">
            <w:pPr>
              <w:spacing w:line="260" w:lineRule="exact"/>
              <w:jc w:val="both"/>
              <w:rPr>
                <w:rFonts w:eastAsiaTheme="minorEastAsia"/>
                <w:b/>
                <w:sz w:val="20"/>
                <w:szCs w:val="20"/>
              </w:rPr>
            </w:pPr>
            <w:r w:rsidRPr="008F182E">
              <w:rPr>
                <w:rFonts w:eastAsiaTheme="minorEastAsia"/>
                <w:snapToGrid w:val="0"/>
                <w:sz w:val="20"/>
                <w:szCs w:val="20"/>
              </w:rPr>
              <w:t>2.</w:t>
            </w:r>
            <w:r w:rsidRPr="008F182E">
              <w:rPr>
                <w:rFonts w:eastAsiaTheme="minorEastAsia"/>
                <w:snapToGrid w:val="0"/>
                <w:sz w:val="20"/>
                <w:szCs w:val="20"/>
              </w:rPr>
              <w:t>從不同角度看形體，培養圖形的空間感。</w:t>
            </w:r>
          </w:p>
        </w:tc>
        <w:tc>
          <w:tcPr>
            <w:tcW w:w="547" w:type="pct"/>
            <w:gridSpan w:val="3"/>
          </w:tcPr>
          <w:p w14:paraId="00270675"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生活中的毫米</w:t>
            </w:r>
          </w:p>
          <w:p w14:paraId="742F69C1"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教師介紹生活中有許多以毫米作為單位的物品。</w:t>
            </w:r>
          </w:p>
          <w:p w14:paraId="59F8F43E"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引導討論表格中珍珠奶茶的珍珠，烹調時間和珍珠（直徑）的長度的關係。</w:t>
            </w:r>
          </w:p>
          <w:p w14:paraId="3EBEE2BD"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3.</w:t>
            </w:r>
            <w:r w:rsidRPr="008F182E">
              <w:rPr>
                <w:rFonts w:eastAsiaTheme="minorEastAsia"/>
                <w:sz w:val="20"/>
                <w:szCs w:val="20"/>
              </w:rPr>
              <w:t>討論不同的筆所畫出來的線條粗細分類。</w:t>
            </w:r>
          </w:p>
          <w:p w14:paraId="3C0D3BEF"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4.</w:t>
            </w:r>
            <w:r w:rsidRPr="008F182E">
              <w:rPr>
                <w:rFonts w:eastAsiaTheme="minorEastAsia"/>
                <w:sz w:val="20"/>
                <w:szCs w:val="20"/>
              </w:rPr>
              <w:t>討論不同的種子的大小。</w:t>
            </w:r>
          </w:p>
          <w:p w14:paraId="62C1206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5.</w:t>
            </w:r>
            <w:r w:rsidRPr="008F182E">
              <w:rPr>
                <w:rFonts w:eastAsiaTheme="minorEastAsia"/>
                <w:sz w:val="20"/>
                <w:szCs w:val="20"/>
              </w:rPr>
              <w:t>討論皮革的厚度。</w:t>
            </w:r>
          </w:p>
          <w:p w14:paraId="260514CB"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6.</w:t>
            </w:r>
            <w:r w:rsidRPr="008F182E">
              <w:rPr>
                <w:rFonts w:eastAsiaTheme="minorEastAsia"/>
                <w:sz w:val="20"/>
                <w:szCs w:val="20"/>
              </w:rPr>
              <w:t>介紹螺絲長度、迴紋針的尺寸。</w:t>
            </w:r>
          </w:p>
          <w:p w14:paraId="2BFB6F83"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lastRenderedPageBreak/>
              <w:t>7.</w:t>
            </w:r>
            <w:r w:rsidRPr="008F182E">
              <w:rPr>
                <w:rFonts w:eastAsiaTheme="minorEastAsia"/>
                <w:sz w:val="20"/>
                <w:szCs w:val="20"/>
              </w:rPr>
              <w:t>介紹雨量測量器。</w:t>
            </w:r>
          </w:p>
          <w:p w14:paraId="67F1BE2B" w14:textId="77777777" w:rsidR="002B42AE" w:rsidRPr="008F182E" w:rsidRDefault="002B42AE" w:rsidP="002B42AE">
            <w:pPr>
              <w:spacing w:line="260" w:lineRule="exact"/>
              <w:jc w:val="both"/>
              <w:rPr>
                <w:rFonts w:eastAsiaTheme="minorEastAsia"/>
                <w:color w:val="000000"/>
                <w:sz w:val="20"/>
                <w:szCs w:val="20"/>
              </w:rPr>
            </w:pPr>
          </w:p>
          <w:p w14:paraId="40195FB2" w14:textId="77777777" w:rsidR="002B42AE" w:rsidRPr="008F182E" w:rsidRDefault="002B42AE" w:rsidP="002B42AE">
            <w:pPr>
              <w:spacing w:line="260" w:lineRule="exact"/>
              <w:jc w:val="both"/>
              <w:rPr>
                <w:rFonts w:eastAsiaTheme="minorEastAsia"/>
                <w:b/>
                <w:color w:val="000000"/>
                <w:sz w:val="20"/>
                <w:szCs w:val="20"/>
              </w:rPr>
            </w:pPr>
            <w:r w:rsidRPr="008F182E">
              <w:rPr>
                <w:rFonts w:eastAsiaTheme="minorEastAsia"/>
                <w:b/>
                <w:sz w:val="20"/>
                <w:szCs w:val="20"/>
              </w:rPr>
              <w:t>一樣不一樣</w:t>
            </w:r>
          </w:p>
          <w:p w14:paraId="287914F8"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1.</w:t>
            </w:r>
            <w:r w:rsidRPr="008F182E">
              <w:rPr>
                <w:rFonts w:eastAsiaTheme="minorEastAsia"/>
                <w:sz w:val="20"/>
                <w:szCs w:val="20"/>
              </w:rPr>
              <w:t>拿</w:t>
            </w:r>
            <w:r w:rsidRPr="008F182E">
              <w:rPr>
                <w:rFonts w:eastAsiaTheme="minorEastAsia"/>
                <w:sz w:val="20"/>
                <w:szCs w:val="20"/>
              </w:rPr>
              <w:t>5</w:t>
            </w:r>
            <w:r w:rsidRPr="008F182E">
              <w:rPr>
                <w:rFonts w:eastAsiaTheme="minorEastAsia"/>
                <w:sz w:val="20"/>
                <w:szCs w:val="20"/>
              </w:rPr>
              <w:t>個一樣大的正方體排成不同的形體。</w:t>
            </w:r>
          </w:p>
          <w:p w14:paraId="482637C0" w14:textId="77777777" w:rsidR="002B42AE" w:rsidRPr="008F182E" w:rsidRDefault="002B42AE" w:rsidP="002B42AE">
            <w:pPr>
              <w:spacing w:line="260" w:lineRule="exact"/>
              <w:jc w:val="both"/>
              <w:rPr>
                <w:rFonts w:eastAsiaTheme="minorEastAsia"/>
                <w:color w:val="000000"/>
                <w:sz w:val="20"/>
                <w:szCs w:val="20"/>
              </w:rPr>
            </w:pPr>
            <w:r w:rsidRPr="008F182E">
              <w:rPr>
                <w:rFonts w:eastAsiaTheme="minorEastAsia"/>
                <w:sz w:val="20"/>
                <w:szCs w:val="20"/>
              </w:rPr>
              <w:t>2.</w:t>
            </w:r>
            <w:r w:rsidRPr="008F182E">
              <w:rPr>
                <w:rFonts w:eastAsiaTheme="minorEastAsia"/>
                <w:sz w:val="20"/>
                <w:szCs w:val="20"/>
              </w:rPr>
              <w:t>把排好的形體轉一轉，從不同方向觀察形體看到的樣子。</w:t>
            </w:r>
          </w:p>
          <w:p w14:paraId="4189FB8A" w14:textId="7D35896D" w:rsidR="002B42AE" w:rsidRPr="00A07A80" w:rsidRDefault="002B42AE" w:rsidP="002B42AE">
            <w:pPr>
              <w:rPr>
                <w:kern w:val="2"/>
                <w:sz w:val="16"/>
              </w:rPr>
            </w:pPr>
            <w:r w:rsidRPr="008F182E">
              <w:rPr>
                <w:rFonts w:eastAsiaTheme="minorEastAsia"/>
                <w:sz w:val="20"/>
                <w:szCs w:val="20"/>
              </w:rPr>
              <w:t>3.</w:t>
            </w:r>
            <w:r w:rsidRPr="008F182E">
              <w:rPr>
                <w:rFonts w:eastAsiaTheme="minorEastAsia"/>
                <w:sz w:val="20"/>
                <w:szCs w:val="20"/>
              </w:rPr>
              <w:t>可以用相機拍下來，觀察轉動後所看到的形體的樣子。</w:t>
            </w:r>
          </w:p>
        </w:tc>
        <w:tc>
          <w:tcPr>
            <w:tcW w:w="303" w:type="pct"/>
            <w:gridSpan w:val="2"/>
          </w:tcPr>
          <w:p w14:paraId="568C72D6" w14:textId="5657648F" w:rsidR="002B42AE" w:rsidRPr="00A07A80" w:rsidRDefault="002B42AE" w:rsidP="002B42AE">
            <w:pPr>
              <w:rPr>
                <w:kern w:val="2"/>
                <w:sz w:val="16"/>
              </w:rPr>
            </w:pPr>
            <w:r w:rsidRPr="008F182E">
              <w:rPr>
                <w:rFonts w:eastAsiaTheme="minorEastAsia"/>
                <w:bCs/>
                <w:sz w:val="20"/>
                <w:szCs w:val="20"/>
              </w:rPr>
              <w:lastRenderedPageBreak/>
              <w:t>4</w:t>
            </w:r>
          </w:p>
        </w:tc>
        <w:tc>
          <w:tcPr>
            <w:tcW w:w="303" w:type="pct"/>
            <w:gridSpan w:val="2"/>
          </w:tcPr>
          <w:p w14:paraId="71B9B26A"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sz w:val="20"/>
                <w:szCs w:val="20"/>
              </w:rPr>
              <w:t>1.</w:t>
            </w:r>
            <w:r w:rsidRPr="008F182E">
              <w:rPr>
                <w:rFonts w:eastAsiaTheme="minorEastAsia"/>
                <w:bCs/>
                <w:sz w:val="20"/>
                <w:szCs w:val="20"/>
              </w:rPr>
              <w:t>教用版電子教科書</w:t>
            </w:r>
          </w:p>
          <w:p w14:paraId="651E5188" w14:textId="7BFE7EFF" w:rsidR="002B42AE" w:rsidRPr="00A07A80" w:rsidRDefault="002B42AE" w:rsidP="002B42AE">
            <w:pPr>
              <w:rPr>
                <w:kern w:val="2"/>
                <w:sz w:val="16"/>
              </w:rPr>
            </w:pPr>
            <w:r w:rsidRPr="008F182E">
              <w:rPr>
                <w:rFonts w:eastAsiaTheme="minorEastAsia"/>
                <w:sz w:val="20"/>
                <w:szCs w:val="20"/>
              </w:rPr>
              <w:t>2.</w:t>
            </w:r>
            <w:r w:rsidRPr="008F182E">
              <w:rPr>
                <w:rFonts w:eastAsiaTheme="minorEastAsia"/>
                <w:sz w:val="20"/>
                <w:szCs w:val="20"/>
              </w:rPr>
              <w:t>小白積木</w:t>
            </w:r>
          </w:p>
        </w:tc>
        <w:tc>
          <w:tcPr>
            <w:tcW w:w="303" w:type="pct"/>
            <w:gridSpan w:val="2"/>
          </w:tcPr>
          <w:p w14:paraId="6D5AEB74" w14:textId="77777777" w:rsidR="002B42AE" w:rsidRPr="008F182E" w:rsidRDefault="002B42AE" w:rsidP="002B42AE">
            <w:pPr>
              <w:spacing w:line="260" w:lineRule="exact"/>
              <w:jc w:val="both"/>
              <w:rPr>
                <w:rFonts w:eastAsiaTheme="minorEastAsia"/>
                <w:bCs/>
                <w:color w:val="000000"/>
                <w:sz w:val="20"/>
                <w:szCs w:val="20"/>
              </w:rPr>
            </w:pPr>
            <w:r w:rsidRPr="008F182E">
              <w:rPr>
                <w:rFonts w:eastAsiaTheme="minorEastAsia"/>
                <w:bCs/>
                <w:sz w:val="20"/>
                <w:szCs w:val="20"/>
              </w:rPr>
              <w:t>口頭評量</w:t>
            </w:r>
          </w:p>
          <w:p w14:paraId="572ACDC9" w14:textId="5407B3DB" w:rsidR="002B42AE" w:rsidRPr="00A07A80" w:rsidRDefault="002B42AE" w:rsidP="002B42AE">
            <w:pPr>
              <w:rPr>
                <w:kern w:val="2"/>
                <w:sz w:val="16"/>
              </w:rPr>
            </w:pPr>
            <w:r w:rsidRPr="008F182E">
              <w:rPr>
                <w:rFonts w:eastAsiaTheme="minorEastAsia"/>
                <w:bCs/>
                <w:sz w:val="20"/>
                <w:szCs w:val="20"/>
              </w:rPr>
              <w:t>實作評量</w:t>
            </w:r>
          </w:p>
        </w:tc>
        <w:tc>
          <w:tcPr>
            <w:tcW w:w="303" w:type="pct"/>
          </w:tcPr>
          <w:p w14:paraId="468BB5FE" w14:textId="77777777" w:rsidR="002B42AE" w:rsidRPr="008F182E" w:rsidRDefault="002B42AE" w:rsidP="002B42AE">
            <w:pPr>
              <w:spacing w:line="260" w:lineRule="exact"/>
              <w:rPr>
                <w:rFonts w:eastAsiaTheme="minorEastAsia"/>
                <w:b/>
                <w:sz w:val="20"/>
                <w:szCs w:val="20"/>
              </w:rPr>
            </w:pPr>
            <w:r w:rsidRPr="008F182E">
              <w:rPr>
                <w:rFonts w:eastAsiaTheme="minorEastAsia"/>
                <w:b/>
                <w:sz w:val="20"/>
                <w:szCs w:val="20"/>
              </w:rPr>
              <w:t>【環境教育】</w:t>
            </w:r>
          </w:p>
          <w:p w14:paraId="202569C5" w14:textId="78D1BE84" w:rsidR="002B42AE" w:rsidRPr="00A07A80" w:rsidRDefault="002B42AE" w:rsidP="002B42AE">
            <w:pPr>
              <w:rPr>
                <w:kern w:val="2"/>
                <w:sz w:val="16"/>
              </w:rPr>
            </w:pPr>
            <w:r w:rsidRPr="008F182E">
              <w:rPr>
                <w:rFonts w:eastAsiaTheme="minorEastAsia"/>
                <w:sz w:val="20"/>
                <w:szCs w:val="20"/>
              </w:rPr>
              <w:t>環</w:t>
            </w:r>
            <w:r w:rsidRPr="008F182E">
              <w:rPr>
                <w:rFonts w:eastAsiaTheme="minorEastAsia"/>
                <w:sz w:val="20"/>
                <w:szCs w:val="20"/>
              </w:rPr>
              <w:t xml:space="preserve">E1 </w:t>
            </w:r>
            <w:r w:rsidRPr="008F182E">
              <w:rPr>
                <w:rFonts w:eastAsiaTheme="minorEastAsia"/>
                <w:sz w:val="20"/>
                <w:szCs w:val="20"/>
              </w:rPr>
              <w:t>參與戶外學習與自然體驗，覺知自然環境的美、平衡、與完整性。</w:t>
            </w:r>
          </w:p>
        </w:tc>
      </w:tr>
    </w:tbl>
    <w:p w14:paraId="787317E2" w14:textId="77777777" w:rsidR="00A36167" w:rsidRPr="00A07A80" w:rsidRDefault="00A36167" w:rsidP="00326E8B">
      <w:pPr>
        <w:tabs>
          <w:tab w:val="left" w:pos="1635"/>
        </w:tabs>
        <w:rPr>
          <w:rFonts w:ascii="標楷體" w:eastAsia="標楷體" w:hAnsi="標楷體"/>
          <w:kern w:val="2"/>
        </w:rPr>
      </w:pPr>
    </w:p>
    <w:p w14:paraId="72683DB9" w14:textId="0998A1C1" w:rsidR="00A36167" w:rsidRPr="00A07A80" w:rsidRDefault="00A36167" w:rsidP="00326E8B">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D03D93">
        <w:rPr>
          <w:rFonts w:ascii="標楷體" w:eastAsia="標楷體" w:hAnsi="標楷體" w:hint="eastAsia"/>
          <w:color w:val="FF0000"/>
          <w:kern w:val="2"/>
          <w:sz w:val="28"/>
          <w:szCs w:val="28"/>
        </w:rPr>
        <w:t>三</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w:t>
      </w:r>
      <w:r w:rsidR="00D03D93">
        <w:rPr>
          <w:rFonts w:ascii="標楷體" w:eastAsia="標楷體" w:hAnsi="標楷體" w:hint="eastAsia"/>
          <w:color w:val="000000"/>
          <w:kern w:val="2"/>
          <w:sz w:val="28"/>
          <w:szCs w:val="28"/>
        </w:rPr>
        <w:t>數學</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A07A80" w14:paraId="751FCC05" w14:textId="77777777" w:rsidTr="00326E8B">
        <w:trPr>
          <w:trHeight w:val="467"/>
          <w:tblHeader/>
          <w:jc w:val="center"/>
        </w:trPr>
        <w:tc>
          <w:tcPr>
            <w:tcW w:w="275" w:type="pct"/>
            <w:vMerge w:val="restart"/>
            <w:shd w:val="clear" w:color="auto" w:fill="DEEAF6"/>
            <w:vAlign w:val="center"/>
          </w:tcPr>
          <w:p w14:paraId="2414CF88" w14:textId="77777777" w:rsidR="00A36167" w:rsidRPr="00A07A80" w:rsidRDefault="00A36167" w:rsidP="00326E8B">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4D6A487B"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5311B4A3" w14:textId="77777777" w:rsidR="00A36167" w:rsidRPr="00A07A80" w:rsidRDefault="00A36167" w:rsidP="00326E8B">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694BB2A8"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6CB98466"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2419232F"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3678BBA"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66684D9D" w14:textId="77777777" w:rsidR="00A36167" w:rsidRPr="00A07A80" w:rsidRDefault="00A36167" w:rsidP="00326E8B">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4A76615E"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3A822B1D"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2EBCDAD1"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1E235141"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BF0EF79"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491C2271" w14:textId="77777777" w:rsidTr="00326E8B">
        <w:trPr>
          <w:trHeight w:val="491"/>
          <w:tblHeader/>
          <w:jc w:val="center"/>
        </w:trPr>
        <w:tc>
          <w:tcPr>
            <w:tcW w:w="275" w:type="pct"/>
            <w:vMerge/>
            <w:shd w:val="clear" w:color="auto" w:fill="DEEAF6"/>
            <w:vAlign w:val="center"/>
          </w:tcPr>
          <w:p w14:paraId="5FE2DE91"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14:paraId="1D81392B"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937291B"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E1A7CA4" w14:textId="77777777" w:rsidR="00A36167" w:rsidRPr="00A07A80" w:rsidRDefault="00A36167" w:rsidP="00326E8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A07A80" w:rsidRDefault="00A36167" w:rsidP="00326E8B">
            <w:pPr>
              <w:snapToGrid w:val="0"/>
              <w:spacing w:line="240" w:lineRule="exact"/>
              <w:jc w:val="center"/>
              <w:rPr>
                <w:rFonts w:ascii="新細明體" w:hAnsi="新細明體"/>
                <w:color w:val="000000"/>
                <w:kern w:val="2"/>
                <w:sz w:val="20"/>
                <w:szCs w:val="20"/>
              </w:rPr>
            </w:pPr>
          </w:p>
        </w:tc>
      </w:tr>
      <w:tr w:rsidR="002B42AE" w:rsidRPr="00A07A80" w14:paraId="0838C515" w14:textId="77777777" w:rsidTr="00851F1F">
        <w:trPr>
          <w:trHeight w:val="624"/>
          <w:jc w:val="center"/>
        </w:trPr>
        <w:tc>
          <w:tcPr>
            <w:tcW w:w="275" w:type="pct"/>
            <w:vAlign w:val="center"/>
          </w:tcPr>
          <w:p w14:paraId="51E8F063"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705AD72F"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7FE2261"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5887D4" w14:textId="1B79CA44"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14:paraId="0F569256" w14:textId="77777777" w:rsidR="002B42AE" w:rsidRPr="00563BC3" w:rsidRDefault="002B42AE" w:rsidP="002B42AE">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750B33BE" w14:textId="0738B0AE"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vAlign w:val="center"/>
          </w:tcPr>
          <w:p w14:paraId="49CCF07E" w14:textId="1A6983B7"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一、除法</w:t>
            </w:r>
          </w:p>
        </w:tc>
        <w:tc>
          <w:tcPr>
            <w:tcW w:w="170" w:type="pct"/>
            <w:vAlign w:val="center"/>
          </w:tcPr>
          <w:p w14:paraId="5632DDF9" w14:textId="5CEECA23" w:rsidR="002B42AE" w:rsidRPr="00A07A80" w:rsidRDefault="002B42AE" w:rsidP="002B42AE">
            <w:pPr>
              <w:adjustRightInd w:val="0"/>
              <w:snapToGrid w:val="0"/>
              <w:jc w:val="center"/>
              <w:rPr>
                <w:kern w:val="2"/>
                <w:sz w:val="16"/>
              </w:rPr>
            </w:pPr>
            <w:r w:rsidRPr="007654F2">
              <w:rPr>
                <w:rFonts w:eastAsiaTheme="minorEastAsia"/>
                <w:bCs/>
                <w:sz w:val="18"/>
                <w:szCs w:val="18"/>
              </w:rPr>
              <w:t>1-1</w:t>
            </w:r>
            <w:r w:rsidRPr="007654F2">
              <w:rPr>
                <w:rFonts w:eastAsiaTheme="minorEastAsia" w:hint="eastAsia"/>
                <w:bCs/>
                <w:sz w:val="18"/>
                <w:szCs w:val="18"/>
              </w:rPr>
              <w:t>二位數除以一位數</w:t>
            </w:r>
          </w:p>
        </w:tc>
        <w:tc>
          <w:tcPr>
            <w:tcW w:w="321" w:type="pct"/>
          </w:tcPr>
          <w:p w14:paraId="4FCD8591"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1A89F840"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3A056A4B"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787A8F3E" w14:textId="7CCB9E2D"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10D62C0C" w14:textId="2A8029DF" w:rsidR="002B42AE" w:rsidRPr="00A07A80" w:rsidRDefault="002B42AE" w:rsidP="002B42AE">
            <w:pPr>
              <w:adjustRightInd w:val="0"/>
              <w:snapToGrid w:val="0"/>
              <w:rPr>
                <w:kern w:val="2"/>
                <w:sz w:val="16"/>
              </w:rPr>
            </w:pPr>
            <w:r w:rsidRPr="007654F2">
              <w:rPr>
                <w:rFonts w:eastAsiaTheme="minorEastAsia"/>
                <w:sz w:val="18"/>
                <w:szCs w:val="18"/>
              </w:rPr>
              <w:t xml:space="preserve">n-II-3 </w:t>
            </w:r>
            <w:r w:rsidRPr="007654F2">
              <w:rPr>
                <w:rFonts w:eastAsiaTheme="minorEastAsia"/>
                <w:sz w:val="18"/>
                <w:szCs w:val="18"/>
              </w:rPr>
              <w:t>理解除法的意義，能做計算與估算，並能應用於日常解題。</w:t>
            </w:r>
          </w:p>
        </w:tc>
        <w:tc>
          <w:tcPr>
            <w:tcW w:w="576" w:type="pct"/>
          </w:tcPr>
          <w:p w14:paraId="036478D8" w14:textId="11D31DDE" w:rsidR="002B42AE" w:rsidRPr="00A07A80" w:rsidRDefault="002B42AE" w:rsidP="002B42AE">
            <w:pPr>
              <w:adjustRightInd w:val="0"/>
              <w:snapToGrid w:val="0"/>
              <w:rPr>
                <w:kern w:val="2"/>
                <w:sz w:val="16"/>
              </w:rPr>
            </w:pPr>
            <w:r w:rsidRPr="007654F2">
              <w:rPr>
                <w:rFonts w:eastAsiaTheme="minorEastAsia"/>
                <w:sz w:val="18"/>
                <w:szCs w:val="18"/>
              </w:rPr>
              <w:t xml:space="preserve">N-3-5 </w:t>
            </w:r>
            <w:r w:rsidRPr="007654F2">
              <w:rPr>
                <w:rFonts w:eastAsiaTheme="minorEastAsia"/>
                <w:sz w:val="18"/>
                <w:szCs w:val="18"/>
              </w:rPr>
              <w:t>除以一位數：除法直式計算。教師用位值的概念說明直式計算的合理性。被除數為二、三位數。</w:t>
            </w:r>
          </w:p>
        </w:tc>
        <w:tc>
          <w:tcPr>
            <w:tcW w:w="575" w:type="pct"/>
          </w:tcPr>
          <w:p w14:paraId="407C9796" w14:textId="6B2D768F" w:rsidR="002B42AE" w:rsidRPr="00A07A80" w:rsidRDefault="002B42AE" w:rsidP="002B42AE">
            <w:pPr>
              <w:adjustRightInd w:val="0"/>
              <w:snapToGrid w:val="0"/>
              <w:rPr>
                <w:kern w:val="2"/>
                <w:sz w:val="16"/>
              </w:rPr>
            </w:pPr>
            <w:r w:rsidRPr="007654F2">
              <w:rPr>
                <w:rFonts w:eastAsiaTheme="minorEastAsia"/>
                <w:snapToGrid w:val="0"/>
                <w:sz w:val="18"/>
                <w:szCs w:val="18"/>
              </w:rPr>
              <w:t>1.</w:t>
            </w:r>
            <w:r w:rsidRPr="007654F2">
              <w:rPr>
                <w:rFonts w:eastAsiaTheme="minorEastAsia"/>
                <w:snapToGrid w:val="0"/>
                <w:sz w:val="18"/>
                <w:szCs w:val="18"/>
              </w:rPr>
              <w:t>用除法直式，解決二位數除以一位數的問題。</w:t>
            </w:r>
          </w:p>
        </w:tc>
        <w:tc>
          <w:tcPr>
            <w:tcW w:w="578" w:type="pct"/>
          </w:tcPr>
          <w:p w14:paraId="4A2A2C88"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1-1</w:t>
            </w:r>
            <w:r w:rsidRPr="007654F2">
              <w:rPr>
                <w:rFonts w:eastAsiaTheme="minorEastAsia" w:hint="eastAsia"/>
                <w:b/>
                <w:bCs/>
                <w:sz w:val="18"/>
                <w:szCs w:val="18"/>
              </w:rPr>
              <w:t>二位數除以一位數</w:t>
            </w:r>
          </w:p>
          <w:p w14:paraId="4EFB3C7D"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透過疊商，解決「二位數除以一位數，商是二位數」的除法直式問題。</w:t>
            </w:r>
          </w:p>
          <w:p w14:paraId="06D03A46" w14:textId="174C7482"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透過多單位記錄，解決「二位數除以一位數，商是二位數」的除法直式問題。</w:t>
            </w:r>
          </w:p>
        </w:tc>
        <w:tc>
          <w:tcPr>
            <w:tcW w:w="196" w:type="pct"/>
          </w:tcPr>
          <w:p w14:paraId="7D584EAA" w14:textId="6B1E64AF"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08097607"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3FCEDBA6" w14:textId="6E01A61C" w:rsidR="002B42AE" w:rsidRPr="00A07A80" w:rsidRDefault="002B42AE" w:rsidP="002B42AE">
            <w:pPr>
              <w:adjustRightInd w:val="0"/>
              <w:snapToGrid w:val="0"/>
              <w:jc w:val="both"/>
              <w:rPr>
                <w:kern w:val="2"/>
                <w:sz w:val="16"/>
              </w:rPr>
            </w:pPr>
            <w:r w:rsidRPr="007654F2">
              <w:rPr>
                <w:rFonts w:eastAsiaTheme="minorEastAsia"/>
                <w:bCs/>
                <w:sz w:val="18"/>
                <w:szCs w:val="18"/>
              </w:rPr>
              <w:t>2.</w:t>
            </w:r>
            <w:r w:rsidRPr="007654F2">
              <w:rPr>
                <w:rFonts w:eastAsiaTheme="minorEastAsia"/>
                <w:bCs/>
                <w:sz w:val="18"/>
                <w:szCs w:val="18"/>
              </w:rPr>
              <w:t>附件</w:t>
            </w:r>
            <w:r w:rsidRPr="007654F2">
              <w:rPr>
                <w:rFonts w:eastAsiaTheme="minorEastAsia"/>
                <w:bCs/>
                <w:sz w:val="18"/>
                <w:szCs w:val="18"/>
              </w:rPr>
              <w:t>1</w:t>
            </w:r>
            <w:r w:rsidRPr="007654F2">
              <w:rPr>
                <w:rFonts w:eastAsiaTheme="minorEastAsia"/>
                <w:bCs/>
                <w:sz w:val="18"/>
                <w:szCs w:val="18"/>
              </w:rPr>
              <w:t>、</w:t>
            </w:r>
            <w:r w:rsidRPr="007654F2">
              <w:rPr>
                <w:rFonts w:eastAsiaTheme="minorEastAsia"/>
                <w:bCs/>
                <w:sz w:val="18"/>
                <w:szCs w:val="18"/>
              </w:rPr>
              <w:t>2</w:t>
            </w:r>
          </w:p>
        </w:tc>
        <w:tc>
          <w:tcPr>
            <w:tcW w:w="406" w:type="pct"/>
          </w:tcPr>
          <w:p w14:paraId="504E6985"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6B32FC24"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1DFFCF57"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79C2038F"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7DCD4DF0" w14:textId="230F85AE"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25881A16"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【原住民族教育】</w:t>
            </w:r>
          </w:p>
          <w:p w14:paraId="4833D9D6" w14:textId="715D8878" w:rsidR="002B42AE" w:rsidRPr="00A07A80" w:rsidRDefault="002B42AE" w:rsidP="002B42AE">
            <w:pPr>
              <w:adjustRightInd w:val="0"/>
              <w:snapToGrid w:val="0"/>
              <w:rPr>
                <w:kern w:val="2"/>
                <w:sz w:val="16"/>
              </w:rPr>
            </w:pPr>
            <w:r w:rsidRPr="007654F2">
              <w:rPr>
                <w:rFonts w:eastAsiaTheme="minorEastAsia"/>
                <w:sz w:val="18"/>
                <w:szCs w:val="18"/>
              </w:rPr>
              <w:t>原</w:t>
            </w:r>
            <w:r w:rsidRPr="007654F2">
              <w:rPr>
                <w:rFonts w:eastAsiaTheme="minorEastAsia"/>
                <w:sz w:val="18"/>
                <w:szCs w:val="18"/>
              </w:rPr>
              <w:t xml:space="preserve">E11 </w:t>
            </w:r>
            <w:r w:rsidRPr="007654F2">
              <w:rPr>
                <w:rFonts w:eastAsiaTheme="minorEastAsia"/>
                <w:sz w:val="18"/>
                <w:szCs w:val="18"/>
              </w:rPr>
              <w:t>參與部落活動或社區活動認識原住民族文化。</w:t>
            </w:r>
          </w:p>
        </w:tc>
      </w:tr>
      <w:tr w:rsidR="002B42AE" w:rsidRPr="00A07A80" w14:paraId="320094D6" w14:textId="77777777" w:rsidTr="00851F1F">
        <w:trPr>
          <w:trHeight w:val="624"/>
          <w:jc w:val="center"/>
        </w:trPr>
        <w:tc>
          <w:tcPr>
            <w:tcW w:w="275" w:type="pct"/>
            <w:vAlign w:val="center"/>
          </w:tcPr>
          <w:p w14:paraId="04ED5E0C"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二</w:t>
            </w:r>
          </w:p>
          <w:p w14:paraId="213D944E"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526F32AD"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F7F57C"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14:paraId="59915955" w14:textId="77777777" w:rsidR="002B42AE" w:rsidRPr="00563BC3" w:rsidRDefault="002B42AE" w:rsidP="002B42AE">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381CF011"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vAlign w:val="center"/>
          </w:tcPr>
          <w:p w14:paraId="49327C04" w14:textId="2C495290"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一、除法</w:t>
            </w:r>
          </w:p>
        </w:tc>
        <w:tc>
          <w:tcPr>
            <w:tcW w:w="170" w:type="pct"/>
            <w:vAlign w:val="center"/>
          </w:tcPr>
          <w:p w14:paraId="30CC7601" w14:textId="13F1389B" w:rsidR="002B42AE" w:rsidRPr="00A07A80" w:rsidRDefault="002B42AE" w:rsidP="002B42AE">
            <w:pPr>
              <w:adjustRightInd w:val="0"/>
              <w:snapToGrid w:val="0"/>
              <w:jc w:val="center"/>
              <w:rPr>
                <w:kern w:val="2"/>
                <w:sz w:val="16"/>
              </w:rPr>
            </w:pPr>
            <w:r w:rsidRPr="007654F2">
              <w:rPr>
                <w:rFonts w:eastAsiaTheme="minorEastAsia"/>
                <w:bCs/>
                <w:sz w:val="18"/>
                <w:szCs w:val="18"/>
              </w:rPr>
              <w:t>1-1</w:t>
            </w:r>
            <w:r w:rsidRPr="007654F2">
              <w:rPr>
                <w:rFonts w:eastAsiaTheme="minorEastAsia" w:hint="eastAsia"/>
                <w:bCs/>
                <w:sz w:val="18"/>
                <w:szCs w:val="18"/>
              </w:rPr>
              <w:t>二位數除以一位數</w:t>
            </w:r>
          </w:p>
        </w:tc>
        <w:tc>
          <w:tcPr>
            <w:tcW w:w="321" w:type="pct"/>
          </w:tcPr>
          <w:p w14:paraId="28154111"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526DE9D7"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5DB0AD94"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2ED7C1F5" w14:textId="5DFFE3C0"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26389352" w14:textId="3CD1268D" w:rsidR="002B42AE" w:rsidRPr="00A07A80" w:rsidRDefault="002B42AE" w:rsidP="002B42AE">
            <w:pPr>
              <w:adjustRightInd w:val="0"/>
              <w:snapToGrid w:val="0"/>
              <w:rPr>
                <w:kern w:val="2"/>
                <w:sz w:val="16"/>
              </w:rPr>
            </w:pPr>
            <w:r w:rsidRPr="007654F2">
              <w:rPr>
                <w:rFonts w:eastAsiaTheme="minorEastAsia"/>
                <w:sz w:val="18"/>
                <w:szCs w:val="18"/>
              </w:rPr>
              <w:t xml:space="preserve">n-II-3 </w:t>
            </w:r>
            <w:r w:rsidRPr="007654F2">
              <w:rPr>
                <w:rFonts w:eastAsiaTheme="minorEastAsia"/>
                <w:sz w:val="18"/>
                <w:szCs w:val="18"/>
              </w:rPr>
              <w:t>理解除法的意義，能做計算與估算，並能應用於日常解題。</w:t>
            </w:r>
          </w:p>
        </w:tc>
        <w:tc>
          <w:tcPr>
            <w:tcW w:w="576" w:type="pct"/>
          </w:tcPr>
          <w:p w14:paraId="637876EC" w14:textId="3EC0B4FB" w:rsidR="002B42AE" w:rsidRPr="00A07A80" w:rsidRDefault="002B42AE" w:rsidP="002B42AE">
            <w:pPr>
              <w:adjustRightInd w:val="0"/>
              <w:snapToGrid w:val="0"/>
              <w:rPr>
                <w:kern w:val="2"/>
                <w:sz w:val="16"/>
              </w:rPr>
            </w:pPr>
            <w:r w:rsidRPr="007654F2">
              <w:rPr>
                <w:rFonts w:eastAsiaTheme="minorEastAsia"/>
                <w:sz w:val="18"/>
                <w:szCs w:val="18"/>
              </w:rPr>
              <w:t xml:space="preserve">N-3-5 </w:t>
            </w:r>
            <w:r w:rsidRPr="007654F2">
              <w:rPr>
                <w:rFonts w:eastAsiaTheme="minorEastAsia"/>
                <w:sz w:val="18"/>
                <w:szCs w:val="18"/>
              </w:rPr>
              <w:t>除以一位數：除法直式計算。教師用位值的概念說明直式計算的合理性。被除數為二、三位數。</w:t>
            </w:r>
          </w:p>
        </w:tc>
        <w:tc>
          <w:tcPr>
            <w:tcW w:w="575" w:type="pct"/>
          </w:tcPr>
          <w:p w14:paraId="1F77162D" w14:textId="01EBDF26" w:rsidR="002B42AE" w:rsidRPr="00A07A80" w:rsidRDefault="002B42AE" w:rsidP="002B42AE">
            <w:pPr>
              <w:adjustRightInd w:val="0"/>
              <w:snapToGrid w:val="0"/>
              <w:rPr>
                <w:kern w:val="2"/>
                <w:sz w:val="16"/>
              </w:rPr>
            </w:pPr>
            <w:r w:rsidRPr="007654F2">
              <w:rPr>
                <w:rFonts w:eastAsiaTheme="minorEastAsia"/>
                <w:snapToGrid w:val="0"/>
                <w:sz w:val="18"/>
                <w:szCs w:val="18"/>
              </w:rPr>
              <w:t>1.</w:t>
            </w:r>
            <w:r w:rsidRPr="007654F2">
              <w:rPr>
                <w:rFonts w:eastAsiaTheme="minorEastAsia"/>
                <w:snapToGrid w:val="0"/>
                <w:sz w:val="18"/>
                <w:szCs w:val="18"/>
              </w:rPr>
              <w:t>用除法直式，解決二位數除以一位數的問題。</w:t>
            </w:r>
          </w:p>
        </w:tc>
        <w:tc>
          <w:tcPr>
            <w:tcW w:w="578" w:type="pct"/>
          </w:tcPr>
          <w:p w14:paraId="50DC5FBD"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1-1</w:t>
            </w:r>
            <w:r w:rsidRPr="007654F2">
              <w:rPr>
                <w:rFonts w:eastAsiaTheme="minorEastAsia" w:hint="eastAsia"/>
                <w:b/>
                <w:bCs/>
                <w:sz w:val="18"/>
                <w:szCs w:val="18"/>
              </w:rPr>
              <w:t>二位數除以一位數</w:t>
            </w:r>
          </w:p>
          <w:p w14:paraId="3151B29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透過疊商，解決「二位數除以一位數，商是二位數」的除法直式問題。</w:t>
            </w:r>
          </w:p>
          <w:p w14:paraId="369A790A" w14:textId="263C84E0"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透過多單位記錄，解決「二位數除以一位數，商是二位數」的除法直式問題。</w:t>
            </w:r>
          </w:p>
        </w:tc>
        <w:tc>
          <w:tcPr>
            <w:tcW w:w="196" w:type="pct"/>
          </w:tcPr>
          <w:p w14:paraId="5F22536A" w14:textId="7AC2462F"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0A0B7DD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42E70118" w14:textId="75E7C293" w:rsidR="002B42AE" w:rsidRPr="00A07A80" w:rsidRDefault="002B42AE" w:rsidP="002B42AE">
            <w:pPr>
              <w:adjustRightInd w:val="0"/>
              <w:snapToGrid w:val="0"/>
              <w:jc w:val="both"/>
              <w:rPr>
                <w:kern w:val="2"/>
                <w:sz w:val="16"/>
              </w:rPr>
            </w:pPr>
            <w:r w:rsidRPr="007654F2">
              <w:rPr>
                <w:rFonts w:eastAsiaTheme="minorEastAsia"/>
                <w:bCs/>
                <w:sz w:val="18"/>
                <w:szCs w:val="18"/>
              </w:rPr>
              <w:t>2.</w:t>
            </w:r>
            <w:r w:rsidRPr="007654F2">
              <w:rPr>
                <w:rFonts w:eastAsiaTheme="minorEastAsia"/>
                <w:bCs/>
                <w:sz w:val="18"/>
                <w:szCs w:val="18"/>
              </w:rPr>
              <w:t>附件</w:t>
            </w:r>
            <w:r w:rsidRPr="007654F2">
              <w:rPr>
                <w:rFonts w:eastAsiaTheme="minorEastAsia"/>
                <w:bCs/>
                <w:sz w:val="18"/>
                <w:szCs w:val="18"/>
              </w:rPr>
              <w:t>1</w:t>
            </w:r>
            <w:r w:rsidRPr="007654F2">
              <w:rPr>
                <w:rFonts w:eastAsiaTheme="minorEastAsia"/>
                <w:bCs/>
                <w:sz w:val="18"/>
                <w:szCs w:val="18"/>
              </w:rPr>
              <w:t>、</w:t>
            </w:r>
            <w:r w:rsidRPr="007654F2">
              <w:rPr>
                <w:rFonts w:eastAsiaTheme="minorEastAsia"/>
                <w:bCs/>
                <w:sz w:val="18"/>
                <w:szCs w:val="18"/>
              </w:rPr>
              <w:t>2</w:t>
            </w:r>
          </w:p>
        </w:tc>
        <w:tc>
          <w:tcPr>
            <w:tcW w:w="406" w:type="pct"/>
          </w:tcPr>
          <w:p w14:paraId="57206BF3"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11DA2E82"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7A36F3E9"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293824D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3321CBAA" w14:textId="69E8FA14"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29CECC26"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【原住民族教育】</w:t>
            </w:r>
          </w:p>
          <w:p w14:paraId="328EF959" w14:textId="7D7AA372" w:rsidR="002B42AE" w:rsidRPr="00A07A80" w:rsidRDefault="002B42AE" w:rsidP="002B42AE">
            <w:pPr>
              <w:adjustRightInd w:val="0"/>
              <w:snapToGrid w:val="0"/>
              <w:rPr>
                <w:kern w:val="2"/>
                <w:sz w:val="16"/>
              </w:rPr>
            </w:pPr>
            <w:r w:rsidRPr="007654F2">
              <w:rPr>
                <w:rFonts w:eastAsiaTheme="minorEastAsia"/>
                <w:sz w:val="18"/>
                <w:szCs w:val="18"/>
              </w:rPr>
              <w:t>原</w:t>
            </w:r>
            <w:r w:rsidRPr="007654F2">
              <w:rPr>
                <w:rFonts w:eastAsiaTheme="minorEastAsia"/>
                <w:sz w:val="18"/>
                <w:szCs w:val="18"/>
              </w:rPr>
              <w:t xml:space="preserve">E11 </w:t>
            </w:r>
            <w:r w:rsidRPr="007654F2">
              <w:rPr>
                <w:rFonts w:eastAsiaTheme="minorEastAsia"/>
                <w:sz w:val="18"/>
                <w:szCs w:val="18"/>
              </w:rPr>
              <w:t>參與部落活動或社區活動認識原住民族文化。</w:t>
            </w:r>
          </w:p>
        </w:tc>
      </w:tr>
      <w:tr w:rsidR="002B42AE" w:rsidRPr="00A07A80" w14:paraId="12D1427A" w14:textId="77777777" w:rsidTr="00851F1F">
        <w:trPr>
          <w:trHeight w:val="624"/>
          <w:jc w:val="center"/>
        </w:trPr>
        <w:tc>
          <w:tcPr>
            <w:tcW w:w="275" w:type="pct"/>
            <w:vAlign w:val="center"/>
          </w:tcPr>
          <w:p w14:paraId="5B5AB6D9"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三</w:t>
            </w:r>
          </w:p>
          <w:p w14:paraId="42258C42"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35828942"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BD8752D"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14:paraId="6A143522" w14:textId="77777777" w:rsidR="002B42AE" w:rsidRPr="00563BC3" w:rsidRDefault="002B42AE" w:rsidP="002B42AE">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244747DF" w14:textId="77777777" w:rsidR="002B42AE" w:rsidRPr="00563BC3" w:rsidRDefault="002B42AE" w:rsidP="002B42AE">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14:paraId="5D9D0CC7"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和平紀念日連假三天</w:t>
            </w:r>
          </w:p>
        </w:tc>
        <w:tc>
          <w:tcPr>
            <w:tcW w:w="170" w:type="pct"/>
            <w:vAlign w:val="center"/>
          </w:tcPr>
          <w:p w14:paraId="6D00152B" w14:textId="64DD3DDB"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一、除法</w:t>
            </w:r>
          </w:p>
        </w:tc>
        <w:tc>
          <w:tcPr>
            <w:tcW w:w="170" w:type="pct"/>
            <w:vAlign w:val="center"/>
          </w:tcPr>
          <w:p w14:paraId="3738FB86" w14:textId="169AD4B3" w:rsidR="002B42AE" w:rsidRPr="00A07A80" w:rsidRDefault="002B42AE" w:rsidP="002B42AE">
            <w:pPr>
              <w:adjustRightInd w:val="0"/>
              <w:snapToGrid w:val="0"/>
              <w:jc w:val="center"/>
              <w:rPr>
                <w:kern w:val="2"/>
                <w:sz w:val="16"/>
              </w:rPr>
            </w:pPr>
            <w:r w:rsidRPr="007654F2">
              <w:rPr>
                <w:rFonts w:eastAsiaTheme="minorEastAsia"/>
                <w:bCs/>
                <w:sz w:val="18"/>
                <w:szCs w:val="18"/>
              </w:rPr>
              <w:t>1-2</w:t>
            </w:r>
            <w:r w:rsidRPr="007654F2">
              <w:rPr>
                <w:rFonts w:eastAsiaTheme="minorEastAsia" w:hint="eastAsia"/>
                <w:bCs/>
                <w:sz w:val="18"/>
                <w:szCs w:val="18"/>
              </w:rPr>
              <w:t>三位數除以一位數、練習園地</w:t>
            </w:r>
          </w:p>
        </w:tc>
        <w:tc>
          <w:tcPr>
            <w:tcW w:w="321" w:type="pct"/>
          </w:tcPr>
          <w:p w14:paraId="4CDE9E35"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13684687"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22665268"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2016028C" w14:textId="4A741D72"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076C778D" w14:textId="639A8B0F" w:rsidR="002B42AE" w:rsidRPr="00A07A80" w:rsidRDefault="002B42AE" w:rsidP="002B42AE">
            <w:pPr>
              <w:adjustRightInd w:val="0"/>
              <w:snapToGrid w:val="0"/>
              <w:rPr>
                <w:kern w:val="2"/>
                <w:sz w:val="16"/>
              </w:rPr>
            </w:pPr>
            <w:r w:rsidRPr="007654F2">
              <w:rPr>
                <w:rFonts w:eastAsiaTheme="minorEastAsia"/>
                <w:sz w:val="18"/>
                <w:szCs w:val="18"/>
              </w:rPr>
              <w:t xml:space="preserve">n-II-3 </w:t>
            </w:r>
            <w:r w:rsidRPr="007654F2">
              <w:rPr>
                <w:rFonts w:eastAsiaTheme="minorEastAsia"/>
                <w:sz w:val="18"/>
                <w:szCs w:val="18"/>
              </w:rPr>
              <w:t>理解除法的意義，能做計算與估算，並能應用於日常解題。</w:t>
            </w:r>
          </w:p>
        </w:tc>
        <w:tc>
          <w:tcPr>
            <w:tcW w:w="576" w:type="pct"/>
          </w:tcPr>
          <w:p w14:paraId="673302A9" w14:textId="3AD5A6D3" w:rsidR="002B42AE" w:rsidRPr="00A07A80" w:rsidRDefault="002B42AE" w:rsidP="002B42AE">
            <w:pPr>
              <w:adjustRightInd w:val="0"/>
              <w:snapToGrid w:val="0"/>
              <w:rPr>
                <w:kern w:val="2"/>
                <w:sz w:val="16"/>
              </w:rPr>
            </w:pPr>
            <w:r w:rsidRPr="007654F2">
              <w:rPr>
                <w:rFonts w:eastAsiaTheme="minorEastAsia"/>
                <w:sz w:val="18"/>
                <w:szCs w:val="18"/>
              </w:rPr>
              <w:t xml:space="preserve">N-3-5 </w:t>
            </w:r>
            <w:r w:rsidRPr="007654F2">
              <w:rPr>
                <w:rFonts w:eastAsiaTheme="minorEastAsia"/>
                <w:sz w:val="18"/>
                <w:szCs w:val="18"/>
              </w:rPr>
              <w:t>除以一位數：除法直式計算。教師用位值的概念說明直式計算的合理性。被除數為二、三位數。</w:t>
            </w:r>
          </w:p>
        </w:tc>
        <w:tc>
          <w:tcPr>
            <w:tcW w:w="575" w:type="pct"/>
          </w:tcPr>
          <w:p w14:paraId="2AF9EE34" w14:textId="316DC777"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用除法直式，解決三位數除以一位數的問題。</w:t>
            </w:r>
          </w:p>
        </w:tc>
        <w:tc>
          <w:tcPr>
            <w:tcW w:w="578" w:type="pct"/>
          </w:tcPr>
          <w:p w14:paraId="5B89FFC3" w14:textId="77777777" w:rsidR="002B42AE" w:rsidRPr="007654F2" w:rsidRDefault="002B42AE" w:rsidP="002B42AE">
            <w:pPr>
              <w:spacing w:line="260" w:lineRule="exact"/>
              <w:jc w:val="both"/>
              <w:rPr>
                <w:rFonts w:eastAsiaTheme="minorEastAsia"/>
                <w:b/>
                <w:sz w:val="18"/>
                <w:szCs w:val="18"/>
              </w:rPr>
            </w:pPr>
            <w:r w:rsidRPr="007654F2">
              <w:rPr>
                <w:rFonts w:eastAsiaTheme="minorEastAsia"/>
                <w:b/>
                <w:sz w:val="18"/>
                <w:szCs w:val="18"/>
              </w:rPr>
              <w:t>1-2</w:t>
            </w:r>
            <w:r w:rsidRPr="007654F2">
              <w:rPr>
                <w:rFonts w:eastAsiaTheme="minorEastAsia" w:hint="eastAsia"/>
                <w:b/>
                <w:sz w:val="18"/>
                <w:szCs w:val="18"/>
              </w:rPr>
              <w:t>三位數除以一位數</w:t>
            </w:r>
          </w:p>
          <w:p w14:paraId="5825CC62"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透過多單位記錄，解決「三位數除以一位數，商是三位數」的除法直式問題</w:t>
            </w:r>
            <w:r w:rsidRPr="007654F2">
              <w:rPr>
                <w:rFonts w:eastAsiaTheme="minorEastAsia" w:hint="eastAsia"/>
                <w:snapToGrid w:val="0"/>
                <w:sz w:val="18"/>
                <w:szCs w:val="18"/>
              </w:rPr>
              <w:t>。</w:t>
            </w:r>
          </w:p>
          <w:p w14:paraId="3D1E9EB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透過估商，解決「三位數除以一位數，商是三位數」的除法直式問題。</w:t>
            </w:r>
          </w:p>
          <w:p w14:paraId="51340E71" w14:textId="5ABAFD5C" w:rsidR="002B42AE" w:rsidRPr="00A07A80" w:rsidRDefault="002B42AE" w:rsidP="002B42AE">
            <w:pPr>
              <w:adjustRightInd w:val="0"/>
              <w:snapToGrid w:val="0"/>
              <w:rPr>
                <w:kern w:val="2"/>
                <w:sz w:val="16"/>
              </w:rPr>
            </w:pPr>
            <w:r w:rsidRPr="007654F2">
              <w:rPr>
                <w:rFonts w:eastAsiaTheme="minorEastAsia"/>
                <w:sz w:val="18"/>
                <w:szCs w:val="18"/>
              </w:rPr>
              <w:t>3.</w:t>
            </w:r>
            <w:r w:rsidRPr="007654F2">
              <w:rPr>
                <w:rFonts w:eastAsiaTheme="minorEastAsia" w:hint="eastAsia"/>
                <w:sz w:val="18"/>
                <w:szCs w:val="18"/>
              </w:rPr>
              <w:t>透過多單位記錄，解決「三位數除以一位數，商是二位數」的除</w:t>
            </w:r>
            <w:r w:rsidRPr="007654F2">
              <w:rPr>
                <w:rFonts w:eastAsiaTheme="minorEastAsia" w:hint="eastAsia"/>
                <w:sz w:val="18"/>
                <w:szCs w:val="18"/>
              </w:rPr>
              <w:lastRenderedPageBreak/>
              <w:t>法直式問題。</w:t>
            </w:r>
          </w:p>
        </w:tc>
        <w:tc>
          <w:tcPr>
            <w:tcW w:w="196" w:type="pct"/>
          </w:tcPr>
          <w:p w14:paraId="551ADED0" w14:textId="5296A570"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78558C8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02E2C2A2" w14:textId="04FE1FBF" w:rsidR="002B42AE" w:rsidRPr="00A07A80" w:rsidRDefault="002B42AE" w:rsidP="002B42AE">
            <w:pPr>
              <w:adjustRightInd w:val="0"/>
              <w:snapToGrid w:val="0"/>
              <w:jc w:val="both"/>
              <w:rPr>
                <w:kern w:val="2"/>
                <w:sz w:val="16"/>
              </w:rPr>
            </w:pPr>
            <w:r w:rsidRPr="007654F2">
              <w:rPr>
                <w:rFonts w:eastAsiaTheme="minorEastAsia"/>
                <w:bCs/>
                <w:sz w:val="18"/>
                <w:szCs w:val="18"/>
              </w:rPr>
              <w:t>2.</w:t>
            </w:r>
            <w:r w:rsidRPr="007654F2">
              <w:rPr>
                <w:rFonts w:eastAsiaTheme="minorEastAsia"/>
                <w:bCs/>
                <w:sz w:val="18"/>
                <w:szCs w:val="18"/>
              </w:rPr>
              <w:t>附件</w:t>
            </w:r>
            <w:r w:rsidRPr="007654F2">
              <w:rPr>
                <w:rFonts w:eastAsiaTheme="minorEastAsia"/>
                <w:bCs/>
                <w:sz w:val="18"/>
                <w:szCs w:val="18"/>
              </w:rPr>
              <w:t>3</w:t>
            </w:r>
          </w:p>
        </w:tc>
        <w:tc>
          <w:tcPr>
            <w:tcW w:w="406" w:type="pct"/>
          </w:tcPr>
          <w:p w14:paraId="2414951D"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44A9524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2EC53D7D"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5FD4AEE3"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50517800" w14:textId="7D46296E"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07B0618B"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【原住民族教育】</w:t>
            </w:r>
          </w:p>
          <w:p w14:paraId="607565DA" w14:textId="149AB949" w:rsidR="002B42AE" w:rsidRPr="00A07A80" w:rsidRDefault="002B42AE" w:rsidP="002B42AE">
            <w:pPr>
              <w:adjustRightInd w:val="0"/>
              <w:snapToGrid w:val="0"/>
              <w:rPr>
                <w:kern w:val="2"/>
                <w:sz w:val="16"/>
              </w:rPr>
            </w:pPr>
            <w:r w:rsidRPr="007654F2">
              <w:rPr>
                <w:rFonts w:eastAsiaTheme="minorEastAsia"/>
                <w:sz w:val="18"/>
                <w:szCs w:val="18"/>
              </w:rPr>
              <w:t>原</w:t>
            </w:r>
            <w:r w:rsidRPr="007654F2">
              <w:rPr>
                <w:rFonts w:eastAsiaTheme="minorEastAsia"/>
                <w:sz w:val="18"/>
                <w:szCs w:val="18"/>
              </w:rPr>
              <w:t xml:space="preserve">E11 </w:t>
            </w:r>
            <w:r w:rsidRPr="007654F2">
              <w:rPr>
                <w:rFonts w:eastAsiaTheme="minorEastAsia"/>
                <w:sz w:val="18"/>
                <w:szCs w:val="18"/>
              </w:rPr>
              <w:t>參與部落活動或社區活動認識原住民族文化。</w:t>
            </w:r>
          </w:p>
        </w:tc>
      </w:tr>
      <w:tr w:rsidR="002B42AE" w:rsidRPr="00A07A80" w14:paraId="559F9EE5" w14:textId="77777777" w:rsidTr="00851F1F">
        <w:trPr>
          <w:trHeight w:val="624"/>
          <w:jc w:val="center"/>
        </w:trPr>
        <w:tc>
          <w:tcPr>
            <w:tcW w:w="275" w:type="pct"/>
            <w:vAlign w:val="center"/>
          </w:tcPr>
          <w:p w14:paraId="00EFF37A"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105C48CB"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3F615370"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CABDCE"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14:paraId="63E035FD" w14:textId="77777777" w:rsidR="002B42AE" w:rsidRPr="00563BC3" w:rsidRDefault="002B42AE" w:rsidP="002B42AE">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2B8426EB"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vAlign w:val="center"/>
          </w:tcPr>
          <w:p w14:paraId="07D5D074" w14:textId="0EC2EA4F"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二、公升與毫升</w:t>
            </w:r>
          </w:p>
        </w:tc>
        <w:tc>
          <w:tcPr>
            <w:tcW w:w="170" w:type="pct"/>
            <w:vAlign w:val="center"/>
          </w:tcPr>
          <w:p w14:paraId="30AAA5C4" w14:textId="66A3826F" w:rsidR="002B42AE" w:rsidRPr="00A07A80" w:rsidRDefault="002B42AE" w:rsidP="002B42AE">
            <w:pPr>
              <w:adjustRightInd w:val="0"/>
              <w:snapToGrid w:val="0"/>
              <w:jc w:val="center"/>
              <w:rPr>
                <w:kern w:val="2"/>
                <w:sz w:val="16"/>
              </w:rPr>
            </w:pPr>
            <w:r w:rsidRPr="007654F2">
              <w:rPr>
                <w:rFonts w:eastAsiaTheme="minorEastAsia"/>
                <w:bCs/>
                <w:sz w:val="18"/>
                <w:szCs w:val="18"/>
              </w:rPr>
              <w:t>2-1</w:t>
            </w:r>
            <w:r w:rsidRPr="007654F2">
              <w:rPr>
                <w:rFonts w:eastAsiaTheme="minorEastAsia" w:hint="eastAsia"/>
                <w:bCs/>
                <w:sz w:val="18"/>
                <w:szCs w:val="18"/>
              </w:rPr>
              <w:t>認識毫升、</w:t>
            </w:r>
            <w:r w:rsidRPr="007654F2">
              <w:rPr>
                <w:rFonts w:eastAsiaTheme="minorEastAsia"/>
                <w:bCs/>
                <w:sz w:val="18"/>
                <w:szCs w:val="18"/>
              </w:rPr>
              <w:t>2-2</w:t>
            </w:r>
            <w:r w:rsidRPr="007654F2">
              <w:rPr>
                <w:rFonts w:eastAsiaTheme="minorEastAsia" w:hint="eastAsia"/>
                <w:bCs/>
                <w:sz w:val="18"/>
                <w:szCs w:val="18"/>
              </w:rPr>
              <w:t>認識公升</w:t>
            </w:r>
          </w:p>
        </w:tc>
        <w:tc>
          <w:tcPr>
            <w:tcW w:w="321" w:type="pct"/>
          </w:tcPr>
          <w:p w14:paraId="29CFBCD5"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218C0F6C"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1538661F"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1DA62FD0" w14:textId="2FB27C78"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0B850FB7" w14:textId="6D5DCCD3" w:rsidR="002B42AE" w:rsidRPr="00A07A80" w:rsidRDefault="002B42AE" w:rsidP="002B42AE">
            <w:pPr>
              <w:adjustRightInd w:val="0"/>
              <w:snapToGrid w:val="0"/>
              <w:rPr>
                <w:kern w:val="2"/>
                <w:sz w:val="16"/>
              </w:rPr>
            </w:pPr>
            <w:r w:rsidRPr="007654F2">
              <w:rPr>
                <w:rFonts w:eastAsiaTheme="minorEastAsia"/>
                <w:sz w:val="18"/>
                <w:szCs w:val="18"/>
              </w:rPr>
              <w:t xml:space="preserve">n-II-9 </w:t>
            </w:r>
            <w:r w:rsidRPr="007654F2">
              <w:rPr>
                <w:rFonts w:eastAsiaTheme="minorEastAsia"/>
                <w:sz w:val="18"/>
                <w:szCs w:val="18"/>
              </w:rPr>
              <w:t>理解長度、角度、面積、容量、重量的常用單位與換算，培養量感與估測能力，並能做計算和應用解題。認識體積。</w:t>
            </w:r>
          </w:p>
        </w:tc>
        <w:tc>
          <w:tcPr>
            <w:tcW w:w="576" w:type="pct"/>
          </w:tcPr>
          <w:p w14:paraId="0AB88818" w14:textId="4287B490"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N-3-15 </w:t>
            </w:r>
            <w:r w:rsidRPr="007654F2">
              <w:rPr>
                <w:rFonts w:eastAsiaTheme="minorEastAsia"/>
                <w:color w:val="000000" w:themeColor="text1"/>
                <w:sz w:val="18"/>
                <w:szCs w:val="18"/>
              </w:rPr>
              <w:t>容量：「公升」、「毫升」。實測、量感、估測與計算。單位換算。</w:t>
            </w:r>
          </w:p>
        </w:tc>
        <w:tc>
          <w:tcPr>
            <w:tcW w:w="575" w:type="pct"/>
          </w:tcPr>
          <w:p w14:paraId="6B26C02B"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認識容量單位「毫升」並以其為單位進行實測與估測。</w:t>
            </w:r>
          </w:p>
          <w:p w14:paraId="6449C56D" w14:textId="48A712E1"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認識容量單位「公升」並以其為單位進行實測與估測。</w:t>
            </w:r>
          </w:p>
        </w:tc>
        <w:tc>
          <w:tcPr>
            <w:tcW w:w="578" w:type="pct"/>
          </w:tcPr>
          <w:p w14:paraId="4C8C12E3"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2-1</w:t>
            </w:r>
            <w:r w:rsidRPr="007654F2">
              <w:rPr>
                <w:rFonts w:eastAsiaTheme="minorEastAsia" w:hint="eastAsia"/>
                <w:b/>
                <w:bCs/>
                <w:sz w:val="18"/>
                <w:szCs w:val="18"/>
              </w:rPr>
              <w:t>認識毫升</w:t>
            </w:r>
          </w:p>
          <w:p w14:paraId="34BD5D71"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認識「毫升」的容量單位。</w:t>
            </w:r>
          </w:p>
          <w:p w14:paraId="5FB67CC2"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能以「毫升」為單位，進行容量的實測，並培養量感。</w:t>
            </w:r>
          </w:p>
          <w:p w14:paraId="76DD0DF8"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3.</w:t>
            </w:r>
            <w:r w:rsidRPr="007654F2">
              <w:rPr>
                <w:rFonts w:eastAsiaTheme="minorEastAsia" w:hint="eastAsia"/>
                <w:sz w:val="18"/>
                <w:szCs w:val="18"/>
              </w:rPr>
              <w:t>透過量杯實測，報讀刻度並能估測。</w:t>
            </w:r>
          </w:p>
          <w:p w14:paraId="196DC7BA" w14:textId="77777777" w:rsidR="002B42AE" w:rsidRPr="007654F2" w:rsidRDefault="002B42AE" w:rsidP="002B42AE">
            <w:pPr>
              <w:spacing w:line="260" w:lineRule="exact"/>
              <w:jc w:val="both"/>
              <w:rPr>
                <w:rFonts w:eastAsiaTheme="minorEastAsia"/>
                <w:sz w:val="18"/>
                <w:szCs w:val="18"/>
              </w:rPr>
            </w:pPr>
          </w:p>
          <w:p w14:paraId="2393DBF3"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2-2</w:t>
            </w:r>
            <w:r w:rsidRPr="007654F2">
              <w:rPr>
                <w:rFonts w:eastAsiaTheme="minorEastAsia" w:hint="eastAsia"/>
                <w:b/>
                <w:bCs/>
                <w:sz w:val="18"/>
                <w:szCs w:val="18"/>
              </w:rPr>
              <w:t>認識公升</w:t>
            </w:r>
          </w:p>
          <w:p w14:paraId="7A69C7A6"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認識「公升」的容量單位，並知道幾個</w:t>
            </w:r>
            <w:r w:rsidRPr="007654F2">
              <w:rPr>
                <w:rFonts w:eastAsiaTheme="minorEastAsia"/>
                <w:sz w:val="18"/>
                <w:szCs w:val="18"/>
              </w:rPr>
              <w:t>1</w:t>
            </w:r>
            <w:r w:rsidRPr="007654F2">
              <w:rPr>
                <w:rFonts w:eastAsiaTheme="minorEastAsia" w:hint="eastAsia"/>
                <w:sz w:val="18"/>
                <w:szCs w:val="18"/>
              </w:rPr>
              <w:t>公升是幾公升。</w:t>
            </w:r>
          </w:p>
          <w:p w14:paraId="7D27D616" w14:textId="471D2B5B"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建立以公升為計數單位的量感。</w:t>
            </w:r>
          </w:p>
        </w:tc>
        <w:tc>
          <w:tcPr>
            <w:tcW w:w="196" w:type="pct"/>
          </w:tcPr>
          <w:p w14:paraId="7C4D14FB" w14:textId="45152C3B"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584EBC0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5F906E9F"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2.10</w:t>
            </w:r>
            <w:r w:rsidRPr="007654F2">
              <w:rPr>
                <w:rFonts w:eastAsiaTheme="minorEastAsia"/>
                <w:sz w:val="18"/>
                <w:szCs w:val="18"/>
              </w:rPr>
              <w:t>毫升量杯</w:t>
            </w:r>
          </w:p>
          <w:p w14:paraId="42F0C34C" w14:textId="77777777" w:rsidR="002B42AE" w:rsidRPr="007654F2" w:rsidRDefault="002B42AE" w:rsidP="002B42AE">
            <w:pPr>
              <w:spacing w:line="260" w:lineRule="exact"/>
              <w:rPr>
                <w:rFonts w:eastAsiaTheme="minorEastAsia"/>
                <w:b/>
                <w:sz w:val="18"/>
                <w:szCs w:val="18"/>
              </w:rPr>
            </w:pPr>
            <w:r w:rsidRPr="007654F2">
              <w:rPr>
                <w:rFonts w:eastAsiaTheme="minorEastAsia"/>
                <w:sz w:val="18"/>
                <w:szCs w:val="18"/>
              </w:rPr>
              <w:t>3.1</w:t>
            </w:r>
            <w:r w:rsidRPr="007654F2">
              <w:rPr>
                <w:rFonts w:eastAsiaTheme="minorEastAsia"/>
                <w:sz w:val="18"/>
                <w:szCs w:val="18"/>
              </w:rPr>
              <w:t>公升量杯、量筒與方形量杯</w:t>
            </w:r>
          </w:p>
          <w:p w14:paraId="342ADF4A" w14:textId="298105EA" w:rsidR="002B42AE" w:rsidRPr="00A07A80" w:rsidRDefault="002B42AE" w:rsidP="002B42AE">
            <w:pPr>
              <w:adjustRightInd w:val="0"/>
              <w:snapToGrid w:val="0"/>
              <w:jc w:val="both"/>
              <w:rPr>
                <w:kern w:val="2"/>
                <w:sz w:val="16"/>
              </w:rPr>
            </w:pPr>
            <w:r w:rsidRPr="007654F2">
              <w:rPr>
                <w:rFonts w:eastAsiaTheme="minorEastAsia"/>
                <w:sz w:val="18"/>
                <w:szCs w:val="18"/>
              </w:rPr>
              <w:t>4.</w:t>
            </w:r>
            <w:r w:rsidRPr="007654F2">
              <w:rPr>
                <w:rFonts w:eastAsiaTheme="minorEastAsia"/>
                <w:sz w:val="18"/>
                <w:szCs w:val="18"/>
              </w:rPr>
              <w:t>大型容器</w:t>
            </w:r>
          </w:p>
        </w:tc>
        <w:tc>
          <w:tcPr>
            <w:tcW w:w="406" w:type="pct"/>
          </w:tcPr>
          <w:p w14:paraId="55CCAA8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27B74361"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3CA0B283"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7BED0FFF"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6BC4E855" w14:textId="508BA39F"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1810D984"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【科技教育】</w:t>
            </w:r>
          </w:p>
          <w:p w14:paraId="7C11E588" w14:textId="59754CC2" w:rsidR="002B42AE" w:rsidRPr="00A07A80" w:rsidRDefault="002B42AE" w:rsidP="002B42AE">
            <w:pPr>
              <w:adjustRightInd w:val="0"/>
              <w:snapToGrid w:val="0"/>
              <w:rPr>
                <w:kern w:val="2"/>
                <w:sz w:val="16"/>
              </w:rPr>
            </w:pPr>
            <w:r w:rsidRPr="007654F2">
              <w:rPr>
                <w:rFonts w:eastAsiaTheme="minorEastAsia"/>
                <w:sz w:val="18"/>
                <w:szCs w:val="18"/>
              </w:rPr>
              <w:t>科</w:t>
            </w:r>
            <w:r w:rsidRPr="007654F2">
              <w:rPr>
                <w:rFonts w:eastAsiaTheme="minorEastAsia"/>
                <w:sz w:val="18"/>
                <w:szCs w:val="18"/>
              </w:rPr>
              <w:t xml:space="preserve">E2 </w:t>
            </w:r>
            <w:r w:rsidRPr="007654F2">
              <w:rPr>
                <w:rFonts w:eastAsiaTheme="minorEastAsia"/>
                <w:sz w:val="18"/>
                <w:szCs w:val="18"/>
              </w:rPr>
              <w:t>了解動手實作的重要性。</w:t>
            </w:r>
          </w:p>
        </w:tc>
      </w:tr>
      <w:tr w:rsidR="002B42AE" w:rsidRPr="00A07A80" w14:paraId="1B3E63A2" w14:textId="77777777" w:rsidTr="00851F1F">
        <w:trPr>
          <w:trHeight w:val="624"/>
          <w:jc w:val="center"/>
        </w:trPr>
        <w:tc>
          <w:tcPr>
            <w:tcW w:w="275" w:type="pct"/>
            <w:vAlign w:val="center"/>
          </w:tcPr>
          <w:p w14:paraId="679FA735"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五</w:t>
            </w:r>
          </w:p>
          <w:p w14:paraId="72DE8B4B"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5E92C3CA"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F6E0CDA"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14:paraId="7BEFD352" w14:textId="77777777" w:rsidR="002B42AE" w:rsidRPr="00563BC3" w:rsidRDefault="002B42AE" w:rsidP="002B42AE">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3A8ADF9C"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vAlign w:val="center"/>
          </w:tcPr>
          <w:p w14:paraId="7CB13005" w14:textId="040E83F9"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二、公升與毫升</w:t>
            </w:r>
          </w:p>
        </w:tc>
        <w:tc>
          <w:tcPr>
            <w:tcW w:w="170" w:type="pct"/>
            <w:vAlign w:val="center"/>
          </w:tcPr>
          <w:p w14:paraId="348C338B" w14:textId="3BE9A499" w:rsidR="002B42AE" w:rsidRPr="00A07A80" w:rsidRDefault="002B42AE" w:rsidP="002B42AE">
            <w:pPr>
              <w:adjustRightInd w:val="0"/>
              <w:snapToGrid w:val="0"/>
              <w:jc w:val="center"/>
              <w:rPr>
                <w:kern w:val="2"/>
                <w:sz w:val="16"/>
              </w:rPr>
            </w:pPr>
            <w:r w:rsidRPr="007654F2">
              <w:rPr>
                <w:rFonts w:eastAsiaTheme="minorEastAsia"/>
                <w:bCs/>
                <w:sz w:val="18"/>
                <w:szCs w:val="18"/>
              </w:rPr>
              <w:t>2-3</w:t>
            </w:r>
            <w:r w:rsidRPr="007654F2">
              <w:rPr>
                <w:rFonts w:eastAsiaTheme="minorEastAsia" w:hint="eastAsia"/>
                <w:bCs/>
                <w:sz w:val="18"/>
                <w:szCs w:val="18"/>
              </w:rPr>
              <w:t>容量的換算與比較、</w:t>
            </w:r>
            <w:r w:rsidRPr="007654F2">
              <w:rPr>
                <w:rFonts w:eastAsiaTheme="minorEastAsia"/>
                <w:bCs/>
                <w:sz w:val="18"/>
                <w:szCs w:val="18"/>
              </w:rPr>
              <w:t>2-4</w:t>
            </w:r>
            <w:r w:rsidRPr="007654F2">
              <w:rPr>
                <w:rFonts w:eastAsiaTheme="minorEastAsia" w:hint="eastAsia"/>
                <w:bCs/>
                <w:sz w:val="18"/>
                <w:szCs w:val="18"/>
              </w:rPr>
              <w:t>容量的計算、練習園地</w:t>
            </w:r>
          </w:p>
        </w:tc>
        <w:tc>
          <w:tcPr>
            <w:tcW w:w="321" w:type="pct"/>
          </w:tcPr>
          <w:p w14:paraId="0D5C63D1"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2C6E016C"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1339646E"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01A21B90" w14:textId="1BCE7B6C"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43082267" w14:textId="5B619F32" w:rsidR="002B42AE" w:rsidRPr="00A07A80" w:rsidRDefault="002B42AE" w:rsidP="002B42AE">
            <w:pPr>
              <w:adjustRightInd w:val="0"/>
              <w:snapToGrid w:val="0"/>
              <w:rPr>
                <w:kern w:val="2"/>
                <w:sz w:val="16"/>
              </w:rPr>
            </w:pPr>
            <w:r w:rsidRPr="007654F2">
              <w:rPr>
                <w:rFonts w:eastAsiaTheme="minorEastAsia"/>
                <w:sz w:val="18"/>
                <w:szCs w:val="18"/>
              </w:rPr>
              <w:t xml:space="preserve">n-II-9 </w:t>
            </w:r>
            <w:r w:rsidRPr="007654F2">
              <w:rPr>
                <w:rFonts w:eastAsiaTheme="minorEastAsia"/>
                <w:sz w:val="18"/>
                <w:szCs w:val="18"/>
              </w:rPr>
              <w:t>理解長度、角度、面積、容量、重量的常用單位與換算，培養量感與估測能力，並能做計算和應用解題。認識體積。</w:t>
            </w:r>
          </w:p>
        </w:tc>
        <w:tc>
          <w:tcPr>
            <w:tcW w:w="576" w:type="pct"/>
          </w:tcPr>
          <w:p w14:paraId="2A1CA103" w14:textId="4B252D83"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N-3-15 </w:t>
            </w:r>
            <w:r w:rsidRPr="007654F2">
              <w:rPr>
                <w:rFonts w:eastAsiaTheme="minorEastAsia"/>
                <w:color w:val="000000" w:themeColor="text1"/>
                <w:sz w:val="18"/>
                <w:szCs w:val="18"/>
              </w:rPr>
              <w:t>容量：「公升」、「毫升」。實測、量感、估測與計算。單位換算。</w:t>
            </w:r>
          </w:p>
        </w:tc>
        <w:tc>
          <w:tcPr>
            <w:tcW w:w="575" w:type="pct"/>
          </w:tcPr>
          <w:p w14:paraId="6C4FC717"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3.</w:t>
            </w:r>
            <w:r w:rsidRPr="007654F2">
              <w:rPr>
                <w:rFonts w:eastAsiaTheme="minorEastAsia"/>
                <w:snapToGrid w:val="0"/>
                <w:sz w:val="18"/>
                <w:szCs w:val="18"/>
              </w:rPr>
              <w:t>認識容量的單位「毫升」和「公升」的關係，並做單位換算與比較。</w:t>
            </w:r>
          </w:p>
          <w:p w14:paraId="2759BBFE" w14:textId="4B95A8A7" w:rsidR="002B42AE" w:rsidRPr="00A07A80" w:rsidRDefault="002B42AE" w:rsidP="002B42AE">
            <w:pPr>
              <w:adjustRightInd w:val="0"/>
              <w:snapToGrid w:val="0"/>
              <w:rPr>
                <w:kern w:val="2"/>
                <w:sz w:val="16"/>
              </w:rPr>
            </w:pPr>
            <w:r w:rsidRPr="007654F2">
              <w:rPr>
                <w:rFonts w:eastAsiaTheme="minorEastAsia"/>
                <w:snapToGrid w:val="0"/>
                <w:sz w:val="18"/>
                <w:szCs w:val="18"/>
              </w:rPr>
              <w:t>4.</w:t>
            </w:r>
            <w:r w:rsidRPr="007654F2">
              <w:rPr>
                <w:rFonts w:eastAsiaTheme="minorEastAsia"/>
                <w:snapToGrid w:val="0"/>
                <w:sz w:val="18"/>
                <w:szCs w:val="18"/>
              </w:rPr>
              <w:t>以「公升」、「毫升」為單位做加減計算。</w:t>
            </w:r>
          </w:p>
        </w:tc>
        <w:tc>
          <w:tcPr>
            <w:tcW w:w="578" w:type="pct"/>
          </w:tcPr>
          <w:p w14:paraId="4773ECB4"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2-3</w:t>
            </w:r>
            <w:r w:rsidRPr="007654F2">
              <w:rPr>
                <w:rFonts w:eastAsiaTheme="minorEastAsia" w:hint="eastAsia"/>
                <w:b/>
                <w:bCs/>
                <w:sz w:val="18"/>
                <w:szCs w:val="18"/>
              </w:rPr>
              <w:t>容量的換算與比較</w:t>
            </w:r>
          </w:p>
          <w:p w14:paraId="454C8DA8"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知道</w:t>
            </w:r>
            <w:r w:rsidRPr="007654F2">
              <w:rPr>
                <w:rFonts w:eastAsiaTheme="minorEastAsia"/>
                <w:sz w:val="18"/>
                <w:szCs w:val="18"/>
              </w:rPr>
              <w:t>1</w:t>
            </w:r>
            <w:r w:rsidRPr="007654F2">
              <w:rPr>
                <w:rFonts w:eastAsiaTheme="minorEastAsia" w:hint="eastAsia"/>
                <w:sz w:val="18"/>
                <w:szCs w:val="18"/>
              </w:rPr>
              <w:t>公升＝</w:t>
            </w:r>
            <w:r w:rsidRPr="007654F2">
              <w:rPr>
                <w:rFonts w:eastAsiaTheme="minorEastAsia"/>
                <w:sz w:val="18"/>
                <w:szCs w:val="18"/>
              </w:rPr>
              <w:t>1000</w:t>
            </w:r>
            <w:r w:rsidRPr="007654F2">
              <w:rPr>
                <w:rFonts w:eastAsiaTheme="minorEastAsia" w:hint="eastAsia"/>
                <w:sz w:val="18"/>
                <w:szCs w:val="18"/>
              </w:rPr>
              <w:t>毫升的概念。</w:t>
            </w:r>
          </w:p>
          <w:p w14:paraId="24E33ED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以「公升」、「毫升」二階單位描述容量。</w:t>
            </w:r>
          </w:p>
          <w:p w14:paraId="3CEDE17F"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3.</w:t>
            </w:r>
            <w:r w:rsidRPr="007654F2">
              <w:rPr>
                <w:rFonts w:eastAsiaTheme="minorEastAsia" w:hint="eastAsia"/>
                <w:sz w:val="18"/>
                <w:szCs w:val="18"/>
              </w:rPr>
              <w:t>做「公升」、「毫升」二階單位的化聚。</w:t>
            </w:r>
          </w:p>
          <w:p w14:paraId="0CF08B7F"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4.</w:t>
            </w:r>
            <w:r w:rsidRPr="007654F2">
              <w:rPr>
                <w:rFonts w:eastAsiaTheme="minorEastAsia" w:hint="eastAsia"/>
                <w:sz w:val="18"/>
                <w:szCs w:val="18"/>
              </w:rPr>
              <w:t>利用公升與毫升的換算解決容量的比較問題。</w:t>
            </w:r>
          </w:p>
          <w:p w14:paraId="0324501F" w14:textId="77777777" w:rsidR="002B42AE" w:rsidRPr="007654F2" w:rsidRDefault="002B42AE" w:rsidP="002B42AE">
            <w:pPr>
              <w:spacing w:line="260" w:lineRule="exact"/>
              <w:jc w:val="both"/>
              <w:rPr>
                <w:rFonts w:eastAsiaTheme="minorEastAsia"/>
                <w:sz w:val="18"/>
                <w:szCs w:val="18"/>
              </w:rPr>
            </w:pPr>
          </w:p>
          <w:p w14:paraId="23226598"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2-4</w:t>
            </w:r>
            <w:r w:rsidRPr="007654F2">
              <w:rPr>
                <w:rFonts w:eastAsiaTheme="minorEastAsia" w:hint="eastAsia"/>
                <w:b/>
                <w:bCs/>
                <w:sz w:val="18"/>
                <w:szCs w:val="18"/>
              </w:rPr>
              <w:t>容量的計算</w:t>
            </w:r>
          </w:p>
          <w:p w14:paraId="79A031C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在生活情境中，以「公升」、「毫升」二階單位進行不進位的加法運算。</w:t>
            </w:r>
          </w:p>
          <w:p w14:paraId="388DD930" w14:textId="11A209DE"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在生活情境中，以「公</w:t>
            </w:r>
            <w:r w:rsidRPr="007654F2">
              <w:rPr>
                <w:rFonts w:eastAsiaTheme="minorEastAsia" w:hint="eastAsia"/>
                <w:sz w:val="18"/>
                <w:szCs w:val="18"/>
              </w:rPr>
              <w:lastRenderedPageBreak/>
              <w:t>升」、「毫升」二階單位進行不退位的減法運算。</w:t>
            </w:r>
          </w:p>
        </w:tc>
        <w:tc>
          <w:tcPr>
            <w:tcW w:w="196" w:type="pct"/>
          </w:tcPr>
          <w:p w14:paraId="34D1DF14" w14:textId="10613F3A"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7DC342AC"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46E1BFF0"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2.1</w:t>
            </w:r>
            <w:r w:rsidRPr="007654F2">
              <w:rPr>
                <w:rFonts w:eastAsiaTheme="minorEastAsia"/>
                <w:sz w:val="18"/>
                <w:szCs w:val="18"/>
              </w:rPr>
              <w:t>公升方形量杯、</w:t>
            </w:r>
            <w:r w:rsidRPr="007654F2">
              <w:rPr>
                <w:rFonts w:eastAsiaTheme="minorEastAsia"/>
                <w:sz w:val="18"/>
                <w:szCs w:val="18"/>
              </w:rPr>
              <w:t>1000</w:t>
            </w:r>
            <w:r w:rsidRPr="007654F2">
              <w:rPr>
                <w:rFonts w:eastAsiaTheme="minorEastAsia"/>
                <w:sz w:val="18"/>
                <w:szCs w:val="18"/>
              </w:rPr>
              <w:t>毫升量筒</w:t>
            </w:r>
          </w:p>
          <w:p w14:paraId="5D8D32FA"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3.</w:t>
            </w:r>
            <w:r w:rsidRPr="007654F2">
              <w:rPr>
                <w:rFonts w:eastAsiaTheme="minorEastAsia"/>
                <w:sz w:val="18"/>
                <w:szCs w:val="18"/>
              </w:rPr>
              <w:t>大罐牛奶瓶</w:t>
            </w:r>
          </w:p>
          <w:p w14:paraId="7267D788" w14:textId="0CE98407" w:rsidR="002B42AE" w:rsidRPr="00A07A80" w:rsidRDefault="002B42AE" w:rsidP="002B42AE">
            <w:pPr>
              <w:adjustRightInd w:val="0"/>
              <w:snapToGrid w:val="0"/>
              <w:jc w:val="both"/>
              <w:rPr>
                <w:kern w:val="2"/>
                <w:sz w:val="16"/>
              </w:rPr>
            </w:pPr>
            <w:r w:rsidRPr="007654F2">
              <w:rPr>
                <w:rFonts w:eastAsiaTheme="minorEastAsia"/>
                <w:sz w:val="18"/>
                <w:szCs w:val="18"/>
              </w:rPr>
              <w:t>4.</w:t>
            </w:r>
            <w:r w:rsidRPr="007654F2">
              <w:rPr>
                <w:rFonts w:eastAsiaTheme="minorEastAsia"/>
                <w:sz w:val="18"/>
                <w:szCs w:val="18"/>
              </w:rPr>
              <w:t>附件</w:t>
            </w:r>
            <w:r w:rsidRPr="007654F2">
              <w:rPr>
                <w:rFonts w:eastAsiaTheme="minorEastAsia"/>
                <w:sz w:val="18"/>
                <w:szCs w:val="18"/>
              </w:rPr>
              <w:t>4</w:t>
            </w:r>
          </w:p>
        </w:tc>
        <w:tc>
          <w:tcPr>
            <w:tcW w:w="406" w:type="pct"/>
          </w:tcPr>
          <w:p w14:paraId="757AC6E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022D54E7"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201ED26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597A5A8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14C4715F" w14:textId="45F0358D"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2B433EC3"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【家庭教育】</w:t>
            </w:r>
          </w:p>
          <w:p w14:paraId="4F3E11D1" w14:textId="4DCB7ED4" w:rsidR="002B42AE" w:rsidRPr="00A07A80" w:rsidRDefault="002B42AE" w:rsidP="002B42AE">
            <w:pPr>
              <w:adjustRightInd w:val="0"/>
              <w:snapToGrid w:val="0"/>
              <w:rPr>
                <w:kern w:val="2"/>
                <w:sz w:val="16"/>
              </w:rPr>
            </w:pPr>
            <w:r w:rsidRPr="007654F2">
              <w:rPr>
                <w:rFonts w:eastAsiaTheme="minorEastAsia"/>
                <w:sz w:val="18"/>
                <w:szCs w:val="18"/>
              </w:rPr>
              <w:t>家</w:t>
            </w:r>
            <w:r w:rsidRPr="007654F2">
              <w:rPr>
                <w:rFonts w:eastAsiaTheme="minorEastAsia"/>
                <w:sz w:val="18"/>
                <w:szCs w:val="18"/>
              </w:rPr>
              <w:t xml:space="preserve">E9 </w:t>
            </w:r>
            <w:r w:rsidRPr="007654F2">
              <w:rPr>
                <w:rFonts w:eastAsiaTheme="minorEastAsia"/>
                <w:sz w:val="18"/>
                <w:szCs w:val="18"/>
              </w:rPr>
              <w:t>參與家庭消費行動，澄清金錢與物品的價值。</w:t>
            </w:r>
          </w:p>
        </w:tc>
      </w:tr>
      <w:tr w:rsidR="002B42AE" w:rsidRPr="00A07A80" w14:paraId="1BDF2D6A" w14:textId="77777777" w:rsidTr="00851F1F">
        <w:trPr>
          <w:trHeight w:val="624"/>
          <w:jc w:val="center"/>
        </w:trPr>
        <w:tc>
          <w:tcPr>
            <w:tcW w:w="275" w:type="pct"/>
            <w:vAlign w:val="center"/>
          </w:tcPr>
          <w:p w14:paraId="4380F61F"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456EECE9"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4B8384D4"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8B9F39"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14:paraId="7A67F7E3" w14:textId="77777777" w:rsidR="002B42AE" w:rsidRPr="00563BC3" w:rsidRDefault="002B42AE" w:rsidP="002B42AE">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019DC9C9"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70" w:type="pct"/>
            <w:vAlign w:val="center"/>
          </w:tcPr>
          <w:p w14:paraId="1D52E37C" w14:textId="12CD6981"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三、分數與加減</w:t>
            </w:r>
          </w:p>
        </w:tc>
        <w:tc>
          <w:tcPr>
            <w:tcW w:w="170" w:type="pct"/>
            <w:vAlign w:val="center"/>
          </w:tcPr>
          <w:p w14:paraId="0FEDE01F" w14:textId="5BF7B886" w:rsidR="002B42AE" w:rsidRPr="00A07A80" w:rsidRDefault="002B42AE" w:rsidP="002B42AE">
            <w:pPr>
              <w:adjustRightInd w:val="0"/>
              <w:snapToGrid w:val="0"/>
              <w:jc w:val="center"/>
              <w:rPr>
                <w:kern w:val="2"/>
                <w:sz w:val="16"/>
              </w:rPr>
            </w:pPr>
            <w:r w:rsidRPr="007654F2">
              <w:rPr>
                <w:rFonts w:eastAsiaTheme="minorEastAsia"/>
                <w:bCs/>
                <w:sz w:val="18"/>
                <w:szCs w:val="18"/>
              </w:rPr>
              <w:t>3-1 4</w:t>
            </w:r>
            <w:r w:rsidRPr="007654F2">
              <w:rPr>
                <w:rFonts w:eastAsiaTheme="minorEastAsia" w:hint="eastAsia"/>
                <w:bCs/>
                <w:sz w:val="18"/>
                <w:szCs w:val="18"/>
              </w:rPr>
              <w:t>個</w:t>
            </w:r>
            <w:r>
              <w:rPr>
                <w:rFonts w:eastAsiaTheme="minorEastAsia"/>
                <w:noProof/>
                <w:sz w:val="18"/>
                <w:szCs w:val="18"/>
              </w:rPr>
              <w:pict w14:anchorId="6D552F36">
                <v:shape id="圖片 11" o:spid="_x0000_i1040" type="#_x0000_t75" style="width:11.25pt;height:20.25pt;visibility:visible;mso-wrap-style:square">
                  <v:imagedata r:id="rId12" o:title="" croptop="12935f" cropbottom="12935f" cropright="62629f"/>
                </v:shape>
              </w:pict>
            </w:r>
            <w:r w:rsidRPr="007654F2">
              <w:rPr>
                <w:rFonts w:eastAsiaTheme="minorEastAsia" w:hint="eastAsia"/>
                <w:bCs/>
                <w:sz w:val="18"/>
                <w:szCs w:val="18"/>
              </w:rPr>
              <w:t>是</w:t>
            </w:r>
            <w:r>
              <w:rPr>
                <w:rFonts w:eastAsiaTheme="minorEastAsia"/>
                <w:noProof/>
                <w:sz w:val="18"/>
                <w:szCs w:val="18"/>
              </w:rPr>
              <w:pict w14:anchorId="7801110B">
                <v:shape id="圖片 12" o:spid="_x0000_i1041" type="#_x0000_t75" style="width:10.5pt;height:20.25pt;visibility:visible;mso-wrap-style:square">
                  <v:imagedata r:id="rId13" o:title="" croptop="7720f" cropbottom="8541f" cropright="63314f"/>
                </v:shape>
              </w:pict>
            </w:r>
            <w:r w:rsidRPr="007654F2">
              <w:rPr>
                <w:rFonts w:eastAsiaTheme="minorEastAsia" w:hint="eastAsia"/>
                <w:bCs/>
                <w:sz w:val="18"/>
                <w:szCs w:val="18"/>
              </w:rPr>
              <w:t>、</w:t>
            </w:r>
            <w:r w:rsidRPr="007654F2">
              <w:rPr>
                <w:rFonts w:eastAsiaTheme="minorEastAsia"/>
                <w:bCs/>
                <w:sz w:val="18"/>
                <w:szCs w:val="18"/>
              </w:rPr>
              <w:t>3-2</w:t>
            </w:r>
            <w:r w:rsidRPr="007654F2">
              <w:rPr>
                <w:rFonts w:eastAsiaTheme="minorEastAsia"/>
                <w:sz w:val="18"/>
                <w:szCs w:val="18"/>
              </w:rPr>
              <w:t xml:space="preserve"> </w:t>
            </w:r>
            <w:r w:rsidRPr="007654F2">
              <w:rPr>
                <w:rFonts w:eastAsiaTheme="minorEastAsia" w:hint="eastAsia"/>
                <w:sz w:val="18"/>
                <w:szCs w:val="18"/>
              </w:rPr>
              <w:t>分數的大小比較</w:t>
            </w:r>
          </w:p>
        </w:tc>
        <w:tc>
          <w:tcPr>
            <w:tcW w:w="321" w:type="pct"/>
          </w:tcPr>
          <w:p w14:paraId="496ECB50"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3A7AA5B6"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0E34154E"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33BBBC99" w14:textId="7F22112C"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443F05AC" w14:textId="58F9BBE5" w:rsidR="002B42AE" w:rsidRPr="00A07A80" w:rsidRDefault="002B42AE" w:rsidP="002B42AE">
            <w:pPr>
              <w:adjustRightInd w:val="0"/>
              <w:snapToGrid w:val="0"/>
              <w:rPr>
                <w:kern w:val="2"/>
                <w:sz w:val="16"/>
              </w:rPr>
            </w:pPr>
            <w:r w:rsidRPr="007654F2">
              <w:rPr>
                <w:rFonts w:eastAsiaTheme="minorEastAsia"/>
                <w:sz w:val="18"/>
                <w:szCs w:val="18"/>
              </w:rPr>
              <w:t xml:space="preserve">n-II-6 </w:t>
            </w:r>
            <w:r w:rsidRPr="007654F2">
              <w:rPr>
                <w:rFonts w:eastAsiaTheme="minorEastAsia"/>
                <w:sz w:val="18"/>
                <w:szCs w:val="18"/>
              </w:rPr>
              <w:t>理解同分母分數的加、減、整數倍的意義、計算與應用。認識等值分數的意義，並應用於認識簡單異分母分數之比較與加減的意義。</w:t>
            </w:r>
          </w:p>
        </w:tc>
        <w:tc>
          <w:tcPr>
            <w:tcW w:w="576" w:type="pct"/>
          </w:tcPr>
          <w:p w14:paraId="40C96FA3" w14:textId="7FAA2438" w:rsidR="002B42AE" w:rsidRPr="00A07A80" w:rsidRDefault="002B42AE" w:rsidP="002B42AE">
            <w:pPr>
              <w:adjustRightInd w:val="0"/>
              <w:snapToGrid w:val="0"/>
              <w:rPr>
                <w:kern w:val="2"/>
                <w:sz w:val="16"/>
              </w:rPr>
            </w:pPr>
            <w:r w:rsidRPr="007654F2">
              <w:rPr>
                <w:rFonts w:eastAsiaTheme="minorEastAsia"/>
                <w:sz w:val="18"/>
                <w:szCs w:val="18"/>
              </w:rPr>
              <w:t xml:space="preserve">N-3-9 </w:t>
            </w:r>
            <w:r w:rsidRPr="007654F2">
              <w:rPr>
                <w:rFonts w:eastAsiaTheme="minorEastAsia"/>
                <w:sz w:val="18"/>
                <w:szCs w:val="18"/>
              </w:rPr>
              <w:t>簡單同分母分數：結合操作活動與整數經驗。簡單同分母分數比較、加、減的意義。牽涉之分數與運算結果皆不超過</w:t>
            </w:r>
            <w:r w:rsidRPr="007654F2">
              <w:rPr>
                <w:rFonts w:eastAsiaTheme="minorEastAsia"/>
                <w:sz w:val="18"/>
                <w:szCs w:val="18"/>
              </w:rPr>
              <w:t>2</w:t>
            </w:r>
            <w:r w:rsidRPr="007654F2">
              <w:rPr>
                <w:rFonts w:eastAsiaTheme="minorEastAsia"/>
                <w:sz w:val="18"/>
                <w:szCs w:val="18"/>
              </w:rPr>
              <w:t>。以單位分數之點數為基礎，連結整數之比較、加、減。知道「和等於</w:t>
            </w:r>
            <w:r w:rsidRPr="007654F2">
              <w:rPr>
                <w:rFonts w:eastAsiaTheme="minorEastAsia"/>
                <w:sz w:val="18"/>
                <w:szCs w:val="18"/>
              </w:rPr>
              <w:t>1</w:t>
            </w:r>
            <w:r w:rsidRPr="007654F2">
              <w:rPr>
                <w:rFonts w:eastAsiaTheme="minorEastAsia"/>
                <w:sz w:val="18"/>
                <w:szCs w:val="18"/>
              </w:rPr>
              <w:t>」的意義。</w:t>
            </w:r>
          </w:p>
        </w:tc>
        <w:tc>
          <w:tcPr>
            <w:tcW w:w="575" w:type="pct"/>
          </w:tcPr>
          <w:p w14:paraId="3D3C64FE"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認識</w:t>
            </w:r>
            <w:r w:rsidRPr="007654F2">
              <w:rPr>
                <w:rFonts w:eastAsiaTheme="minorEastAsia"/>
                <w:snapToGrid w:val="0"/>
                <w:sz w:val="18"/>
                <w:szCs w:val="18"/>
              </w:rPr>
              <w:t>2</w:t>
            </w:r>
            <w:r w:rsidRPr="007654F2">
              <w:rPr>
                <w:rFonts w:eastAsiaTheme="minorEastAsia"/>
                <w:snapToGrid w:val="0"/>
                <w:sz w:val="18"/>
                <w:szCs w:val="18"/>
              </w:rPr>
              <w:t>以內的簡單分數。</w:t>
            </w:r>
          </w:p>
          <w:p w14:paraId="0ACCA1C6" w14:textId="50FB266F"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解決同分母分數的加減問題。</w:t>
            </w:r>
          </w:p>
        </w:tc>
        <w:tc>
          <w:tcPr>
            <w:tcW w:w="578" w:type="pct"/>
          </w:tcPr>
          <w:p w14:paraId="2F501A18" w14:textId="77777777" w:rsidR="002B42AE" w:rsidRPr="007654F2" w:rsidRDefault="002B42AE" w:rsidP="002B42AE">
            <w:pPr>
              <w:snapToGrid w:val="0"/>
              <w:jc w:val="both"/>
              <w:textAlignment w:val="center"/>
              <w:rPr>
                <w:rFonts w:eastAsiaTheme="minorEastAsia"/>
                <w:bCs/>
                <w:sz w:val="18"/>
                <w:szCs w:val="18"/>
              </w:rPr>
            </w:pPr>
            <w:r w:rsidRPr="007654F2">
              <w:rPr>
                <w:rFonts w:eastAsiaTheme="minorEastAsia"/>
                <w:b/>
                <w:bCs/>
                <w:sz w:val="18"/>
                <w:szCs w:val="18"/>
              </w:rPr>
              <w:t>3-1 4</w:t>
            </w:r>
            <w:r w:rsidRPr="007654F2">
              <w:rPr>
                <w:rFonts w:eastAsiaTheme="minorEastAsia" w:hint="eastAsia"/>
                <w:b/>
                <w:bCs/>
                <w:sz w:val="18"/>
                <w:szCs w:val="18"/>
              </w:rPr>
              <w:t>個</w:t>
            </w:r>
            <w:r>
              <w:rPr>
                <w:rFonts w:eastAsiaTheme="minorEastAsia"/>
                <w:b/>
                <w:noProof/>
                <w:sz w:val="18"/>
                <w:szCs w:val="18"/>
              </w:rPr>
              <w:pict w14:anchorId="4DFE5913">
                <v:shape id="圖片 13" o:spid="_x0000_i1042" type="#_x0000_t75" style="width:11.25pt;height:20.25pt;visibility:visible;mso-wrap-style:square">
                  <v:imagedata r:id="rId12" o:title="" croptop="12935f" cropbottom="12935f" cropright="62629f"/>
                </v:shape>
              </w:pict>
            </w:r>
            <w:r w:rsidRPr="007654F2">
              <w:rPr>
                <w:rFonts w:eastAsiaTheme="minorEastAsia" w:hint="eastAsia"/>
                <w:b/>
                <w:bCs/>
                <w:sz w:val="18"/>
                <w:szCs w:val="18"/>
              </w:rPr>
              <w:t>是</w:t>
            </w:r>
            <w:r>
              <w:rPr>
                <w:rFonts w:eastAsiaTheme="minorEastAsia"/>
                <w:b/>
                <w:noProof/>
                <w:sz w:val="18"/>
                <w:szCs w:val="18"/>
              </w:rPr>
              <w:pict w14:anchorId="31AC0532">
                <v:shape id="圖片 14" o:spid="_x0000_i1043" type="#_x0000_t75" style="width:10.5pt;height:20.25pt;visibility:visible;mso-wrap-style:square">
                  <v:imagedata r:id="rId13" o:title="" croptop="7720f" cropbottom="8541f" cropright="63314f"/>
                </v:shape>
              </w:pict>
            </w:r>
          </w:p>
          <w:p w14:paraId="2F05D6C6"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1.</w:t>
            </w:r>
            <w:r w:rsidRPr="007654F2">
              <w:rPr>
                <w:rFonts w:eastAsiaTheme="minorEastAsia" w:hint="eastAsia"/>
                <w:bCs/>
                <w:sz w:val="18"/>
                <w:szCs w:val="18"/>
              </w:rPr>
              <w:t>透過單位分數的分解合成，認識</w:t>
            </w:r>
            <w:r w:rsidRPr="007654F2">
              <w:rPr>
                <w:rFonts w:eastAsiaTheme="minorEastAsia"/>
                <w:bCs/>
                <w:sz w:val="18"/>
                <w:szCs w:val="18"/>
              </w:rPr>
              <w:t>2</w:t>
            </w:r>
            <w:r w:rsidRPr="007654F2">
              <w:rPr>
                <w:rFonts w:eastAsiaTheme="minorEastAsia" w:hint="eastAsia"/>
                <w:bCs/>
                <w:sz w:val="18"/>
                <w:szCs w:val="18"/>
              </w:rPr>
              <w:t>以內的分數。</w:t>
            </w:r>
          </w:p>
          <w:p w14:paraId="0E0D2B6C"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2.</w:t>
            </w:r>
            <w:r w:rsidRPr="007654F2">
              <w:rPr>
                <w:rFonts w:eastAsiaTheme="minorEastAsia" w:hint="eastAsia"/>
                <w:bCs/>
                <w:sz w:val="18"/>
                <w:szCs w:val="18"/>
              </w:rPr>
              <w:t>建立</w:t>
            </w:r>
            <w:r w:rsidRPr="007654F2">
              <w:rPr>
                <w:rFonts w:eastAsiaTheme="minorEastAsia"/>
                <w:bCs/>
                <w:sz w:val="18"/>
                <w:szCs w:val="18"/>
              </w:rPr>
              <w:t>2</w:t>
            </w:r>
            <w:r w:rsidRPr="007654F2">
              <w:rPr>
                <w:rFonts w:eastAsiaTheme="minorEastAsia" w:hint="eastAsia"/>
                <w:bCs/>
                <w:sz w:val="18"/>
                <w:szCs w:val="18"/>
              </w:rPr>
              <w:t>以內的分數數列。</w:t>
            </w:r>
          </w:p>
          <w:p w14:paraId="2A477845"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3.</w:t>
            </w:r>
            <w:r w:rsidRPr="007654F2">
              <w:rPr>
                <w:rFonts w:eastAsiaTheme="minorEastAsia" w:hint="eastAsia"/>
                <w:bCs/>
                <w:sz w:val="18"/>
                <w:szCs w:val="18"/>
              </w:rPr>
              <w:t>進行</w:t>
            </w:r>
            <w:r w:rsidRPr="007654F2">
              <w:rPr>
                <w:rFonts w:eastAsiaTheme="minorEastAsia"/>
                <w:bCs/>
                <w:sz w:val="18"/>
                <w:szCs w:val="18"/>
              </w:rPr>
              <w:t>2</w:t>
            </w:r>
            <w:r w:rsidRPr="007654F2">
              <w:rPr>
                <w:rFonts w:eastAsiaTheme="minorEastAsia" w:hint="eastAsia"/>
                <w:bCs/>
                <w:sz w:val="18"/>
                <w:szCs w:val="18"/>
              </w:rPr>
              <w:t>以內分數的說、讀、聽、寫、做。</w:t>
            </w:r>
          </w:p>
          <w:p w14:paraId="12DDC516"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Cs/>
                <w:sz w:val="18"/>
                <w:szCs w:val="18"/>
              </w:rPr>
              <w:t>4.</w:t>
            </w:r>
            <w:r w:rsidRPr="007654F2">
              <w:rPr>
                <w:rFonts w:eastAsiaTheme="minorEastAsia" w:hint="eastAsia"/>
                <w:bCs/>
                <w:sz w:val="18"/>
                <w:szCs w:val="18"/>
              </w:rPr>
              <w:t>進行</w:t>
            </w:r>
            <w:r w:rsidRPr="007654F2">
              <w:rPr>
                <w:rFonts w:eastAsiaTheme="minorEastAsia"/>
                <w:bCs/>
                <w:sz w:val="18"/>
                <w:szCs w:val="18"/>
              </w:rPr>
              <w:t>1</w:t>
            </w:r>
            <w:r w:rsidRPr="007654F2">
              <w:rPr>
                <w:rFonts w:eastAsiaTheme="minorEastAsia" w:hint="eastAsia"/>
                <w:bCs/>
                <w:sz w:val="18"/>
                <w:szCs w:val="18"/>
              </w:rPr>
              <w:t>的同分母分數合成與分解。</w:t>
            </w:r>
          </w:p>
          <w:p w14:paraId="60DEA48C" w14:textId="77777777" w:rsidR="002B42AE" w:rsidRPr="007654F2" w:rsidRDefault="002B42AE" w:rsidP="002B42AE">
            <w:pPr>
              <w:spacing w:line="260" w:lineRule="exact"/>
              <w:jc w:val="both"/>
              <w:rPr>
                <w:rFonts w:eastAsiaTheme="minorEastAsia"/>
                <w:b/>
                <w:bCs/>
                <w:sz w:val="18"/>
                <w:szCs w:val="18"/>
              </w:rPr>
            </w:pPr>
          </w:p>
          <w:p w14:paraId="585B7A9B" w14:textId="77777777" w:rsidR="002B42AE" w:rsidRPr="007654F2" w:rsidRDefault="002B42AE" w:rsidP="002B42AE">
            <w:pPr>
              <w:spacing w:line="260" w:lineRule="exact"/>
              <w:jc w:val="both"/>
              <w:rPr>
                <w:rFonts w:eastAsiaTheme="minorEastAsia"/>
                <w:b/>
                <w:bCs/>
                <w:color w:val="000000"/>
                <w:sz w:val="18"/>
                <w:szCs w:val="18"/>
              </w:rPr>
            </w:pPr>
            <w:r w:rsidRPr="007654F2">
              <w:rPr>
                <w:rFonts w:eastAsiaTheme="minorEastAsia"/>
                <w:b/>
                <w:bCs/>
                <w:sz w:val="18"/>
                <w:szCs w:val="18"/>
              </w:rPr>
              <w:t>3-2</w:t>
            </w:r>
            <w:r w:rsidRPr="007654F2">
              <w:rPr>
                <w:rFonts w:eastAsiaTheme="minorEastAsia" w:hint="eastAsia"/>
                <w:b/>
                <w:bCs/>
                <w:color w:val="000000"/>
                <w:sz w:val="18"/>
                <w:szCs w:val="18"/>
              </w:rPr>
              <w:t>分數的大小比較</w:t>
            </w:r>
          </w:p>
          <w:p w14:paraId="487B6DCA"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bCs/>
                <w:sz w:val="18"/>
                <w:szCs w:val="18"/>
              </w:rPr>
              <w:t xml:space="preserve"> </w:t>
            </w:r>
            <w:r w:rsidRPr="007654F2">
              <w:rPr>
                <w:rFonts w:eastAsiaTheme="minorEastAsia" w:hint="eastAsia"/>
                <w:bCs/>
                <w:sz w:val="18"/>
                <w:szCs w:val="18"/>
              </w:rPr>
              <w:t>同分母真分數</w:t>
            </w:r>
            <w:r w:rsidRPr="007654F2">
              <w:rPr>
                <w:rFonts w:eastAsiaTheme="minorEastAsia" w:hint="eastAsia"/>
                <w:sz w:val="18"/>
                <w:szCs w:val="18"/>
              </w:rPr>
              <w:t>比大小（離散量情境）。</w:t>
            </w:r>
          </w:p>
          <w:p w14:paraId="422FC449"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bCs/>
                <w:sz w:val="18"/>
                <w:szCs w:val="18"/>
              </w:rPr>
              <w:t xml:space="preserve"> </w:t>
            </w:r>
            <w:r w:rsidRPr="007654F2">
              <w:rPr>
                <w:rFonts w:eastAsiaTheme="minorEastAsia" w:hint="eastAsia"/>
                <w:bCs/>
                <w:sz w:val="18"/>
                <w:szCs w:val="18"/>
              </w:rPr>
              <w:t>同分母真分數與假分數</w:t>
            </w:r>
            <w:r w:rsidRPr="007654F2">
              <w:rPr>
                <w:rFonts w:eastAsiaTheme="minorEastAsia" w:hint="eastAsia"/>
                <w:sz w:val="18"/>
                <w:szCs w:val="18"/>
              </w:rPr>
              <w:t>比大小（連續量情境）。</w:t>
            </w:r>
          </w:p>
          <w:p w14:paraId="6766EF6F" w14:textId="3D89FF8F" w:rsidR="002B42AE" w:rsidRPr="00A07A80" w:rsidRDefault="002B42AE" w:rsidP="002B42AE">
            <w:pPr>
              <w:adjustRightInd w:val="0"/>
              <w:snapToGrid w:val="0"/>
              <w:rPr>
                <w:kern w:val="2"/>
                <w:sz w:val="16"/>
              </w:rPr>
            </w:pPr>
            <w:r w:rsidRPr="007654F2">
              <w:rPr>
                <w:rFonts w:eastAsiaTheme="minorEastAsia"/>
                <w:sz w:val="18"/>
                <w:szCs w:val="18"/>
              </w:rPr>
              <w:t>3.</w:t>
            </w:r>
            <w:r w:rsidRPr="007654F2">
              <w:rPr>
                <w:rFonts w:eastAsiaTheme="minorEastAsia"/>
                <w:bCs/>
                <w:sz w:val="18"/>
                <w:szCs w:val="18"/>
              </w:rPr>
              <w:t xml:space="preserve"> </w:t>
            </w:r>
            <w:r w:rsidRPr="007654F2">
              <w:rPr>
                <w:rFonts w:eastAsiaTheme="minorEastAsia" w:hint="eastAsia"/>
                <w:bCs/>
                <w:sz w:val="18"/>
                <w:szCs w:val="18"/>
              </w:rPr>
              <w:t>同分母假分數</w:t>
            </w:r>
            <w:r w:rsidRPr="007654F2">
              <w:rPr>
                <w:rFonts w:eastAsiaTheme="minorEastAsia" w:hint="eastAsia"/>
                <w:sz w:val="18"/>
                <w:szCs w:val="18"/>
              </w:rPr>
              <w:t>比大小（離散量情境）。</w:t>
            </w:r>
          </w:p>
        </w:tc>
        <w:tc>
          <w:tcPr>
            <w:tcW w:w="196" w:type="pct"/>
          </w:tcPr>
          <w:p w14:paraId="72FC729A" w14:textId="721DDF06"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7F01CD5B"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59C572C2" w14:textId="033016B8" w:rsidR="002B42AE" w:rsidRPr="00A07A80" w:rsidRDefault="002B42AE" w:rsidP="002B42AE">
            <w:pPr>
              <w:adjustRightInd w:val="0"/>
              <w:snapToGrid w:val="0"/>
              <w:jc w:val="both"/>
              <w:rPr>
                <w:kern w:val="2"/>
                <w:sz w:val="16"/>
              </w:rPr>
            </w:pPr>
            <w:r w:rsidRPr="007654F2">
              <w:rPr>
                <w:rFonts w:eastAsiaTheme="minorEastAsia"/>
                <w:bCs/>
                <w:noProof/>
                <w:sz w:val="18"/>
                <w:szCs w:val="18"/>
              </w:rPr>
              <w:t>2.</w:t>
            </w:r>
            <w:r w:rsidRPr="007654F2">
              <w:rPr>
                <w:rFonts w:eastAsiaTheme="minorEastAsia"/>
                <w:bCs/>
                <w:noProof/>
                <w:sz w:val="18"/>
                <w:szCs w:val="18"/>
              </w:rPr>
              <w:t>附件</w:t>
            </w:r>
            <w:r w:rsidRPr="007654F2">
              <w:rPr>
                <w:rFonts w:eastAsiaTheme="minorEastAsia"/>
                <w:bCs/>
                <w:noProof/>
                <w:sz w:val="18"/>
                <w:szCs w:val="18"/>
              </w:rPr>
              <w:t>5</w:t>
            </w:r>
            <w:r w:rsidRPr="007654F2">
              <w:rPr>
                <w:rFonts w:eastAsiaTheme="minorEastAsia"/>
                <w:bCs/>
                <w:noProof/>
                <w:sz w:val="18"/>
                <w:szCs w:val="18"/>
              </w:rPr>
              <w:t>、</w:t>
            </w:r>
            <w:r w:rsidRPr="007654F2">
              <w:rPr>
                <w:rFonts w:eastAsiaTheme="minorEastAsia"/>
                <w:bCs/>
                <w:noProof/>
                <w:sz w:val="18"/>
                <w:szCs w:val="18"/>
              </w:rPr>
              <w:t>6</w:t>
            </w:r>
          </w:p>
        </w:tc>
        <w:tc>
          <w:tcPr>
            <w:tcW w:w="406" w:type="pct"/>
          </w:tcPr>
          <w:p w14:paraId="66E451A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601D7871"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65A272CC"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241ADD9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06D05D36" w14:textId="35B3CFC2"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4E362084"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【家庭教育】</w:t>
            </w:r>
          </w:p>
          <w:p w14:paraId="0294A734" w14:textId="0D8A3608" w:rsidR="002B42AE" w:rsidRPr="00A07A80" w:rsidRDefault="002B42AE" w:rsidP="002B42AE">
            <w:pPr>
              <w:adjustRightInd w:val="0"/>
              <w:snapToGrid w:val="0"/>
              <w:rPr>
                <w:kern w:val="2"/>
                <w:sz w:val="16"/>
              </w:rPr>
            </w:pPr>
            <w:r w:rsidRPr="007654F2">
              <w:rPr>
                <w:rFonts w:eastAsiaTheme="minorEastAsia"/>
                <w:sz w:val="18"/>
                <w:szCs w:val="18"/>
              </w:rPr>
              <w:t>家</w:t>
            </w:r>
            <w:r w:rsidRPr="007654F2">
              <w:rPr>
                <w:rFonts w:eastAsiaTheme="minorEastAsia"/>
                <w:sz w:val="18"/>
                <w:szCs w:val="18"/>
              </w:rPr>
              <w:t xml:space="preserve">E9 </w:t>
            </w:r>
            <w:r w:rsidRPr="007654F2">
              <w:rPr>
                <w:rFonts w:eastAsiaTheme="minorEastAsia"/>
                <w:sz w:val="18"/>
                <w:szCs w:val="18"/>
              </w:rPr>
              <w:t>參與家庭消費行動，澄清金錢與物品的價值。</w:t>
            </w:r>
          </w:p>
        </w:tc>
      </w:tr>
      <w:tr w:rsidR="002B42AE" w:rsidRPr="00A07A80" w14:paraId="3BC6CD00" w14:textId="77777777" w:rsidTr="00851F1F">
        <w:trPr>
          <w:trHeight w:val="624"/>
          <w:jc w:val="center"/>
        </w:trPr>
        <w:tc>
          <w:tcPr>
            <w:tcW w:w="275" w:type="pct"/>
            <w:vAlign w:val="center"/>
          </w:tcPr>
          <w:p w14:paraId="5BDE05D6"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七</w:t>
            </w:r>
          </w:p>
          <w:p w14:paraId="6F92DAC6"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FDFDDAE"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A4850DF"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14:paraId="4353742C"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vAlign w:val="center"/>
          </w:tcPr>
          <w:p w14:paraId="739C8AE2" w14:textId="0A478EBA"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三、分數與加減、遊戲中學數學（一）</w:t>
            </w:r>
          </w:p>
        </w:tc>
        <w:tc>
          <w:tcPr>
            <w:tcW w:w="170" w:type="pct"/>
            <w:vAlign w:val="center"/>
          </w:tcPr>
          <w:p w14:paraId="5788E434" w14:textId="763B236C" w:rsidR="002B42AE" w:rsidRPr="00A07A80" w:rsidRDefault="002B42AE" w:rsidP="002B42AE">
            <w:pPr>
              <w:adjustRightInd w:val="0"/>
              <w:snapToGrid w:val="0"/>
              <w:jc w:val="center"/>
              <w:rPr>
                <w:kern w:val="2"/>
                <w:sz w:val="16"/>
              </w:rPr>
            </w:pPr>
            <w:r w:rsidRPr="007654F2">
              <w:rPr>
                <w:rFonts w:eastAsiaTheme="minorEastAsia"/>
                <w:bCs/>
                <w:sz w:val="18"/>
                <w:szCs w:val="18"/>
              </w:rPr>
              <w:t>3-3</w:t>
            </w:r>
            <w:r w:rsidRPr="007654F2">
              <w:rPr>
                <w:rFonts w:eastAsiaTheme="minorEastAsia" w:hint="eastAsia"/>
                <w:bCs/>
                <w:color w:val="000000"/>
                <w:sz w:val="18"/>
                <w:szCs w:val="18"/>
              </w:rPr>
              <w:t>同分母分數的加減、</w:t>
            </w:r>
            <w:r w:rsidRPr="007654F2">
              <w:rPr>
                <w:rFonts w:eastAsiaTheme="minorEastAsia" w:hint="eastAsia"/>
                <w:bCs/>
                <w:sz w:val="18"/>
                <w:szCs w:val="18"/>
              </w:rPr>
              <w:t>練習園地、遊戲中學數學</w:t>
            </w:r>
            <w:r w:rsidRPr="007654F2">
              <w:rPr>
                <w:rFonts w:eastAsiaTheme="minorEastAsia" w:hint="eastAsia"/>
                <w:bCs/>
                <w:sz w:val="18"/>
                <w:szCs w:val="18"/>
              </w:rPr>
              <w:lastRenderedPageBreak/>
              <w:t>（一）</w:t>
            </w:r>
          </w:p>
        </w:tc>
        <w:tc>
          <w:tcPr>
            <w:tcW w:w="321" w:type="pct"/>
          </w:tcPr>
          <w:p w14:paraId="55CAECBB"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lastRenderedPageBreak/>
              <w:t>A1</w:t>
            </w:r>
            <w:r w:rsidRPr="007654F2">
              <w:rPr>
                <w:rFonts w:eastAsiaTheme="minorEastAsia"/>
                <w:bCs/>
                <w:snapToGrid w:val="0"/>
                <w:sz w:val="18"/>
                <w:szCs w:val="18"/>
              </w:rPr>
              <w:t>身心素質與自我精進</w:t>
            </w:r>
          </w:p>
          <w:p w14:paraId="64E89D92"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4AF1C97F"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38CBF6B6"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p w14:paraId="03C47B56"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C1</w:t>
            </w:r>
            <w:r w:rsidRPr="007654F2">
              <w:rPr>
                <w:rFonts w:eastAsiaTheme="minorEastAsia"/>
                <w:bCs/>
                <w:snapToGrid w:val="0"/>
                <w:sz w:val="18"/>
                <w:szCs w:val="18"/>
              </w:rPr>
              <w:t>道德實踐與公民</w:t>
            </w:r>
            <w:r w:rsidRPr="007654F2">
              <w:rPr>
                <w:rFonts w:eastAsiaTheme="minorEastAsia"/>
                <w:bCs/>
                <w:snapToGrid w:val="0"/>
                <w:sz w:val="18"/>
                <w:szCs w:val="18"/>
              </w:rPr>
              <w:lastRenderedPageBreak/>
              <w:t>意識</w:t>
            </w:r>
          </w:p>
          <w:p w14:paraId="39A79281" w14:textId="23BC5634" w:rsidR="002B42AE" w:rsidRPr="00A07A80" w:rsidRDefault="002B42AE" w:rsidP="002B42AE">
            <w:pPr>
              <w:adjustRightInd w:val="0"/>
              <w:snapToGrid w:val="0"/>
              <w:rPr>
                <w:kern w:val="2"/>
                <w:sz w:val="16"/>
              </w:rPr>
            </w:pPr>
            <w:r w:rsidRPr="007654F2">
              <w:rPr>
                <w:rFonts w:eastAsiaTheme="minorEastAsia"/>
                <w:bCs/>
                <w:snapToGrid w:val="0"/>
                <w:sz w:val="18"/>
                <w:szCs w:val="18"/>
              </w:rPr>
              <w:t>C2</w:t>
            </w:r>
            <w:r w:rsidRPr="007654F2">
              <w:rPr>
                <w:rFonts w:eastAsiaTheme="minorEastAsia"/>
                <w:bCs/>
                <w:snapToGrid w:val="0"/>
                <w:sz w:val="18"/>
                <w:szCs w:val="18"/>
              </w:rPr>
              <w:t>人際關係與團隊合作</w:t>
            </w:r>
          </w:p>
        </w:tc>
        <w:tc>
          <w:tcPr>
            <w:tcW w:w="765" w:type="pct"/>
          </w:tcPr>
          <w:p w14:paraId="6CAC431D" w14:textId="0B43D911" w:rsidR="002B42AE" w:rsidRPr="00A07A80" w:rsidRDefault="002B42AE" w:rsidP="002B42AE">
            <w:pPr>
              <w:adjustRightInd w:val="0"/>
              <w:snapToGrid w:val="0"/>
              <w:rPr>
                <w:kern w:val="2"/>
                <w:sz w:val="16"/>
              </w:rPr>
            </w:pPr>
            <w:r w:rsidRPr="007654F2">
              <w:rPr>
                <w:rFonts w:eastAsiaTheme="minorEastAsia"/>
                <w:sz w:val="18"/>
                <w:szCs w:val="18"/>
              </w:rPr>
              <w:lastRenderedPageBreak/>
              <w:t xml:space="preserve">n-II-6 </w:t>
            </w:r>
            <w:r w:rsidRPr="007654F2">
              <w:rPr>
                <w:rFonts w:eastAsiaTheme="minorEastAsia"/>
                <w:sz w:val="18"/>
                <w:szCs w:val="18"/>
              </w:rPr>
              <w:t>理解同分母分數的加、減、整數倍的意義、計算與應用。認識等值分數的意義，並應用於認識簡單異分母分數之比較與加減的意義。</w:t>
            </w:r>
          </w:p>
        </w:tc>
        <w:tc>
          <w:tcPr>
            <w:tcW w:w="576" w:type="pct"/>
          </w:tcPr>
          <w:p w14:paraId="2797B117" w14:textId="44EB224A" w:rsidR="002B42AE" w:rsidRPr="00A07A80" w:rsidRDefault="002B42AE" w:rsidP="002B42AE">
            <w:pPr>
              <w:adjustRightInd w:val="0"/>
              <w:snapToGrid w:val="0"/>
              <w:rPr>
                <w:kern w:val="2"/>
                <w:sz w:val="16"/>
              </w:rPr>
            </w:pPr>
            <w:r w:rsidRPr="007654F2">
              <w:rPr>
                <w:rFonts w:eastAsiaTheme="minorEastAsia"/>
                <w:sz w:val="18"/>
                <w:szCs w:val="18"/>
              </w:rPr>
              <w:t xml:space="preserve">N-3-9 </w:t>
            </w:r>
            <w:r w:rsidRPr="007654F2">
              <w:rPr>
                <w:rFonts w:eastAsiaTheme="minorEastAsia"/>
                <w:sz w:val="18"/>
                <w:szCs w:val="18"/>
              </w:rPr>
              <w:t>簡單同分母分數：結合操作活動與整數經驗。簡單同分母分數比較、加、減的意義。牽涉之分數與運算結果皆不超過</w:t>
            </w:r>
            <w:r w:rsidRPr="007654F2">
              <w:rPr>
                <w:rFonts w:eastAsiaTheme="minorEastAsia"/>
                <w:sz w:val="18"/>
                <w:szCs w:val="18"/>
              </w:rPr>
              <w:t>2</w:t>
            </w:r>
            <w:r w:rsidRPr="007654F2">
              <w:rPr>
                <w:rFonts w:eastAsiaTheme="minorEastAsia"/>
                <w:sz w:val="18"/>
                <w:szCs w:val="18"/>
              </w:rPr>
              <w:t>。以單位分數之點數為基礎，連結整數之比較、加、減。知道「和等於</w:t>
            </w:r>
            <w:r w:rsidRPr="007654F2">
              <w:rPr>
                <w:rFonts w:eastAsiaTheme="minorEastAsia"/>
                <w:sz w:val="18"/>
                <w:szCs w:val="18"/>
              </w:rPr>
              <w:t>1</w:t>
            </w:r>
            <w:r w:rsidRPr="007654F2">
              <w:rPr>
                <w:rFonts w:eastAsiaTheme="minorEastAsia"/>
                <w:sz w:val="18"/>
                <w:szCs w:val="18"/>
              </w:rPr>
              <w:t>」的意義。</w:t>
            </w:r>
          </w:p>
        </w:tc>
        <w:tc>
          <w:tcPr>
            <w:tcW w:w="575" w:type="pct"/>
          </w:tcPr>
          <w:p w14:paraId="01717515" w14:textId="0B8F44CE" w:rsidR="002B42AE" w:rsidRPr="00A07A80" w:rsidRDefault="002B42AE" w:rsidP="002B42AE">
            <w:pPr>
              <w:adjustRightInd w:val="0"/>
              <w:snapToGrid w:val="0"/>
              <w:rPr>
                <w:kern w:val="2"/>
                <w:sz w:val="16"/>
              </w:rPr>
            </w:pPr>
            <w:r w:rsidRPr="007654F2">
              <w:rPr>
                <w:rFonts w:eastAsiaTheme="minorEastAsia"/>
                <w:snapToGrid w:val="0"/>
                <w:sz w:val="18"/>
                <w:szCs w:val="18"/>
              </w:rPr>
              <w:t>3.</w:t>
            </w:r>
            <w:r w:rsidRPr="007654F2">
              <w:rPr>
                <w:rFonts w:eastAsiaTheme="minorEastAsia"/>
                <w:snapToGrid w:val="0"/>
                <w:sz w:val="18"/>
                <w:szCs w:val="18"/>
              </w:rPr>
              <w:t>解決同分母分數的加減應用問題。</w:t>
            </w:r>
          </w:p>
        </w:tc>
        <w:tc>
          <w:tcPr>
            <w:tcW w:w="578" w:type="pct"/>
          </w:tcPr>
          <w:p w14:paraId="124F5719" w14:textId="77777777" w:rsidR="002B42AE" w:rsidRPr="007654F2" w:rsidRDefault="002B42AE" w:rsidP="002B42AE">
            <w:pPr>
              <w:spacing w:line="260" w:lineRule="exact"/>
              <w:jc w:val="both"/>
              <w:rPr>
                <w:rFonts w:eastAsiaTheme="minorEastAsia"/>
                <w:b/>
                <w:bCs/>
                <w:color w:val="000000"/>
                <w:sz w:val="18"/>
                <w:szCs w:val="18"/>
              </w:rPr>
            </w:pPr>
            <w:r w:rsidRPr="007654F2">
              <w:rPr>
                <w:rFonts w:eastAsiaTheme="minorEastAsia"/>
                <w:b/>
                <w:bCs/>
                <w:sz w:val="18"/>
                <w:szCs w:val="18"/>
              </w:rPr>
              <w:t>3-3</w:t>
            </w:r>
            <w:r w:rsidRPr="007654F2">
              <w:rPr>
                <w:rFonts w:eastAsiaTheme="minorEastAsia" w:hint="eastAsia"/>
                <w:b/>
                <w:bCs/>
                <w:color w:val="000000"/>
                <w:sz w:val="18"/>
                <w:szCs w:val="18"/>
              </w:rPr>
              <w:t>同分母分數的加減</w:t>
            </w:r>
          </w:p>
          <w:p w14:paraId="08CD1FC5"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在具體情境中，解決和在</w:t>
            </w:r>
            <w:r w:rsidRPr="007654F2">
              <w:rPr>
                <w:rFonts w:eastAsiaTheme="minorEastAsia"/>
                <w:sz w:val="18"/>
                <w:szCs w:val="18"/>
              </w:rPr>
              <w:t>2</w:t>
            </w:r>
            <w:r w:rsidRPr="007654F2">
              <w:rPr>
                <w:rFonts w:eastAsiaTheme="minorEastAsia" w:hint="eastAsia"/>
                <w:sz w:val="18"/>
                <w:szCs w:val="18"/>
              </w:rPr>
              <w:t>以內的同分母分數加法問題。</w:t>
            </w:r>
          </w:p>
          <w:p w14:paraId="78A5632B" w14:textId="40487932"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在具體情境中，解決差在</w:t>
            </w:r>
            <w:r w:rsidRPr="007654F2">
              <w:rPr>
                <w:rFonts w:eastAsiaTheme="minorEastAsia"/>
                <w:sz w:val="18"/>
                <w:szCs w:val="18"/>
              </w:rPr>
              <w:t>2</w:t>
            </w:r>
            <w:r w:rsidRPr="007654F2">
              <w:rPr>
                <w:rFonts w:eastAsiaTheme="minorEastAsia" w:hint="eastAsia"/>
                <w:sz w:val="18"/>
                <w:szCs w:val="18"/>
              </w:rPr>
              <w:t>以內的同分母分數減法問題。</w:t>
            </w:r>
          </w:p>
        </w:tc>
        <w:tc>
          <w:tcPr>
            <w:tcW w:w="196" w:type="pct"/>
          </w:tcPr>
          <w:p w14:paraId="7BDA5FD4" w14:textId="375E4895"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371358AB"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039B5376" w14:textId="7C3D581B" w:rsidR="002B42AE" w:rsidRPr="00A07A80" w:rsidRDefault="002B42AE" w:rsidP="002B42AE">
            <w:pPr>
              <w:adjustRightInd w:val="0"/>
              <w:snapToGrid w:val="0"/>
              <w:jc w:val="both"/>
              <w:rPr>
                <w:kern w:val="2"/>
                <w:sz w:val="16"/>
              </w:rPr>
            </w:pPr>
            <w:r w:rsidRPr="007654F2">
              <w:rPr>
                <w:rFonts w:eastAsiaTheme="minorEastAsia"/>
                <w:bCs/>
                <w:sz w:val="18"/>
                <w:szCs w:val="18"/>
              </w:rPr>
              <w:t>2.</w:t>
            </w:r>
            <w:r w:rsidRPr="007654F2">
              <w:rPr>
                <w:rFonts w:eastAsiaTheme="minorEastAsia"/>
                <w:bCs/>
                <w:sz w:val="18"/>
                <w:szCs w:val="18"/>
              </w:rPr>
              <w:t>附件</w:t>
            </w:r>
            <w:r w:rsidRPr="007654F2">
              <w:rPr>
                <w:rFonts w:eastAsiaTheme="minorEastAsia"/>
                <w:bCs/>
                <w:sz w:val="18"/>
                <w:szCs w:val="18"/>
              </w:rPr>
              <w:t>7</w:t>
            </w:r>
            <w:r w:rsidRPr="007654F2">
              <w:rPr>
                <w:rFonts w:eastAsiaTheme="minorEastAsia"/>
                <w:bCs/>
                <w:sz w:val="18"/>
                <w:szCs w:val="18"/>
              </w:rPr>
              <w:t>、</w:t>
            </w:r>
            <w:r w:rsidRPr="007654F2">
              <w:rPr>
                <w:rFonts w:eastAsiaTheme="minorEastAsia"/>
                <w:bCs/>
                <w:sz w:val="18"/>
                <w:szCs w:val="18"/>
              </w:rPr>
              <w:t>8</w:t>
            </w:r>
          </w:p>
        </w:tc>
        <w:tc>
          <w:tcPr>
            <w:tcW w:w="406" w:type="pct"/>
          </w:tcPr>
          <w:p w14:paraId="586A08A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76DAF0D1"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48556F52"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109C7E2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78DD8AB0" w14:textId="5E9F433A"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1EE2EB5A"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【品德教育】</w:t>
            </w:r>
          </w:p>
          <w:p w14:paraId="661E8450" w14:textId="026BA907" w:rsidR="002B42AE" w:rsidRPr="00A07A80" w:rsidRDefault="002B42AE" w:rsidP="002B42AE">
            <w:pPr>
              <w:adjustRightInd w:val="0"/>
              <w:snapToGrid w:val="0"/>
              <w:rPr>
                <w:kern w:val="2"/>
                <w:sz w:val="16"/>
              </w:rPr>
            </w:pPr>
            <w:r w:rsidRPr="007654F2">
              <w:rPr>
                <w:rFonts w:eastAsiaTheme="minorEastAsia"/>
                <w:sz w:val="18"/>
                <w:szCs w:val="18"/>
              </w:rPr>
              <w:t>品</w:t>
            </w:r>
            <w:r w:rsidRPr="007654F2">
              <w:rPr>
                <w:rFonts w:eastAsiaTheme="minorEastAsia"/>
                <w:sz w:val="18"/>
                <w:szCs w:val="18"/>
              </w:rPr>
              <w:t xml:space="preserve">E3 </w:t>
            </w:r>
            <w:r w:rsidRPr="007654F2">
              <w:rPr>
                <w:rFonts w:eastAsiaTheme="minorEastAsia"/>
                <w:sz w:val="18"/>
                <w:szCs w:val="18"/>
              </w:rPr>
              <w:t>溝通合作與和諧人際關係。</w:t>
            </w:r>
          </w:p>
        </w:tc>
      </w:tr>
      <w:tr w:rsidR="002B42AE" w:rsidRPr="00A07A80" w14:paraId="5E7024EB" w14:textId="77777777" w:rsidTr="00851F1F">
        <w:trPr>
          <w:trHeight w:val="624"/>
          <w:jc w:val="center"/>
        </w:trPr>
        <w:tc>
          <w:tcPr>
            <w:tcW w:w="275" w:type="pct"/>
            <w:vAlign w:val="center"/>
          </w:tcPr>
          <w:p w14:paraId="54B34DF8"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14:paraId="7DC2FC2E"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3C516FCA"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3A749F"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14:paraId="2C98C23E" w14:textId="77777777" w:rsidR="002B42AE" w:rsidRPr="00563BC3" w:rsidRDefault="002B42AE" w:rsidP="002B42AE">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7B608D20" w14:textId="77777777" w:rsidR="002B42AE" w:rsidRPr="00563BC3" w:rsidRDefault="002B42AE" w:rsidP="002B42AE">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42130534"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vAlign w:val="center"/>
          </w:tcPr>
          <w:p w14:paraId="6EBB6A0A" w14:textId="77401009" w:rsidR="002B42AE" w:rsidRPr="00A07A80" w:rsidRDefault="002B42AE" w:rsidP="002B42AE">
            <w:pPr>
              <w:adjustRightInd w:val="0"/>
              <w:snapToGrid w:val="0"/>
              <w:jc w:val="center"/>
              <w:rPr>
                <w:kern w:val="2"/>
                <w:sz w:val="16"/>
              </w:rPr>
            </w:pPr>
            <w:r w:rsidRPr="007654F2">
              <w:rPr>
                <w:rFonts w:eastAsiaTheme="minorEastAsia" w:hint="eastAsia"/>
                <w:bCs/>
                <w:sz w:val="18"/>
                <w:szCs w:val="18"/>
              </w:rPr>
              <w:t>四、圓</w:t>
            </w:r>
          </w:p>
        </w:tc>
        <w:tc>
          <w:tcPr>
            <w:tcW w:w="170" w:type="pct"/>
            <w:vAlign w:val="center"/>
          </w:tcPr>
          <w:p w14:paraId="26DFECC8" w14:textId="6FB426B3" w:rsidR="002B42AE" w:rsidRPr="00A07A80" w:rsidRDefault="002B42AE" w:rsidP="002B42AE">
            <w:pPr>
              <w:adjustRightInd w:val="0"/>
              <w:snapToGrid w:val="0"/>
              <w:jc w:val="center"/>
              <w:rPr>
                <w:kern w:val="2"/>
                <w:sz w:val="16"/>
              </w:rPr>
            </w:pPr>
            <w:r w:rsidRPr="007654F2">
              <w:rPr>
                <w:rFonts w:eastAsiaTheme="minorEastAsia"/>
                <w:bCs/>
                <w:sz w:val="18"/>
                <w:szCs w:val="18"/>
              </w:rPr>
              <w:t>4-1</w:t>
            </w:r>
            <w:r w:rsidRPr="007654F2">
              <w:rPr>
                <w:rFonts w:eastAsiaTheme="minorEastAsia" w:hint="eastAsia"/>
                <w:bCs/>
                <w:sz w:val="18"/>
                <w:szCs w:val="18"/>
              </w:rPr>
              <w:t>認識圓、</w:t>
            </w:r>
            <w:r w:rsidRPr="007654F2">
              <w:rPr>
                <w:rFonts w:eastAsiaTheme="minorEastAsia"/>
                <w:bCs/>
                <w:sz w:val="18"/>
                <w:szCs w:val="18"/>
              </w:rPr>
              <w:t>4-2</w:t>
            </w:r>
            <w:r w:rsidRPr="007654F2">
              <w:rPr>
                <w:rFonts w:eastAsiaTheme="minorEastAsia" w:hint="eastAsia"/>
                <w:bCs/>
                <w:sz w:val="18"/>
                <w:szCs w:val="18"/>
              </w:rPr>
              <w:t>使用圓規</w:t>
            </w:r>
          </w:p>
        </w:tc>
        <w:tc>
          <w:tcPr>
            <w:tcW w:w="321" w:type="pct"/>
          </w:tcPr>
          <w:p w14:paraId="6D3D947D"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6E767C2A"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528641BB"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778B84E7" w14:textId="0394811F"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3E76805D" w14:textId="732A4219" w:rsidR="002B42AE" w:rsidRPr="00A07A80" w:rsidRDefault="002B42AE" w:rsidP="002B42AE">
            <w:pPr>
              <w:adjustRightInd w:val="0"/>
              <w:snapToGrid w:val="0"/>
              <w:rPr>
                <w:kern w:val="2"/>
                <w:sz w:val="16"/>
              </w:rPr>
            </w:pPr>
            <w:r w:rsidRPr="007654F2">
              <w:rPr>
                <w:rFonts w:eastAsiaTheme="minorEastAsia"/>
                <w:sz w:val="18"/>
                <w:szCs w:val="18"/>
              </w:rPr>
              <w:t xml:space="preserve">s-II-3 </w:t>
            </w:r>
            <w:r w:rsidRPr="007654F2">
              <w:rPr>
                <w:rFonts w:eastAsiaTheme="minorEastAsia"/>
                <w:sz w:val="18"/>
                <w:szCs w:val="18"/>
              </w:rPr>
              <w:t>透過平面圖形的構成要素，認識常見三角形、常見四邊形與圓。</w:t>
            </w:r>
          </w:p>
        </w:tc>
        <w:tc>
          <w:tcPr>
            <w:tcW w:w="576" w:type="pct"/>
          </w:tcPr>
          <w:p w14:paraId="63273FBB" w14:textId="3736AFFE"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S-3-3 </w:t>
            </w:r>
            <w:r w:rsidRPr="007654F2">
              <w:rPr>
                <w:rFonts w:eastAsiaTheme="minorEastAsia"/>
                <w:color w:val="000000" w:themeColor="text1"/>
                <w:sz w:val="18"/>
                <w:szCs w:val="18"/>
              </w:rPr>
              <w:t>圓：「圓心」、「圓周」、「半徑」與「直徑」。能使用圓規畫指定半徑的圓。</w:t>
            </w:r>
          </w:p>
        </w:tc>
        <w:tc>
          <w:tcPr>
            <w:tcW w:w="575" w:type="pct"/>
          </w:tcPr>
          <w:p w14:paraId="480A874D"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透過生活情境及描圓活動認識圓。</w:t>
            </w:r>
          </w:p>
          <w:p w14:paraId="56F5819E"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2.</w:t>
            </w:r>
            <w:r w:rsidRPr="007654F2">
              <w:rPr>
                <w:rFonts w:eastAsiaTheme="minorEastAsia"/>
                <w:snapToGrid w:val="0"/>
                <w:sz w:val="18"/>
                <w:szCs w:val="18"/>
              </w:rPr>
              <w:t>透過操作活動認識圓心、直徑、半徑、圓周。</w:t>
            </w:r>
          </w:p>
          <w:p w14:paraId="237A72C7"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3.</w:t>
            </w:r>
            <w:r w:rsidRPr="007654F2">
              <w:rPr>
                <w:rFonts w:eastAsiaTheme="minorEastAsia"/>
                <w:snapToGrid w:val="0"/>
                <w:sz w:val="18"/>
                <w:szCs w:val="18"/>
              </w:rPr>
              <w:t>認識圓規，並學會使用圓規畫圓。</w:t>
            </w:r>
          </w:p>
          <w:p w14:paraId="73C4E1DD" w14:textId="2B91F0BF" w:rsidR="002B42AE" w:rsidRPr="00A07A80" w:rsidRDefault="002B42AE" w:rsidP="002B42AE">
            <w:pPr>
              <w:adjustRightInd w:val="0"/>
              <w:snapToGrid w:val="0"/>
              <w:rPr>
                <w:kern w:val="2"/>
                <w:sz w:val="16"/>
              </w:rPr>
            </w:pPr>
            <w:r w:rsidRPr="007654F2">
              <w:rPr>
                <w:rFonts w:eastAsiaTheme="minorEastAsia"/>
                <w:snapToGrid w:val="0"/>
                <w:sz w:val="18"/>
                <w:szCs w:val="18"/>
              </w:rPr>
              <w:t>4.</w:t>
            </w:r>
            <w:r w:rsidRPr="007654F2">
              <w:rPr>
                <w:rFonts w:eastAsiaTheme="minorEastAsia"/>
                <w:snapToGrid w:val="0"/>
                <w:sz w:val="18"/>
                <w:szCs w:val="18"/>
              </w:rPr>
              <w:t>透過操作活動，以圓的半徑、直徑比較圓的大小。</w:t>
            </w:r>
          </w:p>
        </w:tc>
        <w:tc>
          <w:tcPr>
            <w:tcW w:w="578" w:type="pct"/>
          </w:tcPr>
          <w:p w14:paraId="18CD888F"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4-1</w:t>
            </w:r>
            <w:r w:rsidRPr="007654F2">
              <w:rPr>
                <w:rFonts w:eastAsiaTheme="minorEastAsia" w:hint="eastAsia"/>
                <w:b/>
                <w:bCs/>
                <w:sz w:val="18"/>
                <w:szCs w:val="18"/>
              </w:rPr>
              <w:t>認識圓</w:t>
            </w:r>
          </w:p>
          <w:p w14:paraId="1FFCA021"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1.</w:t>
            </w:r>
            <w:r w:rsidRPr="007654F2">
              <w:rPr>
                <w:rFonts w:eastAsiaTheme="minorEastAsia" w:hint="eastAsia"/>
                <w:bCs/>
                <w:sz w:val="18"/>
                <w:szCs w:val="18"/>
              </w:rPr>
              <w:t>由生活情境辨認圓形和非圓形。</w:t>
            </w:r>
          </w:p>
          <w:p w14:paraId="3997E516"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2.</w:t>
            </w:r>
            <w:r w:rsidRPr="007654F2">
              <w:rPr>
                <w:rFonts w:eastAsiaTheme="minorEastAsia" w:hint="eastAsia"/>
                <w:bCs/>
                <w:sz w:val="18"/>
                <w:szCs w:val="18"/>
              </w:rPr>
              <w:t>透過描圓活動加深對圓的認識。</w:t>
            </w:r>
          </w:p>
          <w:p w14:paraId="133C4154"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3.</w:t>
            </w:r>
            <w:r w:rsidRPr="007654F2">
              <w:rPr>
                <w:rFonts w:eastAsiaTheme="minorEastAsia" w:hint="eastAsia"/>
                <w:bCs/>
                <w:sz w:val="18"/>
                <w:szCs w:val="18"/>
              </w:rPr>
              <w:t>透過操作活動，認識圓心和直徑。</w:t>
            </w:r>
          </w:p>
          <w:p w14:paraId="09A3002C"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4.</w:t>
            </w:r>
            <w:r w:rsidRPr="007654F2">
              <w:rPr>
                <w:rFonts w:eastAsiaTheme="minorEastAsia" w:hint="eastAsia"/>
                <w:bCs/>
                <w:sz w:val="18"/>
                <w:szCs w:val="18"/>
              </w:rPr>
              <w:t>透過測量活動，知道圓的直徑一樣長。</w:t>
            </w:r>
          </w:p>
          <w:p w14:paraId="4D4A447E"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5.</w:t>
            </w:r>
            <w:r w:rsidRPr="007654F2">
              <w:rPr>
                <w:rFonts w:eastAsiaTheme="minorEastAsia" w:hint="eastAsia"/>
                <w:bCs/>
                <w:sz w:val="18"/>
                <w:szCs w:val="18"/>
              </w:rPr>
              <w:t>透過操作活動知道直徑是圓中最長的直線。</w:t>
            </w:r>
          </w:p>
          <w:p w14:paraId="35326B91"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6.</w:t>
            </w:r>
            <w:r w:rsidRPr="007654F2">
              <w:rPr>
                <w:rFonts w:eastAsiaTheme="minorEastAsia" w:hint="eastAsia"/>
                <w:bCs/>
                <w:sz w:val="18"/>
                <w:szCs w:val="18"/>
              </w:rPr>
              <w:t>透過操作活動，認識半徑，並發現半徑</w:t>
            </w:r>
            <w:r w:rsidRPr="007654F2">
              <w:rPr>
                <w:rFonts w:eastAsiaTheme="minorEastAsia"/>
                <w:bCs/>
                <w:sz w:val="18"/>
                <w:szCs w:val="18"/>
              </w:rPr>
              <w:t>2</w:t>
            </w:r>
            <w:r w:rsidRPr="007654F2">
              <w:rPr>
                <w:rFonts w:eastAsiaTheme="minorEastAsia" w:hint="eastAsia"/>
                <w:bCs/>
                <w:sz w:val="18"/>
                <w:szCs w:val="18"/>
              </w:rPr>
              <w:t>倍和直徑一樣長。</w:t>
            </w:r>
          </w:p>
          <w:p w14:paraId="6A5572B0"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7.</w:t>
            </w:r>
            <w:r w:rsidRPr="007654F2">
              <w:rPr>
                <w:rFonts w:eastAsiaTheme="minorEastAsia" w:hint="eastAsia"/>
                <w:bCs/>
                <w:sz w:val="18"/>
                <w:szCs w:val="18"/>
              </w:rPr>
              <w:t>透過操作活動，認識圓周和半徑。</w:t>
            </w:r>
          </w:p>
          <w:p w14:paraId="6B1DC20C"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8.</w:t>
            </w:r>
            <w:r w:rsidRPr="007654F2">
              <w:rPr>
                <w:rFonts w:eastAsiaTheme="minorEastAsia" w:hint="eastAsia"/>
                <w:bCs/>
                <w:sz w:val="18"/>
                <w:szCs w:val="18"/>
              </w:rPr>
              <w:t>透過操作與測量活動，知道圓的半徑一樣長。</w:t>
            </w:r>
          </w:p>
          <w:p w14:paraId="6FAA26B7" w14:textId="77777777" w:rsidR="002B42AE" w:rsidRPr="007654F2" w:rsidRDefault="002B42AE" w:rsidP="002B42AE">
            <w:pPr>
              <w:spacing w:line="260" w:lineRule="exact"/>
              <w:jc w:val="both"/>
              <w:rPr>
                <w:rFonts w:eastAsiaTheme="minorEastAsia"/>
                <w:bCs/>
                <w:sz w:val="18"/>
                <w:szCs w:val="18"/>
              </w:rPr>
            </w:pPr>
          </w:p>
          <w:p w14:paraId="6D9C2B18"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4-2</w:t>
            </w:r>
            <w:r w:rsidRPr="007654F2">
              <w:rPr>
                <w:rFonts w:eastAsiaTheme="minorEastAsia" w:hint="eastAsia"/>
                <w:b/>
                <w:bCs/>
                <w:sz w:val="18"/>
                <w:szCs w:val="18"/>
              </w:rPr>
              <w:t>使用圓規</w:t>
            </w:r>
          </w:p>
          <w:p w14:paraId="1B2E3839"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認識畫圓的工具及操作方法。</w:t>
            </w:r>
          </w:p>
          <w:p w14:paraId="572FA9F6"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用圓規畫出指定半徑或直徑的圓。</w:t>
            </w:r>
          </w:p>
          <w:p w14:paraId="5A98389A"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3.</w:t>
            </w:r>
            <w:r w:rsidRPr="007654F2">
              <w:rPr>
                <w:rFonts w:eastAsiaTheme="minorEastAsia" w:hint="eastAsia"/>
                <w:sz w:val="18"/>
                <w:szCs w:val="18"/>
              </w:rPr>
              <w:t>用圓規畫出未完成的圓。</w:t>
            </w:r>
          </w:p>
          <w:p w14:paraId="1CC05DEA"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4.</w:t>
            </w:r>
            <w:r w:rsidRPr="007654F2">
              <w:rPr>
                <w:rFonts w:eastAsiaTheme="minorEastAsia" w:hint="eastAsia"/>
                <w:sz w:val="18"/>
                <w:szCs w:val="18"/>
              </w:rPr>
              <w:t>透過操作活動知道半徑越大圓越大。</w:t>
            </w:r>
          </w:p>
          <w:p w14:paraId="6319E1EE" w14:textId="1ADF980D" w:rsidR="002B42AE" w:rsidRPr="00A07A80" w:rsidRDefault="002B42AE" w:rsidP="002B42AE">
            <w:pPr>
              <w:adjustRightInd w:val="0"/>
              <w:snapToGrid w:val="0"/>
              <w:rPr>
                <w:kern w:val="2"/>
                <w:sz w:val="16"/>
              </w:rPr>
            </w:pPr>
            <w:r w:rsidRPr="007654F2">
              <w:rPr>
                <w:rFonts w:eastAsiaTheme="minorEastAsia"/>
                <w:sz w:val="18"/>
                <w:szCs w:val="18"/>
              </w:rPr>
              <w:t>5.</w:t>
            </w:r>
            <w:r w:rsidRPr="007654F2">
              <w:rPr>
                <w:rFonts w:eastAsiaTheme="minorEastAsia" w:hint="eastAsia"/>
                <w:sz w:val="18"/>
                <w:szCs w:val="18"/>
              </w:rPr>
              <w:t>由圓的半徑、直徑比較圓的大小。</w:t>
            </w:r>
          </w:p>
        </w:tc>
        <w:tc>
          <w:tcPr>
            <w:tcW w:w="196" w:type="pct"/>
          </w:tcPr>
          <w:p w14:paraId="72FD5108" w14:textId="0ED8ED7D"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331B81D1" w14:textId="77777777" w:rsidR="002B42AE" w:rsidRPr="007654F2" w:rsidRDefault="002B42AE" w:rsidP="002B42AE">
            <w:pPr>
              <w:spacing w:line="260" w:lineRule="exact"/>
              <w:rPr>
                <w:rFonts w:eastAsiaTheme="minorEastAsia"/>
                <w:bCs/>
                <w:sz w:val="18"/>
                <w:szCs w:val="18"/>
              </w:rPr>
            </w:pPr>
            <w:r w:rsidRPr="007654F2">
              <w:rPr>
                <w:rFonts w:eastAsiaTheme="minorEastAsia"/>
                <w:bCs/>
                <w:sz w:val="18"/>
                <w:szCs w:val="18"/>
              </w:rPr>
              <w:t>1.</w:t>
            </w:r>
            <w:r w:rsidRPr="007654F2">
              <w:rPr>
                <w:rFonts w:eastAsiaTheme="minorEastAsia"/>
                <w:bCs/>
                <w:sz w:val="18"/>
                <w:szCs w:val="18"/>
              </w:rPr>
              <w:t>附件</w:t>
            </w:r>
            <w:r w:rsidRPr="007654F2">
              <w:rPr>
                <w:rFonts w:eastAsiaTheme="minorEastAsia"/>
                <w:bCs/>
                <w:sz w:val="18"/>
                <w:szCs w:val="18"/>
              </w:rPr>
              <w:t>9</w:t>
            </w:r>
            <w:r w:rsidRPr="007654F2">
              <w:rPr>
                <w:rFonts w:eastAsiaTheme="minorEastAsia"/>
                <w:bCs/>
                <w:sz w:val="18"/>
                <w:szCs w:val="18"/>
              </w:rPr>
              <w:t>～</w:t>
            </w:r>
            <w:r w:rsidRPr="007654F2">
              <w:rPr>
                <w:rFonts w:eastAsiaTheme="minorEastAsia"/>
                <w:bCs/>
                <w:sz w:val="18"/>
                <w:szCs w:val="18"/>
              </w:rPr>
              <w:t>17</w:t>
            </w:r>
          </w:p>
          <w:p w14:paraId="7B1A9D7C" w14:textId="41500B9D" w:rsidR="002B42AE" w:rsidRPr="00A07A80" w:rsidRDefault="002B42AE" w:rsidP="002B42AE">
            <w:pPr>
              <w:adjustRightInd w:val="0"/>
              <w:snapToGrid w:val="0"/>
              <w:jc w:val="both"/>
              <w:rPr>
                <w:kern w:val="2"/>
                <w:sz w:val="16"/>
              </w:rPr>
            </w:pPr>
            <w:r w:rsidRPr="007654F2">
              <w:rPr>
                <w:rFonts w:eastAsiaTheme="minorEastAsia"/>
                <w:bCs/>
                <w:sz w:val="18"/>
                <w:szCs w:val="18"/>
              </w:rPr>
              <w:t>2.</w:t>
            </w:r>
            <w:r w:rsidRPr="007654F2">
              <w:rPr>
                <w:rFonts w:eastAsiaTheme="minorEastAsia"/>
                <w:bCs/>
                <w:sz w:val="18"/>
                <w:szCs w:val="18"/>
              </w:rPr>
              <w:t>圓規</w:t>
            </w:r>
          </w:p>
        </w:tc>
        <w:tc>
          <w:tcPr>
            <w:tcW w:w="406" w:type="pct"/>
          </w:tcPr>
          <w:p w14:paraId="36DA53F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70D3DA9B"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0A766F23"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7C924AE2"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4718885F" w14:textId="134FB0A6"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73387D2F"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【科技教育】</w:t>
            </w:r>
          </w:p>
          <w:p w14:paraId="133474C3" w14:textId="59276CB5" w:rsidR="002B42AE" w:rsidRPr="00A07A80" w:rsidRDefault="002B42AE" w:rsidP="002B42AE">
            <w:pPr>
              <w:adjustRightInd w:val="0"/>
              <w:snapToGrid w:val="0"/>
              <w:rPr>
                <w:kern w:val="2"/>
                <w:sz w:val="16"/>
              </w:rPr>
            </w:pPr>
            <w:r w:rsidRPr="007654F2">
              <w:rPr>
                <w:rFonts w:eastAsiaTheme="minorEastAsia"/>
                <w:sz w:val="18"/>
                <w:szCs w:val="18"/>
              </w:rPr>
              <w:t>科</w:t>
            </w:r>
            <w:r w:rsidRPr="007654F2">
              <w:rPr>
                <w:rFonts w:eastAsiaTheme="minorEastAsia"/>
                <w:sz w:val="18"/>
                <w:szCs w:val="18"/>
              </w:rPr>
              <w:t xml:space="preserve">E2 </w:t>
            </w:r>
            <w:r w:rsidRPr="007654F2">
              <w:rPr>
                <w:rFonts w:eastAsiaTheme="minorEastAsia"/>
                <w:sz w:val="18"/>
                <w:szCs w:val="18"/>
              </w:rPr>
              <w:t>了解動手實作的重要性。</w:t>
            </w:r>
          </w:p>
        </w:tc>
      </w:tr>
      <w:tr w:rsidR="002B42AE" w:rsidRPr="00A07A80" w14:paraId="37ACDC16" w14:textId="77777777" w:rsidTr="00851F1F">
        <w:trPr>
          <w:trHeight w:val="624"/>
          <w:jc w:val="center"/>
        </w:trPr>
        <w:tc>
          <w:tcPr>
            <w:tcW w:w="275" w:type="pct"/>
            <w:vAlign w:val="center"/>
          </w:tcPr>
          <w:p w14:paraId="0F454189"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九</w:t>
            </w:r>
          </w:p>
          <w:p w14:paraId="6EEFE967"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04D9FCF2"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C99260"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lastRenderedPageBreak/>
              <w:t>0411</w:t>
            </w:r>
          </w:p>
        </w:tc>
        <w:tc>
          <w:tcPr>
            <w:tcW w:w="211" w:type="pct"/>
            <w:vAlign w:val="center"/>
          </w:tcPr>
          <w:p w14:paraId="05014B24"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lastRenderedPageBreak/>
              <w:t>生命教育暨自</w:t>
            </w:r>
            <w:r w:rsidRPr="00563BC3">
              <w:rPr>
                <w:rFonts w:ascii="標楷體" w:eastAsia="標楷體" w:hAnsi="標楷體" w:hint="eastAsia"/>
                <w:sz w:val="16"/>
                <w:szCs w:val="16"/>
              </w:rPr>
              <w:lastRenderedPageBreak/>
              <w:t>殺防治宣導</w:t>
            </w:r>
          </w:p>
        </w:tc>
        <w:tc>
          <w:tcPr>
            <w:tcW w:w="170" w:type="pct"/>
            <w:vAlign w:val="center"/>
          </w:tcPr>
          <w:p w14:paraId="1DAC4486" w14:textId="588246AD" w:rsidR="002B42AE" w:rsidRPr="00A07A80" w:rsidRDefault="002B42AE" w:rsidP="002B42AE">
            <w:pPr>
              <w:adjustRightInd w:val="0"/>
              <w:snapToGrid w:val="0"/>
              <w:jc w:val="center"/>
              <w:rPr>
                <w:kern w:val="2"/>
                <w:sz w:val="16"/>
              </w:rPr>
            </w:pPr>
            <w:r w:rsidRPr="007654F2">
              <w:rPr>
                <w:rFonts w:eastAsiaTheme="minorEastAsia" w:hint="eastAsia"/>
                <w:bCs/>
                <w:sz w:val="18"/>
                <w:szCs w:val="18"/>
              </w:rPr>
              <w:lastRenderedPageBreak/>
              <w:t>五、兩</w:t>
            </w:r>
            <w:r w:rsidRPr="007654F2">
              <w:rPr>
                <w:rFonts w:eastAsiaTheme="minorEastAsia" w:hint="eastAsia"/>
                <w:bCs/>
                <w:sz w:val="18"/>
                <w:szCs w:val="18"/>
              </w:rPr>
              <w:lastRenderedPageBreak/>
              <w:t>步驟應用問題</w:t>
            </w:r>
          </w:p>
        </w:tc>
        <w:tc>
          <w:tcPr>
            <w:tcW w:w="170" w:type="pct"/>
            <w:vAlign w:val="center"/>
          </w:tcPr>
          <w:p w14:paraId="74CD951B" w14:textId="18DE3C68"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5-1</w:t>
            </w:r>
            <w:r w:rsidRPr="007654F2">
              <w:rPr>
                <w:rFonts w:eastAsiaTheme="minorEastAsia" w:hint="eastAsia"/>
                <w:bCs/>
                <w:sz w:val="18"/>
                <w:szCs w:val="18"/>
              </w:rPr>
              <w:t>加減</w:t>
            </w:r>
            <w:r w:rsidRPr="007654F2">
              <w:rPr>
                <w:rFonts w:eastAsiaTheme="minorEastAsia" w:hint="eastAsia"/>
                <w:bCs/>
                <w:sz w:val="18"/>
                <w:szCs w:val="18"/>
              </w:rPr>
              <w:lastRenderedPageBreak/>
              <w:t>與除法兩步驟問題</w:t>
            </w:r>
          </w:p>
        </w:tc>
        <w:tc>
          <w:tcPr>
            <w:tcW w:w="321" w:type="pct"/>
          </w:tcPr>
          <w:p w14:paraId="20C0284A"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lastRenderedPageBreak/>
              <w:t>A1</w:t>
            </w:r>
            <w:r w:rsidRPr="007654F2">
              <w:rPr>
                <w:rFonts w:eastAsiaTheme="minorEastAsia"/>
                <w:bCs/>
                <w:snapToGrid w:val="0"/>
                <w:sz w:val="18"/>
                <w:szCs w:val="18"/>
              </w:rPr>
              <w:t>身心素質</w:t>
            </w:r>
            <w:r w:rsidRPr="007654F2">
              <w:rPr>
                <w:rFonts w:eastAsiaTheme="minorEastAsia"/>
                <w:bCs/>
                <w:snapToGrid w:val="0"/>
                <w:sz w:val="18"/>
                <w:szCs w:val="18"/>
              </w:rPr>
              <w:lastRenderedPageBreak/>
              <w:t>與自我精進</w:t>
            </w:r>
          </w:p>
          <w:p w14:paraId="06D675CE"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6C7207EC"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0DDE1124" w14:textId="6DA6C964"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1B444DF3" w14:textId="3288E775" w:rsidR="002B42AE" w:rsidRPr="00A07A80" w:rsidRDefault="002B42AE" w:rsidP="002B42AE">
            <w:pPr>
              <w:adjustRightInd w:val="0"/>
              <w:snapToGrid w:val="0"/>
              <w:rPr>
                <w:kern w:val="2"/>
                <w:sz w:val="16"/>
              </w:rPr>
            </w:pPr>
            <w:r w:rsidRPr="007654F2">
              <w:rPr>
                <w:rFonts w:eastAsiaTheme="minorEastAsia"/>
                <w:sz w:val="18"/>
                <w:szCs w:val="18"/>
              </w:rPr>
              <w:lastRenderedPageBreak/>
              <w:t xml:space="preserve">n-II-5 </w:t>
            </w:r>
            <w:r w:rsidRPr="007654F2">
              <w:rPr>
                <w:rFonts w:eastAsiaTheme="minorEastAsia"/>
                <w:sz w:val="18"/>
                <w:szCs w:val="18"/>
              </w:rPr>
              <w:t>在具體情境中，解決兩步驟應用問題。</w:t>
            </w:r>
          </w:p>
        </w:tc>
        <w:tc>
          <w:tcPr>
            <w:tcW w:w="576" w:type="pct"/>
          </w:tcPr>
          <w:p w14:paraId="266F1BC6" w14:textId="49243D28"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N-3-7 </w:t>
            </w:r>
            <w:r w:rsidRPr="007654F2">
              <w:rPr>
                <w:rFonts w:eastAsiaTheme="minorEastAsia"/>
                <w:color w:val="000000" w:themeColor="text1"/>
                <w:sz w:val="18"/>
                <w:szCs w:val="18"/>
              </w:rPr>
              <w:t>解題：兩步驟應用問題（加減與</w:t>
            </w:r>
            <w:r w:rsidRPr="007654F2">
              <w:rPr>
                <w:rFonts w:eastAsiaTheme="minorEastAsia"/>
                <w:color w:val="000000" w:themeColor="text1"/>
                <w:sz w:val="18"/>
                <w:szCs w:val="18"/>
              </w:rPr>
              <w:lastRenderedPageBreak/>
              <w:t>除、連乘）。連乘、加與除、減與除之應用解題。不含併式。</w:t>
            </w:r>
          </w:p>
        </w:tc>
        <w:tc>
          <w:tcPr>
            <w:tcW w:w="575" w:type="pct"/>
          </w:tcPr>
          <w:p w14:paraId="0E4B1694"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lastRenderedPageBreak/>
              <w:t>1.</w:t>
            </w:r>
            <w:r w:rsidRPr="007654F2">
              <w:rPr>
                <w:rFonts w:eastAsiaTheme="minorEastAsia"/>
                <w:snapToGrid w:val="0"/>
                <w:sz w:val="18"/>
                <w:szCs w:val="18"/>
              </w:rPr>
              <w:t>以兩步驟算式解決具體</w:t>
            </w:r>
            <w:r w:rsidRPr="007654F2">
              <w:rPr>
                <w:rFonts w:eastAsiaTheme="minorEastAsia"/>
                <w:snapToGrid w:val="0"/>
                <w:sz w:val="18"/>
                <w:szCs w:val="18"/>
              </w:rPr>
              <w:lastRenderedPageBreak/>
              <w:t>情境中加與除的問題。</w:t>
            </w:r>
          </w:p>
          <w:p w14:paraId="0F895320" w14:textId="71ADE695"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以兩步驟算式解決具體情境中減與除的問題。</w:t>
            </w:r>
          </w:p>
        </w:tc>
        <w:tc>
          <w:tcPr>
            <w:tcW w:w="578" w:type="pct"/>
          </w:tcPr>
          <w:p w14:paraId="3773D286"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lastRenderedPageBreak/>
              <w:t>5-1</w:t>
            </w:r>
            <w:r w:rsidRPr="007654F2">
              <w:rPr>
                <w:rFonts w:eastAsiaTheme="minorEastAsia" w:hint="eastAsia"/>
                <w:b/>
                <w:bCs/>
                <w:sz w:val="18"/>
                <w:szCs w:val="18"/>
              </w:rPr>
              <w:t>加減與除法兩步驟問題</w:t>
            </w:r>
          </w:p>
          <w:p w14:paraId="716023D6"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lastRenderedPageBreak/>
              <w:t>1.</w:t>
            </w:r>
            <w:r w:rsidRPr="007654F2">
              <w:rPr>
                <w:rFonts w:eastAsiaTheme="minorEastAsia" w:hint="eastAsia"/>
                <w:sz w:val="18"/>
                <w:szCs w:val="18"/>
              </w:rPr>
              <w:t>在具體情境中以兩步驟算式解決先除後加的問題。</w:t>
            </w:r>
          </w:p>
          <w:p w14:paraId="104BBBAF"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在具體情境中以兩步驟算式解決先加後除的問題。</w:t>
            </w:r>
          </w:p>
          <w:p w14:paraId="446BF4A0"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3.</w:t>
            </w:r>
            <w:r w:rsidRPr="007654F2">
              <w:rPr>
                <w:rFonts w:eastAsiaTheme="minorEastAsia" w:hint="eastAsia"/>
                <w:sz w:val="18"/>
                <w:szCs w:val="18"/>
              </w:rPr>
              <w:t>在具體情境中以兩步驟算式解決先除後減的問題。</w:t>
            </w:r>
          </w:p>
          <w:p w14:paraId="22469E16" w14:textId="7C9485F9" w:rsidR="002B42AE" w:rsidRPr="00A07A80" w:rsidRDefault="002B42AE" w:rsidP="002B42AE">
            <w:pPr>
              <w:adjustRightInd w:val="0"/>
              <w:snapToGrid w:val="0"/>
              <w:rPr>
                <w:kern w:val="2"/>
                <w:sz w:val="16"/>
              </w:rPr>
            </w:pPr>
            <w:r w:rsidRPr="007654F2">
              <w:rPr>
                <w:rFonts w:eastAsiaTheme="minorEastAsia"/>
                <w:sz w:val="18"/>
                <w:szCs w:val="18"/>
              </w:rPr>
              <w:t>4.</w:t>
            </w:r>
            <w:r w:rsidRPr="007654F2">
              <w:rPr>
                <w:rFonts w:eastAsiaTheme="minorEastAsia" w:hint="eastAsia"/>
                <w:sz w:val="18"/>
                <w:szCs w:val="18"/>
              </w:rPr>
              <w:t>在具體情境中以兩步驟算式解決先減後除的問題。</w:t>
            </w:r>
          </w:p>
        </w:tc>
        <w:tc>
          <w:tcPr>
            <w:tcW w:w="196" w:type="pct"/>
          </w:tcPr>
          <w:p w14:paraId="0A2B72F5" w14:textId="68E49837"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3FE5E6FD" w14:textId="24B07270" w:rsidR="002B42AE" w:rsidRPr="00A07A80" w:rsidRDefault="002B42AE" w:rsidP="002B42AE">
            <w:pPr>
              <w:adjustRightInd w:val="0"/>
              <w:snapToGrid w:val="0"/>
              <w:jc w:val="both"/>
              <w:rPr>
                <w:kern w:val="2"/>
                <w:sz w:val="16"/>
              </w:rPr>
            </w:pPr>
            <w:r w:rsidRPr="007654F2">
              <w:rPr>
                <w:rFonts w:eastAsiaTheme="minorEastAsia"/>
                <w:bCs/>
                <w:sz w:val="18"/>
                <w:szCs w:val="18"/>
              </w:rPr>
              <w:t>1.</w:t>
            </w:r>
            <w:r w:rsidRPr="007654F2">
              <w:rPr>
                <w:rFonts w:eastAsiaTheme="minorEastAsia"/>
                <w:bCs/>
                <w:sz w:val="18"/>
                <w:szCs w:val="18"/>
              </w:rPr>
              <w:t>教用版電子教科書</w:t>
            </w:r>
          </w:p>
        </w:tc>
        <w:tc>
          <w:tcPr>
            <w:tcW w:w="406" w:type="pct"/>
          </w:tcPr>
          <w:p w14:paraId="20230137"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79F25C3D"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61C99861"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lastRenderedPageBreak/>
              <w:t>口頭評量</w:t>
            </w:r>
          </w:p>
          <w:p w14:paraId="0DE7A3C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71DB4469" w14:textId="0A8290F0"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4DFF0EE5"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lastRenderedPageBreak/>
              <w:t>【多元文化教</w:t>
            </w:r>
            <w:r w:rsidRPr="007654F2">
              <w:rPr>
                <w:rFonts w:eastAsiaTheme="minorEastAsia"/>
                <w:b/>
                <w:sz w:val="18"/>
                <w:szCs w:val="18"/>
              </w:rPr>
              <w:lastRenderedPageBreak/>
              <w:t>育】</w:t>
            </w:r>
          </w:p>
          <w:p w14:paraId="4CEB3A83"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多</w:t>
            </w:r>
            <w:r w:rsidRPr="007654F2">
              <w:rPr>
                <w:rFonts w:eastAsiaTheme="minorEastAsia"/>
                <w:sz w:val="18"/>
                <w:szCs w:val="18"/>
              </w:rPr>
              <w:t xml:space="preserve">E2 </w:t>
            </w:r>
            <w:r w:rsidRPr="007654F2">
              <w:rPr>
                <w:rFonts w:eastAsiaTheme="minorEastAsia"/>
                <w:sz w:val="18"/>
                <w:szCs w:val="18"/>
              </w:rPr>
              <w:t>建立自己的文化認同與意識。</w:t>
            </w:r>
          </w:p>
          <w:p w14:paraId="77308CD4"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【家庭教育】</w:t>
            </w:r>
          </w:p>
          <w:p w14:paraId="03DC5B72" w14:textId="1C9787AB" w:rsidR="002B42AE" w:rsidRPr="00A07A80" w:rsidRDefault="002B42AE" w:rsidP="002B42AE">
            <w:pPr>
              <w:adjustRightInd w:val="0"/>
              <w:snapToGrid w:val="0"/>
              <w:rPr>
                <w:kern w:val="2"/>
                <w:sz w:val="16"/>
              </w:rPr>
            </w:pPr>
            <w:r w:rsidRPr="007654F2">
              <w:rPr>
                <w:rFonts w:eastAsiaTheme="minorEastAsia"/>
                <w:sz w:val="18"/>
                <w:szCs w:val="18"/>
              </w:rPr>
              <w:t>家</w:t>
            </w:r>
            <w:r w:rsidRPr="007654F2">
              <w:rPr>
                <w:rFonts w:eastAsiaTheme="minorEastAsia"/>
                <w:sz w:val="18"/>
                <w:szCs w:val="18"/>
              </w:rPr>
              <w:t xml:space="preserve">E9 </w:t>
            </w:r>
            <w:r w:rsidRPr="007654F2">
              <w:rPr>
                <w:rFonts w:eastAsiaTheme="minorEastAsia"/>
                <w:sz w:val="18"/>
                <w:szCs w:val="18"/>
              </w:rPr>
              <w:t>參與家庭消費行動，澄清金錢與物品的價值。</w:t>
            </w:r>
          </w:p>
        </w:tc>
      </w:tr>
      <w:tr w:rsidR="002B42AE" w:rsidRPr="00A07A80" w14:paraId="16F851A2" w14:textId="77777777" w:rsidTr="00851F1F">
        <w:trPr>
          <w:trHeight w:val="624"/>
          <w:jc w:val="center"/>
        </w:trPr>
        <w:tc>
          <w:tcPr>
            <w:tcW w:w="275" w:type="pct"/>
            <w:vAlign w:val="center"/>
          </w:tcPr>
          <w:p w14:paraId="7D841041"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E708CC4"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4ED51E7C"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0FF485F" w14:textId="77777777" w:rsidR="002B42AE" w:rsidRPr="00563BC3" w:rsidRDefault="002B42AE" w:rsidP="002B42AE">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14:paraId="3C884FBC" w14:textId="77777777" w:rsidR="002B42AE" w:rsidRPr="00563BC3" w:rsidRDefault="002B42AE" w:rsidP="002B42AE">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5467B65D"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vAlign w:val="center"/>
          </w:tcPr>
          <w:p w14:paraId="29CBEA2C" w14:textId="7C3C7F43"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五、兩步驟應用問題</w:t>
            </w:r>
          </w:p>
        </w:tc>
        <w:tc>
          <w:tcPr>
            <w:tcW w:w="170" w:type="pct"/>
            <w:vAlign w:val="center"/>
          </w:tcPr>
          <w:p w14:paraId="0EE37267" w14:textId="37EB2CDE" w:rsidR="002B42AE" w:rsidRPr="00A07A80" w:rsidRDefault="002B42AE" w:rsidP="002B42AE">
            <w:pPr>
              <w:adjustRightInd w:val="0"/>
              <w:snapToGrid w:val="0"/>
              <w:jc w:val="center"/>
              <w:rPr>
                <w:kern w:val="2"/>
                <w:sz w:val="16"/>
              </w:rPr>
            </w:pPr>
            <w:r w:rsidRPr="007654F2">
              <w:rPr>
                <w:rFonts w:eastAsiaTheme="minorEastAsia"/>
                <w:bCs/>
                <w:sz w:val="18"/>
                <w:szCs w:val="18"/>
              </w:rPr>
              <w:t>5-2</w:t>
            </w:r>
            <w:r w:rsidRPr="007654F2">
              <w:rPr>
                <w:rFonts w:eastAsiaTheme="minorEastAsia" w:hint="eastAsia"/>
                <w:bCs/>
                <w:sz w:val="18"/>
                <w:szCs w:val="18"/>
              </w:rPr>
              <w:t>乘法兩步驟問題、練習園地</w:t>
            </w:r>
          </w:p>
        </w:tc>
        <w:tc>
          <w:tcPr>
            <w:tcW w:w="321" w:type="pct"/>
          </w:tcPr>
          <w:p w14:paraId="5425207B"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2F5BF4BD"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75C8B945"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46A899C8" w14:textId="30787844"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4D20689E" w14:textId="18AA8745" w:rsidR="002B42AE" w:rsidRPr="00A07A80" w:rsidRDefault="002B42AE" w:rsidP="002B42AE">
            <w:pPr>
              <w:adjustRightInd w:val="0"/>
              <w:snapToGrid w:val="0"/>
              <w:rPr>
                <w:kern w:val="2"/>
                <w:sz w:val="16"/>
              </w:rPr>
            </w:pPr>
            <w:r w:rsidRPr="007654F2">
              <w:rPr>
                <w:rFonts w:eastAsiaTheme="minorEastAsia"/>
                <w:sz w:val="18"/>
                <w:szCs w:val="18"/>
              </w:rPr>
              <w:t xml:space="preserve">n-II-5 </w:t>
            </w:r>
            <w:r w:rsidRPr="007654F2">
              <w:rPr>
                <w:rFonts w:eastAsiaTheme="minorEastAsia"/>
                <w:sz w:val="18"/>
                <w:szCs w:val="18"/>
              </w:rPr>
              <w:t>在具體情境中，解決兩步驟應用問題。</w:t>
            </w:r>
          </w:p>
        </w:tc>
        <w:tc>
          <w:tcPr>
            <w:tcW w:w="576" w:type="pct"/>
          </w:tcPr>
          <w:p w14:paraId="6F5A62DE" w14:textId="61142F3E"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N-3-7 </w:t>
            </w:r>
            <w:r w:rsidRPr="007654F2">
              <w:rPr>
                <w:rFonts w:eastAsiaTheme="minorEastAsia"/>
                <w:color w:val="000000" w:themeColor="text1"/>
                <w:sz w:val="18"/>
                <w:szCs w:val="18"/>
              </w:rPr>
              <w:t>解題：兩步驟應用問題（加減與除、連乘）。連乘、加與除、減與除之應用解題。不含併式。</w:t>
            </w:r>
          </w:p>
        </w:tc>
        <w:tc>
          <w:tcPr>
            <w:tcW w:w="575" w:type="pct"/>
          </w:tcPr>
          <w:p w14:paraId="798FC6F2" w14:textId="5E653ACF" w:rsidR="002B42AE" w:rsidRPr="00A07A80" w:rsidRDefault="002B42AE" w:rsidP="002B42AE">
            <w:pPr>
              <w:adjustRightInd w:val="0"/>
              <w:snapToGrid w:val="0"/>
              <w:rPr>
                <w:kern w:val="2"/>
                <w:sz w:val="16"/>
              </w:rPr>
            </w:pPr>
            <w:r w:rsidRPr="007654F2">
              <w:rPr>
                <w:rFonts w:eastAsiaTheme="minorEastAsia"/>
                <w:snapToGrid w:val="0"/>
                <w:sz w:val="18"/>
                <w:szCs w:val="18"/>
              </w:rPr>
              <w:t>3.</w:t>
            </w:r>
            <w:r w:rsidRPr="007654F2">
              <w:rPr>
                <w:rFonts w:eastAsiaTheme="minorEastAsia"/>
                <w:snapToGrid w:val="0"/>
                <w:sz w:val="18"/>
                <w:szCs w:val="18"/>
              </w:rPr>
              <w:t>以兩步驟算式解決具體情境中連乘的問題。</w:t>
            </w:r>
          </w:p>
        </w:tc>
        <w:tc>
          <w:tcPr>
            <w:tcW w:w="578" w:type="pct"/>
          </w:tcPr>
          <w:p w14:paraId="6C8DF681"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5-2</w:t>
            </w:r>
            <w:r w:rsidRPr="007654F2">
              <w:rPr>
                <w:rFonts w:eastAsiaTheme="minorEastAsia" w:hint="eastAsia"/>
                <w:b/>
                <w:bCs/>
                <w:sz w:val="18"/>
                <w:szCs w:val="18"/>
              </w:rPr>
              <w:t>乘法兩步驟問題</w:t>
            </w:r>
          </w:p>
          <w:p w14:paraId="1BD02C20" w14:textId="1D36B4DE" w:rsidR="002B42AE" w:rsidRPr="00A07A80" w:rsidRDefault="002B42AE" w:rsidP="002B42AE">
            <w:pPr>
              <w:adjustRightInd w:val="0"/>
              <w:snapToGrid w:val="0"/>
              <w:rPr>
                <w:kern w:val="2"/>
                <w:sz w:val="16"/>
              </w:rPr>
            </w:pPr>
            <w:r w:rsidRPr="007654F2">
              <w:rPr>
                <w:rFonts w:eastAsiaTheme="minorEastAsia"/>
                <w:sz w:val="18"/>
                <w:szCs w:val="18"/>
              </w:rPr>
              <w:t>1.</w:t>
            </w:r>
            <w:r w:rsidRPr="007654F2">
              <w:rPr>
                <w:rFonts w:eastAsiaTheme="minorEastAsia" w:hint="eastAsia"/>
                <w:sz w:val="18"/>
                <w:szCs w:val="18"/>
              </w:rPr>
              <w:t>在具體情境中以兩步驟算式解決連乘問題。</w:t>
            </w:r>
          </w:p>
        </w:tc>
        <w:tc>
          <w:tcPr>
            <w:tcW w:w="196" w:type="pct"/>
          </w:tcPr>
          <w:p w14:paraId="1C3984FE" w14:textId="56C561D1"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65AFD50B" w14:textId="6D467F77" w:rsidR="002B42AE" w:rsidRPr="00A07A80" w:rsidRDefault="002B42AE" w:rsidP="002B42AE">
            <w:pPr>
              <w:adjustRightInd w:val="0"/>
              <w:snapToGrid w:val="0"/>
              <w:jc w:val="both"/>
              <w:rPr>
                <w:kern w:val="2"/>
                <w:sz w:val="16"/>
              </w:rPr>
            </w:pPr>
            <w:r w:rsidRPr="007654F2">
              <w:rPr>
                <w:rFonts w:eastAsiaTheme="minorEastAsia"/>
                <w:bCs/>
                <w:sz w:val="18"/>
                <w:szCs w:val="18"/>
              </w:rPr>
              <w:t>1.</w:t>
            </w:r>
            <w:r w:rsidRPr="007654F2">
              <w:rPr>
                <w:rFonts w:eastAsiaTheme="minorEastAsia"/>
                <w:bCs/>
                <w:sz w:val="18"/>
                <w:szCs w:val="18"/>
              </w:rPr>
              <w:t>教用版電子教科書</w:t>
            </w:r>
          </w:p>
        </w:tc>
        <w:tc>
          <w:tcPr>
            <w:tcW w:w="406" w:type="pct"/>
          </w:tcPr>
          <w:p w14:paraId="4494F1B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2108D7B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6B4834BC"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4C1C0569"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258CFFDB" w14:textId="6A086362"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5ED9A96D"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【家庭教育】</w:t>
            </w:r>
          </w:p>
          <w:p w14:paraId="2D404DE0" w14:textId="5F4599FB" w:rsidR="002B42AE" w:rsidRPr="00A07A80" w:rsidRDefault="002B42AE" w:rsidP="002B42AE">
            <w:pPr>
              <w:adjustRightInd w:val="0"/>
              <w:snapToGrid w:val="0"/>
              <w:rPr>
                <w:kern w:val="2"/>
                <w:sz w:val="16"/>
              </w:rPr>
            </w:pPr>
            <w:r w:rsidRPr="007654F2">
              <w:rPr>
                <w:rFonts w:eastAsiaTheme="minorEastAsia"/>
                <w:sz w:val="18"/>
                <w:szCs w:val="18"/>
              </w:rPr>
              <w:t>家</w:t>
            </w:r>
            <w:r w:rsidRPr="007654F2">
              <w:rPr>
                <w:rFonts w:eastAsiaTheme="minorEastAsia"/>
                <w:sz w:val="18"/>
                <w:szCs w:val="18"/>
              </w:rPr>
              <w:t xml:space="preserve">E9 </w:t>
            </w:r>
            <w:r w:rsidRPr="007654F2">
              <w:rPr>
                <w:rFonts w:eastAsiaTheme="minorEastAsia"/>
                <w:sz w:val="18"/>
                <w:szCs w:val="18"/>
              </w:rPr>
              <w:t>參與家庭消費行動，澄清金錢與物品的價值。</w:t>
            </w:r>
          </w:p>
        </w:tc>
      </w:tr>
      <w:tr w:rsidR="002B42AE" w:rsidRPr="00A07A80" w14:paraId="7AA1D2C3" w14:textId="77777777" w:rsidTr="00851F1F">
        <w:trPr>
          <w:trHeight w:val="624"/>
          <w:jc w:val="center"/>
        </w:trPr>
        <w:tc>
          <w:tcPr>
            <w:tcW w:w="275" w:type="pct"/>
            <w:vAlign w:val="center"/>
          </w:tcPr>
          <w:p w14:paraId="4F6083B9"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十一</w:t>
            </w:r>
          </w:p>
          <w:p w14:paraId="44AA422C"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52B97663"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FF9D17"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14:paraId="7C3A4F1F" w14:textId="77777777" w:rsidR="002B42AE" w:rsidRPr="00563BC3" w:rsidRDefault="002B42AE" w:rsidP="002B42AE">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63FA5B4F"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0425 運動會</w:t>
            </w:r>
          </w:p>
        </w:tc>
        <w:tc>
          <w:tcPr>
            <w:tcW w:w="170" w:type="pct"/>
            <w:vAlign w:val="center"/>
          </w:tcPr>
          <w:p w14:paraId="168DDA11" w14:textId="0C3114CB" w:rsidR="002B42AE" w:rsidRPr="00A07A80" w:rsidRDefault="002B42AE" w:rsidP="002B42AE">
            <w:pPr>
              <w:adjustRightInd w:val="0"/>
              <w:snapToGrid w:val="0"/>
              <w:jc w:val="center"/>
              <w:rPr>
                <w:kern w:val="2"/>
                <w:sz w:val="16"/>
              </w:rPr>
            </w:pPr>
            <w:r w:rsidRPr="007654F2">
              <w:rPr>
                <w:rFonts w:eastAsiaTheme="minorEastAsia" w:hint="eastAsia"/>
                <w:bCs/>
                <w:sz w:val="18"/>
                <w:szCs w:val="18"/>
              </w:rPr>
              <w:t>學習加油讚（一）</w:t>
            </w:r>
          </w:p>
        </w:tc>
        <w:tc>
          <w:tcPr>
            <w:tcW w:w="170" w:type="pct"/>
            <w:vAlign w:val="center"/>
          </w:tcPr>
          <w:p w14:paraId="5AF37506" w14:textId="51F764B8" w:rsidR="002B42AE" w:rsidRPr="00A07A80" w:rsidRDefault="002B42AE" w:rsidP="002B42AE">
            <w:pPr>
              <w:adjustRightInd w:val="0"/>
              <w:snapToGrid w:val="0"/>
              <w:jc w:val="center"/>
              <w:rPr>
                <w:kern w:val="2"/>
                <w:sz w:val="16"/>
              </w:rPr>
            </w:pPr>
            <w:r w:rsidRPr="007654F2">
              <w:rPr>
                <w:rFonts w:eastAsiaTheme="minorEastAsia" w:hint="eastAsia"/>
                <w:bCs/>
                <w:sz w:val="18"/>
                <w:szCs w:val="18"/>
              </w:rPr>
              <w:t>綜合與應用、探索中學數學、看繪本學數學</w:t>
            </w:r>
          </w:p>
        </w:tc>
        <w:tc>
          <w:tcPr>
            <w:tcW w:w="321" w:type="pct"/>
          </w:tcPr>
          <w:p w14:paraId="1ADFD0CC"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1759CF72"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p w14:paraId="6B77F7C4"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C1</w:t>
            </w:r>
            <w:r w:rsidRPr="007654F2">
              <w:rPr>
                <w:rFonts w:eastAsiaTheme="minorEastAsia"/>
                <w:bCs/>
                <w:snapToGrid w:val="0"/>
                <w:sz w:val="18"/>
                <w:szCs w:val="18"/>
              </w:rPr>
              <w:t>道德實踐與公民意識</w:t>
            </w:r>
          </w:p>
          <w:p w14:paraId="48DD3F85" w14:textId="7469129C" w:rsidR="002B42AE" w:rsidRPr="00A07A80" w:rsidRDefault="002B42AE" w:rsidP="002B42AE">
            <w:pPr>
              <w:adjustRightInd w:val="0"/>
              <w:snapToGrid w:val="0"/>
              <w:rPr>
                <w:kern w:val="2"/>
                <w:sz w:val="16"/>
              </w:rPr>
            </w:pPr>
            <w:r w:rsidRPr="007654F2">
              <w:rPr>
                <w:rFonts w:eastAsiaTheme="minorEastAsia"/>
                <w:bCs/>
                <w:snapToGrid w:val="0"/>
                <w:sz w:val="18"/>
                <w:szCs w:val="18"/>
              </w:rPr>
              <w:t>C2</w:t>
            </w:r>
            <w:r w:rsidRPr="007654F2">
              <w:rPr>
                <w:rFonts w:eastAsiaTheme="minorEastAsia"/>
                <w:bCs/>
                <w:snapToGrid w:val="0"/>
                <w:sz w:val="18"/>
                <w:szCs w:val="18"/>
              </w:rPr>
              <w:t>人際關係與團隊合作</w:t>
            </w:r>
          </w:p>
        </w:tc>
        <w:tc>
          <w:tcPr>
            <w:tcW w:w="765" w:type="pct"/>
          </w:tcPr>
          <w:p w14:paraId="7DFBE6F9"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n-II-3 </w:t>
            </w:r>
            <w:r w:rsidRPr="007654F2">
              <w:rPr>
                <w:rFonts w:eastAsiaTheme="minorEastAsia"/>
                <w:sz w:val="18"/>
                <w:szCs w:val="18"/>
              </w:rPr>
              <w:t>理解除法的意義，能做計算與估算，並能應用於日常解題。</w:t>
            </w:r>
          </w:p>
          <w:p w14:paraId="43D8EBD9"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n-II-5 </w:t>
            </w:r>
            <w:r w:rsidRPr="007654F2">
              <w:rPr>
                <w:rFonts w:eastAsiaTheme="minorEastAsia"/>
                <w:sz w:val="18"/>
                <w:szCs w:val="18"/>
              </w:rPr>
              <w:t>在具體情境中，解決兩步驟應用問題。</w:t>
            </w:r>
          </w:p>
          <w:p w14:paraId="73DCB461"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n-II-6 </w:t>
            </w:r>
            <w:r w:rsidRPr="007654F2">
              <w:rPr>
                <w:rFonts w:eastAsiaTheme="minorEastAsia"/>
                <w:sz w:val="18"/>
                <w:szCs w:val="18"/>
              </w:rPr>
              <w:t>理解同分母分數的加、減、整數倍的意義、計算與應用。認識等值分數的意義，並應用於認識簡單異分母分數之比較與加減的意義。</w:t>
            </w:r>
          </w:p>
          <w:p w14:paraId="6ADAB113" w14:textId="7500D131" w:rsidR="002B42AE" w:rsidRPr="00A07A80" w:rsidRDefault="002B42AE" w:rsidP="002B42AE">
            <w:pPr>
              <w:adjustRightInd w:val="0"/>
              <w:snapToGrid w:val="0"/>
              <w:rPr>
                <w:kern w:val="2"/>
                <w:sz w:val="16"/>
              </w:rPr>
            </w:pPr>
            <w:r w:rsidRPr="007654F2">
              <w:rPr>
                <w:rFonts w:eastAsiaTheme="minorEastAsia"/>
                <w:sz w:val="18"/>
                <w:szCs w:val="18"/>
              </w:rPr>
              <w:t xml:space="preserve">s-II-3 </w:t>
            </w:r>
            <w:r w:rsidRPr="007654F2">
              <w:rPr>
                <w:rFonts w:eastAsiaTheme="minorEastAsia"/>
                <w:sz w:val="18"/>
                <w:szCs w:val="18"/>
              </w:rPr>
              <w:t>透過平面圖形的構成要素，認識常見三角形、常見四邊形與圓。</w:t>
            </w:r>
          </w:p>
        </w:tc>
        <w:tc>
          <w:tcPr>
            <w:tcW w:w="576" w:type="pct"/>
          </w:tcPr>
          <w:p w14:paraId="3B662AA1" w14:textId="77777777" w:rsidR="002B42AE" w:rsidRPr="007654F2" w:rsidRDefault="002B42AE" w:rsidP="002B42AE">
            <w:pPr>
              <w:spacing w:line="260" w:lineRule="exact"/>
              <w:rPr>
                <w:rFonts w:eastAsiaTheme="minorEastAsia"/>
                <w:color w:val="000000" w:themeColor="text1"/>
                <w:sz w:val="18"/>
                <w:szCs w:val="18"/>
              </w:rPr>
            </w:pPr>
            <w:r w:rsidRPr="007654F2">
              <w:rPr>
                <w:rFonts w:eastAsiaTheme="minorEastAsia"/>
                <w:sz w:val="18"/>
                <w:szCs w:val="18"/>
              </w:rPr>
              <w:t xml:space="preserve">N-3-5 </w:t>
            </w:r>
            <w:r w:rsidRPr="007654F2">
              <w:rPr>
                <w:rFonts w:eastAsiaTheme="minorEastAsia"/>
                <w:sz w:val="18"/>
                <w:szCs w:val="18"/>
              </w:rPr>
              <w:t>除以一位數：除法直式計算。教師用位值的概念說明直式計算的合理性。被除數為二、三位數。</w:t>
            </w:r>
          </w:p>
          <w:p w14:paraId="597E36A2" w14:textId="77777777" w:rsidR="002B42AE" w:rsidRPr="007654F2" w:rsidRDefault="002B42AE" w:rsidP="002B42AE">
            <w:pPr>
              <w:spacing w:line="260" w:lineRule="exact"/>
              <w:rPr>
                <w:rFonts w:eastAsiaTheme="minorEastAsia"/>
                <w:color w:val="000000" w:themeColor="text1"/>
                <w:sz w:val="18"/>
                <w:szCs w:val="18"/>
              </w:rPr>
            </w:pPr>
            <w:r w:rsidRPr="007654F2">
              <w:rPr>
                <w:rFonts w:eastAsiaTheme="minorEastAsia"/>
                <w:color w:val="000000" w:themeColor="text1"/>
                <w:sz w:val="18"/>
                <w:szCs w:val="18"/>
              </w:rPr>
              <w:t xml:space="preserve">N-3-7 </w:t>
            </w:r>
            <w:r w:rsidRPr="007654F2">
              <w:rPr>
                <w:rFonts w:eastAsiaTheme="minorEastAsia"/>
                <w:color w:val="000000" w:themeColor="text1"/>
                <w:sz w:val="18"/>
                <w:szCs w:val="18"/>
              </w:rPr>
              <w:t>解題：兩步驟應用問題（加減與除、連乘）。連乘、加與除、減與除之應用解題。不含併式。</w:t>
            </w:r>
          </w:p>
          <w:p w14:paraId="5A02BE04"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N-3-9 </w:t>
            </w:r>
            <w:r w:rsidRPr="007654F2">
              <w:rPr>
                <w:rFonts w:eastAsiaTheme="minorEastAsia"/>
                <w:sz w:val="18"/>
                <w:szCs w:val="18"/>
              </w:rPr>
              <w:t>簡單同分母分數：結合操作活動與整數經驗。簡</w:t>
            </w:r>
            <w:r w:rsidRPr="007654F2">
              <w:rPr>
                <w:rFonts w:eastAsiaTheme="minorEastAsia"/>
                <w:sz w:val="18"/>
                <w:szCs w:val="18"/>
              </w:rPr>
              <w:lastRenderedPageBreak/>
              <w:t>單同分母分數比較、加、減的意義。牽涉之分數與運算結果皆不超過</w:t>
            </w:r>
            <w:r w:rsidRPr="007654F2">
              <w:rPr>
                <w:rFonts w:eastAsiaTheme="minorEastAsia"/>
                <w:sz w:val="18"/>
                <w:szCs w:val="18"/>
              </w:rPr>
              <w:t>2</w:t>
            </w:r>
            <w:r w:rsidRPr="007654F2">
              <w:rPr>
                <w:rFonts w:eastAsiaTheme="minorEastAsia"/>
                <w:sz w:val="18"/>
                <w:szCs w:val="18"/>
              </w:rPr>
              <w:t>。以單位分數之點數為基礎，連結整數之比較、加、減。知道「和等於</w:t>
            </w:r>
            <w:r w:rsidRPr="007654F2">
              <w:rPr>
                <w:rFonts w:eastAsiaTheme="minorEastAsia"/>
                <w:sz w:val="18"/>
                <w:szCs w:val="18"/>
              </w:rPr>
              <w:t>1</w:t>
            </w:r>
            <w:r w:rsidRPr="007654F2">
              <w:rPr>
                <w:rFonts w:eastAsiaTheme="minorEastAsia"/>
                <w:sz w:val="18"/>
                <w:szCs w:val="18"/>
              </w:rPr>
              <w:t>」的意義。</w:t>
            </w:r>
          </w:p>
          <w:p w14:paraId="62C804FC" w14:textId="36407F23"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S-3-3 </w:t>
            </w:r>
            <w:r w:rsidRPr="007654F2">
              <w:rPr>
                <w:rFonts w:eastAsiaTheme="minorEastAsia"/>
                <w:color w:val="000000" w:themeColor="text1"/>
                <w:sz w:val="18"/>
                <w:szCs w:val="18"/>
              </w:rPr>
              <w:t>圓：「圓心」、「圓周」、「半徑」與「直徑」。能使用圓規畫指定半徑的圓。</w:t>
            </w:r>
          </w:p>
        </w:tc>
        <w:tc>
          <w:tcPr>
            <w:tcW w:w="575" w:type="pct"/>
          </w:tcPr>
          <w:p w14:paraId="635A39D4"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lastRenderedPageBreak/>
              <w:t>1.</w:t>
            </w:r>
            <w:r w:rsidRPr="007654F2">
              <w:rPr>
                <w:rFonts w:eastAsiaTheme="minorEastAsia"/>
                <w:snapToGrid w:val="0"/>
                <w:sz w:val="18"/>
                <w:szCs w:val="18"/>
              </w:rPr>
              <w:t>熟練三位數除以一位數問題。</w:t>
            </w:r>
          </w:p>
          <w:p w14:paraId="17696B3C"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2.</w:t>
            </w:r>
            <w:r w:rsidRPr="007654F2">
              <w:rPr>
                <w:rFonts w:eastAsiaTheme="minorEastAsia"/>
                <w:snapToGrid w:val="0"/>
                <w:sz w:val="18"/>
                <w:szCs w:val="18"/>
              </w:rPr>
              <w:t>解決先除再減、連乘的兩步驟問題。</w:t>
            </w:r>
          </w:p>
          <w:p w14:paraId="4243A1E2"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3.</w:t>
            </w:r>
            <w:r w:rsidRPr="007654F2">
              <w:rPr>
                <w:rFonts w:eastAsiaTheme="minorEastAsia"/>
                <w:snapToGrid w:val="0"/>
                <w:sz w:val="18"/>
                <w:szCs w:val="18"/>
              </w:rPr>
              <w:t>解決同分母分數加法問題。</w:t>
            </w:r>
          </w:p>
          <w:p w14:paraId="37A620B6"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4.</w:t>
            </w:r>
            <w:r w:rsidRPr="007654F2">
              <w:rPr>
                <w:rFonts w:eastAsiaTheme="minorEastAsia"/>
                <w:snapToGrid w:val="0"/>
                <w:sz w:val="18"/>
                <w:szCs w:val="18"/>
              </w:rPr>
              <w:t>解決同分母分數被減數未知、被加數未知、差未知的問題。</w:t>
            </w:r>
          </w:p>
          <w:p w14:paraId="2E7424B8" w14:textId="7B41B623" w:rsidR="002B42AE" w:rsidRPr="00A07A80" w:rsidRDefault="002B42AE" w:rsidP="002B42AE">
            <w:pPr>
              <w:adjustRightInd w:val="0"/>
              <w:snapToGrid w:val="0"/>
              <w:rPr>
                <w:kern w:val="2"/>
                <w:sz w:val="16"/>
              </w:rPr>
            </w:pPr>
            <w:r w:rsidRPr="007654F2">
              <w:rPr>
                <w:rFonts w:eastAsiaTheme="minorEastAsia"/>
                <w:snapToGrid w:val="0"/>
                <w:sz w:val="18"/>
                <w:szCs w:val="18"/>
              </w:rPr>
              <w:t>5.</w:t>
            </w:r>
            <w:r w:rsidRPr="007654F2">
              <w:rPr>
                <w:rFonts w:eastAsiaTheme="minorEastAsia"/>
                <w:snapToGrid w:val="0"/>
                <w:sz w:val="18"/>
                <w:szCs w:val="18"/>
              </w:rPr>
              <w:t>使用圓規畫出圓。</w:t>
            </w:r>
          </w:p>
        </w:tc>
        <w:tc>
          <w:tcPr>
            <w:tcW w:w="578" w:type="pct"/>
          </w:tcPr>
          <w:p w14:paraId="22F55C9F"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hint="eastAsia"/>
                <w:b/>
                <w:color w:val="000000"/>
                <w:sz w:val="18"/>
                <w:szCs w:val="18"/>
              </w:rPr>
              <w:t>綜合與應用</w:t>
            </w:r>
          </w:p>
          <w:p w14:paraId="39EEF5A3"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1.</w:t>
            </w:r>
            <w:r w:rsidRPr="007654F2">
              <w:rPr>
                <w:rFonts w:eastAsiaTheme="minorEastAsia" w:hint="eastAsia"/>
                <w:snapToGrid w:val="0"/>
                <w:sz w:val="18"/>
                <w:szCs w:val="18"/>
              </w:rPr>
              <w:t>用除法算式解決三位數除以一位數問題。</w:t>
            </w:r>
          </w:p>
          <w:p w14:paraId="1F5238B2" w14:textId="77777777" w:rsidR="002B42AE" w:rsidRPr="007654F2" w:rsidRDefault="002B42AE" w:rsidP="002B42AE">
            <w:pPr>
              <w:spacing w:line="260" w:lineRule="exact"/>
              <w:jc w:val="both"/>
              <w:rPr>
                <w:rFonts w:eastAsiaTheme="minorEastAsia"/>
                <w:snapToGrid w:val="0"/>
                <w:sz w:val="18"/>
                <w:szCs w:val="18"/>
              </w:rPr>
            </w:pPr>
            <w:r w:rsidRPr="007654F2">
              <w:rPr>
                <w:rFonts w:eastAsiaTheme="minorEastAsia"/>
                <w:color w:val="000000"/>
                <w:sz w:val="18"/>
                <w:szCs w:val="18"/>
              </w:rPr>
              <w:t>2.</w:t>
            </w:r>
            <w:r w:rsidRPr="007654F2">
              <w:rPr>
                <w:rFonts w:eastAsiaTheme="minorEastAsia" w:hint="eastAsia"/>
                <w:snapToGrid w:val="0"/>
                <w:sz w:val="18"/>
                <w:szCs w:val="18"/>
              </w:rPr>
              <w:t>解決先除再減、連乘的兩步驟問題。</w:t>
            </w:r>
          </w:p>
          <w:p w14:paraId="3055CD45"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snapToGrid w:val="0"/>
                <w:sz w:val="18"/>
                <w:szCs w:val="18"/>
              </w:rPr>
              <w:t>3.</w:t>
            </w:r>
            <w:r w:rsidRPr="007654F2">
              <w:rPr>
                <w:rFonts w:eastAsiaTheme="minorEastAsia" w:hint="eastAsia"/>
                <w:snapToGrid w:val="0"/>
                <w:sz w:val="18"/>
                <w:szCs w:val="18"/>
              </w:rPr>
              <w:t>解決同分母分數加法問題。</w:t>
            </w:r>
          </w:p>
          <w:p w14:paraId="66B0AA47"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4.</w:t>
            </w:r>
            <w:r w:rsidRPr="007654F2">
              <w:rPr>
                <w:rFonts w:eastAsiaTheme="minorEastAsia" w:hint="eastAsia"/>
                <w:snapToGrid w:val="0"/>
                <w:sz w:val="18"/>
                <w:szCs w:val="18"/>
              </w:rPr>
              <w:t>解決同分母分數被減數未知、被加數未知、差未知的問題。</w:t>
            </w:r>
          </w:p>
          <w:p w14:paraId="22815A4F" w14:textId="77777777" w:rsidR="002B42AE" w:rsidRPr="007654F2" w:rsidRDefault="002B42AE" w:rsidP="002B42AE">
            <w:pPr>
              <w:spacing w:line="260" w:lineRule="exact"/>
              <w:jc w:val="both"/>
              <w:rPr>
                <w:rFonts w:eastAsiaTheme="minorEastAsia"/>
                <w:color w:val="000000"/>
                <w:sz w:val="18"/>
                <w:szCs w:val="18"/>
              </w:rPr>
            </w:pPr>
          </w:p>
          <w:p w14:paraId="57724D7B"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hint="eastAsia"/>
                <w:b/>
                <w:color w:val="000000"/>
                <w:sz w:val="18"/>
                <w:szCs w:val="18"/>
              </w:rPr>
              <w:t>探索中學數學</w:t>
            </w:r>
          </w:p>
          <w:p w14:paraId="57135E25"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1.</w:t>
            </w:r>
            <w:r w:rsidRPr="007654F2">
              <w:rPr>
                <w:rFonts w:eastAsiaTheme="minorEastAsia" w:hint="eastAsia"/>
                <w:color w:val="000000"/>
                <w:sz w:val="18"/>
                <w:szCs w:val="18"/>
              </w:rPr>
              <w:t>探索花磚中的圓，並用圓</w:t>
            </w:r>
            <w:r w:rsidRPr="007654F2">
              <w:rPr>
                <w:rFonts w:eastAsiaTheme="minorEastAsia" w:hint="eastAsia"/>
                <w:color w:val="000000"/>
                <w:sz w:val="18"/>
                <w:szCs w:val="18"/>
              </w:rPr>
              <w:lastRenderedPageBreak/>
              <w:t>規畫圓。</w:t>
            </w:r>
          </w:p>
          <w:p w14:paraId="1D0F91F4" w14:textId="77777777" w:rsidR="002B42AE" w:rsidRPr="007654F2" w:rsidRDefault="002B42AE" w:rsidP="002B42AE">
            <w:pPr>
              <w:spacing w:line="260" w:lineRule="exact"/>
              <w:jc w:val="both"/>
              <w:rPr>
                <w:rFonts w:eastAsiaTheme="minorEastAsia"/>
                <w:color w:val="000000"/>
                <w:sz w:val="18"/>
                <w:szCs w:val="18"/>
              </w:rPr>
            </w:pPr>
          </w:p>
          <w:p w14:paraId="795EEF51"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hint="eastAsia"/>
                <w:b/>
                <w:color w:val="000000"/>
                <w:sz w:val="18"/>
                <w:szCs w:val="18"/>
              </w:rPr>
              <w:t>看繪本學數學</w:t>
            </w:r>
          </w:p>
          <w:p w14:paraId="38B17345" w14:textId="4A0FE0AC" w:rsidR="002B42AE" w:rsidRPr="00A07A80" w:rsidRDefault="002B42AE" w:rsidP="002B42AE">
            <w:pPr>
              <w:adjustRightInd w:val="0"/>
              <w:snapToGrid w:val="0"/>
              <w:rPr>
                <w:kern w:val="2"/>
                <w:sz w:val="16"/>
              </w:rPr>
            </w:pPr>
            <w:r w:rsidRPr="007654F2">
              <w:rPr>
                <w:rFonts w:eastAsiaTheme="minorEastAsia"/>
                <w:color w:val="000000"/>
                <w:sz w:val="18"/>
                <w:szCs w:val="18"/>
              </w:rPr>
              <w:t>1.</w:t>
            </w:r>
            <w:r w:rsidRPr="007654F2">
              <w:rPr>
                <w:rFonts w:eastAsiaTheme="minorEastAsia" w:hint="eastAsia"/>
                <w:color w:val="000000"/>
                <w:sz w:val="18"/>
                <w:szCs w:val="18"/>
              </w:rPr>
              <w:t>《小杰美濃走失記》</w:t>
            </w:r>
            <w:r w:rsidRPr="007654F2">
              <w:rPr>
                <w:rFonts w:eastAsiaTheme="minorEastAsia"/>
                <w:color w:val="000000"/>
                <w:sz w:val="18"/>
                <w:szCs w:val="18"/>
              </w:rPr>
              <w:t>-</w:t>
            </w:r>
            <w:r w:rsidRPr="007654F2">
              <w:rPr>
                <w:rFonts w:eastAsiaTheme="minorEastAsia" w:hint="eastAsia"/>
                <w:color w:val="000000"/>
                <w:sz w:val="18"/>
                <w:szCs w:val="18"/>
              </w:rPr>
              <w:t>圓</w:t>
            </w:r>
            <w:r w:rsidRPr="007654F2">
              <w:rPr>
                <w:rFonts w:eastAsiaTheme="minorEastAsia" w:hint="eastAsia"/>
                <w:bCs/>
                <w:sz w:val="18"/>
                <w:szCs w:val="18"/>
              </w:rPr>
              <w:t>。</w:t>
            </w:r>
          </w:p>
        </w:tc>
        <w:tc>
          <w:tcPr>
            <w:tcW w:w="196" w:type="pct"/>
          </w:tcPr>
          <w:p w14:paraId="0AA00266" w14:textId="5E2B1633"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35FF9C1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3788BED9" w14:textId="2A12DD1E" w:rsidR="002B42AE" w:rsidRPr="00A07A80" w:rsidRDefault="002B42AE" w:rsidP="002B42AE">
            <w:pPr>
              <w:adjustRightInd w:val="0"/>
              <w:snapToGrid w:val="0"/>
              <w:jc w:val="both"/>
              <w:rPr>
                <w:kern w:val="2"/>
                <w:sz w:val="16"/>
              </w:rPr>
            </w:pPr>
            <w:r w:rsidRPr="007654F2">
              <w:rPr>
                <w:rFonts w:eastAsiaTheme="minorEastAsia"/>
                <w:sz w:val="18"/>
                <w:szCs w:val="18"/>
              </w:rPr>
              <w:t>2.</w:t>
            </w:r>
            <w:r w:rsidRPr="007654F2">
              <w:rPr>
                <w:rFonts w:eastAsiaTheme="minorEastAsia"/>
                <w:spacing w:val="-6"/>
                <w:sz w:val="18"/>
                <w:szCs w:val="18"/>
              </w:rPr>
              <w:t>繪本</w:t>
            </w:r>
            <w:r w:rsidRPr="007654F2">
              <w:rPr>
                <w:rFonts w:eastAsiaTheme="minorEastAsia"/>
                <w:spacing w:val="-6"/>
                <w:sz w:val="18"/>
                <w:szCs w:val="18"/>
              </w:rPr>
              <w:t>PPT</w:t>
            </w:r>
            <w:r w:rsidRPr="007654F2">
              <w:rPr>
                <w:rFonts w:eastAsiaTheme="minorEastAsia"/>
                <w:spacing w:val="-6"/>
                <w:sz w:val="18"/>
                <w:szCs w:val="18"/>
              </w:rPr>
              <w:t>、</w:t>
            </w:r>
            <w:r w:rsidRPr="007654F2">
              <w:rPr>
                <w:rFonts w:eastAsiaTheme="minorEastAsia"/>
                <w:sz w:val="18"/>
                <w:szCs w:val="18"/>
              </w:rPr>
              <w:t>繪本動畫</w:t>
            </w:r>
          </w:p>
        </w:tc>
        <w:tc>
          <w:tcPr>
            <w:tcW w:w="406" w:type="pct"/>
          </w:tcPr>
          <w:p w14:paraId="30B9906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59E69F34"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7F76868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0113AD75"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140E62BA" w14:textId="6AF20ED5"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632FFD76"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【閱讀素養教育】</w:t>
            </w:r>
          </w:p>
          <w:p w14:paraId="06EE2F86" w14:textId="431B7574" w:rsidR="002B42AE" w:rsidRPr="00A07A80" w:rsidRDefault="002B42AE" w:rsidP="002B42AE">
            <w:pPr>
              <w:adjustRightInd w:val="0"/>
              <w:snapToGrid w:val="0"/>
              <w:rPr>
                <w:kern w:val="2"/>
                <w:sz w:val="16"/>
              </w:rPr>
            </w:pPr>
            <w:r w:rsidRPr="007654F2">
              <w:rPr>
                <w:rFonts w:eastAsiaTheme="minorEastAsia"/>
                <w:sz w:val="18"/>
                <w:szCs w:val="18"/>
              </w:rPr>
              <w:t>閱</w:t>
            </w:r>
            <w:r w:rsidRPr="007654F2">
              <w:rPr>
                <w:rFonts w:eastAsiaTheme="minorEastAsia"/>
                <w:sz w:val="18"/>
                <w:szCs w:val="18"/>
              </w:rPr>
              <w:t xml:space="preserve">E3 </w:t>
            </w:r>
            <w:r w:rsidRPr="007654F2">
              <w:rPr>
                <w:rFonts w:eastAsiaTheme="minorEastAsia"/>
                <w:sz w:val="18"/>
                <w:szCs w:val="18"/>
              </w:rPr>
              <w:t>熟悉與學科學習相關的文本閱讀策略。</w:t>
            </w:r>
          </w:p>
        </w:tc>
      </w:tr>
      <w:tr w:rsidR="002B42AE" w:rsidRPr="00A07A80" w14:paraId="0E57F3B1" w14:textId="77777777" w:rsidTr="00851F1F">
        <w:trPr>
          <w:trHeight w:val="624"/>
          <w:jc w:val="center"/>
        </w:trPr>
        <w:tc>
          <w:tcPr>
            <w:tcW w:w="275" w:type="pct"/>
            <w:vAlign w:val="center"/>
          </w:tcPr>
          <w:p w14:paraId="2D1F6DB0"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29BFD3AD"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3F286C6A"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D3ECD0"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14:paraId="393093EC" w14:textId="77777777" w:rsidR="002B42AE" w:rsidRPr="00563BC3" w:rsidRDefault="002B42AE" w:rsidP="002B42AE">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17A78C98"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0430運動會補假</w:t>
            </w:r>
          </w:p>
        </w:tc>
        <w:tc>
          <w:tcPr>
            <w:tcW w:w="170" w:type="pct"/>
            <w:vAlign w:val="center"/>
          </w:tcPr>
          <w:p w14:paraId="11C95E1E" w14:textId="0F75B7F6" w:rsidR="002B42AE" w:rsidRPr="00A07A80" w:rsidRDefault="002B42AE" w:rsidP="002B42AE">
            <w:pPr>
              <w:adjustRightInd w:val="0"/>
              <w:snapToGrid w:val="0"/>
              <w:jc w:val="center"/>
              <w:rPr>
                <w:kern w:val="2"/>
                <w:sz w:val="16"/>
              </w:rPr>
            </w:pPr>
            <w:r w:rsidRPr="007654F2">
              <w:rPr>
                <w:rFonts w:eastAsiaTheme="minorEastAsia" w:hint="eastAsia"/>
                <w:bCs/>
                <w:sz w:val="18"/>
                <w:szCs w:val="18"/>
              </w:rPr>
              <w:t>六、一位小數</w:t>
            </w:r>
          </w:p>
        </w:tc>
        <w:tc>
          <w:tcPr>
            <w:tcW w:w="170" w:type="pct"/>
            <w:vAlign w:val="center"/>
          </w:tcPr>
          <w:p w14:paraId="752C4F88" w14:textId="321F2385" w:rsidR="002B42AE" w:rsidRPr="00A07A80" w:rsidRDefault="002B42AE" w:rsidP="002B42AE">
            <w:pPr>
              <w:adjustRightInd w:val="0"/>
              <w:snapToGrid w:val="0"/>
              <w:jc w:val="center"/>
              <w:rPr>
                <w:kern w:val="2"/>
                <w:sz w:val="16"/>
              </w:rPr>
            </w:pPr>
            <w:r w:rsidRPr="007654F2">
              <w:rPr>
                <w:rFonts w:eastAsiaTheme="minorEastAsia"/>
                <w:bCs/>
                <w:sz w:val="18"/>
                <w:szCs w:val="18"/>
              </w:rPr>
              <w:t>6-1</w:t>
            </w:r>
            <w:r w:rsidRPr="007654F2">
              <w:rPr>
                <w:rFonts w:eastAsiaTheme="minorEastAsia" w:hint="eastAsia"/>
                <w:bCs/>
                <w:sz w:val="18"/>
                <w:szCs w:val="18"/>
              </w:rPr>
              <w:t>認識一位小數、</w:t>
            </w:r>
            <w:r w:rsidRPr="007654F2">
              <w:rPr>
                <w:rFonts w:eastAsiaTheme="minorEastAsia"/>
                <w:bCs/>
                <w:sz w:val="18"/>
                <w:szCs w:val="18"/>
              </w:rPr>
              <w:t>6-2</w:t>
            </w:r>
            <w:r w:rsidRPr="007654F2">
              <w:rPr>
                <w:rFonts w:eastAsiaTheme="minorEastAsia" w:hint="eastAsia"/>
                <w:bCs/>
                <w:sz w:val="18"/>
                <w:szCs w:val="18"/>
              </w:rPr>
              <w:t>小數的大小比較</w:t>
            </w:r>
          </w:p>
        </w:tc>
        <w:tc>
          <w:tcPr>
            <w:tcW w:w="321" w:type="pct"/>
          </w:tcPr>
          <w:p w14:paraId="6FA28645"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490606EB"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074436F9"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3FF3FBCF" w14:textId="5EFD9A83"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0E100127" w14:textId="421D8C4D" w:rsidR="002B42AE" w:rsidRPr="00A07A80" w:rsidRDefault="002B42AE" w:rsidP="002B42AE">
            <w:pPr>
              <w:adjustRightInd w:val="0"/>
              <w:snapToGrid w:val="0"/>
              <w:rPr>
                <w:kern w:val="2"/>
                <w:sz w:val="16"/>
              </w:rPr>
            </w:pPr>
            <w:r w:rsidRPr="007654F2">
              <w:rPr>
                <w:rFonts w:eastAsiaTheme="minorEastAsia"/>
                <w:sz w:val="18"/>
                <w:szCs w:val="18"/>
              </w:rPr>
              <w:t xml:space="preserve">n-II-7 </w:t>
            </w:r>
            <w:r w:rsidRPr="007654F2">
              <w:rPr>
                <w:rFonts w:eastAsiaTheme="minorEastAsia"/>
                <w:sz w:val="18"/>
                <w:szCs w:val="18"/>
              </w:rPr>
              <w:t>理解小數的意義與位值結構，並能做加、減、整數倍的直式計算與應用。</w:t>
            </w:r>
          </w:p>
        </w:tc>
        <w:tc>
          <w:tcPr>
            <w:tcW w:w="576" w:type="pct"/>
          </w:tcPr>
          <w:p w14:paraId="1708FD8D" w14:textId="029C315B" w:rsidR="002B42AE" w:rsidRPr="00A07A80" w:rsidRDefault="002B42AE" w:rsidP="002B42AE">
            <w:pPr>
              <w:adjustRightInd w:val="0"/>
              <w:snapToGrid w:val="0"/>
              <w:rPr>
                <w:kern w:val="2"/>
                <w:sz w:val="16"/>
              </w:rPr>
            </w:pPr>
            <w:r w:rsidRPr="007654F2">
              <w:rPr>
                <w:rFonts w:eastAsiaTheme="minorEastAsia"/>
                <w:sz w:val="18"/>
                <w:szCs w:val="18"/>
              </w:rPr>
              <w:t xml:space="preserve">N-3-10 </w:t>
            </w:r>
            <w:r w:rsidRPr="007654F2">
              <w:rPr>
                <w:rFonts w:eastAsiaTheme="minorEastAsia"/>
                <w:sz w:val="18"/>
                <w:szCs w:val="18"/>
              </w:rPr>
              <w:t>一位小數：認識小數與小數點。結合點數、位值表徵、位值表。位值單位「十分位」。位值單位換算。比較、加減（含直式計算）與解題。</w:t>
            </w:r>
          </w:p>
        </w:tc>
        <w:tc>
          <w:tcPr>
            <w:tcW w:w="575" w:type="pct"/>
          </w:tcPr>
          <w:p w14:paraId="3D1E1932"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透過操作活動，認識一位小數，並將小數記在位值表。</w:t>
            </w:r>
          </w:p>
          <w:p w14:paraId="4EF3CF88" w14:textId="46B9624A"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進行一位小數的化聚與大小比較。</w:t>
            </w:r>
          </w:p>
        </w:tc>
        <w:tc>
          <w:tcPr>
            <w:tcW w:w="578" w:type="pct"/>
          </w:tcPr>
          <w:p w14:paraId="05C13198"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6-1</w:t>
            </w:r>
            <w:r w:rsidRPr="007654F2">
              <w:rPr>
                <w:rFonts w:eastAsiaTheme="minorEastAsia" w:hint="eastAsia"/>
                <w:b/>
                <w:bCs/>
                <w:sz w:val="18"/>
                <w:szCs w:val="18"/>
              </w:rPr>
              <w:t>認識一位小數</w:t>
            </w:r>
          </w:p>
          <w:p w14:paraId="5F98540E" w14:textId="77777777" w:rsidR="002B42AE" w:rsidRPr="007654F2" w:rsidRDefault="002B42AE" w:rsidP="002B42AE">
            <w:pPr>
              <w:snapToGrid w:val="0"/>
              <w:jc w:val="both"/>
              <w:textAlignment w:val="center"/>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透過</w:t>
            </w:r>
            <w:r>
              <w:rPr>
                <w:rFonts w:eastAsiaTheme="minorEastAsia"/>
                <w:noProof/>
                <w:sz w:val="18"/>
                <w:szCs w:val="18"/>
              </w:rPr>
              <w:pict w14:anchorId="50FC9A88">
                <v:shape id="圖片 53" o:spid="_x0000_i1044" type="#_x0000_t75" style="width:13.5pt;height:18.75pt;visibility:visible;mso-wrap-style:square">
                  <v:imagedata r:id="rId14" o:title="" croptop="14279f" cropbottom="16841f" cropright="63401f"/>
                </v:shape>
              </w:pict>
            </w:r>
            <w:r w:rsidRPr="007654F2">
              <w:rPr>
                <w:rFonts w:eastAsiaTheme="minorEastAsia" w:hint="eastAsia"/>
                <w:sz w:val="18"/>
                <w:szCs w:val="18"/>
              </w:rPr>
              <w:t>和</w:t>
            </w:r>
            <w:r w:rsidRPr="007654F2">
              <w:rPr>
                <w:rFonts w:eastAsiaTheme="minorEastAsia"/>
                <w:sz w:val="18"/>
                <w:szCs w:val="18"/>
              </w:rPr>
              <w:t>0.1</w:t>
            </w:r>
            <w:r w:rsidRPr="007654F2">
              <w:rPr>
                <w:rFonts w:eastAsiaTheme="minorEastAsia" w:hint="eastAsia"/>
                <w:sz w:val="18"/>
                <w:szCs w:val="18"/>
              </w:rPr>
              <w:t>的連結認識一位純小數，及其記法與讀法。</w:t>
            </w:r>
          </w:p>
          <w:p w14:paraId="71DD93FF"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以</w:t>
            </w:r>
            <w:r w:rsidRPr="007654F2">
              <w:rPr>
                <w:rFonts w:eastAsiaTheme="minorEastAsia"/>
                <w:sz w:val="18"/>
                <w:szCs w:val="18"/>
              </w:rPr>
              <w:t>0.1</w:t>
            </w:r>
            <w:r w:rsidRPr="007654F2">
              <w:rPr>
                <w:rFonts w:eastAsiaTheme="minorEastAsia" w:hint="eastAsia"/>
                <w:sz w:val="18"/>
                <w:szCs w:val="18"/>
              </w:rPr>
              <w:t>為單位進行一位純小數的數詞序列。</w:t>
            </w:r>
          </w:p>
          <w:p w14:paraId="5C838197"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3.</w:t>
            </w:r>
            <w:r w:rsidRPr="007654F2">
              <w:rPr>
                <w:rFonts w:eastAsiaTheme="minorEastAsia" w:hint="eastAsia"/>
                <w:sz w:val="18"/>
                <w:szCs w:val="18"/>
              </w:rPr>
              <w:t>由整數與純小數認識一位帶小數，及其記法與讀法。</w:t>
            </w:r>
          </w:p>
          <w:p w14:paraId="3C0F63AF"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4.</w:t>
            </w:r>
            <w:r w:rsidRPr="007654F2">
              <w:rPr>
                <w:rFonts w:eastAsiaTheme="minorEastAsia" w:hint="eastAsia"/>
                <w:sz w:val="18"/>
                <w:szCs w:val="18"/>
              </w:rPr>
              <w:t>將小數記在位值表上並認識「十分位」。</w:t>
            </w:r>
          </w:p>
          <w:p w14:paraId="357004A5"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5.</w:t>
            </w:r>
            <w:r w:rsidRPr="007654F2">
              <w:rPr>
                <w:rFonts w:eastAsiaTheme="minorEastAsia" w:hint="eastAsia"/>
                <w:sz w:val="18"/>
                <w:szCs w:val="18"/>
              </w:rPr>
              <w:t>認識小數點的意義，透過位值表知道</w:t>
            </w:r>
            <w:r w:rsidRPr="007654F2">
              <w:rPr>
                <w:rFonts w:eastAsiaTheme="minorEastAsia"/>
                <w:sz w:val="18"/>
                <w:szCs w:val="18"/>
              </w:rPr>
              <w:t>1</w:t>
            </w:r>
            <w:r w:rsidRPr="007654F2">
              <w:rPr>
                <w:rFonts w:eastAsiaTheme="minorEastAsia" w:hint="eastAsia"/>
                <w:sz w:val="18"/>
                <w:szCs w:val="18"/>
              </w:rPr>
              <w:t>和</w:t>
            </w:r>
            <w:r w:rsidRPr="007654F2">
              <w:rPr>
                <w:rFonts w:eastAsiaTheme="minorEastAsia"/>
                <w:sz w:val="18"/>
                <w:szCs w:val="18"/>
              </w:rPr>
              <w:t>1.0</w:t>
            </w:r>
            <w:r w:rsidRPr="007654F2">
              <w:rPr>
                <w:rFonts w:eastAsiaTheme="minorEastAsia" w:hint="eastAsia"/>
                <w:sz w:val="18"/>
                <w:szCs w:val="18"/>
              </w:rPr>
              <w:t>一樣大，熟悉小數數詞序列。</w:t>
            </w:r>
          </w:p>
          <w:p w14:paraId="256F0024" w14:textId="77777777" w:rsidR="002B42AE" w:rsidRPr="007654F2" w:rsidRDefault="002B42AE" w:rsidP="002B42AE">
            <w:pPr>
              <w:spacing w:line="260" w:lineRule="exact"/>
              <w:jc w:val="both"/>
              <w:rPr>
                <w:rFonts w:eastAsiaTheme="minorEastAsia"/>
                <w:bCs/>
                <w:sz w:val="18"/>
                <w:szCs w:val="18"/>
              </w:rPr>
            </w:pPr>
          </w:p>
          <w:p w14:paraId="2E652285"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6-2</w:t>
            </w:r>
            <w:r w:rsidRPr="007654F2">
              <w:rPr>
                <w:rFonts w:eastAsiaTheme="minorEastAsia" w:hint="eastAsia"/>
                <w:b/>
                <w:bCs/>
                <w:sz w:val="18"/>
                <w:szCs w:val="18"/>
              </w:rPr>
              <w:t>小數的大小比較</w:t>
            </w:r>
          </w:p>
          <w:p w14:paraId="78EA200E"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以</w:t>
            </w:r>
            <w:r w:rsidRPr="007654F2">
              <w:rPr>
                <w:rFonts w:eastAsiaTheme="minorEastAsia"/>
                <w:sz w:val="18"/>
                <w:szCs w:val="18"/>
              </w:rPr>
              <w:t>0.1</w:t>
            </w:r>
            <w:r w:rsidRPr="007654F2">
              <w:rPr>
                <w:rFonts w:eastAsiaTheme="minorEastAsia" w:hint="eastAsia"/>
                <w:sz w:val="18"/>
                <w:szCs w:val="18"/>
              </w:rPr>
              <w:t>和</w:t>
            </w:r>
            <w:r w:rsidRPr="007654F2">
              <w:rPr>
                <w:rFonts w:eastAsiaTheme="minorEastAsia"/>
                <w:sz w:val="18"/>
                <w:szCs w:val="18"/>
              </w:rPr>
              <w:t>1</w:t>
            </w:r>
            <w:r w:rsidRPr="007654F2">
              <w:rPr>
                <w:rFonts w:eastAsiaTheme="minorEastAsia" w:hint="eastAsia"/>
                <w:sz w:val="18"/>
                <w:szCs w:val="18"/>
              </w:rPr>
              <w:t>為單位進行一位小數的化聚。</w:t>
            </w:r>
          </w:p>
          <w:p w14:paraId="48DCADD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以</w:t>
            </w:r>
            <w:r w:rsidRPr="007654F2">
              <w:rPr>
                <w:rFonts w:eastAsiaTheme="minorEastAsia"/>
                <w:sz w:val="18"/>
                <w:szCs w:val="18"/>
              </w:rPr>
              <w:t>0.1</w:t>
            </w:r>
            <w:r w:rsidRPr="007654F2">
              <w:rPr>
                <w:rFonts w:eastAsiaTheme="minorEastAsia" w:hint="eastAsia"/>
                <w:sz w:val="18"/>
                <w:szCs w:val="18"/>
              </w:rPr>
              <w:t>為單位，由計數單</w:t>
            </w:r>
            <w:r w:rsidRPr="007654F2">
              <w:rPr>
                <w:rFonts w:eastAsiaTheme="minorEastAsia" w:hint="eastAsia"/>
                <w:sz w:val="18"/>
                <w:szCs w:val="18"/>
              </w:rPr>
              <w:lastRenderedPageBreak/>
              <w:t>位的數量，比較小數的大小。</w:t>
            </w:r>
          </w:p>
          <w:p w14:paraId="7A6D6EEB" w14:textId="5505517E" w:rsidR="002B42AE" w:rsidRPr="00A07A80" w:rsidRDefault="002B42AE" w:rsidP="002B42AE">
            <w:pPr>
              <w:adjustRightInd w:val="0"/>
              <w:snapToGrid w:val="0"/>
              <w:rPr>
                <w:kern w:val="2"/>
                <w:sz w:val="16"/>
              </w:rPr>
            </w:pPr>
            <w:r w:rsidRPr="007654F2">
              <w:rPr>
                <w:rFonts w:eastAsiaTheme="minorEastAsia"/>
                <w:sz w:val="18"/>
                <w:szCs w:val="18"/>
              </w:rPr>
              <w:t>3.</w:t>
            </w:r>
            <w:r w:rsidRPr="007654F2">
              <w:rPr>
                <w:rFonts w:eastAsiaTheme="minorEastAsia" w:hint="eastAsia"/>
                <w:sz w:val="18"/>
                <w:szCs w:val="18"/>
              </w:rPr>
              <w:t>在位值表上進行一位小數的大小比較。</w:t>
            </w:r>
          </w:p>
        </w:tc>
        <w:tc>
          <w:tcPr>
            <w:tcW w:w="196" w:type="pct"/>
          </w:tcPr>
          <w:p w14:paraId="53451765" w14:textId="48142072"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472D8EC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1C9F586F" w14:textId="39CC4310" w:rsidR="002B42AE" w:rsidRPr="00A07A80" w:rsidRDefault="002B42AE" w:rsidP="002B42AE">
            <w:pPr>
              <w:adjustRightInd w:val="0"/>
              <w:snapToGrid w:val="0"/>
              <w:jc w:val="both"/>
              <w:rPr>
                <w:kern w:val="2"/>
                <w:sz w:val="16"/>
              </w:rPr>
            </w:pPr>
            <w:r w:rsidRPr="007654F2">
              <w:rPr>
                <w:rFonts w:eastAsiaTheme="minorEastAsia"/>
                <w:bCs/>
                <w:sz w:val="18"/>
                <w:szCs w:val="18"/>
              </w:rPr>
              <w:t>2.</w:t>
            </w:r>
            <w:r w:rsidRPr="007654F2">
              <w:rPr>
                <w:rFonts w:eastAsiaTheme="minorEastAsia"/>
                <w:bCs/>
                <w:sz w:val="18"/>
                <w:szCs w:val="18"/>
              </w:rPr>
              <w:t>附件</w:t>
            </w:r>
            <w:r w:rsidRPr="007654F2">
              <w:rPr>
                <w:rFonts w:eastAsiaTheme="minorEastAsia"/>
                <w:bCs/>
                <w:sz w:val="18"/>
                <w:szCs w:val="18"/>
              </w:rPr>
              <w:t>18</w:t>
            </w:r>
            <w:r w:rsidRPr="007654F2">
              <w:rPr>
                <w:rFonts w:eastAsiaTheme="minorEastAsia"/>
                <w:bCs/>
                <w:sz w:val="18"/>
                <w:szCs w:val="18"/>
              </w:rPr>
              <w:t>～</w:t>
            </w:r>
            <w:r w:rsidRPr="007654F2">
              <w:rPr>
                <w:rFonts w:eastAsiaTheme="minorEastAsia"/>
                <w:bCs/>
                <w:sz w:val="18"/>
                <w:szCs w:val="18"/>
              </w:rPr>
              <w:t>20</w:t>
            </w:r>
          </w:p>
        </w:tc>
        <w:tc>
          <w:tcPr>
            <w:tcW w:w="406" w:type="pct"/>
          </w:tcPr>
          <w:p w14:paraId="6C35889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5CC4EEA7"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0A045DB4"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648B7E7B"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28104C87" w14:textId="56802872"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0D9C8F9C"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【安全教育】</w:t>
            </w:r>
          </w:p>
          <w:p w14:paraId="1454A559" w14:textId="4A3E0041" w:rsidR="002B42AE" w:rsidRPr="00A07A80" w:rsidRDefault="002B42AE" w:rsidP="002B42AE">
            <w:pPr>
              <w:adjustRightInd w:val="0"/>
              <w:snapToGrid w:val="0"/>
              <w:rPr>
                <w:kern w:val="2"/>
                <w:sz w:val="16"/>
              </w:rPr>
            </w:pPr>
            <w:r w:rsidRPr="007654F2">
              <w:rPr>
                <w:rFonts w:eastAsiaTheme="minorEastAsia"/>
                <w:sz w:val="18"/>
                <w:szCs w:val="18"/>
              </w:rPr>
              <w:t>安</w:t>
            </w:r>
            <w:r w:rsidRPr="007654F2">
              <w:rPr>
                <w:rFonts w:eastAsiaTheme="minorEastAsia"/>
                <w:sz w:val="18"/>
                <w:szCs w:val="18"/>
              </w:rPr>
              <w:t xml:space="preserve">E3 </w:t>
            </w:r>
            <w:r w:rsidRPr="007654F2">
              <w:rPr>
                <w:rFonts w:eastAsiaTheme="minorEastAsia"/>
                <w:sz w:val="18"/>
                <w:szCs w:val="18"/>
              </w:rPr>
              <w:t>知道常見事故傷害。</w:t>
            </w:r>
          </w:p>
        </w:tc>
      </w:tr>
      <w:tr w:rsidR="002B42AE" w:rsidRPr="00A07A80" w14:paraId="6E6C7059" w14:textId="77777777" w:rsidTr="00851F1F">
        <w:trPr>
          <w:trHeight w:val="624"/>
          <w:jc w:val="center"/>
        </w:trPr>
        <w:tc>
          <w:tcPr>
            <w:tcW w:w="275" w:type="pct"/>
            <w:vAlign w:val="center"/>
          </w:tcPr>
          <w:p w14:paraId="5F2C9528"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4C6300CA"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0D221662"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C16EA3"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14:paraId="6ABE5687"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vAlign w:val="center"/>
          </w:tcPr>
          <w:p w14:paraId="230A67DD" w14:textId="479C9A60" w:rsidR="002B42AE" w:rsidRPr="00A07A80" w:rsidRDefault="002B42AE" w:rsidP="002B42AE">
            <w:pPr>
              <w:adjustRightInd w:val="0"/>
              <w:snapToGrid w:val="0"/>
              <w:jc w:val="center"/>
              <w:rPr>
                <w:kern w:val="2"/>
                <w:sz w:val="16"/>
              </w:rPr>
            </w:pPr>
            <w:r w:rsidRPr="007654F2">
              <w:rPr>
                <w:rFonts w:eastAsiaTheme="minorEastAsia" w:hint="eastAsia"/>
                <w:bCs/>
                <w:sz w:val="18"/>
                <w:szCs w:val="18"/>
              </w:rPr>
              <w:t>六、一位小數</w:t>
            </w:r>
          </w:p>
        </w:tc>
        <w:tc>
          <w:tcPr>
            <w:tcW w:w="170" w:type="pct"/>
            <w:vAlign w:val="center"/>
          </w:tcPr>
          <w:p w14:paraId="613F558F" w14:textId="5DDB29C4" w:rsidR="002B42AE" w:rsidRPr="00A07A80" w:rsidRDefault="002B42AE" w:rsidP="002B42AE">
            <w:pPr>
              <w:adjustRightInd w:val="0"/>
              <w:snapToGrid w:val="0"/>
              <w:jc w:val="center"/>
              <w:rPr>
                <w:kern w:val="2"/>
                <w:sz w:val="16"/>
              </w:rPr>
            </w:pPr>
            <w:r w:rsidRPr="007654F2">
              <w:rPr>
                <w:rFonts w:eastAsiaTheme="minorEastAsia"/>
                <w:bCs/>
                <w:sz w:val="18"/>
                <w:szCs w:val="18"/>
              </w:rPr>
              <w:t>6-3</w:t>
            </w:r>
            <w:r w:rsidRPr="007654F2">
              <w:rPr>
                <w:rFonts w:eastAsiaTheme="minorEastAsia" w:hint="eastAsia"/>
                <w:bCs/>
                <w:sz w:val="18"/>
                <w:szCs w:val="18"/>
              </w:rPr>
              <w:t>小數的加減、練習園地、遊戲中學數學（二）</w:t>
            </w:r>
          </w:p>
        </w:tc>
        <w:tc>
          <w:tcPr>
            <w:tcW w:w="321" w:type="pct"/>
          </w:tcPr>
          <w:p w14:paraId="3BDE3CB0"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57CB08C6"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231C6FCB"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p w14:paraId="55C24BB4" w14:textId="14F98CC0" w:rsidR="002B42AE" w:rsidRPr="00A07A80" w:rsidRDefault="002B42AE" w:rsidP="002B42AE">
            <w:pPr>
              <w:adjustRightInd w:val="0"/>
              <w:snapToGrid w:val="0"/>
              <w:rPr>
                <w:kern w:val="2"/>
                <w:sz w:val="16"/>
              </w:rPr>
            </w:pPr>
            <w:r w:rsidRPr="007654F2">
              <w:rPr>
                <w:rFonts w:eastAsiaTheme="minorEastAsia"/>
                <w:bCs/>
                <w:snapToGrid w:val="0"/>
                <w:sz w:val="18"/>
                <w:szCs w:val="18"/>
              </w:rPr>
              <w:t>C2</w:t>
            </w:r>
            <w:r w:rsidRPr="007654F2">
              <w:rPr>
                <w:rFonts w:eastAsiaTheme="minorEastAsia"/>
                <w:bCs/>
                <w:snapToGrid w:val="0"/>
                <w:sz w:val="18"/>
                <w:szCs w:val="18"/>
              </w:rPr>
              <w:t>人際關係與團隊合作</w:t>
            </w:r>
          </w:p>
        </w:tc>
        <w:tc>
          <w:tcPr>
            <w:tcW w:w="765" w:type="pct"/>
          </w:tcPr>
          <w:p w14:paraId="19DF22CB" w14:textId="44995899" w:rsidR="002B42AE" w:rsidRPr="00A07A80" w:rsidRDefault="002B42AE" w:rsidP="002B42AE">
            <w:pPr>
              <w:adjustRightInd w:val="0"/>
              <w:snapToGrid w:val="0"/>
              <w:rPr>
                <w:kern w:val="2"/>
                <w:sz w:val="16"/>
              </w:rPr>
            </w:pPr>
            <w:r w:rsidRPr="007654F2">
              <w:rPr>
                <w:rFonts w:eastAsiaTheme="minorEastAsia"/>
                <w:sz w:val="18"/>
                <w:szCs w:val="18"/>
              </w:rPr>
              <w:t xml:space="preserve">n-II-7 </w:t>
            </w:r>
            <w:r w:rsidRPr="007654F2">
              <w:rPr>
                <w:rFonts w:eastAsiaTheme="minorEastAsia"/>
                <w:sz w:val="18"/>
                <w:szCs w:val="18"/>
              </w:rPr>
              <w:t>理解小數的意義與位值結構，並能做加、減、整數倍的直式計算與應用。</w:t>
            </w:r>
          </w:p>
        </w:tc>
        <w:tc>
          <w:tcPr>
            <w:tcW w:w="576" w:type="pct"/>
          </w:tcPr>
          <w:p w14:paraId="20467687" w14:textId="49E8BDEC" w:rsidR="002B42AE" w:rsidRPr="00A07A80" w:rsidRDefault="002B42AE" w:rsidP="002B42AE">
            <w:pPr>
              <w:adjustRightInd w:val="0"/>
              <w:snapToGrid w:val="0"/>
              <w:rPr>
                <w:kern w:val="2"/>
                <w:sz w:val="16"/>
              </w:rPr>
            </w:pPr>
            <w:r w:rsidRPr="007654F2">
              <w:rPr>
                <w:rFonts w:eastAsiaTheme="minorEastAsia"/>
                <w:sz w:val="18"/>
                <w:szCs w:val="18"/>
              </w:rPr>
              <w:t xml:space="preserve">N-3-10 </w:t>
            </w:r>
            <w:r w:rsidRPr="007654F2">
              <w:rPr>
                <w:rFonts w:eastAsiaTheme="minorEastAsia"/>
                <w:sz w:val="18"/>
                <w:szCs w:val="18"/>
              </w:rPr>
              <w:t>一位小數：認識小數與小數點。結合點數、位值表徵、位值表。位值單位「十分位」。位值單位換算。比較、加減（含直式計算）與解題。</w:t>
            </w:r>
          </w:p>
        </w:tc>
        <w:tc>
          <w:tcPr>
            <w:tcW w:w="575" w:type="pct"/>
          </w:tcPr>
          <w:p w14:paraId="4A3DD609" w14:textId="00CAE67F" w:rsidR="002B42AE" w:rsidRPr="00A07A80" w:rsidRDefault="002B42AE" w:rsidP="002B42AE">
            <w:pPr>
              <w:adjustRightInd w:val="0"/>
              <w:snapToGrid w:val="0"/>
              <w:rPr>
                <w:kern w:val="2"/>
                <w:sz w:val="16"/>
              </w:rPr>
            </w:pPr>
            <w:r w:rsidRPr="007654F2">
              <w:rPr>
                <w:rFonts w:eastAsiaTheme="minorEastAsia"/>
                <w:sz w:val="18"/>
                <w:szCs w:val="18"/>
              </w:rPr>
              <w:t>3.</w:t>
            </w:r>
            <w:r w:rsidRPr="007654F2">
              <w:rPr>
                <w:rFonts w:eastAsiaTheme="minorEastAsia"/>
                <w:sz w:val="18"/>
                <w:szCs w:val="18"/>
              </w:rPr>
              <w:t>透過具體情境，進行一位小數的加減計算及直式計算。</w:t>
            </w:r>
          </w:p>
        </w:tc>
        <w:tc>
          <w:tcPr>
            <w:tcW w:w="578" w:type="pct"/>
          </w:tcPr>
          <w:p w14:paraId="02F94EDD"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6-3</w:t>
            </w:r>
            <w:r w:rsidRPr="007654F2">
              <w:rPr>
                <w:rFonts w:eastAsiaTheme="minorEastAsia" w:hint="eastAsia"/>
                <w:b/>
                <w:bCs/>
                <w:sz w:val="18"/>
                <w:szCs w:val="18"/>
              </w:rPr>
              <w:t>小數的加減</w:t>
            </w:r>
          </w:p>
          <w:p w14:paraId="315314A8"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1.</w:t>
            </w:r>
            <w:r w:rsidRPr="007654F2">
              <w:rPr>
                <w:rFonts w:eastAsiaTheme="minorEastAsia" w:hint="eastAsia"/>
                <w:bCs/>
                <w:sz w:val="18"/>
                <w:szCs w:val="18"/>
              </w:rPr>
              <w:t>以直式進行一位小數的不進位加法計算。</w:t>
            </w:r>
          </w:p>
          <w:p w14:paraId="5B4C41FD"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2.</w:t>
            </w:r>
            <w:r w:rsidRPr="007654F2">
              <w:rPr>
                <w:rFonts w:eastAsiaTheme="minorEastAsia" w:hint="eastAsia"/>
                <w:bCs/>
                <w:sz w:val="18"/>
                <w:szCs w:val="18"/>
              </w:rPr>
              <w:t>以直式進行一位小數的進位加法計算。</w:t>
            </w:r>
          </w:p>
          <w:p w14:paraId="178C6702"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3.</w:t>
            </w:r>
            <w:r w:rsidRPr="007654F2">
              <w:rPr>
                <w:rFonts w:eastAsiaTheme="minorEastAsia" w:hint="eastAsia"/>
                <w:bCs/>
                <w:sz w:val="18"/>
                <w:szCs w:val="18"/>
              </w:rPr>
              <w:t>以直式進行一位小數的不退位減法計算。</w:t>
            </w:r>
          </w:p>
          <w:p w14:paraId="00587CAA"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4.</w:t>
            </w:r>
            <w:r w:rsidRPr="007654F2">
              <w:rPr>
                <w:rFonts w:eastAsiaTheme="minorEastAsia" w:hint="eastAsia"/>
                <w:bCs/>
                <w:sz w:val="18"/>
                <w:szCs w:val="18"/>
              </w:rPr>
              <w:t>以直式進行一位小數的退位減法計算。</w:t>
            </w:r>
          </w:p>
          <w:p w14:paraId="4148EB90" w14:textId="5DB33D6E" w:rsidR="002B42AE" w:rsidRPr="00A07A80" w:rsidRDefault="002B42AE" w:rsidP="002B42AE">
            <w:pPr>
              <w:adjustRightInd w:val="0"/>
              <w:snapToGrid w:val="0"/>
              <w:rPr>
                <w:kern w:val="2"/>
                <w:sz w:val="16"/>
              </w:rPr>
            </w:pPr>
            <w:r w:rsidRPr="007654F2">
              <w:rPr>
                <w:rFonts w:eastAsiaTheme="minorEastAsia"/>
                <w:bCs/>
                <w:sz w:val="18"/>
                <w:szCs w:val="18"/>
              </w:rPr>
              <w:t>5.</w:t>
            </w:r>
            <w:r w:rsidRPr="007654F2">
              <w:rPr>
                <w:rFonts w:eastAsiaTheme="minorEastAsia" w:hint="eastAsia"/>
                <w:bCs/>
                <w:sz w:val="18"/>
                <w:szCs w:val="18"/>
              </w:rPr>
              <w:t>理解題意並用小數加法或減法解決問題。</w:t>
            </w:r>
          </w:p>
        </w:tc>
        <w:tc>
          <w:tcPr>
            <w:tcW w:w="196" w:type="pct"/>
          </w:tcPr>
          <w:p w14:paraId="2581DA6A" w14:textId="40487D3A"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37F9013F"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01A4EBF4" w14:textId="66B1AC4B" w:rsidR="002B42AE" w:rsidRPr="00A07A80" w:rsidRDefault="002B42AE" w:rsidP="002B42AE">
            <w:pPr>
              <w:adjustRightInd w:val="0"/>
              <w:snapToGrid w:val="0"/>
              <w:jc w:val="both"/>
              <w:rPr>
                <w:kern w:val="2"/>
                <w:sz w:val="16"/>
              </w:rPr>
            </w:pPr>
            <w:r w:rsidRPr="007654F2">
              <w:rPr>
                <w:rFonts w:eastAsiaTheme="minorEastAsia"/>
                <w:sz w:val="18"/>
                <w:szCs w:val="18"/>
              </w:rPr>
              <w:t>2.</w:t>
            </w:r>
            <w:r w:rsidRPr="007654F2">
              <w:rPr>
                <w:rFonts w:eastAsiaTheme="minorEastAsia"/>
                <w:sz w:val="18"/>
                <w:szCs w:val="18"/>
              </w:rPr>
              <w:t>附件</w:t>
            </w:r>
            <w:r w:rsidRPr="007654F2">
              <w:rPr>
                <w:rFonts w:eastAsiaTheme="minorEastAsia"/>
                <w:sz w:val="18"/>
                <w:szCs w:val="18"/>
              </w:rPr>
              <w:t>20</w:t>
            </w:r>
            <w:r w:rsidRPr="007654F2">
              <w:rPr>
                <w:rFonts w:eastAsiaTheme="minorEastAsia"/>
                <w:sz w:val="18"/>
                <w:szCs w:val="18"/>
              </w:rPr>
              <w:t>、</w:t>
            </w:r>
            <w:r w:rsidRPr="007654F2">
              <w:rPr>
                <w:rFonts w:eastAsiaTheme="minorEastAsia"/>
                <w:sz w:val="18"/>
                <w:szCs w:val="18"/>
              </w:rPr>
              <w:t>21</w:t>
            </w:r>
          </w:p>
        </w:tc>
        <w:tc>
          <w:tcPr>
            <w:tcW w:w="406" w:type="pct"/>
          </w:tcPr>
          <w:p w14:paraId="492BB45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2CB2CB3F"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622BEE9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4A6D650F"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2EFCA225" w14:textId="61CAC57E"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3B0752D5"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【品德教育】</w:t>
            </w:r>
          </w:p>
          <w:p w14:paraId="2CE52941" w14:textId="230189FA" w:rsidR="002B42AE" w:rsidRPr="00A07A80" w:rsidRDefault="002B42AE" w:rsidP="002B42AE">
            <w:pPr>
              <w:adjustRightInd w:val="0"/>
              <w:snapToGrid w:val="0"/>
              <w:rPr>
                <w:kern w:val="2"/>
                <w:sz w:val="16"/>
              </w:rPr>
            </w:pPr>
            <w:r w:rsidRPr="007654F2">
              <w:rPr>
                <w:rFonts w:eastAsiaTheme="minorEastAsia"/>
                <w:sz w:val="18"/>
                <w:szCs w:val="18"/>
              </w:rPr>
              <w:t>品</w:t>
            </w:r>
            <w:r w:rsidRPr="007654F2">
              <w:rPr>
                <w:rFonts w:eastAsiaTheme="minorEastAsia"/>
                <w:sz w:val="18"/>
                <w:szCs w:val="18"/>
              </w:rPr>
              <w:t xml:space="preserve">E3 </w:t>
            </w:r>
            <w:r w:rsidRPr="007654F2">
              <w:rPr>
                <w:rFonts w:eastAsiaTheme="minorEastAsia"/>
                <w:sz w:val="18"/>
                <w:szCs w:val="18"/>
              </w:rPr>
              <w:t>溝通合作與和諧人際關係。</w:t>
            </w:r>
          </w:p>
        </w:tc>
      </w:tr>
      <w:tr w:rsidR="002B42AE" w:rsidRPr="00A07A80" w14:paraId="5A886913" w14:textId="77777777" w:rsidTr="00851F1F">
        <w:trPr>
          <w:trHeight w:val="624"/>
          <w:jc w:val="center"/>
        </w:trPr>
        <w:tc>
          <w:tcPr>
            <w:tcW w:w="275" w:type="pct"/>
            <w:vAlign w:val="center"/>
          </w:tcPr>
          <w:p w14:paraId="511F04B3"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十四</w:t>
            </w:r>
          </w:p>
          <w:p w14:paraId="2E041AB9"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6E8200EC"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6A5626"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14:paraId="66779F62"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vAlign w:val="center"/>
          </w:tcPr>
          <w:p w14:paraId="162A598E" w14:textId="0D16F212" w:rsidR="002B42AE" w:rsidRPr="00A07A80" w:rsidRDefault="002B42AE" w:rsidP="002B42AE">
            <w:pPr>
              <w:adjustRightInd w:val="0"/>
              <w:snapToGrid w:val="0"/>
              <w:jc w:val="center"/>
              <w:rPr>
                <w:kern w:val="2"/>
                <w:sz w:val="16"/>
              </w:rPr>
            </w:pPr>
            <w:r w:rsidRPr="007654F2">
              <w:rPr>
                <w:rFonts w:eastAsiaTheme="minorEastAsia" w:hint="eastAsia"/>
                <w:bCs/>
                <w:snapToGrid w:val="0"/>
                <w:sz w:val="18"/>
                <w:szCs w:val="18"/>
              </w:rPr>
              <w:t>七、時間</w:t>
            </w:r>
          </w:p>
        </w:tc>
        <w:tc>
          <w:tcPr>
            <w:tcW w:w="170" w:type="pct"/>
            <w:vAlign w:val="center"/>
          </w:tcPr>
          <w:p w14:paraId="4451637F" w14:textId="77777777" w:rsidR="002B42AE" w:rsidRPr="007654F2" w:rsidRDefault="002B42AE" w:rsidP="002B42AE">
            <w:pPr>
              <w:spacing w:line="260" w:lineRule="exact"/>
              <w:ind w:leftChars="17" w:left="41"/>
              <w:jc w:val="center"/>
              <w:rPr>
                <w:rFonts w:eastAsiaTheme="minorEastAsia"/>
                <w:bCs/>
                <w:sz w:val="18"/>
                <w:szCs w:val="18"/>
              </w:rPr>
            </w:pPr>
            <w:r w:rsidRPr="007654F2">
              <w:rPr>
                <w:rFonts w:eastAsiaTheme="minorEastAsia"/>
                <w:bCs/>
                <w:snapToGrid w:val="0"/>
                <w:sz w:val="18"/>
                <w:szCs w:val="18"/>
              </w:rPr>
              <w:t>7-1</w:t>
            </w:r>
          </w:p>
          <w:p w14:paraId="71BA6616" w14:textId="0162D981" w:rsidR="002B42AE" w:rsidRPr="00A07A80" w:rsidRDefault="002B42AE" w:rsidP="002B42AE">
            <w:pPr>
              <w:adjustRightInd w:val="0"/>
              <w:snapToGrid w:val="0"/>
              <w:jc w:val="center"/>
              <w:rPr>
                <w:kern w:val="2"/>
                <w:sz w:val="16"/>
              </w:rPr>
            </w:pPr>
            <w:r w:rsidRPr="007654F2">
              <w:rPr>
                <w:rFonts w:eastAsiaTheme="minorEastAsia"/>
                <w:bCs/>
                <w:sz w:val="18"/>
                <w:szCs w:val="18"/>
              </w:rPr>
              <w:t>1</w:t>
            </w:r>
            <w:r w:rsidRPr="007654F2">
              <w:rPr>
                <w:rFonts w:eastAsiaTheme="minorEastAsia" w:hint="eastAsia"/>
                <w:bCs/>
                <w:sz w:val="18"/>
                <w:szCs w:val="18"/>
              </w:rPr>
              <w:t>日是</w:t>
            </w:r>
            <w:r w:rsidRPr="007654F2">
              <w:rPr>
                <w:rFonts w:eastAsiaTheme="minorEastAsia"/>
                <w:bCs/>
                <w:sz w:val="18"/>
                <w:szCs w:val="18"/>
              </w:rPr>
              <w:t>24</w:t>
            </w:r>
            <w:r w:rsidRPr="007654F2">
              <w:rPr>
                <w:rFonts w:eastAsiaTheme="minorEastAsia" w:hint="eastAsia"/>
                <w:bCs/>
                <w:sz w:val="18"/>
                <w:szCs w:val="18"/>
              </w:rPr>
              <w:t>小時、</w:t>
            </w:r>
            <w:r w:rsidRPr="007654F2">
              <w:rPr>
                <w:rFonts w:eastAsiaTheme="minorEastAsia"/>
                <w:bCs/>
                <w:snapToGrid w:val="0"/>
                <w:sz w:val="18"/>
                <w:szCs w:val="18"/>
              </w:rPr>
              <w:t>7-2 1</w:t>
            </w:r>
            <w:r w:rsidRPr="007654F2">
              <w:rPr>
                <w:rFonts w:eastAsiaTheme="minorEastAsia" w:hint="eastAsia"/>
                <w:bCs/>
                <w:snapToGrid w:val="0"/>
                <w:sz w:val="18"/>
                <w:szCs w:val="18"/>
              </w:rPr>
              <w:t>小時是</w:t>
            </w:r>
            <w:r w:rsidRPr="007654F2">
              <w:rPr>
                <w:rFonts w:eastAsiaTheme="minorEastAsia"/>
                <w:bCs/>
                <w:snapToGrid w:val="0"/>
                <w:sz w:val="18"/>
                <w:szCs w:val="18"/>
              </w:rPr>
              <w:t>60</w:t>
            </w:r>
            <w:r w:rsidRPr="007654F2">
              <w:rPr>
                <w:rFonts w:eastAsiaTheme="minorEastAsia" w:hint="eastAsia"/>
                <w:bCs/>
                <w:snapToGrid w:val="0"/>
                <w:sz w:val="18"/>
                <w:szCs w:val="18"/>
              </w:rPr>
              <w:t>分鐘</w:t>
            </w:r>
          </w:p>
        </w:tc>
        <w:tc>
          <w:tcPr>
            <w:tcW w:w="321" w:type="pct"/>
          </w:tcPr>
          <w:p w14:paraId="483EDF96"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2F146066"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3BC3055E"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16EB6177" w14:textId="43B1B898"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5F06D54A" w14:textId="14038A12" w:rsidR="002B42AE" w:rsidRPr="00A07A80" w:rsidRDefault="002B42AE" w:rsidP="002B42AE">
            <w:pPr>
              <w:adjustRightInd w:val="0"/>
              <w:snapToGrid w:val="0"/>
              <w:rPr>
                <w:kern w:val="2"/>
                <w:sz w:val="16"/>
              </w:rPr>
            </w:pPr>
            <w:r w:rsidRPr="007654F2">
              <w:rPr>
                <w:rFonts w:eastAsiaTheme="minorEastAsia"/>
                <w:sz w:val="18"/>
                <w:szCs w:val="18"/>
              </w:rPr>
              <w:t xml:space="preserve">n-II-10 </w:t>
            </w:r>
            <w:r w:rsidRPr="007654F2">
              <w:rPr>
                <w:rFonts w:eastAsiaTheme="minorEastAsia"/>
                <w:sz w:val="18"/>
                <w:szCs w:val="18"/>
              </w:rPr>
              <w:t>理解時間的加減運算，並應用於日常的時間加減問題。</w:t>
            </w:r>
          </w:p>
        </w:tc>
        <w:tc>
          <w:tcPr>
            <w:tcW w:w="576" w:type="pct"/>
          </w:tcPr>
          <w:p w14:paraId="24316787" w14:textId="66D488C3" w:rsidR="002B42AE" w:rsidRPr="00A07A80" w:rsidRDefault="002B42AE" w:rsidP="002B42AE">
            <w:pPr>
              <w:adjustRightInd w:val="0"/>
              <w:snapToGrid w:val="0"/>
              <w:rPr>
                <w:kern w:val="2"/>
                <w:sz w:val="16"/>
              </w:rPr>
            </w:pPr>
            <w:r w:rsidRPr="007654F2">
              <w:rPr>
                <w:rFonts w:eastAsiaTheme="minorEastAsia"/>
                <w:sz w:val="18"/>
                <w:szCs w:val="18"/>
              </w:rPr>
              <w:t xml:space="preserve">N-3-17 </w:t>
            </w:r>
            <w:r w:rsidRPr="007654F2">
              <w:rPr>
                <w:rFonts w:eastAsiaTheme="minorEastAsia"/>
                <w:sz w:val="18"/>
                <w:szCs w:val="18"/>
              </w:rPr>
              <w:t>時間：「日」、「時」、「分」、「秒」。實測、量感、估測與計算。時間單位的換算。認識時間加減問題的類型。</w:t>
            </w:r>
          </w:p>
        </w:tc>
        <w:tc>
          <w:tcPr>
            <w:tcW w:w="575" w:type="pct"/>
          </w:tcPr>
          <w:p w14:paraId="028F91D6"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認識</w:t>
            </w:r>
            <w:r w:rsidRPr="007654F2">
              <w:rPr>
                <w:rFonts w:eastAsiaTheme="minorEastAsia"/>
                <w:snapToGrid w:val="0"/>
                <w:sz w:val="18"/>
                <w:szCs w:val="18"/>
              </w:rPr>
              <w:t>12</w:t>
            </w:r>
            <w:r w:rsidRPr="007654F2">
              <w:rPr>
                <w:rFonts w:eastAsiaTheme="minorEastAsia"/>
                <w:snapToGrid w:val="0"/>
                <w:sz w:val="18"/>
                <w:szCs w:val="18"/>
              </w:rPr>
              <w:t>時制</w:t>
            </w:r>
            <w:r w:rsidRPr="007654F2">
              <w:rPr>
                <w:rFonts w:eastAsiaTheme="minorEastAsia"/>
                <w:bCs/>
                <w:sz w:val="18"/>
                <w:szCs w:val="18"/>
              </w:rPr>
              <w:t>與</w:t>
            </w:r>
            <w:r w:rsidRPr="007654F2">
              <w:rPr>
                <w:rFonts w:eastAsiaTheme="minorEastAsia"/>
                <w:bCs/>
                <w:sz w:val="18"/>
                <w:szCs w:val="18"/>
              </w:rPr>
              <w:t>24</w:t>
            </w:r>
            <w:r w:rsidRPr="007654F2">
              <w:rPr>
                <w:rFonts w:eastAsiaTheme="minorEastAsia"/>
                <w:bCs/>
                <w:sz w:val="18"/>
                <w:szCs w:val="18"/>
              </w:rPr>
              <w:t>時制</w:t>
            </w:r>
            <w:r w:rsidRPr="007654F2">
              <w:rPr>
                <w:rFonts w:eastAsiaTheme="minorEastAsia"/>
                <w:snapToGrid w:val="0"/>
                <w:sz w:val="18"/>
                <w:szCs w:val="18"/>
              </w:rPr>
              <w:t>，知道</w:t>
            </w:r>
            <w:r w:rsidRPr="007654F2">
              <w:rPr>
                <w:rFonts w:eastAsiaTheme="minorEastAsia"/>
                <w:snapToGrid w:val="0"/>
                <w:sz w:val="18"/>
                <w:szCs w:val="18"/>
              </w:rPr>
              <w:t>1</w:t>
            </w:r>
            <w:r w:rsidRPr="007654F2">
              <w:rPr>
                <w:rFonts w:eastAsiaTheme="minorEastAsia"/>
                <w:snapToGrid w:val="0"/>
                <w:sz w:val="18"/>
                <w:szCs w:val="18"/>
              </w:rPr>
              <w:t>日有</w:t>
            </w:r>
            <w:r w:rsidRPr="007654F2">
              <w:rPr>
                <w:rFonts w:eastAsiaTheme="minorEastAsia"/>
                <w:snapToGrid w:val="0"/>
                <w:sz w:val="18"/>
                <w:szCs w:val="18"/>
              </w:rPr>
              <w:t>24</w:t>
            </w:r>
            <w:r w:rsidRPr="007654F2">
              <w:rPr>
                <w:rFonts w:eastAsiaTheme="minorEastAsia"/>
                <w:snapToGrid w:val="0"/>
                <w:sz w:val="18"/>
                <w:szCs w:val="18"/>
              </w:rPr>
              <w:t>小時，並做日、小時的換算。</w:t>
            </w:r>
          </w:p>
          <w:p w14:paraId="165D723F" w14:textId="58DA6EEB"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理解</w:t>
            </w:r>
            <w:r w:rsidRPr="007654F2">
              <w:rPr>
                <w:rFonts w:eastAsiaTheme="minorEastAsia"/>
                <w:snapToGrid w:val="0"/>
                <w:sz w:val="18"/>
                <w:szCs w:val="18"/>
              </w:rPr>
              <w:t>1</w:t>
            </w:r>
            <w:r w:rsidRPr="007654F2">
              <w:rPr>
                <w:rFonts w:eastAsiaTheme="minorEastAsia"/>
                <w:snapToGrid w:val="0"/>
                <w:sz w:val="18"/>
                <w:szCs w:val="18"/>
              </w:rPr>
              <w:t>小時有</w:t>
            </w:r>
            <w:r w:rsidRPr="007654F2">
              <w:rPr>
                <w:rFonts w:eastAsiaTheme="minorEastAsia"/>
                <w:snapToGrid w:val="0"/>
                <w:sz w:val="18"/>
                <w:szCs w:val="18"/>
              </w:rPr>
              <w:t>60</w:t>
            </w:r>
            <w:r w:rsidRPr="007654F2">
              <w:rPr>
                <w:rFonts w:eastAsiaTheme="minorEastAsia"/>
                <w:snapToGrid w:val="0"/>
                <w:sz w:val="18"/>
                <w:szCs w:val="18"/>
              </w:rPr>
              <w:t>分鐘，並做小時、分鐘的換算。</w:t>
            </w:r>
          </w:p>
        </w:tc>
        <w:tc>
          <w:tcPr>
            <w:tcW w:w="578" w:type="pct"/>
          </w:tcPr>
          <w:p w14:paraId="4EDE25B5"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napToGrid w:val="0"/>
                <w:sz w:val="18"/>
                <w:szCs w:val="18"/>
              </w:rPr>
              <w:t>7-1</w:t>
            </w:r>
            <w:r w:rsidRPr="007654F2">
              <w:rPr>
                <w:rFonts w:eastAsiaTheme="minorEastAsia"/>
                <w:b/>
                <w:bCs/>
                <w:sz w:val="18"/>
                <w:szCs w:val="18"/>
              </w:rPr>
              <w:t xml:space="preserve">  1</w:t>
            </w:r>
            <w:r w:rsidRPr="007654F2">
              <w:rPr>
                <w:rFonts w:eastAsiaTheme="minorEastAsia" w:hint="eastAsia"/>
                <w:b/>
                <w:bCs/>
                <w:sz w:val="18"/>
                <w:szCs w:val="18"/>
              </w:rPr>
              <w:t>日是</w:t>
            </w:r>
            <w:r w:rsidRPr="007654F2">
              <w:rPr>
                <w:rFonts w:eastAsiaTheme="minorEastAsia"/>
                <w:b/>
                <w:bCs/>
                <w:sz w:val="18"/>
                <w:szCs w:val="18"/>
              </w:rPr>
              <w:t>24</w:t>
            </w:r>
            <w:r w:rsidRPr="007654F2">
              <w:rPr>
                <w:rFonts w:eastAsiaTheme="minorEastAsia" w:hint="eastAsia"/>
                <w:b/>
                <w:bCs/>
                <w:sz w:val="18"/>
                <w:szCs w:val="18"/>
              </w:rPr>
              <w:t>小時</w:t>
            </w:r>
          </w:p>
          <w:p w14:paraId="3B5976A8"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1.</w:t>
            </w:r>
            <w:r w:rsidRPr="007654F2">
              <w:rPr>
                <w:rFonts w:eastAsiaTheme="minorEastAsia" w:hint="eastAsia"/>
                <w:bCs/>
                <w:sz w:val="18"/>
                <w:szCs w:val="18"/>
              </w:rPr>
              <w:t>認識</w:t>
            </w:r>
            <w:r w:rsidRPr="007654F2">
              <w:rPr>
                <w:rFonts w:eastAsiaTheme="minorEastAsia"/>
                <w:bCs/>
                <w:sz w:val="18"/>
                <w:szCs w:val="18"/>
              </w:rPr>
              <w:t>12</w:t>
            </w:r>
            <w:r w:rsidRPr="007654F2">
              <w:rPr>
                <w:rFonts w:eastAsiaTheme="minorEastAsia" w:hint="eastAsia"/>
                <w:bCs/>
                <w:sz w:val="18"/>
                <w:szCs w:val="18"/>
              </w:rPr>
              <w:t>時制與</w:t>
            </w:r>
            <w:r w:rsidRPr="007654F2">
              <w:rPr>
                <w:rFonts w:eastAsiaTheme="minorEastAsia"/>
                <w:bCs/>
                <w:sz w:val="18"/>
                <w:szCs w:val="18"/>
              </w:rPr>
              <w:t>24</w:t>
            </w:r>
            <w:r w:rsidRPr="007654F2">
              <w:rPr>
                <w:rFonts w:eastAsiaTheme="minorEastAsia" w:hint="eastAsia"/>
                <w:bCs/>
                <w:sz w:val="18"/>
                <w:szCs w:val="18"/>
              </w:rPr>
              <w:t>時制。</w:t>
            </w:r>
          </w:p>
          <w:p w14:paraId="7229E611"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2.</w:t>
            </w:r>
            <w:r w:rsidRPr="007654F2">
              <w:rPr>
                <w:rFonts w:eastAsiaTheme="minorEastAsia" w:hint="eastAsia"/>
                <w:bCs/>
                <w:sz w:val="18"/>
                <w:szCs w:val="18"/>
              </w:rPr>
              <w:t>認識時間軸。</w:t>
            </w:r>
          </w:p>
          <w:p w14:paraId="4C6C0E9D"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3.</w:t>
            </w:r>
            <w:r w:rsidRPr="007654F2">
              <w:rPr>
                <w:rFonts w:eastAsiaTheme="minorEastAsia" w:hint="eastAsia"/>
                <w:bCs/>
                <w:sz w:val="18"/>
                <w:szCs w:val="18"/>
              </w:rPr>
              <w:t>認識數字鐘上午用</w:t>
            </w:r>
            <w:r w:rsidRPr="007654F2">
              <w:rPr>
                <w:rFonts w:eastAsiaTheme="minorEastAsia"/>
                <w:bCs/>
                <w:sz w:val="18"/>
                <w:szCs w:val="18"/>
              </w:rPr>
              <w:t>AM</w:t>
            </w:r>
            <w:r w:rsidRPr="007654F2">
              <w:rPr>
                <w:rFonts w:eastAsiaTheme="minorEastAsia" w:hint="eastAsia"/>
                <w:bCs/>
                <w:sz w:val="18"/>
                <w:szCs w:val="18"/>
              </w:rPr>
              <w:t>表示，下午用</w:t>
            </w:r>
            <w:r w:rsidRPr="007654F2">
              <w:rPr>
                <w:rFonts w:eastAsiaTheme="minorEastAsia"/>
                <w:bCs/>
                <w:sz w:val="18"/>
                <w:szCs w:val="18"/>
              </w:rPr>
              <w:t>PM</w:t>
            </w:r>
            <w:r w:rsidRPr="007654F2">
              <w:rPr>
                <w:rFonts w:eastAsiaTheme="minorEastAsia" w:hint="eastAsia"/>
                <w:bCs/>
                <w:sz w:val="18"/>
                <w:szCs w:val="18"/>
              </w:rPr>
              <w:t>表示，並報讀。</w:t>
            </w:r>
          </w:p>
          <w:p w14:paraId="6879815D"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4.</w:t>
            </w:r>
            <w:r w:rsidRPr="007654F2">
              <w:rPr>
                <w:rFonts w:eastAsiaTheme="minorEastAsia" w:hint="eastAsia"/>
                <w:bCs/>
                <w:sz w:val="18"/>
                <w:szCs w:val="18"/>
              </w:rPr>
              <w:t>認識日和小時的關係，知道</w:t>
            </w:r>
            <w:r w:rsidRPr="007654F2">
              <w:rPr>
                <w:rFonts w:eastAsiaTheme="minorEastAsia"/>
                <w:bCs/>
                <w:sz w:val="18"/>
                <w:szCs w:val="18"/>
              </w:rPr>
              <w:t>1</w:t>
            </w:r>
            <w:r w:rsidRPr="007654F2">
              <w:rPr>
                <w:rFonts w:eastAsiaTheme="minorEastAsia" w:hint="eastAsia"/>
                <w:bCs/>
                <w:sz w:val="18"/>
                <w:szCs w:val="18"/>
              </w:rPr>
              <w:t>日＝</w:t>
            </w:r>
            <w:r w:rsidRPr="007654F2">
              <w:rPr>
                <w:rFonts w:eastAsiaTheme="minorEastAsia"/>
                <w:bCs/>
                <w:sz w:val="18"/>
                <w:szCs w:val="18"/>
              </w:rPr>
              <w:t>24</w:t>
            </w:r>
            <w:r w:rsidRPr="007654F2">
              <w:rPr>
                <w:rFonts w:eastAsiaTheme="minorEastAsia" w:hint="eastAsia"/>
                <w:bCs/>
                <w:sz w:val="18"/>
                <w:szCs w:val="18"/>
              </w:rPr>
              <w:t>小時。</w:t>
            </w:r>
          </w:p>
          <w:p w14:paraId="1864AEF2" w14:textId="77777777" w:rsidR="002B42AE" w:rsidRPr="007654F2" w:rsidRDefault="002B42AE" w:rsidP="002B42AE">
            <w:pPr>
              <w:spacing w:line="260" w:lineRule="exact"/>
              <w:jc w:val="both"/>
              <w:rPr>
                <w:rFonts w:eastAsiaTheme="minorEastAsia"/>
                <w:bCs/>
                <w:sz w:val="18"/>
                <w:szCs w:val="18"/>
              </w:rPr>
            </w:pPr>
          </w:p>
          <w:p w14:paraId="69982B71" w14:textId="77777777" w:rsidR="002B42AE" w:rsidRPr="007654F2" w:rsidRDefault="002B42AE" w:rsidP="002B42AE">
            <w:pPr>
              <w:spacing w:line="260" w:lineRule="exact"/>
              <w:jc w:val="both"/>
              <w:rPr>
                <w:rFonts w:eastAsiaTheme="minorEastAsia"/>
                <w:b/>
                <w:bCs/>
                <w:snapToGrid w:val="0"/>
                <w:sz w:val="18"/>
                <w:szCs w:val="18"/>
              </w:rPr>
            </w:pPr>
            <w:r w:rsidRPr="007654F2">
              <w:rPr>
                <w:rFonts w:eastAsiaTheme="minorEastAsia"/>
                <w:b/>
                <w:bCs/>
                <w:snapToGrid w:val="0"/>
                <w:sz w:val="18"/>
                <w:szCs w:val="18"/>
              </w:rPr>
              <w:t>7-2  1</w:t>
            </w:r>
            <w:r w:rsidRPr="007654F2">
              <w:rPr>
                <w:rFonts w:eastAsiaTheme="minorEastAsia" w:hint="eastAsia"/>
                <w:b/>
                <w:bCs/>
                <w:snapToGrid w:val="0"/>
                <w:sz w:val="18"/>
                <w:szCs w:val="18"/>
              </w:rPr>
              <w:t>小時是</w:t>
            </w:r>
            <w:r w:rsidRPr="007654F2">
              <w:rPr>
                <w:rFonts w:eastAsiaTheme="minorEastAsia"/>
                <w:b/>
                <w:bCs/>
                <w:snapToGrid w:val="0"/>
                <w:sz w:val="18"/>
                <w:szCs w:val="18"/>
              </w:rPr>
              <w:t>60</w:t>
            </w:r>
            <w:r w:rsidRPr="007654F2">
              <w:rPr>
                <w:rFonts w:eastAsiaTheme="minorEastAsia" w:hint="eastAsia"/>
                <w:b/>
                <w:bCs/>
                <w:snapToGrid w:val="0"/>
                <w:sz w:val="18"/>
                <w:szCs w:val="18"/>
              </w:rPr>
              <w:t>分鐘</w:t>
            </w:r>
          </w:p>
          <w:p w14:paraId="0DC76A5E"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認識小時和分鐘的關係，知道</w:t>
            </w:r>
            <w:r w:rsidRPr="007654F2">
              <w:rPr>
                <w:rFonts w:eastAsiaTheme="minorEastAsia"/>
                <w:sz w:val="18"/>
                <w:szCs w:val="18"/>
              </w:rPr>
              <w:t>1</w:t>
            </w:r>
            <w:r w:rsidRPr="007654F2">
              <w:rPr>
                <w:rFonts w:eastAsiaTheme="minorEastAsia" w:hint="eastAsia"/>
                <w:sz w:val="18"/>
                <w:szCs w:val="18"/>
              </w:rPr>
              <w:t>小時＝</w:t>
            </w:r>
            <w:r w:rsidRPr="007654F2">
              <w:rPr>
                <w:rFonts w:eastAsiaTheme="minorEastAsia"/>
                <w:sz w:val="18"/>
                <w:szCs w:val="18"/>
              </w:rPr>
              <w:t>60</w:t>
            </w:r>
            <w:r w:rsidRPr="007654F2">
              <w:rPr>
                <w:rFonts w:eastAsiaTheme="minorEastAsia" w:hint="eastAsia"/>
                <w:sz w:val="18"/>
                <w:szCs w:val="18"/>
              </w:rPr>
              <w:t>分鐘。</w:t>
            </w:r>
          </w:p>
          <w:p w14:paraId="19F4AA50" w14:textId="3648433C"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做時和分的換算，並比較時間的長短。</w:t>
            </w:r>
          </w:p>
        </w:tc>
        <w:tc>
          <w:tcPr>
            <w:tcW w:w="196" w:type="pct"/>
          </w:tcPr>
          <w:p w14:paraId="5A368738" w14:textId="0D481949"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78EE461C" w14:textId="21FEB9BF" w:rsidR="002B42AE" w:rsidRPr="00A07A80" w:rsidRDefault="002B42AE" w:rsidP="002B42AE">
            <w:pPr>
              <w:adjustRightInd w:val="0"/>
              <w:snapToGrid w:val="0"/>
              <w:jc w:val="both"/>
              <w:rPr>
                <w:kern w:val="2"/>
                <w:sz w:val="16"/>
              </w:rPr>
            </w:pPr>
            <w:r w:rsidRPr="007654F2">
              <w:rPr>
                <w:rFonts w:eastAsiaTheme="minorEastAsia"/>
                <w:bCs/>
                <w:sz w:val="18"/>
                <w:szCs w:val="18"/>
              </w:rPr>
              <w:t>1.</w:t>
            </w:r>
            <w:r w:rsidRPr="007654F2">
              <w:rPr>
                <w:rFonts w:eastAsiaTheme="minorEastAsia"/>
                <w:bCs/>
                <w:sz w:val="18"/>
                <w:szCs w:val="18"/>
              </w:rPr>
              <w:t>教用版電子教科書</w:t>
            </w:r>
          </w:p>
        </w:tc>
        <w:tc>
          <w:tcPr>
            <w:tcW w:w="406" w:type="pct"/>
          </w:tcPr>
          <w:p w14:paraId="44289F04"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656932F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0FD6329D"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27605993"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6804870C" w14:textId="36591A25"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134CCAB2"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【安全教育】</w:t>
            </w:r>
          </w:p>
          <w:p w14:paraId="10BDC056" w14:textId="0408CC8F" w:rsidR="002B42AE" w:rsidRPr="00A07A80" w:rsidRDefault="002B42AE" w:rsidP="002B42AE">
            <w:pPr>
              <w:adjustRightInd w:val="0"/>
              <w:snapToGrid w:val="0"/>
              <w:rPr>
                <w:kern w:val="2"/>
                <w:sz w:val="16"/>
              </w:rPr>
            </w:pPr>
            <w:r w:rsidRPr="007654F2">
              <w:rPr>
                <w:rFonts w:eastAsiaTheme="minorEastAsia"/>
                <w:sz w:val="18"/>
                <w:szCs w:val="18"/>
              </w:rPr>
              <w:t>安</w:t>
            </w:r>
            <w:r w:rsidRPr="007654F2">
              <w:rPr>
                <w:rFonts w:eastAsiaTheme="minorEastAsia"/>
                <w:sz w:val="18"/>
                <w:szCs w:val="18"/>
              </w:rPr>
              <w:t xml:space="preserve">E3 </w:t>
            </w:r>
            <w:r w:rsidRPr="007654F2">
              <w:rPr>
                <w:rFonts w:eastAsiaTheme="minorEastAsia"/>
                <w:sz w:val="18"/>
                <w:szCs w:val="18"/>
              </w:rPr>
              <w:t>知道常見事故傷害。</w:t>
            </w:r>
          </w:p>
        </w:tc>
      </w:tr>
      <w:tr w:rsidR="002B42AE" w:rsidRPr="00A07A80" w14:paraId="5D2E28FB" w14:textId="77777777" w:rsidTr="00851F1F">
        <w:trPr>
          <w:trHeight w:val="624"/>
          <w:jc w:val="center"/>
        </w:trPr>
        <w:tc>
          <w:tcPr>
            <w:tcW w:w="275" w:type="pct"/>
            <w:vAlign w:val="center"/>
          </w:tcPr>
          <w:p w14:paraId="3E33E2D5"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791D28E"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60476EDF"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54052"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14:paraId="4031656D"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vAlign w:val="center"/>
          </w:tcPr>
          <w:p w14:paraId="420CE60E" w14:textId="609C3EC6" w:rsidR="002B42AE" w:rsidRPr="00A07A80" w:rsidRDefault="002B42AE" w:rsidP="002B42AE">
            <w:pPr>
              <w:adjustRightInd w:val="0"/>
              <w:snapToGrid w:val="0"/>
              <w:jc w:val="center"/>
              <w:rPr>
                <w:kern w:val="2"/>
                <w:sz w:val="16"/>
              </w:rPr>
            </w:pPr>
            <w:r w:rsidRPr="007654F2">
              <w:rPr>
                <w:rFonts w:eastAsiaTheme="minorEastAsia" w:hint="eastAsia"/>
                <w:bCs/>
                <w:snapToGrid w:val="0"/>
                <w:sz w:val="18"/>
                <w:szCs w:val="18"/>
              </w:rPr>
              <w:t>七、時間</w:t>
            </w:r>
          </w:p>
        </w:tc>
        <w:tc>
          <w:tcPr>
            <w:tcW w:w="170" w:type="pct"/>
            <w:vAlign w:val="center"/>
          </w:tcPr>
          <w:p w14:paraId="03E290AA" w14:textId="65210DF1" w:rsidR="002B42AE" w:rsidRPr="00A07A80" w:rsidRDefault="002B42AE" w:rsidP="002B42AE">
            <w:pPr>
              <w:adjustRightInd w:val="0"/>
              <w:snapToGrid w:val="0"/>
              <w:jc w:val="center"/>
              <w:rPr>
                <w:kern w:val="2"/>
                <w:sz w:val="16"/>
              </w:rPr>
            </w:pPr>
            <w:r w:rsidRPr="007654F2">
              <w:rPr>
                <w:rFonts w:eastAsiaTheme="minorEastAsia"/>
                <w:bCs/>
                <w:sz w:val="18"/>
                <w:szCs w:val="18"/>
              </w:rPr>
              <w:t>7-3 1</w:t>
            </w:r>
            <w:r w:rsidRPr="007654F2">
              <w:rPr>
                <w:rFonts w:eastAsiaTheme="minorEastAsia" w:hint="eastAsia"/>
                <w:bCs/>
                <w:sz w:val="18"/>
                <w:szCs w:val="18"/>
              </w:rPr>
              <w:t>分鐘是</w:t>
            </w:r>
            <w:r w:rsidRPr="007654F2">
              <w:rPr>
                <w:rFonts w:eastAsiaTheme="minorEastAsia"/>
                <w:bCs/>
                <w:sz w:val="18"/>
                <w:szCs w:val="18"/>
              </w:rPr>
              <w:t>60</w:t>
            </w:r>
            <w:r w:rsidRPr="007654F2">
              <w:rPr>
                <w:rFonts w:eastAsiaTheme="minorEastAsia" w:hint="eastAsia"/>
                <w:bCs/>
                <w:sz w:val="18"/>
                <w:szCs w:val="18"/>
              </w:rPr>
              <w:t>秒、</w:t>
            </w:r>
            <w:r w:rsidRPr="007654F2">
              <w:rPr>
                <w:rFonts w:eastAsiaTheme="minorEastAsia"/>
                <w:bCs/>
                <w:sz w:val="18"/>
                <w:szCs w:val="18"/>
              </w:rPr>
              <w:t>7-4</w:t>
            </w:r>
            <w:r w:rsidRPr="007654F2">
              <w:rPr>
                <w:rFonts w:eastAsiaTheme="minorEastAsia" w:hint="eastAsia"/>
                <w:bCs/>
                <w:snapToGrid w:val="0"/>
                <w:sz w:val="18"/>
                <w:szCs w:val="18"/>
              </w:rPr>
              <w:t>時間的計算、</w:t>
            </w:r>
            <w:r w:rsidRPr="007654F2">
              <w:rPr>
                <w:rFonts w:eastAsiaTheme="minorEastAsia" w:hint="eastAsia"/>
                <w:bCs/>
                <w:sz w:val="18"/>
                <w:szCs w:val="18"/>
              </w:rPr>
              <w:t>練習園地</w:t>
            </w:r>
          </w:p>
        </w:tc>
        <w:tc>
          <w:tcPr>
            <w:tcW w:w="321" w:type="pct"/>
          </w:tcPr>
          <w:p w14:paraId="4020B27D"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416C3A61"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70087453"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25D47A9D" w14:textId="0F63933C"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63709CFE" w14:textId="7A141AAB" w:rsidR="002B42AE" w:rsidRPr="00A07A80" w:rsidRDefault="002B42AE" w:rsidP="002B42AE">
            <w:pPr>
              <w:adjustRightInd w:val="0"/>
              <w:snapToGrid w:val="0"/>
              <w:rPr>
                <w:kern w:val="2"/>
                <w:sz w:val="16"/>
              </w:rPr>
            </w:pPr>
            <w:r w:rsidRPr="007654F2">
              <w:rPr>
                <w:rFonts w:eastAsiaTheme="minorEastAsia"/>
                <w:sz w:val="18"/>
                <w:szCs w:val="18"/>
              </w:rPr>
              <w:t xml:space="preserve">n-II-10 </w:t>
            </w:r>
            <w:r w:rsidRPr="007654F2">
              <w:rPr>
                <w:rFonts w:eastAsiaTheme="minorEastAsia"/>
                <w:sz w:val="18"/>
                <w:szCs w:val="18"/>
              </w:rPr>
              <w:t>理解時間的加減運算，並應用於日常的時間加減問題。</w:t>
            </w:r>
          </w:p>
        </w:tc>
        <w:tc>
          <w:tcPr>
            <w:tcW w:w="576" w:type="pct"/>
          </w:tcPr>
          <w:p w14:paraId="7243B2CF" w14:textId="705002F6" w:rsidR="002B42AE" w:rsidRPr="00A07A80" w:rsidRDefault="002B42AE" w:rsidP="002B42AE">
            <w:pPr>
              <w:adjustRightInd w:val="0"/>
              <w:snapToGrid w:val="0"/>
              <w:rPr>
                <w:kern w:val="2"/>
                <w:sz w:val="16"/>
              </w:rPr>
            </w:pPr>
            <w:r w:rsidRPr="007654F2">
              <w:rPr>
                <w:rFonts w:eastAsiaTheme="minorEastAsia"/>
                <w:sz w:val="18"/>
                <w:szCs w:val="18"/>
              </w:rPr>
              <w:t xml:space="preserve">N-3-17 </w:t>
            </w:r>
            <w:r w:rsidRPr="007654F2">
              <w:rPr>
                <w:rFonts w:eastAsiaTheme="minorEastAsia"/>
                <w:sz w:val="18"/>
                <w:szCs w:val="18"/>
              </w:rPr>
              <w:t>時間：「日」、「時」、「分」、「秒」。實測、量感、估測與計算。時間單位的換算。認識時間加減問題的類型。</w:t>
            </w:r>
          </w:p>
        </w:tc>
        <w:tc>
          <w:tcPr>
            <w:tcW w:w="575" w:type="pct"/>
          </w:tcPr>
          <w:p w14:paraId="488E867C"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3.</w:t>
            </w:r>
            <w:r w:rsidRPr="007654F2">
              <w:rPr>
                <w:rFonts w:eastAsiaTheme="minorEastAsia"/>
                <w:snapToGrid w:val="0"/>
                <w:sz w:val="18"/>
                <w:szCs w:val="18"/>
              </w:rPr>
              <w:t>認識</w:t>
            </w:r>
            <w:r w:rsidRPr="007654F2">
              <w:rPr>
                <w:rFonts w:eastAsiaTheme="minorEastAsia"/>
                <w:snapToGrid w:val="0"/>
                <w:sz w:val="18"/>
                <w:szCs w:val="18"/>
              </w:rPr>
              <w:t>1</w:t>
            </w:r>
            <w:r w:rsidRPr="007654F2">
              <w:rPr>
                <w:rFonts w:eastAsiaTheme="minorEastAsia"/>
                <w:snapToGrid w:val="0"/>
                <w:sz w:val="18"/>
                <w:szCs w:val="18"/>
              </w:rPr>
              <w:t>秒，理解</w:t>
            </w:r>
            <w:r w:rsidRPr="007654F2">
              <w:rPr>
                <w:rFonts w:eastAsiaTheme="minorEastAsia"/>
                <w:snapToGrid w:val="0"/>
                <w:sz w:val="18"/>
                <w:szCs w:val="18"/>
              </w:rPr>
              <w:t>1</w:t>
            </w:r>
            <w:r w:rsidRPr="007654F2">
              <w:rPr>
                <w:rFonts w:eastAsiaTheme="minorEastAsia"/>
                <w:snapToGrid w:val="0"/>
                <w:sz w:val="18"/>
                <w:szCs w:val="18"/>
              </w:rPr>
              <w:t>分鐘有</w:t>
            </w:r>
            <w:r w:rsidRPr="007654F2">
              <w:rPr>
                <w:rFonts w:eastAsiaTheme="minorEastAsia"/>
                <w:snapToGrid w:val="0"/>
                <w:sz w:val="18"/>
                <w:szCs w:val="18"/>
              </w:rPr>
              <w:t>60</w:t>
            </w:r>
            <w:r w:rsidRPr="007654F2">
              <w:rPr>
                <w:rFonts w:eastAsiaTheme="minorEastAsia"/>
                <w:snapToGrid w:val="0"/>
                <w:sz w:val="18"/>
                <w:szCs w:val="18"/>
              </w:rPr>
              <w:t>秒，並做分鐘、秒的換算。</w:t>
            </w:r>
          </w:p>
          <w:p w14:paraId="2A2F96AD" w14:textId="1ECA2B46" w:rsidR="002B42AE" w:rsidRPr="00A07A80" w:rsidRDefault="002B42AE" w:rsidP="002B42AE">
            <w:pPr>
              <w:adjustRightInd w:val="0"/>
              <w:snapToGrid w:val="0"/>
              <w:rPr>
                <w:kern w:val="2"/>
                <w:sz w:val="16"/>
              </w:rPr>
            </w:pPr>
            <w:r w:rsidRPr="007654F2">
              <w:rPr>
                <w:rFonts w:eastAsiaTheme="minorEastAsia"/>
                <w:snapToGrid w:val="0"/>
                <w:sz w:val="18"/>
                <w:szCs w:val="18"/>
              </w:rPr>
              <w:t>4.</w:t>
            </w:r>
            <w:r w:rsidRPr="007654F2">
              <w:rPr>
                <w:rFonts w:eastAsiaTheme="minorEastAsia"/>
                <w:snapToGrid w:val="0"/>
                <w:sz w:val="18"/>
                <w:szCs w:val="18"/>
              </w:rPr>
              <w:t>理解題意，解決生活中常見的時間和時刻的加、減問題。</w:t>
            </w:r>
          </w:p>
        </w:tc>
        <w:tc>
          <w:tcPr>
            <w:tcW w:w="578" w:type="pct"/>
          </w:tcPr>
          <w:p w14:paraId="4CEAE94E"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7-3  1</w:t>
            </w:r>
            <w:r w:rsidRPr="007654F2">
              <w:rPr>
                <w:rFonts w:eastAsiaTheme="minorEastAsia" w:hint="eastAsia"/>
                <w:b/>
                <w:bCs/>
                <w:sz w:val="18"/>
                <w:szCs w:val="18"/>
              </w:rPr>
              <w:t>分鐘是</w:t>
            </w:r>
            <w:r w:rsidRPr="007654F2">
              <w:rPr>
                <w:rFonts w:eastAsiaTheme="minorEastAsia"/>
                <w:b/>
                <w:bCs/>
                <w:sz w:val="18"/>
                <w:szCs w:val="18"/>
              </w:rPr>
              <w:t>60</w:t>
            </w:r>
            <w:r w:rsidRPr="007654F2">
              <w:rPr>
                <w:rFonts w:eastAsiaTheme="minorEastAsia" w:hint="eastAsia"/>
                <w:b/>
                <w:bCs/>
                <w:sz w:val="18"/>
                <w:szCs w:val="18"/>
              </w:rPr>
              <w:t>秒</w:t>
            </w:r>
          </w:p>
          <w:p w14:paraId="6B053D1C"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1.</w:t>
            </w:r>
            <w:r w:rsidRPr="007654F2">
              <w:rPr>
                <w:rFonts w:eastAsiaTheme="minorEastAsia" w:hint="eastAsia"/>
                <w:bCs/>
                <w:sz w:val="18"/>
                <w:szCs w:val="18"/>
              </w:rPr>
              <w:t>認識秒針及做鐘面時刻是幾時幾分幾秒的報讀。</w:t>
            </w:r>
          </w:p>
          <w:p w14:paraId="43064AF7"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2.</w:t>
            </w:r>
            <w:r w:rsidRPr="007654F2">
              <w:rPr>
                <w:rFonts w:eastAsiaTheme="minorEastAsia" w:hint="eastAsia"/>
                <w:bCs/>
                <w:sz w:val="18"/>
                <w:szCs w:val="18"/>
              </w:rPr>
              <w:t>認識時間單位「秒」。</w:t>
            </w:r>
          </w:p>
          <w:p w14:paraId="6376BFDE"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3.</w:t>
            </w:r>
            <w:r w:rsidRPr="007654F2">
              <w:rPr>
                <w:rFonts w:eastAsiaTheme="minorEastAsia" w:hint="eastAsia"/>
                <w:bCs/>
                <w:sz w:val="18"/>
                <w:szCs w:val="18"/>
              </w:rPr>
              <w:t>認識分鐘和秒的關係，知道</w:t>
            </w:r>
            <w:r w:rsidRPr="007654F2">
              <w:rPr>
                <w:rFonts w:eastAsiaTheme="minorEastAsia"/>
                <w:bCs/>
                <w:sz w:val="18"/>
                <w:szCs w:val="18"/>
              </w:rPr>
              <w:t>1</w:t>
            </w:r>
            <w:r w:rsidRPr="007654F2">
              <w:rPr>
                <w:rFonts w:eastAsiaTheme="minorEastAsia" w:hint="eastAsia"/>
                <w:bCs/>
                <w:sz w:val="18"/>
                <w:szCs w:val="18"/>
              </w:rPr>
              <w:t>分鐘＝</w:t>
            </w:r>
            <w:r w:rsidRPr="007654F2">
              <w:rPr>
                <w:rFonts w:eastAsiaTheme="minorEastAsia"/>
                <w:bCs/>
                <w:sz w:val="18"/>
                <w:szCs w:val="18"/>
              </w:rPr>
              <w:t>60</w:t>
            </w:r>
            <w:r w:rsidRPr="007654F2">
              <w:rPr>
                <w:rFonts w:eastAsiaTheme="minorEastAsia" w:hint="eastAsia"/>
                <w:bCs/>
                <w:sz w:val="18"/>
                <w:szCs w:val="18"/>
              </w:rPr>
              <w:t>秒。</w:t>
            </w:r>
          </w:p>
          <w:p w14:paraId="5DAB9531" w14:textId="77777777" w:rsidR="002B42AE" w:rsidRPr="007654F2" w:rsidRDefault="002B42AE" w:rsidP="002B42AE">
            <w:pPr>
              <w:spacing w:line="260" w:lineRule="exact"/>
              <w:jc w:val="both"/>
              <w:rPr>
                <w:rFonts w:eastAsiaTheme="minorEastAsia"/>
                <w:bCs/>
                <w:sz w:val="18"/>
                <w:szCs w:val="18"/>
              </w:rPr>
            </w:pPr>
            <w:r w:rsidRPr="007654F2">
              <w:rPr>
                <w:rFonts w:eastAsiaTheme="minorEastAsia"/>
                <w:bCs/>
                <w:sz w:val="18"/>
                <w:szCs w:val="18"/>
              </w:rPr>
              <w:t>4.</w:t>
            </w:r>
            <w:r w:rsidRPr="007654F2">
              <w:rPr>
                <w:rFonts w:eastAsiaTheme="minorEastAsia" w:hint="eastAsia"/>
                <w:bCs/>
                <w:sz w:val="18"/>
                <w:szCs w:val="18"/>
              </w:rPr>
              <w:t>做幾分鐘是幾秒的換算，並做時間長短的比較。</w:t>
            </w:r>
          </w:p>
          <w:p w14:paraId="1A876812" w14:textId="77777777" w:rsidR="002B42AE" w:rsidRPr="007654F2" w:rsidRDefault="002B42AE" w:rsidP="002B42AE">
            <w:pPr>
              <w:spacing w:line="260" w:lineRule="exact"/>
              <w:jc w:val="both"/>
              <w:rPr>
                <w:rFonts w:eastAsiaTheme="minorEastAsia"/>
                <w:bCs/>
                <w:sz w:val="18"/>
                <w:szCs w:val="18"/>
              </w:rPr>
            </w:pPr>
          </w:p>
          <w:p w14:paraId="57B04A43" w14:textId="77777777" w:rsidR="002B42AE" w:rsidRPr="007654F2" w:rsidRDefault="002B42AE" w:rsidP="002B42AE">
            <w:pPr>
              <w:spacing w:line="260" w:lineRule="exact"/>
              <w:jc w:val="both"/>
              <w:rPr>
                <w:rFonts w:eastAsiaTheme="minorEastAsia"/>
                <w:b/>
                <w:bCs/>
                <w:snapToGrid w:val="0"/>
                <w:sz w:val="18"/>
                <w:szCs w:val="18"/>
              </w:rPr>
            </w:pPr>
            <w:r w:rsidRPr="007654F2">
              <w:rPr>
                <w:rFonts w:eastAsiaTheme="minorEastAsia"/>
                <w:b/>
                <w:bCs/>
                <w:sz w:val="18"/>
                <w:szCs w:val="18"/>
              </w:rPr>
              <w:t>7-4</w:t>
            </w:r>
            <w:r w:rsidRPr="007654F2">
              <w:rPr>
                <w:rFonts w:eastAsiaTheme="minorEastAsia" w:hint="eastAsia"/>
                <w:b/>
                <w:bCs/>
                <w:snapToGrid w:val="0"/>
                <w:sz w:val="18"/>
                <w:szCs w:val="18"/>
              </w:rPr>
              <w:t>時間的計算</w:t>
            </w:r>
          </w:p>
          <w:p w14:paraId="211DD05F" w14:textId="77777777" w:rsidR="002B42AE" w:rsidRPr="007654F2" w:rsidRDefault="002B42AE" w:rsidP="002B42AE">
            <w:pPr>
              <w:spacing w:line="260" w:lineRule="exact"/>
              <w:jc w:val="both"/>
              <w:rPr>
                <w:rFonts w:eastAsiaTheme="minorEastAsia"/>
                <w:bCs/>
                <w:snapToGrid w:val="0"/>
                <w:sz w:val="18"/>
                <w:szCs w:val="18"/>
              </w:rPr>
            </w:pPr>
            <w:r w:rsidRPr="007654F2">
              <w:rPr>
                <w:rFonts w:eastAsiaTheme="minorEastAsia"/>
                <w:bCs/>
                <w:snapToGrid w:val="0"/>
                <w:sz w:val="18"/>
                <w:szCs w:val="18"/>
              </w:rPr>
              <w:t>1.</w:t>
            </w:r>
            <w:r w:rsidRPr="007654F2">
              <w:rPr>
                <w:rFonts w:eastAsiaTheme="minorEastAsia" w:hint="eastAsia"/>
                <w:bCs/>
                <w:snapToGrid w:val="0"/>
                <w:sz w:val="18"/>
                <w:szCs w:val="18"/>
              </w:rPr>
              <w:t>做「日」、「時」、「分」、「秒」的同單位單名數時間量加、減計算。</w:t>
            </w:r>
          </w:p>
          <w:p w14:paraId="0FCF92CC" w14:textId="77777777" w:rsidR="002B42AE" w:rsidRPr="007654F2" w:rsidRDefault="002B42AE" w:rsidP="002B42AE">
            <w:pPr>
              <w:spacing w:line="260" w:lineRule="exact"/>
              <w:jc w:val="both"/>
              <w:rPr>
                <w:rFonts w:eastAsiaTheme="minorEastAsia"/>
                <w:bCs/>
                <w:snapToGrid w:val="0"/>
                <w:sz w:val="18"/>
                <w:szCs w:val="18"/>
              </w:rPr>
            </w:pPr>
            <w:r w:rsidRPr="007654F2">
              <w:rPr>
                <w:rFonts w:eastAsiaTheme="minorEastAsia"/>
                <w:bCs/>
                <w:snapToGrid w:val="0"/>
                <w:sz w:val="18"/>
                <w:szCs w:val="18"/>
              </w:rPr>
              <w:t>2.</w:t>
            </w:r>
            <w:r w:rsidRPr="007654F2">
              <w:rPr>
                <w:rFonts w:eastAsiaTheme="minorEastAsia" w:hint="eastAsia"/>
                <w:bCs/>
                <w:snapToGrid w:val="0"/>
                <w:sz w:val="18"/>
                <w:szCs w:val="18"/>
              </w:rPr>
              <w:t>做「時和分」兩階單位的時間量直式加、減計算。（不進、退位）</w:t>
            </w:r>
          </w:p>
          <w:p w14:paraId="293F5E1F" w14:textId="77777777" w:rsidR="002B42AE" w:rsidRPr="007654F2" w:rsidRDefault="002B42AE" w:rsidP="002B42AE">
            <w:pPr>
              <w:spacing w:line="260" w:lineRule="exact"/>
              <w:jc w:val="both"/>
              <w:rPr>
                <w:rFonts w:eastAsiaTheme="minorEastAsia"/>
                <w:bCs/>
                <w:snapToGrid w:val="0"/>
                <w:sz w:val="18"/>
                <w:szCs w:val="18"/>
              </w:rPr>
            </w:pPr>
            <w:r w:rsidRPr="007654F2">
              <w:rPr>
                <w:rFonts w:eastAsiaTheme="minorEastAsia"/>
                <w:bCs/>
                <w:snapToGrid w:val="0"/>
                <w:sz w:val="18"/>
                <w:szCs w:val="18"/>
              </w:rPr>
              <w:t>3.</w:t>
            </w:r>
            <w:r w:rsidRPr="007654F2">
              <w:rPr>
                <w:rFonts w:eastAsiaTheme="minorEastAsia" w:hint="eastAsia"/>
                <w:bCs/>
                <w:snapToGrid w:val="0"/>
                <w:sz w:val="18"/>
                <w:szCs w:val="18"/>
              </w:rPr>
              <w:t>解決某時刻經過多少時間量之後是什麼時刻的問題。</w:t>
            </w:r>
          </w:p>
          <w:p w14:paraId="7F0AA612" w14:textId="77777777" w:rsidR="002B42AE" w:rsidRPr="007654F2" w:rsidRDefault="002B42AE" w:rsidP="002B42AE">
            <w:pPr>
              <w:spacing w:line="260" w:lineRule="exact"/>
              <w:jc w:val="both"/>
              <w:rPr>
                <w:rFonts w:eastAsiaTheme="minorEastAsia"/>
                <w:bCs/>
                <w:snapToGrid w:val="0"/>
                <w:sz w:val="18"/>
                <w:szCs w:val="18"/>
              </w:rPr>
            </w:pPr>
            <w:r w:rsidRPr="007654F2">
              <w:rPr>
                <w:rFonts w:eastAsiaTheme="minorEastAsia"/>
                <w:bCs/>
                <w:snapToGrid w:val="0"/>
                <w:sz w:val="18"/>
                <w:szCs w:val="18"/>
              </w:rPr>
              <w:t>4.</w:t>
            </w:r>
            <w:r w:rsidRPr="007654F2">
              <w:rPr>
                <w:rFonts w:eastAsiaTheme="minorEastAsia" w:hint="eastAsia"/>
                <w:bCs/>
                <w:snapToGrid w:val="0"/>
                <w:sz w:val="18"/>
                <w:szCs w:val="18"/>
              </w:rPr>
              <w:t>解決某時刻在多少時間量之前是什麼時刻的問題。</w:t>
            </w:r>
          </w:p>
          <w:p w14:paraId="7EB43ED7" w14:textId="5692066F" w:rsidR="002B42AE" w:rsidRPr="00A07A80" w:rsidRDefault="002B42AE" w:rsidP="002B42AE">
            <w:pPr>
              <w:adjustRightInd w:val="0"/>
              <w:snapToGrid w:val="0"/>
              <w:rPr>
                <w:kern w:val="2"/>
                <w:sz w:val="16"/>
              </w:rPr>
            </w:pPr>
            <w:r w:rsidRPr="007654F2">
              <w:rPr>
                <w:rFonts w:eastAsiaTheme="minorEastAsia"/>
                <w:bCs/>
                <w:snapToGrid w:val="0"/>
                <w:sz w:val="18"/>
                <w:szCs w:val="18"/>
              </w:rPr>
              <w:t>5.</w:t>
            </w:r>
            <w:r w:rsidRPr="007654F2">
              <w:rPr>
                <w:rFonts w:eastAsiaTheme="minorEastAsia" w:hint="eastAsia"/>
                <w:bCs/>
                <w:snapToGrid w:val="0"/>
                <w:sz w:val="18"/>
                <w:szCs w:val="18"/>
              </w:rPr>
              <w:t>解決兩時刻間經過多少時間量的問題。</w:t>
            </w:r>
          </w:p>
        </w:tc>
        <w:tc>
          <w:tcPr>
            <w:tcW w:w="196" w:type="pct"/>
          </w:tcPr>
          <w:p w14:paraId="63DBAFB2" w14:textId="3B0DC0F1"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19AFB79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7DF02796" w14:textId="0523E89E" w:rsidR="002B42AE" w:rsidRPr="00A07A80" w:rsidRDefault="002B42AE" w:rsidP="002B42AE">
            <w:pPr>
              <w:adjustRightInd w:val="0"/>
              <w:snapToGrid w:val="0"/>
              <w:jc w:val="both"/>
              <w:rPr>
                <w:kern w:val="2"/>
                <w:sz w:val="16"/>
              </w:rPr>
            </w:pPr>
            <w:r w:rsidRPr="007654F2">
              <w:rPr>
                <w:rFonts w:eastAsiaTheme="minorEastAsia"/>
                <w:sz w:val="18"/>
                <w:szCs w:val="18"/>
              </w:rPr>
              <w:t>2.</w:t>
            </w:r>
            <w:r w:rsidRPr="007654F2">
              <w:rPr>
                <w:rFonts w:eastAsiaTheme="minorEastAsia"/>
                <w:sz w:val="18"/>
                <w:szCs w:val="18"/>
              </w:rPr>
              <w:t>附件</w:t>
            </w:r>
            <w:r w:rsidRPr="007654F2">
              <w:rPr>
                <w:rFonts w:eastAsiaTheme="minorEastAsia"/>
                <w:sz w:val="18"/>
                <w:szCs w:val="18"/>
              </w:rPr>
              <w:t>22</w:t>
            </w:r>
            <w:r w:rsidRPr="007654F2">
              <w:rPr>
                <w:rFonts w:eastAsiaTheme="minorEastAsia"/>
                <w:sz w:val="18"/>
                <w:szCs w:val="18"/>
              </w:rPr>
              <w:t>、</w:t>
            </w:r>
            <w:r w:rsidRPr="007654F2">
              <w:rPr>
                <w:rFonts w:eastAsiaTheme="minorEastAsia"/>
                <w:sz w:val="18"/>
                <w:szCs w:val="18"/>
              </w:rPr>
              <w:t>23</w:t>
            </w:r>
          </w:p>
        </w:tc>
        <w:tc>
          <w:tcPr>
            <w:tcW w:w="406" w:type="pct"/>
          </w:tcPr>
          <w:p w14:paraId="4D9F9C1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7F32E12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5DF4C972"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12E0F574"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012BA33A" w14:textId="5B353137"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22ADEF29"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【多元文化教育】</w:t>
            </w:r>
          </w:p>
          <w:p w14:paraId="022193C2" w14:textId="05BCCC1E" w:rsidR="002B42AE" w:rsidRPr="00A07A80" w:rsidRDefault="002B42AE" w:rsidP="002B42AE">
            <w:pPr>
              <w:adjustRightInd w:val="0"/>
              <w:snapToGrid w:val="0"/>
              <w:rPr>
                <w:kern w:val="2"/>
                <w:sz w:val="16"/>
              </w:rPr>
            </w:pPr>
            <w:r w:rsidRPr="007654F2">
              <w:rPr>
                <w:rFonts w:eastAsiaTheme="minorEastAsia"/>
                <w:sz w:val="18"/>
                <w:szCs w:val="18"/>
              </w:rPr>
              <w:t>多</w:t>
            </w:r>
            <w:r w:rsidRPr="007654F2">
              <w:rPr>
                <w:rFonts w:eastAsiaTheme="minorEastAsia"/>
                <w:sz w:val="18"/>
                <w:szCs w:val="18"/>
              </w:rPr>
              <w:t xml:space="preserve">E2 </w:t>
            </w:r>
            <w:r w:rsidRPr="007654F2">
              <w:rPr>
                <w:rFonts w:eastAsiaTheme="minorEastAsia"/>
                <w:sz w:val="18"/>
                <w:szCs w:val="18"/>
              </w:rPr>
              <w:t>建立自己的文化認同與意識。</w:t>
            </w:r>
          </w:p>
        </w:tc>
      </w:tr>
      <w:tr w:rsidR="002B42AE" w:rsidRPr="00A07A80" w14:paraId="6B9B8053" w14:textId="77777777" w:rsidTr="00851F1F">
        <w:trPr>
          <w:trHeight w:val="624"/>
          <w:jc w:val="center"/>
        </w:trPr>
        <w:tc>
          <w:tcPr>
            <w:tcW w:w="275" w:type="pct"/>
            <w:vAlign w:val="center"/>
          </w:tcPr>
          <w:p w14:paraId="4EE710AA"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十六</w:t>
            </w:r>
          </w:p>
          <w:p w14:paraId="1177356F"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2549977A"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44E6FC"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14:paraId="555E05D9" w14:textId="77777777" w:rsidR="002B42AE" w:rsidRPr="00563BC3" w:rsidRDefault="002B42AE" w:rsidP="002B42AE">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1313276F" w14:textId="77777777" w:rsidR="002B42AE" w:rsidRPr="00563BC3" w:rsidRDefault="002B42AE" w:rsidP="002B42AE">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60DC7961"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六年級畢</w:t>
            </w:r>
            <w:r w:rsidRPr="00563BC3">
              <w:rPr>
                <w:rFonts w:ascii="標楷體" w:eastAsia="標楷體" w:hAnsi="標楷體" w:hint="eastAsia"/>
                <w:sz w:val="16"/>
                <w:szCs w:val="16"/>
              </w:rPr>
              <w:lastRenderedPageBreak/>
              <w:t>業考</w:t>
            </w:r>
          </w:p>
        </w:tc>
        <w:tc>
          <w:tcPr>
            <w:tcW w:w="170" w:type="pct"/>
            <w:vAlign w:val="center"/>
          </w:tcPr>
          <w:p w14:paraId="052976F4" w14:textId="36EF54AB" w:rsidR="002B42AE" w:rsidRPr="00A07A80" w:rsidRDefault="002B42AE" w:rsidP="002B42AE">
            <w:pPr>
              <w:adjustRightInd w:val="0"/>
              <w:snapToGrid w:val="0"/>
              <w:jc w:val="center"/>
              <w:rPr>
                <w:kern w:val="2"/>
                <w:sz w:val="16"/>
              </w:rPr>
            </w:pPr>
            <w:r w:rsidRPr="007654F2">
              <w:rPr>
                <w:rFonts w:eastAsiaTheme="minorEastAsia" w:hint="eastAsia"/>
                <w:bCs/>
                <w:sz w:val="18"/>
                <w:szCs w:val="18"/>
              </w:rPr>
              <w:lastRenderedPageBreak/>
              <w:t>八、乘與除</w:t>
            </w:r>
          </w:p>
        </w:tc>
        <w:tc>
          <w:tcPr>
            <w:tcW w:w="170" w:type="pct"/>
            <w:vAlign w:val="center"/>
          </w:tcPr>
          <w:p w14:paraId="22C513A8" w14:textId="168FFFB0" w:rsidR="002B42AE" w:rsidRPr="00A07A80" w:rsidRDefault="002B42AE" w:rsidP="002B42AE">
            <w:pPr>
              <w:adjustRightInd w:val="0"/>
              <w:snapToGrid w:val="0"/>
              <w:jc w:val="center"/>
              <w:rPr>
                <w:kern w:val="2"/>
                <w:sz w:val="16"/>
              </w:rPr>
            </w:pPr>
            <w:r w:rsidRPr="007654F2">
              <w:rPr>
                <w:rFonts w:eastAsiaTheme="minorEastAsia"/>
                <w:bCs/>
                <w:sz w:val="18"/>
                <w:szCs w:val="18"/>
              </w:rPr>
              <w:t>8-1</w:t>
            </w:r>
            <w:r w:rsidRPr="007654F2">
              <w:rPr>
                <w:rFonts w:eastAsiaTheme="minorEastAsia" w:hint="eastAsia"/>
                <w:bCs/>
                <w:sz w:val="18"/>
                <w:szCs w:val="18"/>
              </w:rPr>
              <w:t>乘除關係</w:t>
            </w:r>
          </w:p>
        </w:tc>
        <w:tc>
          <w:tcPr>
            <w:tcW w:w="321" w:type="pct"/>
          </w:tcPr>
          <w:p w14:paraId="2D50B511"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0C3F1483"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6B029611"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w:t>
            </w:r>
            <w:r w:rsidRPr="007654F2">
              <w:rPr>
                <w:rFonts w:eastAsiaTheme="minorEastAsia"/>
                <w:bCs/>
                <w:snapToGrid w:val="0"/>
                <w:sz w:val="18"/>
                <w:szCs w:val="18"/>
              </w:rPr>
              <w:lastRenderedPageBreak/>
              <w:t>劃執行與創新應變</w:t>
            </w:r>
          </w:p>
          <w:p w14:paraId="7D8FE387" w14:textId="5D43F805"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1418A789" w14:textId="138EBCBF" w:rsidR="002B42AE" w:rsidRPr="00A07A80" w:rsidRDefault="002B42AE" w:rsidP="002B42AE">
            <w:pPr>
              <w:adjustRightInd w:val="0"/>
              <w:snapToGrid w:val="0"/>
              <w:rPr>
                <w:kern w:val="2"/>
                <w:sz w:val="16"/>
              </w:rPr>
            </w:pPr>
            <w:r w:rsidRPr="007654F2">
              <w:rPr>
                <w:rFonts w:eastAsiaTheme="minorEastAsia"/>
                <w:sz w:val="18"/>
                <w:szCs w:val="18"/>
              </w:rPr>
              <w:lastRenderedPageBreak/>
              <w:t xml:space="preserve">r-II-1 </w:t>
            </w:r>
            <w:r w:rsidRPr="007654F2">
              <w:rPr>
                <w:rFonts w:eastAsiaTheme="minorEastAsia"/>
                <w:sz w:val="18"/>
                <w:szCs w:val="18"/>
              </w:rPr>
              <w:t>理解乘除互逆，並能應用與解題。</w:t>
            </w:r>
          </w:p>
        </w:tc>
        <w:tc>
          <w:tcPr>
            <w:tcW w:w="576" w:type="pct"/>
          </w:tcPr>
          <w:p w14:paraId="10DFDF0E" w14:textId="65EBB890" w:rsidR="002B42AE" w:rsidRPr="00A07A80" w:rsidRDefault="002B42AE" w:rsidP="002B42AE">
            <w:pPr>
              <w:adjustRightInd w:val="0"/>
              <w:snapToGrid w:val="0"/>
              <w:rPr>
                <w:kern w:val="2"/>
                <w:sz w:val="16"/>
              </w:rPr>
            </w:pPr>
            <w:r w:rsidRPr="007654F2">
              <w:rPr>
                <w:rFonts w:eastAsiaTheme="minorEastAsia"/>
                <w:sz w:val="18"/>
                <w:szCs w:val="18"/>
              </w:rPr>
              <w:t xml:space="preserve">R-3-1 </w:t>
            </w:r>
            <w:r w:rsidRPr="007654F2">
              <w:rPr>
                <w:rFonts w:eastAsiaTheme="minorEastAsia"/>
                <w:sz w:val="18"/>
                <w:szCs w:val="18"/>
              </w:rPr>
              <w:t>乘法與除法的關係：乘除互逆。應用於驗算與解題。</w:t>
            </w:r>
          </w:p>
        </w:tc>
        <w:tc>
          <w:tcPr>
            <w:tcW w:w="575" w:type="pct"/>
          </w:tcPr>
          <w:p w14:paraId="1F14499A"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在具體情境中認識乘除互逆關係。</w:t>
            </w:r>
          </w:p>
          <w:p w14:paraId="777CDCF9" w14:textId="685851E4"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運用乘除互逆，驗算除法的答案。</w:t>
            </w:r>
          </w:p>
        </w:tc>
        <w:tc>
          <w:tcPr>
            <w:tcW w:w="578" w:type="pct"/>
          </w:tcPr>
          <w:p w14:paraId="1F4A7378" w14:textId="77777777" w:rsidR="002B42AE" w:rsidRPr="007654F2" w:rsidRDefault="002B42AE" w:rsidP="002B42AE">
            <w:pPr>
              <w:spacing w:line="260" w:lineRule="exact"/>
              <w:jc w:val="both"/>
              <w:rPr>
                <w:rFonts w:eastAsiaTheme="minorEastAsia"/>
                <w:b/>
                <w:sz w:val="18"/>
                <w:szCs w:val="18"/>
              </w:rPr>
            </w:pPr>
            <w:r w:rsidRPr="007654F2">
              <w:rPr>
                <w:rFonts w:eastAsiaTheme="minorEastAsia"/>
                <w:b/>
                <w:bCs/>
                <w:sz w:val="18"/>
                <w:szCs w:val="18"/>
              </w:rPr>
              <w:t>8-1</w:t>
            </w:r>
            <w:r w:rsidRPr="007654F2">
              <w:rPr>
                <w:rFonts w:eastAsiaTheme="minorEastAsia" w:hint="eastAsia"/>
                <w:b/>
                <w:bCs/>
                <w:sz w:val="18"/>
                <w:szCs w:val="18"/>
              </w:rPr>
              <w:t>乘除關係</w:t>
            </w:r>
          </w:p>
          <w:p w14:paraId="063C7BB1"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在情境中察覺乘除互逆的關係。</w:t>
            </w:r>
          </w:p>
          <w:p w14:paraId="5961F88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在陣列圖示情境中，運用乘除互逆關係。</w:t>
            </w:r>
          </w:p>
          <w:p w14:paraId="1E8790CF"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3.</w:t>
            </w:r>
            <w:r w:rsidRPr="007654F2">
              <w:rPr>
                <w:rFonts w:eastAsiaTheme="minorEastAsia" w:hint="eastAsia"/>
                <w:sz w:val="18"/>
                <w:szCs w:val="18"/>
              </w:rPr>
              <w:t>運用乘除互</w:t>
            </w:r>
            <w:r w:rsidRPr="007654F2">
              <w:rPr>
                <w:rFonts w:eastAsiaTheme="minorEastAsia" w:hint="eastAsia"/>
                <w:sz w:val="18"/>
                <w:szCs w:val="18"/>
              </w:rPr>
              <w:lastRenderedPageBreak/>
              <w:t>逆關係，驗算無餘數除法計算的答案。</w:t>
            </w:r>
          </w:p>
          <w:p w14:paraId="0C3621D7" w14:textId="51CB1929" w:rsidR="002B42AE" w:rsidRPr="00A07A80" w:rsidRDefault="002B42AE" w:rsidP="002B42AE">
            <w:pPr>
              <w:adjustRightInd w:val="0"/>
              <w:snapToGrid w:val="0"/>
              <w:rPr>
                <w:kern w:val="2"/>
                <w:sz w:val="16"/>
              </w:rPr>
            </w:pPr>
            <w:r w:rsidRPr="007654F2">
              <w:rPr>
                <w:rFonts w:eastAsiaTheme="minorEastAsia"/>
                <w:sz w:val="18"/>
                <w:szCs w:val="18"/>
              </w:rPr>
              <w:t>4.</w:t>
            </w:r>
            <w:r w:rsidRPr="007654F2">
              <w:rPr>
                <w:rFonts w:eastAsiaTheme="minorEastAsia" w:hint="eastAsia"/>
                <w:sz w:val="18"/>
                <w:szCs w:val="18"/>
              </w:rPr>
              <w:t>運用乘除互逆關係，驗算有餘數除法計算的答案。</w:t>
            </w:r>
          </w:p>
        </w:tc>
        <w:tc>
          <w:tcPr>
            <w:tcW w:w="196" w:type="pct"/>
          </w:tcPr>
          <w:p w14:paraId="13BCDF71" w14:textId="77910A11"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4FD4BD94" w14:textId="123C15A8" w:rsidR="002B42AE" w:rsidRPr="00A07A80" w:rsidRDefault="002B42AE" w:rsidP="002B42AE">
            <w:pPr>
              <w:adjustRightInd w:val="0"/>
              <w:snapToGrid w:val="0"/>
              <w:jc w:val="both"/>
              <w:rPr>
                <w:kern w:val="2"/>
                <w:sz w:val="16"/>
              </w:rPr>
            </w:pPr>
            <w:r w:rsidRPr="007654F2">
              <w:rPr>
                <w:rFonts w:eastAsiaTheme="minorEastAsia"/>
                <w:bCs/>
                <w:sz w:val="18"/>
                <w:szCs w:val="18"/>
              </w:rPr>
              <w:t>1.</w:t>
            </w:r>
            <w:r w:rsidRPr="007654F2">
              <w:rPr>
                <w:rFonts w:eastAsiaTheme="minorEastAsia"/>
                <w:bCs/>
                <w:sz w:val="18"/>
                <w:szCs w:val="18"/>
              </w:rPr>
              <w:t>教用版電子教科書</w:t>
            </w:r>
          </w:p>
        </w:tc>
        <w:tc>
          <w:tcPr>
            <w:tcW w:w="406" w:type="pct"/>
          </w:tcPr>
          <w:p w14:paraId="26177BA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6DEFF3FC"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296FF279"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46B5E36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2F79B434" w14:textId="4AE198EB"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4BB4598B"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【環境教育】</w:t>
            </w:r>
          </w:p>
          <w:p w14:paraId="6B02F5C5" w14:textId="60DC1218" w:rsidR="002B42AE" w:rsidRPr="00A07A80" w:rsidRDefault="002B42AE" w:rsidP="002B42AE">
            <w:pPr>
              <w:adjustRightInd w:val="0"/>
              <w:snapToGrid w:val="0"/>
              <w:rPr>
                <w:kern w:val="2"/>
                <w:sz w:val="16"/>
              </w:rPr>
            </w:pPr>
            <w:r w:rsidRPr="007654F2">
              <w:rPr>
                <w:rFonts w:eastAsiaTheme="minorEastAsia"/>
                <w:sz w:val="18"/>
                <w:szCs w:val="18"/>
              </w:rPr>
              <w:t>環</w:t>
            </w:r>
            <w:r w:rsidRPr="007654F2">
              <w:rPr>
                <w:rFonts w:eastAsiaTheme="minorEastAsia"/>
                <w:sz w:val="18"/>
                <w:szCs w:val="18"/>
              </w:rPr>
              <w:t xml:space="preserve">E1 </w:t>
            </w:r>
            <w:r w:rsidRPr="007654F2">
              <w:rPr>
                <w:rFonts w:eastAsiaTheme="minorEastAsia"/>
                <w:sz w:val="18"/>
                <w:szCs w:val="18"/>
              </w:rPr>
              <w:t>參與戶外學習與自然體驗，覺知自然環境的美、</w:t>
            </w:r>
            <w:r w:rsidRPr="007654F2">
              <w:rPr>
                <w:rFonts w:eastAsiaTheme="minorEastAsia"/>
                <w:sz w:val="18"/>
                <w:szCs w:val="18"/>
              </w:rPr>
              <w:lastRenderedPageBreak/>
              <w:t>平衡、與完整性。</w:t>
            </w:r>
          </w:p>
        </w:tc>
      </w:tr>
      <w:tr w:rsidR="002B42AE" w:rsidRPr="00A07A80" w14:paraId="11CE123C" w14:textId="77777777" w:rsidTr="00851F1F">
        <w:trPr>
          <w:trHeight w:val="624"/>
          <w:jc w:val="center"/>
        </w:trPr>
        <w:tc>
          <w:tcPr>
            <w:tcW w:w="275" w:type="pct"/>
            <w:vAlign w:val="center"/>
          </w:tcPr>
          <w:p w14:paraId="4796D06F"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7FC71BE5"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14861DC6"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830F8E3"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14:paraId="09C91301" w14:textId="77777777" w:rsidR="002B42AE" w:rsidRPr="00563BC3" w:rsidRDefault="002B42AE" w:rsidP="002B42AE">
            <w:pPr>
              <w:snapToGrid w:val="0"/>
              <w:jc w:val="both"/>
              <w:rPr>
                <w:rFonts w:ascii="新細明體" w:hAnsi="新細明體"/>
                <w:kern w:val="2"/>
                <w:sz w:val="16"/>
                <w:szCs w:val="16"/>
              </w:rPr>
            </w:pPr>
          </w:p>
        </w:tc>
        <w:tc>
          <w:tcPr>
            <w:tcW w:w="170" w:type="pct"/>
            <w:vAlign w:val="center"/>
          </w:tcPr>
          <w:p w14:paraId="01EACEA1" w14:textId="75AF126F" w:rsidR="002B42AE" w:rsidRPr="00A07A80" w:rsidRDefault="002B42AE" w:rsidP="002B42AE">
            <w:pPr>
              <w:adjustRightInd w:val="0"/>
              <w:snapToGrid w:val="0"/>
              <w:jc w:val="center"/>
              <w:rPr>
                <w:kern w:val="2"/>
                <w:sz w:val="16"/>
              </w:rPr>
            </w:pPr>
            <w:r w:rsidRPr="007654F2">
              <w:rPr>
                <w:rFonts w:eastAsiaTheme="minorEastAsia" w:hint="eastAsia"/>
                <w:bCs/>
                <w:sz w:val="18"/>
                <w:szCs w:val="18"/>
              </w:rPr>
              <w:t>八、乘與除</w:t>
            </w:r>
          </w:p>
        </w:tc>
        <w:tc>
          <w:tcPr>
            <w:tcW w:w="170" w:type="pct"/>
            <w:vAlign w:val="center"/>
          </w:tcPr>
          <w:p w14:paraId="2805B1FC" w14:textId="586325DB" w:rsidR="002B42AE" w:rsidRPr="00A07A80" w:rsidRDefault="002B42AE" w:rsidP="002B42AE">
            <w:pPr>
              <w:adjustRightInd w:val="0"/>
              <w:snapToGrid w:val="0"/>
              <w:jc w:val="center"/>
              <w:rPr>
                <w:kern w:val="2"/>
                <w:sz w:val="16"/>
              </w:rPr>
            </w:pPr>
            <w:r w:rsidRPr="007654F2">
              <w:rPr>
                <w:rFonts w:eastAsiaTheme="minorEastAsia"/>
                <w:bCs/>
                <w:sz w:val="18"/>
                <w:szCs w:val="18"/>
              </w:rPr>
              <w:t>8-2</w:t>
            </w:r>
            <w:r w:rsidRPr="007654F2">
              <w:rPr>
                <w:rFonts w:eastAsiaTheme="minorEastAsia" w:hint="eastAsia"/>
                <w:bCs/>
                <w:sz w:val="18"/>
                <w:szCs w:val="18"/>
              </w:rPr>
              <w:t>乘與除的應用、</w:t>
            </w:r>
            <w:r w:rsidRPr="007654F2">
              <w:rPr>
                <w:rFonts w:eastAsiaTheme="minorEastAsia"/>
                <w:bCs/>
                <w:sz w:val="18"/>
                <w:szCs w:val="18"/>
              </w:rPr>
              <w:t>8-3</w:t>
            </w:r>
            <w:r w:rsidRPr="007654F2">
              <w:rPr>
                <w:rFonts w:eastAsiaTheme="minorEastAsia" w:hint="eastAsia"/>
                <w:bCs/>
                <w:sz w:val="18"/>
                <w:szCs w:val="18"/>
              </w:rPr>
              <w:t>乘法估算、練習園地</w:t>
            </w:r>
          </w:p>
        </w:tc>
        <w:tc>
          <w:tcPr>
            <w:tcW w:w="321" w:type="pct"/>
          </w:tcPr>
          <w:p w14:paraId="6EB0345F"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78D61D57"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4930841F"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7D89CC90" w14:textId="65497A4B"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4EE571B4"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r-II-1 </w:t>
            </w:r>
            <w:r w:rsidRPr="007654F2">
              <w:rPr>
                <w:rFonts w:eastAsiaTheme="minorEastAsia"/>
                <w:sz w:val="18"/>
                <w:szCs w:val="18"/>
              </w:rPr>
              <w:t>理解乘除互逆，並能應用與解題。</w:t>
            </w:r>
          </w:p>
          <w:p w14:paraId="2A79B41D" w14:textId="5347D3CA" w:rsidR="002B42AE" w:rsidRPr="00A07A80" w:rsidRDefault="002B42AE" w:rsidP="002B42AE">
            <w:pPr>
              <w:adjustRightInd w:val="0"/>
              <w:snapToGrid w:val="0"/>
              <w:rPr>
                <w:kern w:val="2"/>
                <w:sz w:val="16"/>
              </w:rPr>
            </w:pPr>
            <w:r w:rsidRPr="007654F2">
              <w:rPr>
                <w:rFonts w:eastAsiaTheme="minorEastAsia"/>
                <w:sz w:val="18"/>
                <w:szCs w:val="18"/>
              </w:rPr>
              <w:t xml:space="preserve">n-II-4 </w:t>
            </w:r>
            <w:r w:rsidRPr="007654F2">
              <w:rPr>
                <w:rFonts w:eastAsiaTheme="minorEastAsia"/>
                <w:sz w:val="18"/>
                <w:szCs w:val="18"/>
              </w:rPr>
              <w:t>解決四則估算之日常應用問題。</w:t>
            </w:r>
          </w:p>
        </w:tc>
        <w:tc>
          <w:tcPr>
            <w:tcW w:w="576" w:type="pct"/>
          </w:tcPr>
          <w:p w14:paraId="0594DE94"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R-3-1 </w:t>
            </w:r>
            <w:r w:rsidRPr="007654F2">
              <w:rPr>
                <w:rFonts w:eastAsiaTheme="minorEastAsia"/>
                <w:sz w:val="18"/>
                <w:szCs w:val="18"/>
              </w:rPr>
              <w:t>乘法與除法的關係：乘除互逆。應用於驗算與解題。</w:t>
            </w:r>
          </w:p>
          <w:p w14:paraId="19FF837F" w14:textId="3B2B8059" w:rsidR="002B42AE" w:rsidRPr="00A07A80" w:rsidRDefault="002B42AE" w:rsidP="002B42AE">
            <w:pPr>
              <w:adjustRightInd w:val="0"/>
              <w:snapToGrid w:val="0"/>
              <w:rPr>
                <w:kern w:val="2"/>
                <w:sz w:val="16"/>
              </w:rPr>
            </w:pPr>
            <w:r w:rsidRPr="007654F2">
              <w:rPr>
                <w:rFonts w:eastAsiaTheme="minorEastAsia"/>
                <w:sz w:val="18"/>
                <w:szCs w:val="18"/>
              </w:rPr>
              <w:t xml:space="preserve">N-3-8 </w:t>
            </w:r>
            <w:r w:rsidRPr="007654F2">
              <w:rPr>
                <w:rFonts w:eastAsiaTheme="minorEastAsia"/>
                <w:sz w:val="18"/>
                <w:szCs w:val="18"/>
              </w:rPr>
              <w:t>解題：四則估算。具體生活情境。較大位數之估算策略。能用估算檢驗計算結果的合理性。</w:t>
            </w:r>
          </w:p>
        </w:tc>
        <w:tc>
          <w:tcPr>
            <w:tcW w:w="575" w:type="pct"/>
          </w:tcPr>
          <w:p w14:paraId="0EE7B319" w14:textId="77777777" w:rsidR="002B42AE" w:rsidRPr="007654F2" w:rsidRDefault="002B42AE" w:rsidP="002B42AE">
            <w:pPr>
              <w:spacing w:line="260" w:lineRule="exact"/>
              <w:rPr>
                <w:rFonts w:eastAsiaTheme="minorEastAsia"/>
                <w:snapToGrid w:val="0"/>
                <w:color w:val="000000"/>
                <w:sz w:val="18"/>
                <w:szCs w:val="18"/>
              </w:rPr>
            </w:pPr>
            <w:r w:rsidRPr="007654F2">
              <w:rPr>
                <w:rFonts w:eastAsiaTheme="minorEastAsia"/>
                <w:snapToGrid w:val="0"/>
                <w:sz w:val="18"/>
                <w:szCs w:val="18"/>
              </w:rPr>
              <w:t>3.</w:t>
            </w:r>
            <w:r w:rsidRPr="007654F2">
              <w:rPr>
                <w:rFonts w:eastAsiaTheme="minorEastAsia"/>
                <w:snapToGrid w:val="0"/>
                <w:sz w:val="18"/>
                <w:szCs w:val="18"/>
              </w:rPr>
              <w:t>解決乘數（被乘數）未知的問題。</w:t>
            </w:r>
          </w:p>
          <w:p w14:paraId="69CE749C" w14:textId="77777777" w:rsidR="002B42AE" w:rsidRPr="007654F2" w:rsidRDefault="002B42AE" w:rsidP="002B42AE">
            <w:pPr>
              <w:spacing w:line="260" w:lineRule="exact"/>
              <w:rPr>
                <w:rFonts w:eastAsiaTheme="minorEastAsia"/>
                <w:snapToGrid w:val="0"/>
                <w:color w:val="000000"/>
                <w:sz w:val="18"/>
                <w:szCs w:val="18"/>
              </w:rPr>
            </w:pPr>
            <w:r w:rsidRPr="007654F2">
              <w:rPr>
                <w:rFonts w:eastAsiaTheme="minorEastAsia"/>
                <w:snapToGrid w:val="0"/>
                <w:sz w:val="18"/>
                <w:szCs w:val="18"/>
              </w:rPr>
              <w:t>4.</w:t>
            </w:r>
            <w:r w:rsidRPr="007654F2">
              <w:rPr>
                <w:rFonts w:eastAsiaTheme="minorEastAsia"/>
                <w:snapToGrid w:val="0"/>
                <w:sz w:val="18"/>
                <w:szCs w:val="18"/>
              </w:rPr>
              <w:t>解決除數（被除數）未知的問題。</w:t>
            </w:r>
          </w:p>
          <w:p w14:paraId="7A645322" w14:textId="305C7D28" w:rsidR="002B42AE" w:rsidRPr="00A07A80" w:rsidRDefault="002B42AE" w:rsidP="002B42AE">
            <w:pPr>
              <w:adjustRightInd w:val="0"/>
              <w:snapToGrid w:val="0"/>
              <w:rPr>
                <w:kern w:val="2"/>
                <w:sz w:val="16"/>
              </w:rPr>
            </w:pPr>
            <w:r w:rsidRPr="007654F2">
              <w:rPr>
                <w:rFonts w:eastAsiaTheme="minorEastAsia"/>
                <w:snapToGrid w:val="0"/>
                <w:sz w:val="18"/>
                <w:szCs w:val="18"/>
              </w:rPr>
              <w:t>5.</w:t>
            </w:r>
            <w:r w:rsidRPr="007654F2">
              <w:rPr>
                <w:rFonts w:eastAsiaTheme="minorEastAsia"/>
                <w:snapToGrid w:val="0"/>
                <w:sz w:val="18"/>
                <w:szCs w:val="18"/>
              </w:rPr>
              <w:t>乘法的估算。</w:t>
            </w:r>
          </w:p>
        </w:tc>
        <w:tc>
          <w:tcPr>
            <w:tcW w:w="578" w:type="pct"/>
          </w:tcPr>
          <w:p w14:paraId="673A445E"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b/>
                <w:color w:val="000000"/>
                <w:sz w:val="18"/>
                <w:szCs w:val="18"/>
              </w:rPr>
              <w:t>8-2</w:t>
            </w:r>
            <w:r w:rsidRPr="007654F2">
              <w:rPr>
                <w:rFonts w:eastAsiaTheme="minorEastAsia" w:hint="eastAsia"/>
                <w:b/>
                <w:color w:val="000000"/>
                <w:sz w:val="18"/>
                <w:szCs w:val="18"/>
              </w:rPr>
              <w:t>乘與除的應用</w:t>
            </w:r>
          </w:p>
          <w:p w14:paraId="415DA603"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1.</w:t>
            </w:r>
            <w:r w:rsidRPr="007654F2">
              <w:rPr>
                <w:rFonts w:eastAsiaTheme="minorEastAsia" w:hint="eastAsia"/>
                <w:color w:val="000000"/>
                <w:sz w:val="18"/>
                <w:szCs w:val="18"/>
              </w:rPr>
              <w:t>運用乘除互逆關係，解決乘數未知的問題。</w:t>
            </w:r>
          </w:p>
          <w:p w14:paraId="40B68F17"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2.</w:t>
            </w:r>
            <w:r w:rsidRPr="007654F2">
              <w:rPr>
                <w:rFonts w:eastAsiaTheme="minorEastAsia" w:hint="eastAsia"/>
                <w:color w:val="000000"/>
                <w:sz w:val="18"/>
                <w:szCs w:val="18"/>
              </w:rPr>
              <w:t>運用乘除互逆關係，解決被乘數未知的問題。</w:t>
            </w:r>
          </w:p>
          <w:p w14:paraId="369C4291"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3.</w:t>
            </w:r>
            <w:r w:rsidRPr="007654F2">
              <w:rPr>
                <w:rFonts w:eastAsiaTheme="minorEastAsia" w:hint="eastAsia"/>
                <w:color w:val="000000"/>
                <w:sz w:val="18"/>
                <w:szCs w:val="18"/>
              </w:rPr>
              <w:t>解決除數未知的問題。</w:t>
            </w:r>
          </w:p>
          <w:p w14:paraId="23B28D05"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4.</w:t>
            </w:r>
            <w:r w:rsidRPr="007654F2">
              <w:rPr>
                <w:rFonts w:eastAsiaTheme="minorEastAsia" w:hint="eastAsia"/>
                <w:color w:val="000000"/>
                <w:sz w:val="18"/>
                <w:szCs w:val="18"/>
              </w:rPr>
              <w:t>運用乘除互逆關係，解決被除數未知的無餘數除法問題。</w:t>
            </w:r>
          </w:p>
          <w:p w14:paraId="13D8B237"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5.</w:t>
            </w:r>
            <w:r w:rsidRPr="007654F2">
              <w:rPr>
                <w:rFonts w:eastAsiaTheme="minorEastAsia" w:hint="eastAsia"/>
                <w:color w:val="000000"/>
                <w:sz w:val="18"/>
                <w:szCs w:val="18"/>
              </w:rPr>
              <w:t>運用乘除互逆關係，解決被除數未知的有餘數除法問題。</w:t>
            </w:r>
          </w:p>
          <w:p w14:paraId="7B39A0B3" w14:textId="77777777" w:rsidR="002B42AE" w:rsidRPr="007654F2" w:rsidRDefault="002B42AE" w:rsidP="002B42AE">
            <w:pPr>
              <w:spacing w:line="260" w:lineRule="exact"/>
              <w:jc w:val="both"/>
              <w:rPr>
                <w:rFonts w:eastAsiaTheme="minorEastAsia"/>
                <w:color w:val="000000"/>
                <w:sz w:val="18"/>
                <w:szCs w:val="18"/>
              </w:rPr>
            </w:pPr>
          </w:p>
          <w:p w14:paraId="6CD6E01F"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b/>
                <w:color w:val="000000"/>
                <w:sz w:val="18"/>
                <w:szCs w:val="18"/>
              </w:rPr>
              <w:t>8-3</w:t>
            </w:r>
            <w:r w:rsidRPr="007654F2">
              <w:rPr>
                <w:rFonts w:eastAsiaTheme="minorEastAsia" w:hint="eastAsia"/>
                <w:b/>
                <w:color w:val="000000"/>
                <w:sz w:val="18"/>
                <w:szCs w:val="18"/>
              </w:rPr>
              <w:t>乘法估算</w:t>
            </w:r>
          </w:p>
          <w:p w14:paraId="75D641CC" w14:textId="0A60F116" w:rsidR="002B42AE" w:rsidRPr="00A07A80" w:rsidRDefault="002B42AE" w:rsidP="002B42AE">
            <w:pPr>
              <w:adjustRightInd w:val="0"/>
              <w:snapToGrid w:val="0"/>
              <w:rPr>
                <w:kern w:val="2"/>
                <w:sz w:val="16"/>
              </w:rPr>
            </w:pPr>
            <w:r w:rsidRPr="007654F2">
              <w:rPr>
                <w:rFonts w:eastAsiaTheme="minorEastAsia"/>
                <w:color w:val="000000"/>
                <w:sz w:val="18"/>
                <w:szCs w:val="18"/>
              </w:rPr>
              <w:t>1.</w:t>
            </w:r>
            <w:r w:rsidRPr="007654F2">
              <w:rPr>
                <w:rFonts w:eastAsiaTheme="minorEastAsia" w:hint="eastAsia"/>
                <w:color w:val="000000"/>
                <w:sz w:val="18"/>
                <w:szCs w:val="18"/>
              </w:rPr>
              <w:t>乘法的估算：二位是乘以一位數、三位數乘以一位數</w:t>
            </w:r>
            <w:r w:rsidRPr="007654F2">
              <w:rPr>
                <w:rFonts w:eastAsiaTheme="minorEastAsia" w:hint="eastAsia"/>
                <w:snapToGrid w:val="0"/>
                <w:color w:val="000000"/>
                <w:sz w:val="18"/>
                <w:szCs w:val="18"/>
              </w:rPr>
              <w:t>。</w:t>
            </w:r>
          </w:p>
        </w:tc>
        <w:tc>
          <w:tcPr>
            <w:tcW w:w="196" w:type="pct"/>
          </w:tcPr>
          <w:p w14:paraId="37A73874" w14:textId="440D9B27"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252D9209" w14:textId="59060FEB" w:rsidR="002B42AE" w:rsidRPr="00A07A80" w:rsidRDefault="002B42AE" w:rsidP="002B42AE">
            <w:pPr>
              <w:adjustRightInd w:val="0"/>
              <w:snapToGrid w:val="0"/>
              <w:jc w:val="both"/>
              <w:rPr>
                <w:kern w:val="2"/>
                <w:sz w:val="16"/>
              </w:rPr>
            </w:pPr>
            <w:r w:rsidRPr="007654F2">
              <w:rPr>
                <w:rFonts w:eastAsiaTheme="minorEastAsia"/>
                <w:bCs/>
                <w:sz w:val="18"/>
                <w:szCs w:val="18"/>
              </w:rPr>
              <w:t>1.</w:t>
            </w:r>
            <w:r w:rsidRPr="007654F2">
              <w:rPr>
                <w:rFonts w:eastAsiaTheme="minorEastAsia"/>
                <w:bCs/>
                <w:sz w:val="18"/>
                <w:szCs w:val="18"/>
              </w:rPr>
              <w:t>教用版電子教科書</w:t>
            </w:r>
          </w:p>
        </w:tc>
        <w:tc>
          <w:tcPr>
            <w:tcW w:w="406" w:type="pct"/>
          </w:tcPr>
          <w:p w14:paraId="589D81A9"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2D8421B0"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410D28FD"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30EA59C3"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60481937" w14:textId="29825E3D"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0966202E"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【戶外教育】</w:t>
            </w:r>
          </w:p>
          <w:p w14:paraId="48FC4ACA" w14:textId="2DED4C45" w:rsidR="002B42AE" w:rsidRPr="00A07A80" w:rsidRDefault="002B42AE" w:rsidP="002B42AE">
            <w:pPr>
              <w:adjustRightInd w:val="0"/>
              <w:snapToGrid w:val="0"/>
              <w:rPr>
                <w:kern w:val="2"/>
                <w:sz w:val="16"/>
              </w:rPr>
            </w:pPr>
            <w:r w:rsidRPr="007654F2">
              <w:rPr>
                <w:rFonts w:eastAsiaTheme="minorEastAsia"/>
                <w:sz w:val="18"/>
                <w:szCs w:val="18"/>
              </w:rPr>
              <w:t>戶</w:t>
            </w:r>
            <w:r w:rsidRPr="007654F2">
              <w:rPr>
                <w:rFonts w:eastAsiaTheme="minorEastAsia"/>
                <w:sz w:val="18"/>
                <w:szCs w:val="18"/>
              </w:rPr>
              <w:t xml:space="preserve">E1 </w:t>
            </w:r>
            <w:r w:rsidRPr="007654F2">
              <w:rPr>
                <w:rFonts w:eastAsiaTheme="minorEastAsia"/>
                <w:sz w:val="18"/>
                <w:szCs w:val="18"/>
              </w:rPr>
              <w:t>善用教室外、戶外及校外教學，認識生活環境（自然或人為）。</w:t>
            </w:r>
          </w:p>
        </w:tc>
      </w:tr>
      <w:tr w:rsidR="002B42AE" w:rsidRPr="00A07A80" w14:paraId="1AE839D7" w14:textId="77777777" w:rsidTr="00851F1F">
        <w:trPr>
          <w:trHeight w:val="624"/>
          <w:jc w:val="center"/>
        </w:trPr>
        <w:tc>
          <w:tcPr>
            <w:tcW w:w="275" w:type="pct"/>
            <w:vAlign w:val="center"/>
          </w:tcPr>
          <w:p w14:paraId="299E3C06"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十八</w:t>
            </w:r>
          </w:p>
          <w:p w14:paraId="36717CCF"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3ACDE7BE"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8403600"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14:paraId="2264468A"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vAlign w:val="center"/>
          </w:tcPr>
          <w:p w14:paraId="7BF2D9DF" w14:textId="0393B874"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九、面積</w:t>
            </w:r>
          </w:p>
        </w:tc>
        <w:tc>
          <w:tcPr>
            <w:tcW w:w="170" w:type="pct"/>
            <w:vAlign w:val="center"/>
          </w:tcPr>
          <w:p w14:paraId="2E9D33A1" w14:textId="5517F542" w:rsidR="002B42AE" w:rsidRPr="00A07A80" w:rsidRDefault="002B42AE" w:rsidP="002B42AE">
            <w:pPr>
              <w:adjustRightInd w:val="0"/>
              <w:snapToGrid w:val="0"/>
              <w:jc w:val="center"/>
              <w:rPr>
                <w:kern w:val="2"/>
                <w:sz w:val="16"/>
              </w:rPr>
            </w:pPr>
            <w:r w:rsidRPr="007654F2">
              <w:rPr>
                <w:rFonts w:eastAsiaTheme="minorEastAsia"/>
                <w:bCs/>
                <w:sz w:val="18"/>
                <w:szCs w:val="18"/>
              </w:rPr>
              <w:t>9-1</w:t>
            </w:r>
            <w:r w:rsidRPr="007654F2">
              <w:rPr>
                <w:rFonts w:eastAsiaTheme="minorEastAsia" w:hint="eastAsia"/>
                <w:bCs/>
                <w:sz w:val="18"/>
                <w:szCs w:val="18"/>
              </w:rPr>
              <w:t>認識平方公分、</w:t>
            </w:r>
            <w:r w:rsidRPr="007654F2">
              <w:rPr>
                <w:rFonts w:eastAsiaTheme="minorEastAsia"/>
                <w:bCs/>
                <w:sz w:val="18"/>
                <w:szCs w:val="18"/>
              </w:rPr>
              <w:t>9-2</w:t>
            </w:r>
            <w:r w:rsidRPr="007654F2">
              <w:rPr>
                <w:rFonts w:eastAsiaTheme="minorEastAsia" w:hint="eastAsia"/>
                <w:bCs/>
                <w:sz w:val="18"/>
                <w:szCs w:val="18"/>
              </w:rPr>
              <w:t>用平方公分板算面積</w:t>
            </w:r>
          </w:p>
        </w:tc>
        <w:tc>
          <w:tcPr>
            <w:tcW w:w="321" w:type="pct"/>
          </w:tcPr>
          <w:p w14:paraId="1328CAE2"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1EFBF4C7"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42EA445E"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5FD26574" w14:textId="304DAE54"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258AF54C" w14:textId="2F25A0BD" w:rsidR="002B42AE" w:rsidRPr="00A07A80" w:rsidRDefault="002B42AE" w:rsidP="002B42AE">
            <w:pPr>
              <w:adjustRightInd w:val="0"/>
              <w:snapToGrid w:val="0"/>
              <w:rPr>
                <w:kern w:val="2"/>
                <w:sz w:val="16"/>
              </w:rPr>
            </w:pPr>
            <w:r w:rsidRPr="007654F2">
              <w:rPr>
                <w:rFonts w:eastAsiaTheme="minorEastAsia"/>
                <w:sz w:val="18"/>
                <w:szCs w:val="18"/>
              </w:rPr>
              <w:t xml:space="preserve">n-II-9 </w:t>
            </w:r>
            <w:r w:rsidRPr="007654F2">
              <w:rPr>
                <w:rFonts w:eastAsiaTheme="minorEastAsia"/>
                <w:sz w:val="18"/>
                <w:szCs w:val="18"/>
              </w:rPr>
              <w:t>理解長度、角度、面積、容量、重量的常用單位與換算，培養量感與估測能力，並能做計算和應用解題。認識體積。</w:t>
            </w:r>
          </w:p>
        </w:tc>
        <w:tc>
          <w:tcPr>
            <w:tcW w:w="576" w:type="pct"/>
          </w:tcPr>
          <w:p w14:paraId="5EF13C80" w14:textId="51942C6E" w:rsidR="002B42AE" w:rsidRPr="00A07A80" w:rsidRDefault="002B42AE" w:rsidP="002B42AE">
            <w:pPr>
              <w:adjustRightInd w:val="0"/>
              <w:snapToGrid w:val="0"/>
              <w:rPr>
                <w:kern w:val="2"/>
                <w:sz w:val="16"/>
              </w:rPr>
            </w:pPr>
            <w:r w:rsidRPr="007654F2">
              <w:rPr>
                <w:rFonts w:eastAsiaTheme="minorEastAsia"/>
                <w:sz w:val="18"/>
                <w:szCs w:val="18"/>
              </w:rPr>
              <w:t xml:space="preserve">N-3-14 </w:t>
            </w:r>
            <w:r w:rsidRPr="007654F2">
              <w:rPr>
                <w:rFonts w:eastAsiaTheme="minorEastAsia"/>
                <w:sz w:val="18"/>
                <w:szCs w:val="18"/>
              </w:rPr>
              <w:t>面積：「平方公分」。實測、量感、估測與計算。</w:t>
            </w:r>
          </w:p>
        </w:tc>
        <w:tc>
          <w:tcPr>
            <w:tcW w:w="575" w:type="pct"/>
          </w:tcPr>
          <w:p w14:paraId="3C795386"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透過具體操作，認識</w:t>
            </w:r>
            <w:r w:rsidRPr="007654F2">
              <w:rPr>
                <w:rFonts w:eastAsiaTheme="minorEastAsia"/>
                <w:snapToGrid w:val="0"/>
                <w:sz w:val="18"/>
                <w:szCs w:val="18"/>
              </w:rPr>
              <w:t>1</w:t>
            </w:r>
            <w:r w:rsidRPr="007654F2">
              <w:rPr>
                <w:rFonts w:eastAsiaTheme="minorEastAsia"/>
                <w:snapToGrid w:val="0"/>
                <w:sz w:val="18"/>
                <w:szCs w:val="18"/>
              </w:rPr>
              <w:t>平方公分的面積單位，並以其為單位計算平面圖形的面積。</w:t>
            </w:r>
          </w:p>
          <w:p w14:paraId="67AAD6CF" w14:textId="1586142C"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用平方公分板進行面積的實測，進而使用乘法簡化長方形面積的點算。</w:t>
            </w:r>
          </w:p>
        </w:tc>
        <w:tc>
          <w:tcPr>
            <w:tcW w:w="578" w:type="pct"/>
          </w:tcPr>
          <w:p w14:paraId="53C0A351"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9-1</w:t>
            </w:r>
            <w:r w:rsidRPr="007654F2">
              <w:rPr>
                <w:rFonts w:eastAsiaTheme="minorEastAsia" w:hint="eastAsia"/>
                <w:b/>
                <w:bCs/>
                <w:sz w:val="18"/>
                <w:szCs w:val="18"/>
              </w:rPr>
              <w:t>認識平方公分</w:t>
            </w:r>
          </w:p>
          <w:p w14:paraId="20463145"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認識面積</w:t>
            </w:r>
            <w:r w:rsidRPr="007654F2">
              <w:rPr>
                <w:rFonts w:eastAsiaTheme="minorEastAsia"/>
                <w:sz w:val="18"/>
                <w:szCs w:val="18"/>
              </w:rPr>
              <w:t>1</w:t>
            </w:r>
            <w:r w:rsidRPr="007654F2">
              <w:rPr>
                <w:rFonts w:eastAsiaTheme="minorEastAsia" w:hint="eastAsia"/>
                <w:sz w:val="18"/>
                <w:szCs w:val="18"/>
              </w:rPr>
              <w:t>平方公分，並以平方公分為單位點數面積。</w:t>
            </w:r>
          </w:p>
          <w:p w14:paraId="3FDCEB8C"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透過操作，經驗等積異形的概念。</w:t>
            </w:r>
          </w:p>
          <w:p w14:paraId="19453EA4" w14:textId="77777777" w:rsidR="002B42AE" w:rsidRPr="007654F2" w:rsidRDefault="002B42AE" w:rsidP="002B42AE">
            <w:pPr>
              <w:spacing w:line="260" w:lineRule="exact"/>
              <w:jc w:val="both"/>
              <w:rPr>
                <w:rFonts w:eastAsiaTheme="minorEastAsia"/>
                <w:bCs/>
                <w:sz w:val="18"/>
                <w:szCs w:val="18"/>
              </w:rPr>
            </w:pPr>
          </w:p>
          <w:p w14:paraId="1080D8D2"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9-2</w:t>
            </w:r>
            <w:r w:rsidRPr="007654F2">
              <w:rPr>
                <w:rFonts w:eastAsiaTheme="minorEastAsia" w:hint="eastAsia"/>
                <w:b/>
                <w:bCs/>
                <w:sz w:val="18"/>
                <w:szCs w:val="18"/>
              </w:rPr>
              <w:t>用平方公分板算面積</w:t>
            </w:r>
          </w:p>
          <w:p w14:paraId="3A0AAF74"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透過平方公板進行面積的實測。</w:t>
            </w:r>
          </w:p>
          <w:p w14:paraId="46F9D3B3"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2.</w:t>
            </w:r>
            <w:r w:rsidRPr="007654F2">
              <w:rPr>
                <w:rFonts w:eastAsiaTheme="minorEastAsia" w:hint="eastAsia"/>
                <w:sz w:val="18"/>
                <w:szCs w:val="18"/>
              </w:rPr>
              <w:t>在平方公分</w:t>
            </w:r>
            <w:r w:rsidRPr="007654F2">
              <w:rPr>
                <w:rFonts w:eastAsiaTheme="minorEastAsia" w:hint="eastAsia"/>
                <w:sz w:val="18"/>
                <w:szCs w:val="18"/>
              </w:rPr>
              <w:lastRenderedPageBreak/>
              <w:t>板上用乘法簡化長方形面積的點算。</w:t>
            </w:r>
          </w:p>
          <w:p w14:paraId="1FFFBB03" w14:textId="793B5CB4" w:rsidR="002B42AE" w:rsidRPr="00A07A80" w:rsidRDefault="002B42AE" w:rsidP="002B42AE">
            <w:pPr>
              <w:adjustRightInd w:val="0"/>
              <w:snapToGrid w:val="0"/>
              <w:rPr>
                <w:kern w:val="2"/>
                <w:sz w:val="16"/>
              </w:rPr>
            </w:pPr>
            <w:r w:rsidRPr="007654F2">
              <w:rPr>
                <w:rFonts w:eastAsiaTheme="minorEastAsia"/>
                <w:sz w:val="18"/>
                <w:szCs w:val="18"/>
              </w:rPr>
              <w:t>3.</w:t>
            </w:r>
            <w:r w:rsidRPr="007654F2">
              <w:rPr>
                <w:rFonts w:eastAsiaTheme="minorEastAsia" w:hint="eastAsia"/>
                <w:sz w:val="18"/>
                <w:szCs w:val="18"/>
              </w:rPr>
              <w:t>估測圖片面積。</w:t>
            </w:r>
          </w:p>
        </w:tc>
        <w:tc>
          <w:tcPr>
            <w:tcW w:w="196" w:type="pct"/>
          </w:tcPr>
          <w:p w14:paraId="30B62693" w14:textId="75606E0F" w:rsidR="002B42AE" w:rsidRPr="00A07A80" w:rsidRDefault="002B42AE" w:rsidP="002B42AE">
            <w:pPr>
              <w:adjustRightInd w:val="0"/>
              <w:snapToGrid w:val="0"/>
              <w:jc w:val="center"/>
              <w:rPr>
                <w:kern w:val="2"/>
                <w:sz w:val="16"/>
              </w:rPr>
            </w:pPr>
            <w:r w:rsidRPr="007654F2">
              <w:rPr>
                <w:rFonts w:eastAsiaTheme="minorEastAsia"/>
                <w:bCs/>
                <w:sz w:val="18"/>
                <w:szCs w:val="18"/>
              </w:rPr>
              <w:lastRenderedPageBreak/>
              <w:t>4</w:t>
            </w:r>
          </w:p>
        </w:tc>
        <w:tc>
          <w:tcPr>
            <w:tcW w:w="421" w:type="pct"/>
          </w:tcPr>
          <w:p w14:paraId="0F6B1B4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56F2AFFD" w14:textId="1B0246F1" w:rsidR="002B42AE" w:rsidRPr="00A07A80" w:rsidRDefault="002B42AE" w:rsidP="002B42AE">
            <w:pPr>
              <w:adjustRightInd w:val="0"/>
              <w:snapToGrid w:val="0"/>
              <w:jc w:val="both"/>
              <w:rPr>
                <w:kern w:val="2"/>
                <w:sz w:val="16"/>
              </w:rPr>
            </w:pPr>
            <w:r w:rsidRPr="007654F2">
              <w:rPr>
                <w:rFonts w:eastAsiaTheme="minorEastAsia"/>
                <w:sz w:val="18"/>
                <w:szCs w:val="18"/>
              </w:rPr>
              <w:t>2.</w:t>
            </w:r>
            <w:r w:rsidRPr="007654F2">
              <w:rPr>
                <w:rFonts w:eastAsiaTheme="minorEastAsia"/>
                <w:sz w:val="18"/>
                <w:szCs w:val="18"/>
              </w:rPr>
              <w:t>附件</w:t>
            </w:r>
            <w:r w:rsidRPr="007654F2">
              <w:rPr>
                <w:rFonts w:eastAsiaTheme="minorEastAsia"/>
                <w:sz w:val="18"/>
                <w:szCs w:val="18"/>
              </w:rPr>
              <w:t>24</w:t>
            </w:r>
            <w:r w:rsidRPr="007654F2">
              <w:rPr>
                <w:rFonts w:eastAsiaTheme="minorEastAsia"/>
                <w:sz w:val="18"/>
                <w:szCs w:val="18"/>
              </w:rPr>
              <w:t>～</w:t>
            </w:r>
            <w:r w:rsidRPr="007654F2">
              <w:rPr>
                <w:rFonts w:eastAsiaTheme="minorEastAsia"/>
                <w:sz w:val="18"/>
                <w:szCs w:val="18"/>
              </w:rPr>
              <w:t>28</w:t>
            </w:r>
          </w:p>
        </w:tc>
        <w:tc>
          <w:tcPr>
            <w:tcW w:w="406" w:type="pct"/>
          </w:tcPr>
          <w:p w14:paraId="41683E5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572CE261"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6FF57B5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378A1CEA"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37566DE7" w14:textId="4884022B"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0B53F834"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【科技教育】</w:t>
            </w:r>
          </w:p>
          <w:p w14:paraId="09C30D77" w14:textId="2F65886E" w:rsidR="002B42AE" w:rsidRPr="00A07A80" w:rsidRDefault="002B42AE" w:rsidP="002B42AE">
            <w:pPr>
              <w:adjustRightInd w:val="0"/>
              <w:snapToGrid w:val="0"/>
              <w:rPr>
                <w:kern w:val="2"/>
                <w:sz w:val="16"/>
              </w:rPr>
            </w:pPr>
            <w:r w:rsidRPr="007654F2">
              <w:rPr>
                <w:rFonts w:eastAsiaTheme="minorEastAsia"/>
                <w:sz w:val="18"/>
                <w:szCs w:val="18"/>
              </w:rPr>
              <w:t>科</w:t>
            </w:r>
            <w:r w:rsidRPr="007654F2">
              <w:rPr>
                <w:rFonts w:eastAsiaTheme="minorEastAsia"/>
                <w:sz w:val="18"/>
                <w:szCs w:val="18"/>
              </w:rPr>
              <w:t xml:space="preserve">E2 </w:t>
            </w:r>
            <w:r w:rsidRPr="007654F2">
              <w:rPr>
                <w:rFonts w:eastAsiaTheme="minorEastAsia"/>
                <w:sz w:val="18"/>
                <w:szCs w:val="18"/>
              </w:rPr>
              <w:t>了解動手實作的重要性。</w:t>
            </w:r>
          </w:p>
        </w:tc>
      </w:tr>
      <w:tr w:rsidR="002B42AE" w:rsidRPr="00A07A80" w14:paraId="7D094AE1" w14:textId="77777777" w:rsidTr="00851F1F">
        <w:trPr>
          <w:trHeight w:val="624"/>
          <w:jc w:val="center"/>
        </w:trPr>
        <w:tc>
          <w:tcPr>
            <w:tcW w:w="275" w:type="pct"/>
            <w:vAlign w:val="center"/>
          </w:tcPr>
          <w:p w14:paraId="59FFBC01"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42DC5678"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19EE06D9"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8970B9" w14:textId="77777777" w:rsidR="002B42AE" w:rsidRPr="00563BC3" w:rsidRDefault="002B42AE" w:rsidP="002B42AE">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211" w:type="pct"/>
            <w:vAlign w:val="center"/>
          </w:tcPr>
          <w:p w14:paraId="42B64465" w14:textId="77777777" w:rsidR="002B42AE" w:rsidRPr="00563BC3" w:rsidRDefault="002B42AE" w:rsidP="002B42AE">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p>
          <w:p w14:paraId="656AB2B4" w14:textId="77777777" w:rsidR="002B42AE" w:rsidRPr="00563BC3" w:rsidRDefault="002B42AE" w:rsidP="002B42AE">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49567F54"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vAlign w:val="center"/>
          </w:tcPr>
          <w:p w14:paraId="165F8E7D" w14:textId="652FBDDF" w:rsidR="002B42AE" w:rsidRPr="00A07A80" w:rsidRDefault="002B42AE" w:rsidP="002B42AE">
            <w:pPr>
              <w:adjustRightInd w:val="0"/>
              <w:snapToGrid w:val="0"/>
              <w:jc w:val="center"/>
              <w:rPr>
                <w:kern w:val="2"/>
                <w:sz w:val="16"/>
              </w:rPr>
            </w:pPr>
            <w:r w:rsidRPr="007654F2">
              <w:rPr>
                <w:rFonts w:eastAsiaTheme="minorEastAsia" w:hint="eastAsia"/>
                <w:bCs/>
                <w:sz w:val="18"/>
                <w:szCs w:val="18"/>
              </w:rPr>
              <w:t>九、面積</w:t>
            </w:r>
          </w:p>
        </w:tc>
        <w:tc>
          <w:tcPr>
            <w:tcW w:w="170" w:type="pct"/>
            <w:vAlign w:val="center"/>
          </w:tcPr>
          <w:p w14:paraId="6AEA0422" w14:textId="73941303" w:rsidR="002B42AE" w:rsidRPr="00A07A80" w:rsidRDefault="002B42AE" w:rsidP="002B42AE">
            <w:pPr>
              <w:adjustRightInd w:val="0"/>
              <w:snapToGrid w:val="0"/>
              <w:jc w:val="center"/>
              <w:rPr>
                <w:kern w:val="2"/>
                <w:sz w:val="16"/>
              </w:rPr>
            </w:pPr>
            <w:r w:rsidRPr="007654F2">
              <w:rPr>
                <w:rFonts w:eastAsiaTheme="minorEastAsia"/>
                <w:bCs/>
                <w:sz w:val="18"/>
                <w:szCs w:val="18"/>
              </w:rPr>
              <w:t>9-3</w:t>
            </w:r>
            <w:r w:rsidRPr="007654F2">
              <w:rPr>
                <w:rFonts w:eastAsiaTheme="minorEastAsia" w:hint="eastAsia"/>
                <w:bCs/>
                <w:sz w:val="18"/>
                <w:szCs w:val="18"/>
              </w:rPr>
              <w:t>數格子算面積、練習園地</w:t>
            </w:r>
          </w:p>
        </w:tc>
        <w:tc>
          <w:tcPr>
            <w:tcW w:w="321" w:type="pct"/>
          </w:tcPr>
          <w:p w14:paraId="12AA55BA"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A1</w:t>
            </w:r>
            <w:r w:rsidRPr="007654F2">
              <w:rPr>
                <w:rFonts w:eastAsiaTheme="minorEastAsia"/>
                <w:bCs/>
                <w:snapToGrid w:val="0"/>
                <w:sz w:val="18"/>
                <w:szCs w:val="18"/>
              </w:rPr>
              <w:t>身心素質與自我精進</w:t>
            </w:r>
          </w:p>
          <w:p w14:paraId="2BA768F5"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A2</w:t>
            </w:r>
            <w:r w:rsidRPr="007654F2">
              <w:rPr>
                <w:rFonts w:eastAsiaTheme="minorEastAsia"/>
                <w:bCs/>
                <w:snapToGrid w:val="0"/>
                <w:sz w:val="18"/>
                <w:szCs w:val="18"/>
              </w:rPr>
              <w:t>系統思考與解決問題</w:t>
            </w:r>
          </w:p>
          <w:p w14:paraId="5072552C"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2EAD8B6E" w14:textId="4D3A4E7A" w:rsidR="002B42AE" w:rsidRPr="00A07A80" w:rsidRDefault="002B42AE" w:rsidP="002B42AE">
            <w:pPr>
              <w:adjustRightInd w:val="0"/>
              <w:snapToGrid w:val="0"/>
              <w:rPr>
                <w:kern w:val="2"/>
                <w:sz w:val="16"/>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tc>
        <w:tc>
          <w:tcPr>
            <w:tcW w:w="765" w:type="pct"/>
          </w:tcPr>
          <w:p w14:paraId="52CAD732" w14:textId="50E181D3" w:rsidR="002B42AE" w:rsidRPr="00A07A80" w:rsidRDefault="002B42AE" w:rsidP="002B42AE">
            <w:pPr>
              <w:adjustRightInd w:val="0"/>
              <w:snapToGrid w:val="0"/>
              <w:rPr>
                <w:kern w:val="2"/>
                <w:sz w:val="16"/>
              </w:rPr>
            </w:pPr>
            <w:r w:rsidRPr="007654F2">
              <w:rPr>
                <w:rFonts w:eastAsiaTheme="minorEastAsia"/>
                <w:sz w:val="18"/>
                <w:szCs w:val="18"/>
              </w:rPr>
              <w:t xml:space="preserve">n-II-9 </w:t>
            </w:r>
            <w:r w:rsidRPr="007654F2">
              <w:rPr>
                <w:rFonts w:eastAsiaTheme="minorEastAsia"/>
                <w:sz w:val="18"/>
                <w:szCs w:val="18"/>
              </w:rPr>
              <w:t>理解長度、角度、面積、容量、重量的常用單位與換算，培養量感與估測能力，並能做計算和應用解題。認識體積。</w:t>
            </w:r>
          </w:p>
        </w:tc>
        <w:tc>
          <w:tcPr>
            <w:tcW w:w="576" w:type="pct"/>
          </w:tcPr>
          <w:p w14:paraId="4AAE8A01" w14:textId="763E5DE1" w:rsidR="002B42AE" w:rsidRPr="00A07A80" w:rsidRDefault="002B42AE" w:rsidP="002B42AE">
            <w:pPr>
              <w:adjustRightInd w:val="0"/>
              <w:snapToGrid w:val="0"/>
              <w:rPr>
                <w:kern w:val="2"/>
                <w:sz w:val="16"/>
              </w:rPr>
            </w:pPr>
            <w:r w:rsidRPr="007654F2">
              <w:rPr>
                <w:rFonts w:eastAsiaTheme="minorEastAsia"/>
                <w:sz w:val="18"/>
                <w:szCs w:val="18"/>
              </w:rPr>
              <w:t xml:space="preserve">N-3-14 </w:t>
            </w:r>
            <w:r w:rsidRPr="007654F2">
              <w:rPr>
                <w:rFonts w:eastAsiaTheme="minorEastAsia"/>
                <w:sz w:val="18"/>
                <w:szCs w:val="18"/>
              </w:rPr>
              <w:t>面積：「平方公分」。實測、量感、估測與計算。</w:t>
            </w:r>
          </w:p>
        </w:tc>
        <w:tc>
          <w:tcPr>
            <w:tcW w:w="575" w:type="pct"/>
          </w:tcPr>
          <w:p w14:paraId="24F13756" w14:textId="51A485F6" w:rsidR="002B42AE" w:rsidRPr="00A07A80" w:rsidRDefault="002B42AE" w:rsidP="002B42AE">
            <w:pPr>
              <w:adjustRightInd w:val="0"/>
              <w:snapToGrid w:val="0"/>
              <w:rPr>
                <w:kern w:val="2"/>
                <w:sz w:val="16"/>
              </w:rPr>
            </w:pPr>
            <w:r w:rsidRPr="007654F2">
              <w:rPr>
                <w:rFonts w:eastAsiaTheme="minorEastAsia"/>
                <w:snapToGrid w:val="0"/>
                <w:sz w:val="18"/>
                <w:szCs w:val="18"/>
              </w:rPr>
              <w:t>3.</w:t>
            </w:r>
            <w:r w:rsidRPr="007654F2">
              <w:rPr>
                <w:rFonts w:eastAsiaTheme="minorEastAsia"/>
                <w:snapToGrid w:val="0"/>
                <w:sz w:val="18"/>
                <w:szCs w:val="18"/>
              </w:rPr>
              <w:t>透過</w:t>
            </w:r>
            <w:r w:rsidRPr="007654F2">
              <w:rPr>
                <w:rFonts w:eastAsiaTheme="minorEastAsia"/>
                <w:snapToGrid w:val="0"/>
                <w:sz w:val="18"/>
                <w:szCs w:val="18"/>
              </w:rPr>
              <w:t>2</w:t>
            </w:r>
            <w:r w:rsidRPr="007654F2">
              <w:rPr>
                <w:rFonts w:eastAsiaTheme="minorEastAsia"/>
                <w:snapToGrid w:val="0"/>
                <w:sz w:val="18"/>
                <w:szCs w:val="18"/>
              </w:rPr>
              <w:t>個半格合成</w:t>
            </w:r>
            <w:r w:rsidRPr="007654F2">
              <w:rPr>
                <w:rFonts w:eastAsiaTheme="minorEastAsia"/>
                <w:snapToGrid w:val="0"/>
                <w:sz w:val="18"/>
                <w:szCs w:val="18"/>
              </w:rPr>
              <w:t>1</w:t>
            </w:r>
            <w:r w:rsidRPr="007654F2">
              <w:rPr>
                <w:rFonts w:eastAsiaTheme="minorEastAsia"/>
                <w:snapToGrid w:val="0"/>
                <w:sz w:val="18"/>
                <w:szCs w:val="18"/>
              </w:rPr>
              <w:t>格點算平面圖形的面積。</w:t>
            </w:r>
          </w:p>
        </w:tc>
        <w:tc>
          <w:tcPr>
            <w:tcW w:w="578" w:type="pct"/>
          </w:tcPr>
          <w:p w14:paraId="2FB406B5" w14:textId="77777777" w:rsidR="002B42AE" w:rsidRPr="007654F2" w:rsidRDefault="002B42AE" w:rsidP="002B42AE">
            <w:pPr>
              <w:spacing w:line="260" w:lineRule="exact"/>
              <w:jc w:val="both"/>
              <w:rPr>
                <w:rFonts w:eastAsiaTheme="minorEastAsia"/>
                <w:b/>
                <w:bCs/>
                <w:sz w:val="18"/>
                <w:szCs w:val="18"/>
              </w:rPr>
            </w:pPr>
            <w:r w:rsidRPr="007654F2">
              <w:rPr>
                <w:rFonts w:eastAsiaTheme="minorEastAsia"/>
                <w:b/>
                <w:bCs/>
                <w:sz w:val="18"/>
                <w:szCs w:val="18"/>
              </w:rPr>
              <w:t>9-3</w:t>
            </w:r>
            <w:r w:rsidRPr="007654F2">
              <w:rPr>
                <w:rFonts w:eastAsiaTheme="minorEastAsia" w:hint="eastAsia"/>
                <w:b/>
                <w:bCs/>
                <w:sz w:val="18"/>
                <w:szCs w:val="18"/>
              </w:rPr>
              <w:t>數格子算面積</w:t>
            </w:r>
          </w:p>
          <w:p w14:paraId="28722D84" w14:textId="77777777" w:rsidR="002B42AE" w:rsidRPr="007654F2" w:rsidRDefault="002B42AE" w:rsidP="002B42AE">
            <w:pPr>
              <w:spacing w:line="260" w:lineRule="exact"/>
              <w:jc w:val="both"/>
              <w:rPr>
                <w:rFonts w:eastAsiaTheme="minorEastAsia"/>
                <w:sz w:val="18"/>
                <w:szCs w:val="18"/>
              </w:rPr>
            </w:pPr>
            <w:r w:rsidRPr="007654F2">
              <w:rPr>
                <w:rFonts w:eastAsiaTheme="minorEastAsia"/>
                <w:sz w:val="18"/>
                <w:szCs w:val="18"/>
              </w:rPr>
              <w:t>1.</w:t>
            </w:r>
            <w:r w:rsidRPr="007654F2">
              <w:rPr>
                <w:rFonts w:eastAsiaTheme="minorEastAsia" w:hint="eastAsia"/>
                <w:sz w:val="18"/>
                <w:szCs w:val="18"/>
              </w:rPr>
              <w:t>計數非整公分格的平面圖形面積。</w:t>
            </w:r>
          </w:p>
          <w:p w14:paraId="54E49217" w14:textId="3F48D9AD" w:rsidR="002B42AE" w:rsidRPr="00A07A80" w:rsidRDefault="002B42AE" w:rsidP="002B42AE">
            <w:pPr>
              <w:adjustRightInd w:val="0"/>
              <w:snapToGrid w:val="0"/>
              <w:rPr>
                <w:kern w:val="2"/>
                <w:sz w:val="16"/>
              </w:rPr>
            </w:pPr>
            <w:r w:rsidRPr="007654F2">
              <w:rPr>
                <w:rFonts w:eastAsiaTheme="minorEastAsia"/>
                <w:sz w:val="18"/>
                <w:szCs w:val="18"/>
              </w:rPr>
              <w:t>2.</w:t>
            </w:r>
            <w:r w:rsidRPr="007654F2">
              <w:rPr>
                <w:rFonts w:eastAsiaTheme="minorEastAsia" w:hint="eastAsia"/>
                <w:sz w:val="18"/>
                <w:szCs w:val="18"/>
              </w:rPr>
              <w:t>畫出指定面積的圖形。</w:t>
            </w:r>
          </w:p>
        </w:tc>
        <w:tc>
          <w:tcPr>
            <w:tcW w:w="196" w:type="pct"/>
          </w:tcPr>
          <w:p w14:paraId="5FC570DE" w14:textId="68D38894"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162B8197"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3487DFCC" w14:textId="1E173FF2" w:rsidR="002B42AE" w:rsidRPr="00A07A80" w:rsidRDefault="002B42AE" w:rsidP="002B42AE">
            <w:pPr>
              <w:adjustRightInd w:val="0"/>
              <w:snapToGrid w:val="0"/>
              <w:jc w:val="both"/>
              <w:rPr>
                <w:kern w:val="2"/>
                <w:sz w:val="16"/>
              </w:rPr>
            </w:pPr>
            <w:r w:rsidRPr="007654F2">
              <w:rPr>
                <w:rFonts w:eastAsiaTheme="minorEastAsia"/>
                <w:sz w:val="18"/>
                <w:szCs w:val="18"/>
              </w:rPr>
              <w:t>2.</w:t>
            </w:r>
            <w:r w:rsidRPr="007654F2">
              <w:rPr>
                <w:rFonts w:eastAsiaTheme="minorEastAsia"/>
                <w:sz w:val="18"/>
                <w:szCs w:val="18"/>
              </w:rPr>
              <w:t>附件</w:t>
            </w:r>
            <w:r w:rsidRPr="007654F2">
              <w:rPr>
                <w:rFonts w:eastAsiaTheme="minorEastAsia"/>
                <w:sz w:val="18"/>
                <w:szCs w:val="18"/>
              </w:rPr>
              <w:t>29</w:t>
            </w:r>
            <w:r w:rsidRPr="007654F2">
              <w:rPr>
                <w:rFonts w:eastAsiaTheme="minorEastAsia"/>
                <w:sz w:val="18"/>
                <w:szCs w:val="18"/>
              </w:rPr>
              <w:t>、</w:t>
            </w:r>
            <w:r w:rsidRPr="007654F2">
              <w:rPr>
                <w:rFonts w:eastAsiaTheme="minorEastAsia"/>
                <w:sz w:val="18"/>
                <w:szCs w:val="18"/>
              </w:rPr>
              <w:t>30</w:t>
            </w:r>
          </w:p>
        </w:tc>
        <w:tc>
          <w:tcPr>
            <w:tcW w:w="406" w:type="pct"/>
          </w:tcPr>
          <w:p w14:paraId="7CFCE254"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0C83B24B"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335BB1CD"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5FC0D50B"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5BA16535" w14:textId="03BA0375"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122347AB"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【科技教育】</w:t>
            </w:r>
          </w:p>
          <w:p w14:paraId="59B482C3" w14:textId="6E812C62" w:rsidR="002B42AE" w:rsidRPr="00A07A80" w:rsidRDefault="002B42AE" w:rsidP="002B42AE">
            <w:pPr>
              <w:adjustRightInd w:val="0"/>
              <w:snapToGrid w:val="0"/>
              <w:rPr>
                <w:kern w:val="2"/>
                <w:sz w:val="16"/>
              </w:rPr>
            </w:pPr>
            <w:r w:rsidRPr="007654F2">
              <w:rPr>
                <w:rFonts w:eastAsiaTheme="minorEastAsia"/>
                <w:sz w:val="18"/>
                <w:szCs w:val="18"/>
              </w:rPr>
              <w:t>科</w:t>
            </w:r>
            <w:r w:rsidRPr="007654F2">
              <w:rPr>
                <w:rFonts w:eastAsiaTheme="minorEastAsia"/>
                <w:sz w:val="18"/>
                <w:szCs w:val="18"/>
              </w:rPr>
              <w:t xml:space="preserve">E2 </w:t>
            </w:r>
            <w:r w:rsidRPr="007654F2">
              <w:rPr>
                <w:rFonts w:eastAsiaTheme="minorEastAsia"/>
                <w:sz w:val="18"/>
                <w:szCs w:val="18"/>
              </w:rPr>
              <w:t>了解動手實作的重要性。</w:t>
            </w:r>
          </w:p>
        </w:tc>
      </w:tr>
      <w:tr w:rsidR="002B42AE" w:rsidRPr="00A07A80" w14:paraId="796F2A01" w14:textId="77777777" w:rsidTr="00851F1F">
        <w:trPr>
          <w:trHeight w:val="624"/>
          <w:jc w:val="center"/>
        </w:trPr>
        <w:tc>
          <w:tcPr>
            <w:tcW w:w="275" w:type="pct"/>
            <w:vAlign w:val="center"/>
          </w:tcPr>
          <w:p w14:paraId="688A83FC"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t>二十</w:t>
            </w:r>
          </w:p>
          <w:p w14:paraId="24F64A44" w14:textId="77777777" w:rsidR="002B42AE" w:rsidRPr="00563BC3" w:rsidRDefault="002B42AE" w:rsidP="002B42AE">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78BE5E0" w14:textId="77777777" w:rsidR="002B42AE" w:rsidRPr="00563BC3" w:rsidRDefault="002B42AE" w:rsidP="002B42AE">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E8DAD"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14:paraId="7C8E14BD"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vAlign w:val="center"/>
          </w:tcPr>
          <w:p w14:paraId="71BE9044" w14:textId="6C908D75" w:rsidR="002B42AE" w:rsidRPr="00A07A80" w:rsidRDefault="002B42AE" w:rsidP="002B42AE">
            <w:pPr>
              <w:adjustRightInd w:val="0"/>
              <w:snapToGrid w:val="0"/>
              <w:jc w:val="center"/>
              <w:rPr>
                <w:kern w:val="2"/>
                <w:sz w:val="16"/>
              </w:rPr>
            </w:pPr>
            <w:r w:rsidRPr="007654F2">
              <w:rPr>
                <w:rFonts w:eastAsiaTheme="minorEastAsia" w:hint="eastAsia"/>
                <w:bCs/>
                <w:sz w:val="18"/>
                <w:szCs w:val="18"/>
              </w:rPr>
              <w:t>學習加油讚（二）</w:t>
            </w:r>
          </w:p>
        </w:tc>
        <w:tc>
          <w:tcPr>
            <w:tcW w:w="170" w:type="pct"/>
            <w:vAlign w:val="center"/>
          </w:tcPr>
          <w:p w14:paraId="36B1796A" w14:textId="008FA40A" w:rsidR="002B42AE" w:rsidRPr="00A07A80" w:rsidRDefault="002B42AE" w:rsidP="002B42AE">
            <w:pPr>
              <w:adjustRightInd w:val="0"/>
              <w:snapToGrid w:val="0"/>
              <w:jc w:val="center"/>
              <w:rPr>
                <w:kern w:val="2"/>
                <w:sz w:val="16"/>
              </w:rPr>
            </w:pPr>
            <w:r w:rsidRPr="007654F2">
              <w:rPr>
                <w:rFonts w:eastAsiaTheme="minorEastAsia" w:hint="eastAsia"/>
                <w:sz w:val="18"/>
                <w:szCs w:val="18"/>
              </w:rPr>
              <w:t>綜合與應用、探索中學數學、看繪本學數學</w:t>
            </w:r>
          </w:p>
        </w:tc>
        <w:tc>
          <w:tcPr>
            <w:tcW w:w="321" w:type="pct"/>
          </w:tcPr>
          <w:p w14:paraId="2194C1B7"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62D85828"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p w14:paraId="20BAD13C"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C1</w:t>
            </w:r>
            <w:r w:rsidRPr="007654F2">
              <w:rPr>
                <w:rFonts w:eastAsiaTheme="minorEastAsia"/>
                <w:bCs/>
                <w:snapToGrid w:val="0"/>
                <w:sz w:val="18"/>
                <w:szCs w:val="18"/>
              </w:rPr>
              <w:t>道德實踐與公民意識</w:t>
            </w:r>
          </w:p>
          <w:p w14:paraId="518BA2F6" w14:textId="39F9ACBC" w:rsidR="002B42AE" w:rsidRPr="00A07A80" w:rsidRDefault="002B42AE" w:rsidP="002B42AE">
            <w:pPr>
              <w:adjustRightInd w:val="0"/>
              <w:snapToGrid w:val="0"/>
              <w:rPr>
                <w:kern w:val="2"/>
                <w:sz w:val="16"/>
              </w:rPr>
            </w:pPr>
            <w:r w:rsidRPr="007654F2">
              <w:rPr>
                <w:rFonts w:eastAsiaTheme="minorEastAsia"/>
                <w:bCs/>
                <w:snapToGrid w:val="0"/>
                <w:sz w:val="18"/>
                <w:szCs w:val="18"/>
              </w:rPr>
              <w:t>C2</w:t>
            </w:r>
            <w:r w:rsidRPr="007654F2">
              <w:rPr>
                <w:rFonts w:eastAsiaTheme="minorEastAsia"/>
                <w:bCs/>
                <w:snapToGrid w:val="0"/>
                <w:sz w:val="18"/>
                <w:szCs w:val="18"/>
              </w:rPr>
              <w:t>人際關係與團隊合作</w:t>
            </w:r>
          </w:p>
        </w:tc>
        <w:tc>
          <w:tcPr>
            <w:tcW w:w="765" w:type="pct"/>
          </w:tcPr>
          <w:p w14:paraId="3A647C24"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n-II-7 </w:t>
            </w:r>
            <w:r w:rsidRPr="007654F2">
              <w:rPr>
                <w:rFonts w:eastAsiaTheme="minorEastAsia"/>
                <w:sz w:val="18"/>
                <w:szCs w:val="18"/>
              </w:rPr>
              <w:t>理解小數的意義與位值結構，並能做加、減、整數倍的直式計算與應用。</w:t>
            </w:r>
          </w:p>
          <w:p w14:paraId="3BFB54BC"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n-II-9 </w:t>
            </w:r>
            <w:r w:rsidRPr="007654F2">
              <w:rPr>
                <w:rFonts w:eastAsiaTheme="minorEastAsia"/>
                <w:sz w:val="18"/>
                <w:szCs w:val="18"/>
              </w:rPr>
              <w:t>理解長度、角度、面積、容量、重量的常用單位與換算，培養量感與估測能力，並能做計算和應用解題。認識體積。</w:t>
            </w:r>
          </w:p>
          <w:p w14:paraId="33EE7A1A"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n-II-10 </w:t>
            </w:r>
            <w:r w:rsidRPr="007654F2">
              <w:rPr>
                <w:rFonts w:eastAsiaTheme="minorEastAsia"/>
                <w:sz w:val="18"/>
                <w:szCs w:val="18"/>
              </w:rPr>
              <w:t>理解時間的加減運算，並應用於日常的時間加減問題。</w:t>
            </w:r>
          </w:p>
          <w:p w14:paraId="74F78DD5" w14:textId="5ECF0E10" w:rsidR="002B42AE" w:rsidRPr="00A07A80" w:rsidRDefault="002B42AE" w:rsidP="002B42AE">
            <w:pPr>
              <w:adjustRightInd w:val="0"/>
              <w:snapToGrid w:val="0"/>
              <w:rPr>
                <w:kern w:val="2"/>
                <w:sz w:val="16"/>
              </w:rPr>
            </w:pPr>
            <w:r w:rsidRPr="007654F2">
              <w:rPr>
                <w:rFonts w:eastAsiaTheme="minorEastAsia"/>
                <w:sz w:val="18"/>
                <w:szCs w:val="18"/>
              </w:rPr>
              <w:t xml:space="preserve">r-II-1 </w:t>
            </w:r>
            <w:r w:rsidRPr="007654F2">
              <w:rPr>
                <w:rFonts w:eastAsiaTheme="minorEastAsia"/>
                <w:sz w:val="18"/>
                <w:szCs w:val="18"/>
              </w:rPr>
              <w:t>理解乘除互逆，並能應用與解題。</w:t>
            </w:r>
          </w:p>
        </w:tc>
        <w:tc>
          <w:tcPr>
            <w:tcW w:w="576" w:type="pct"/>
          </w:tcPr>
          <w:p w14:paraId="485B54C1"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N-3-10 </w:t>
            </w:r>
            <w:r w:rsidRPr="007654F2">
              <w:rPr>
                <w:rFonts w:eastAsiaTheme="minorEastAsia"/>
                <w:sz w:val="18"/>
                <w:szCs w:val="18"/>
              </w:rPr>
              <w:t>一位小數：認識小數與小數點。結合點數、位值表徵、位值表。位值單位「十分位」。位值單位換算。比較、加減（含直式計算）與解題。</w:t>
            </w:r>
          </w:p>
          <w:p w14:paraId="72CF3AE4"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N-3-17 </w:t>
            </w:r>
            <w:r w:rsidRPr="007654F2">
              <w:rPr>
                <w:rFonts w:eastAsiaTheme="minorEastAsia"/>
                <w:sz w:val="18"/>
                <w:szCs w:val="18"/>
              </w:rPr>
              <w:t>時間：「日」、「時」、「分」、「秒」。實測、量感、估測與計算。時間單位的換算。認識時間加減問題的類型。</w:t>
            </w:r>
          </w:p>
          <w:p w14:paraId="1313214F"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N-3-14 </w:t>
            </w:r>
            <w:r w:rsidRPr="007654F2">
              <w:rPr>
                <w:rFonts w:eastAsiaTheme="minorEastAsia"/>
                <w:sz w:val="18"/>
                <w:szCs w:val="18"/>
              </w:rPr>
              <w:t>面積：「平方公分」。實測、量感、估測與計算。</w:t>
            </w:r>
          </w:p>
          <w:p w14:paraId="580915BF" w14:textId="5FF19D81" w:rsidR="002B42AE" w:rsidRPr="00A07A80" w:rsidRDefault="002B42AE" w:rsidP="002B42AE">
            <w:pPr>
              <w:adjustRightInd w:val="0"/>
              <w:snapToGrid w:val="0"/>
              <w:rPr>
                <w:kern w:val="2"/>
                <w:sz w:val="16"/>
              </w:rPr>
            </w:pPr>
            <w:r w:rsidRPr="007654F2">
              <w:rPr>
                <w:rFonts w:eastAsiaTheme="minorEastAsia"/>
                <w:sz w:val="18"/>
                <w:szCs w:val="18"/>
              </w:rPr>
              <w:t xml:space="preserve">R-3-1 </w:t>
            </w:r>
            <w:r w:rsidRPr="007654F2">
              <w:rPr>
                <w:rFonts w:eastAsiaTheme="minorEastAsia"/>
                <w:sz w:val="18"/>
                <w:szCs w:val="18"/>
              </w:rPr>
              <w:t>乘法與除法的關係：乘除互逆。應用於驗算與解</w:t>
            </w:r>
            <w:r w:rsidRPr="007654F2">
              <w:rPr>
                <w:rFonts w:eastAsiaTheme="minorEastAsia"/>
                <w:sz w:val="18"/>
                <w:szCs w:val="18"/>
              </w:rPr>
              <w:lastRenderedPageBreak/>
              <w:t>題。</w:t>
            </w:r>
          </w:p>
        </w:tc>
        <w:tc>
          <w:tcPr>
            <w:tcW w:w="575" w:type="pct"/>
          </w:tcPr>
          <w:p w14:paraId="5334347B"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lastRenderedPageBreak/>
              <w:t>1.</w:t>
            </w:r>
            <w:r w:rsidRPr="007654F2">
              <w:rPr>
                <w:rFonts w:eastAsiaTheme="minorEastAsia"/>
                <w:snapToGrid w:val="0"/>
                <w:sz w:val="18"/>
                <w:szCs w:val="18"/>
              </w:rPr>
              <w:t>報讀並計算時間。</w:t>
            </w:r>
          </w:p>
          <w:p w14:paraId="14CE2BA0"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2.</w:t>
            </w:r>
            <w:r w:rsidRPr="007654F2">
              <w:rPr>
                <w:rFonts w:eastAsiaTheme="minorEastAsia"/>
                <w:snapToGrid w:val="0"/>
                <w:sz w:val="18"/>
                <w:szCs w:val="18"/>
              </w:rPr>
              <w:t>解決除數、被除數未知問題。</w:t>
            </w:r>
          </w:p>
          <w:p w14:paraId="446C63E7"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3.</w:t>
            </w:r>
            <w:r w:rsidRPr="007654F2">
              <w:rPr>
                <w:rFonts w:eastAsiaTheme="minorEastAsia"/>
                <w:snapToGrid w:val="0"/>
                <w:sz w:val="18"/>
                <w:szCs w:val="18"/>
              </w:rPr>
              <w:t>解決</w:t>
            </w:r>
            <w:r w:rsidRPr="007654F2">
              <w:rPr>
                <w:rFonts w:eastAsiaTheme="minorEastAsia"/>
                <w:sz w:val="18"/>
                <w:szCs w:val="18"/>
              </w:rPr>
              <w:t>兩時刻間的時間量</w:t>
            </w:r>
            <w:r w:rsidRPr="007654F2">
              <w:rPr>
                <w:rFonts w:eastAsiaTheme="minorEastAsia"/>
                <w:snapToGrid w:val="0"/>
                <w:sz w:val="18"/>
                <w:szCs w:val="18"/>
              </w:rPr>
              <w:t>問題。</w:t>
            </w:r>
          </w:p>
          <w:p w14:paraId="0D417966"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4.</w:t>
            </w:r>
            <w:r w:rsidRPr="007654F2">
              <w:rPr>
                <w:rFonts w:eastAsiaTheme="minorEastAsia"/>
                <w:snapToGrid w:val="0"/>
                <w:sz w:val="18"/>
                <w:szCs w:val="18"/>
              </w:rPr>
              <w:t>解決</w:t>
            </w:r>
            <w:r w:rsidRPr="007654F2">
              <w:rPr>
                <w:rFonts w:eastAsiaTheme="minorEastAsia"/>
                <w:sz w:val="18"/>
                <w:szCs w:val="18"/>
              </w:rPr>
              <w:t>一位小數的加法</w:t>
            </w:r>
            <w:r w:rsidRPr="007654F2">
              <w:rPr>
                <w:rFonts w:eastAsiaTheme="minorEastAsia"/>
                <w:snapToGrid w:val="0"/>
                <w:sz w:val="18"/>
                <w:szCs w:val="18"/>
              </w:rPr>
              <w:t>問題。</w:t>
            </w:r>
          </w:p>
          <w:p w14:paraId="23DB07C9"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5.</w:t>
            </w:r>
            <w:r w:rsidRPr="007654F2">
              <w:rPr>
                <w:rFonts w:eastAsiaTheme="minorEastAsia"/>
                <w:snapToGrid w:val="0"/>
                <w:sz w:val="18"/>
                <w:szCs w:val="18"/>
              </w:rPr>
              <w:t>運用平方公分板進行點數圖形的周長。</w:t>
            </w:r>
          </w:p>
          <w:p w14:paraId="24C679AC"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6.</w:t>
            </w:r>
            <w:r w:rsidRPr="007654F2">
              <w:rPr>
                <w:rFonts w:eastAsiaTheme="minorEastAsia"/>
                <w:snapToGrid w:val="0"/>
                <w:sz w:val="18"/>
                <w:szCs w:val="18"/>
              </w:rPr>
              <w:t>進行圖形的拼組與面積的點算。</w:t>
            </w:r>
          </w:p>
          <w:p w14:paraId="6F94137B" w14:textId="6D36722E" w:rsidR="002B42AE" w:rsidRPr="00A07A80" w:rsidRDefault="002B42AE" w:rsidP="002B42AE">
            <w:pPr>
              <w:adjustRightInd w:val="0"/>
              <w:snapToGrid w:val="0"/>
              <w:rPr>
                <w:kern w:val="2"/>
                <w:sz w:val="16"/>
              </w:rPr>
            </w:pPr>
            <w:r w:rsidRPr="007654F2">
              <w:rPr>
                <w:rFonts w:eastAsiaTheme="minorEastAsia"/>
                <w:snapToGrid w:val="0"/>
                <w:sz w:val="18"/>
                <w:szCs w:val="18"/>
              </w:rPr>
              <w:t>7.</w:t>
            </w:r>
            <w:r w:rsidRPr="007654F2">
              <w:rPr>
                <w:rFonts w:eastAsiaTheme="minorEastAsia"/>
                <w:snapToGrid w:val="0"/>
                <w:sz w:val="18"/>
                <w:szCs w:val="18"/>
              </w:rPr>
              <w:t>知道面積相同的圖形，周長不一定相同。</w:t>
            </w:r>
          </w:p>
        </w:tc>
        <w:tc>
          <w:tcPr>
            <w:tcW w:w="578" w:type="pct"/>
          </w:tcPr>
          <w:p w14:paraId="5CC73F7A"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hint="eastAsia"/>
                <w:b/>
                <w:color w:val="000000"/>
                <w:sz w:val="18"/>
                <w:szCs w:val="18"/>
              </w:rPr>
              <w:t>綜合與應用</w:t>
            </w:r>
          </w:p>
          <w:p w14:paraId="62DB1365"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1.</w:t>
            </w:r>
            <w:r w:rsidRPr="007654F2">
              <w:rPr>
                <w:rFonts w:eastAsiaTheme="minorEastAsia" w:hint="eastAsia"/>
                <w:snapToGrid w:val="0"/>
                <w:sz w:val="18"/>
                <w:szCs w:val="18"/>
              </w:rPr>
              <w:t>閱讀故事畫面並解決時刻與時間的問題</w:t>
            </w:r>
          </w:p>
          <w:p w14:paraId="0983EF00" w14:textId="77777777" w:rsidR="002B42AE" w:rsidRPr="007654F2" w:rsidRDefault="002B42AE" w:rsidP="002B42AE">
            <w:pPr>
              <w:spacing w:line="260" w:lineRule="exact"/>
              <w:jc w:val="both"/>
              <w:rPr>
                <w:rFonts w:eastAsiaTheme="minorEastAsia"/>
                <w:snapToGrid w:val="0"/>
                <w:sz w:val="18"/>
                <w:szCs w:val="18"/>
              </w:rPr>
            </w:pPr>
            <w:r w:rsidRPr="007654F2">
              <w:rPr>
                <w:rFonts w:eastAsiaTheme="minorEastAsia"/>
                <w:color w:val="000000"/>
                <w:sz w:val="18"/>
                <w:szCs w:val="18"/>
              </w:rPr>
              <w:t>2.</w:t>
            </w:r>
            <w:r w:rsidRPr="007654F2">
              <w:rPr>
                <w:rFonts w:eastAsiaTheme="minorEastAsia" w:hint="eastAsia"/>
                <w:snapToGrid w:val="0"/>
                <w:sz w:val="18"/>
                <w:szCs w:val="18"/>
              </w:rPr>
              <w:t>理解題意解決問題。</w:t>
            </w:r>
          </w:p>
          <w:p w14:paraId="2574764B" w14:textId="77777777" w:rsidR="002B42AE" w:rsidRPr="007654F2" w:rsidRDefault="002B42AE" w:rsidP="002B42AE">
            <w:pPr>
              <w:spacing w:line="260" w:lineRule="exact"/>
              <w:jc w:val="both"/>
              <w:rPr>
                <w:rFonts w:eastAsiaTheme="minorEastAsia"/>
                <w:color w:val="000000"/>
                <w:sz w:val="18"/>
                <w:szCs w:val="18"/>
              </w:rPr>
            </w:pPr>
          </w:p>
          <w:p w14:paraId="7FEAE3EC"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hint="eastAsia"/>
                <w:b/>
                <w:color w:val="000000"/>
                <w:sz w:val="18"/>
                <w:szCs w:val="18"/>
              </w:rPr>
              <w:t>探索中學數學</w:t>
            </w:r>
          </w:p>
          <w:p w14:paraId="7136DC47"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1.</w:t>
            </w:r>
            <w:r w:rsidRPr="007654F2">
              <w:rPr>
                <w:rFonts w:eastAsiaTheme="minorEastAsia" w:hint="eastAsia"/>
                <w:color w:val="000000"/>
                <w:sz w:val="18"/>
                <w:szCs w:val="18"/>
              </w:rPr>
              <w:t>運用周長概念，以平方公分板點數或計數周長。</w:t>
            </w:r>
          </w:p>
          <w:p w14:paraId="60AD8042"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2.</w:t>
            </w:r>
            <w:r w:rsidRPr="007654F2">
              <w:rPr>
                <w:rFonts w:eastAsiaTheme="minorEastAsia" w:hint="eastAsia"/>
                <w:color w:val="000000"/>
                <w:sz w:val="18"/>
                <w:szCs w:val="18"/>
              </w:rPr>
              <w:t>進行圖形的拼組與面積的點算。</w:t>
            </w:r>
          </w:p>
          <w:p w14:paraId="7B1E568A" w14:textId="77777777" w:rsidR="002B42AE" w:rsidRPr="007654F2" w:rsidRDefault="002B42AE" w:rsidP="002B42AE">
            <w:pPr>
              <w:spacing w:line="260" w:lineRule="exact"/>
              <w:jc w:val="both"/>
              <w:rPr>
                <w:rFonts w:eastAsiaTheme="minorEastAsia"/>
                <w:color w:val="000000"/>
                <w:sz w:val="18"/>
                <w:szCs w:val="18"/>
              </w:rPr>
            </w:pPr>
            <w:r w:rsidRPr="007654F2">
              <w:rPr>
                <w:rFonts w:eastAsiaTheme="minorEastAsia"/>
                <w:color w:val="000000"/>
                <w:sz w:val="18"/>
                <w:szCs w:val="18"/>
              </w:rPr>
              <w:t>3.</w:t>
            </w:r>
            <w:r w:rsidRPr="007654F2">
              <w:rPr>
                <w:rFonts w:eastAsiaTheme="minorEastAsia" w:hint="eastAsia"/>
                <w:color w:val="000000"/>
                <w:sz w:val="18"/>
                <w:szCs w:val="18"/>
              </w:rPr>
              <w:t>發覺面積相同的圖形，周長不一定相同。</w:t>
            </w:r>
          </w:p>
          <w:p w14:paraId="55EAE1EB" w14:textId="77777777" w:rsidR="002B42AE" w:rsidRPr="007654F2" w:rsidRDefault="002B42AE" w:rsidP="002B42AE">
            <w:pPr>
              <w:spacing w:line="260" w:lineRule="exact"/>
              <w:jc w:val="both"/>
              <w:rPr>
                <w:rFonts w:eastAsiaTheme="minorEastAsia"/>
                <w:color w:val="000000"/>
                <w:sz w:val="18"/>
                <w:szCs w:val="18"/>
              </w:rPr>
            </w:pPr>
          </w:p>
          <w:p w14:paraId="2EE9E2E4" w14:textId="77777777" w:rsidR="002B42AE" w:rsidRPr="007654F2" w:rsidRDefault="002B42AE" w:rsidP="002B42AE">
            <w:pPr>
              <w:spacing w:line="260" w:lineRule="exact"/>
              <w:jc w:val="both"/>
              <w:rPr>
                <w:rFonts w:eastAsiaTheme="minorEastAsia"/>
                <w:b/>
                <w:color w:val="000000"/>
                <w:sz w:val="18"/>
                <w:szCs w:val="18"/>
              </w:rPr>
            </w:pPr>
            <w:r w:rsidRPr="007654F2">
              <w:rPr>
                <w:rFonts w:eastAsiaTheme="minorEastAsia" w:hint="eastAsia"/>
                <w:b/>
                <w:color w:val="000000"/>
                <w:sz w:val="18"/>
                <w:szCs w:val="18"/>
              </w:rPr>
              <w:t>看繪本學數學</w:t>
            </w:r>
          </w:p>
          <w:p w14:paraId="1EBC4062" w14:textId="5DB21B98" w:rsidR="002B42AE" w:rsidRPr="00A07A80" w:rsidRDefault="002B42AE" w:rsidP="002B42AE">
            <w:pPr>
              <w:adjustRightInd w:val="0"/>
              <w:snapToGrid w:val="0"/>
              <w:rPr>
                <w:kern w:val="2"/>
                <w:sz w:val="16"/>
              </w:rPr>
            </w:pPr>
            <w:r w:rsidRPr="007654F2">
              <w:rPr>
                <w:rFonts w:eastAsiaTheme="minorEastAsia"/>
                <w:color w:val="000000"/>
                <w:sz w:val="18"/>
                <w:szCs w:val="18"/>
              </w:rPr>
              <w:t>1.</w:t>
            </w:r>
            <w:r w:rsidRPr="007654F2">
              <w:rPr>
                <w:rFonts w:eastAsiaTheme="minorEastAsia" w:hint="eastAsia"/>
                <w:color w:val="000000"/>
                <w:sz w:val="18"/>
                <w:szCs w:val="18"/>
              </w:rPr>
              <w:t>《喵喵的日出遊》</w:t>
            </w:r>
            <w:r w:rsidRPr="007654F2">
              <w:rPr>
                <w:rFonts w:eastAsiaTheme="minorEastAsia"/>
                <w:color w:val="000000"/>
                <w:sz w:val="18"/>
                <w:szCs w:val="18"/>
              </w:rPr>
              <w:t>-</w:t>
            </w:r>
            <w:r w:rsidRPr="007654F2">
              <w:rPr>
                <w:rFonts w:eastAsiaTheme="minorEastAsia" w:hint="eastAsia"/>
                <w:color w:val="000000"/>
                <w:sz w:val="18"/>
                <w:szCs w:val="18"/>
              </w:rPr>
              <w:t>時間的計算。</w:t>
            </w:r>
          </w:p>
        </w:tc>
        <w:tc>
          <w:tcPr>
            <w:tcW w:w="196" w:type="pct"/>
          </w:tcPr>
          <w:p w14:paraId="36FEBC41" w14:textId="14D97D19"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76A0EA9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165594A1" w14:textId="77777777" w:rsidR="002B42AE" w:rsidRPr="007654F2" w:rsidRDefault="002B42AE" w:rsidP="002B42AE">
            <w:pPr>
              <w:spacing w:line="260" w:lineRule="exact"/>
              <w:rPr>
                <w:rFonts w:eastAsiaTheme="minorEastAsia"/>
                <w:color w:val="000000"/>
                <w:sz w:val="18"/>
                <w:szCs w:val="18"/>
              </w:rPr>
            </w:pPr>
            <w:r w:rsidRPr="007654F2">
              <w:rPr>
                <w:rFonts w:eastAsiaTheme="minorEastAsia"/>
                <w:sz w:val="18"/>
                <w:szCs w:val="18"/>
              </w:rPr>
              <w:t>2.</w:t>
            </w:r>
            <w:r w:rsidRPr="007654F2">
              <w:rPr>
                <w:rFonts w:eastAsiaTheme="minorEastAsia"/>
                <w:sz w:val="18"/>
                <w:szCs w:val="18"/>
              </w:rPr>
              <w:t>附件</w:t>
            </w:r>
            <w:r w:rsidRPr="007654F2">
              <w:rPr>
                <w:rFonts w:eastAsiaTheme="minorEastAsia"/>
                <w:sz w:val="18"/>
                <w:szCs w:val="18"/>
              </w:rPr>
              <w:t>31</w:t>
            </w:r>
          </w:p>
          <w:p w14:paraId="6588DC7B" w14:textId="6C33A73F" w:rsidR="002B42AE" w:rsidRPr="00A07A80" w:rsidRDefault="002B42AE" w:rsidP="002B42AE">
            <w:pPr>
              <w:adjustRightInd w:val="0"/>
              <w:snapToGrid w:val="0"/>
              <w:jc w:val="both"/>
              <w:rPr>
                <w:kern w:val="2"/>
                <w:sz w:val="16"/>
              </w:rPr>
            </w:pPr>
            <w:r w:rsidRPr="007654F2">
              <w:rPr>
                <w:rFonts w:eastAsiaTheme="minorEastAsia"/>
                <w:sz w:val="18"/>
                <w:szCs w:val="18"/>
              </w:rPr>
              <w:t>3</w:t>
            </w:r>
            <w:r w:rsidRPr="007654F2">
              <w:rPr>
                <w:rFonts w:eastAsiaTheme="minorEastAsia"/>
                <w:spacing w:val="-6"/>
                <w:sz w:val="18"/>
                <w:szCs w:val="18"/>
              </w:rPr>
              <w:t>.</w:t>
            </w:r>
            <w:r w:rsidRPr="007654F2">
              <w:rPr>
                <w:rFonts w:eastAsiaTheme="minorEastAsia"/>
                <w:spacing w:val="-6"/>
                <w:sz w:val="18"/>
                <w:szCs w:val="18"/>
              </w:rPr>
              <w:t>繪本</w:t>
            </w:r>
            <w:r w:rsidRPr="007654F2">
              <w:rPr>
                <w:rFonts w:eastAsiaTheme="minorEastAsia"/>
                <w:spacing w:val="-6"/>
                <w:sz w:val="18"/>
                <w:szCs w:val="18"/>
              </w:rPr>
              <w:t>PPT</w:t>
            </w:r>
            <w:r w:rsidRPr="007654F2">
              <w:rPr>
                <w:rFonts w:eastAsiaTheme="minorEastAsia"/>
                <w:sz w:val="18"/>
                <w:szCs w:val="18"/>
              </w:rPr>
              <w:t>、繪本動畫</w:t>
            </w:r>
          </w:p>
        </w:tc>
        <w:tc>
          <w:tcPr>
            <w:tcW w:w="406" w:type="pct"/>
          </w:tcPr>
          <w:p w14:paraId="14A4160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紙筆評量</w:t>
            </w:r>
          </w:p>
          <w:p w14:paraId="75ED9AA6"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作業評量</w:t>
            </w:r>
          </w:p>
          <w:p w14:paraId="3752D488"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口頭評量</w:t>
            </w:r>
          </w:p>
          <w:p w14:paraId="7FB0338E"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習作評量</w:t>
            </w:r>
          </w:p>
          <w:p w14:paraId="4E7F56D7" w14:textId="25B6B9BC"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6E00318B" w14:textId="77777777" w:rsidR="002B42AE" w:rsidRPr="007654F2" w:rsidRDefault="002B42AE" w:rsidP="002B42AE">
            <w:pPr>
              <w:spacing w:line="260" w:lineRule="exact"/>
              <w:rPr>
                <w:rFonts w:eastAsiaTheme="minorEastAsia"/>
                <w:b/>
                <w:sz w:val="18"/>
                <w:szCs w:val="18"/>
              </w:rPr>
            </w:pPr>
            <w:r w:rsidRPr="007654F2">
              <w:rPr>
                <w:rFonts w:eastAsiaTheme="minorEastAsia"/>
                <w:b/>
                <w:sz w:val="18"/>
                <w:szCs w:val="18"/>
              </w:rPr>
              <w:t>【閱讀素養教育】</w:t>
            </w:r>
          </w:p>
          <w:p w14:paraId="18798FF1"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閱</w:t>
            </w:r>
            <w:r w:rsidRPr="007654F2">
              <w:rPr>
                <w:rFonts w:eastAsiaTheme="minorEastAsia"/>
                <w:sz w:val="18"/>
                <w:szCs w:val="18"/>
              </w:rPr>
              <w:t xml:space="preserve">E3 </w:t>
            </w:r>
            <w:r w:rsidRPr="007654F2">
              <w:rPr>
                <w:rFonts w:eastAsiaTheme="minorEastAsia"/>
                <w:sz w:val="18"/>
                <w:szCs w:val="18"/>
              </w:rPr>
              <w:t>熟悉與學科學習相關的文本閱讀策略。</w:t>
            </w:r>
          </w:p>
          <w:p w14:paraId="0A93E081"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【防災教育】</w:t>
            </w:r>
          </w:p>
          <w:p w14:paraId="66186112"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防</w:t>
            </w:r>
            <w:r w:rsidRPr="007654F2">
              <w:rPr>
                <w:rFonts w:eastAsiaTheme="minorEastAsia"/>
                <w:sz w:val="18"/>
                <w:szCs w:val="18"/>
              </w:rPr>
              <w:t xml:space="preserve">E9 </w:t>
            </w:r>
            <w:r w:rsidRPr="007654F2">
              <w:rPr>
                <w:rFonts w:eastAsiaTheme="minorEastAsia"/>
                <w:sz w:val="18"/>
                <w:szCs w:val="18"/>
              </w:rPr>
              <w:t>協助家人定期檢查急救包及防災器材的期限。</w:t>
            </w:r>
          </w:p>
          <w:p w14:paraId="5050CFD2"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【環境教育】</w:t>
            </w:r>
          </w:p>
          <w:p w14:paraId="06334F20" w14:textId="474194CA" w:rsidR="002B42AE" w:rsidRPr="00A07A80" w:rsidRDefault="002B42AE" w:rsidP="002B42AE">
            <w:pPr>
              <w:adjustRightInd w:val="0"/>
              <w:snapToGrid w:val="0"/>
              <w:rPr>
                <w:kern w:val="2"/>
                <w:sz w:val="16"/>
              </w:rPr>
            </w:pPr>
            <w:r w:rsidRPr="007654F2">
              <w:rPr>
                <w:rFonts w:eastAsiaTheme="minorEastAsia"/>
                <w:sz w:val="18"/>
                <w:szCs w:val="18"/>
              </w:rPr>
              <w:t>環</w:t>
            </w:r>
            <w:r w:rsidRPr="007654F2">
              <w:rPr>
                <w:rFonts w:eastAsiaTheme="minorEastAsia"/>
                <w:sz w:val="18"/>
                <w:szCs w:val="18"/>
              </w:rPr>
              <w:t xml:space="preserve">E1 </w:t>
            </w:r>
            <w:r w:rsidRPr="007654F2">
              <w:rPr>
                <w:rFonts w:eastAsiaTheme="minorEastAsia"/>
                <w:sz w:val="18"/>
                <w:szCs w:val="18"/>
              </w:rPr>
              <w:t>參與戶外學習與自然體驗，覺知自然環境的美、平衡、與完整</w:t>
            </w:r>
            <w:r w:rsidRPr="007654F2">
              <w:rPr>
                <w:rFonts w:eastAsiaTheme="minorEastAsia"/>
                <w:sz w:val="18"/>
                <w:szCs w:val="18"/>
              </w:rPr>
              <w:lastRenderedPageBreak/>
              <w:t>性。</w:t>
            </w:r>
          </w:p>
        </w:tc>
      </w:tr>
      <w:tr w:rsidR="002B42AE" w:rsidRPr="00A07A80" w14:paraId="00CFD951" w14:textId="77777777" w:rsidTr="00851F1F">
        <w:trPr>
          <w:trHeight w:val="624"/>
          <w:jc w:val="center"/>
        </w:trPr>
        <w:tc>
          <w:tcPr>
            <w:tcW w:w="275" w:type="pct"/>
            <w:vAlign w:val="center"/>
          </w:tcPr>
          <w:p w14:paraId="38AB6F16" w14:textId="77777777" w:rsidR="002B42AE" w:rsidRPr="00563BC3" w:rsidRDefault="002B42AE" w:rsidP="002B42A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14:paraId="23D16940"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33BF6FF4" w14:textId="77777777" w:rsidR="002B42AE" w:rsidRPr="00563BC3" w:rsidRDefault="002B42AE" w:rsidP="002B42A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236A3DA" w14:textId="77777777" w:rsidR="002B42AE" w:rsidRPr="00563BC3" w:rsidRDefault="002B42AE" w:rsidP="002B42A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14:paraId="1538D596" w14:textId="77777777" w:rsidR="002B42AE" w:rsidRPr="00563BC3" w:rsidRDefault="002B42AE" w:rsidP="002B42AE">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0629(一)課後照顧班截止上課</w:t>
            </w:r>
          </w:p>
          <w:p w14:paraId="4066AAD7" w14:textId="77777777" w:rsidR="002B42AE" w:rsidRPr="00563BC3" w:rsidRDefault="002B42AE" w:rsidP="002B42AE">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vAlign w:val="center"/>
          </w:tcPr>
          <w:p w14:paraId="3DB4E1A8" w14:textId="39F5D9A2" w:rsidR="002B42AE" w:rsidRPr="00A07A80" w:rsidRDefault="002B42AE" w:rsidP="002B42AE">
            <w:pPr>
              <w:adjustRightInd w:val="0"/>
              <w:snapToGrid w:val="0"/>
              <w:jc w:val="center"/>
              <w:rPr>
                <w:kern w:val="2"/>
                <w:sz w:val="16"/>
              </w:rPr>
            </w:pPr>
            <w:r w:rsidRPr="007654F2">
              <w:rPr>
                <w:rFonts w:eastAsiaTheme="minorEastAsia" w:hint="eastAsia"/>
                <w:sz w:val="18"/>
                <w:szCs w:val="18"/>
              </w:rPr>
              <w:t>數學園地</w:t>
            </w:r>
          </w:p>
        </w:tc>
        <w:tc>
          <w:tcPr>
            <w:tcW w:w="170" w:type="pct"/>
            <w:vAlign w:val="center"/>
          </w:tcPr>
          <w:p w14:paraId="5F41C4EB" w14:textId="27AAE3EF" w:rsidR="002B42AE" w:rsidRPr="00A07A80" w:rsidRDefault="002B42AE" w:rsidP="002B42AE">
            <w:pPr>
              <w:adjustRightInd w:val="0"/>
              <w:snapToGrid w:val="0"/>
              <w:jc w:val="center"/>
              <w:rPr>
                <w:kern w:val="2"/>
                <w:sz w:val="16"/>
              </w:rPr>
            </w:pPr>
            <w:r w:rsidRPr="007654F2">
              <w:rPr>
                <w:rFonts w:eastAsiaTheme="minorEastAsia" w:hint="eastAsia"/>
                <w:sz w:val="18"/>
                <w:szCs w:val="18"/>
              </w:rPr>
              <w:t>圓形建築物、喀擦剪一刀</w:t>
            </w:r>
          </w:p>
        </w:tc>
        <w:tc>
          <w:tcPr>
            <w:tcW w:w="321" w:type="pct"/>
          </w:tcPr>
          <w:p w14:paraId="61F7179F"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A3</w:t>
            </w:r>
            <w:r w:rsidRPr="007654F2">
              <w:rPr>
                <w:rFonts w:eastAsiaTheme="minorEastAsia"/>
                <w:bCs/>
                <w:snapToGrid w:val="0"/>
                <w:sz w:val="18"/>
                <w:szCs w:val="18"/>
              </w:rPr>
              <w:t>規劃執行與創新應變</w:t>
            </w:r>
          </w:p>
          <w:p w14:paraId="5F5219C2"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B1</w:t>
            </w:r>
            <w:r w:rsidRPr="007654F2">
              <w:rPr>
                <w:rFonts w:eastAsiaTheme="minorEastAsia"/>
                <w:bCs/>
                <w:snapToGrid w:val="0"/>
                <w:sz w:val="18"/>
                <w:szCs w:val="18"/>
              </w:rPr>
              <w:t>符號運用與溝通表達</w:t>
            </w:r>
          </w:p>
          <w:p w14:paraId="6BB31000" w14:textId="77777777" w:rsidR="002B42AE" w:rsidRPr="007654F2" w:rsidRDefault="002B42AE" w:rsidP="002B42AE">
            <w:pPr>
              <w:spacing w:line="260" w:lineRule="exact"/>
              <w:rPr>
                <w:rFonts w:eastAsiaTheme="minorEastAsia"/>
                <w:bCs/>
                <w:snapToGrid w:val="0"/>
                <w:sz w:val="18"/>
                <w:szCs w:val="18"/>
              </w:rPr>
            </w:pPr>
            <w:r w:rsidRPr="007654F2">
              <w:rPr>
                <w:rFonts w:eastAsiaTheme="minorEastAsia"/>
                <w:bCs/>
                <w:snapToGrid w:val="0"/>
                <w:sz w:val="18"/>
                <w:szCs w:val="18"/>
              </w:rPr>
              <w:t>B3</w:t>
            </w:r>
            <w:r w:rsidRPr="007654F2">
              <w:rPr>
                <w:rFonts w:eastAsiaTheme="minorEastAsia"/>
                <w:bCs/>
                <w:snapToGrid w:val="0"/>
                <w:sz w:val="18"/>
                <w:szCs w:val="18"/>
              </w:rPr>
              <w:t>藝術涵養與美感素養</w:t>
            </w:r>
          </w:p>
          <w:p w14:paraId="792C51DF" w14:textId="4F79B8C0" w:rsidR="002B42AE" w:rsidRPr="00A07A80" w:rsidRDefault="002B42AE" w:rsidP="002B42AE">
            <w:pPr>
              <w:adjustRightInd w:val="0"/>
              <w:snapToGrid w:val="0"/>
              <w:rPr>
                <w:kern w:val="2"/>
                <w:sz w:val="16"/>
              </w:rPr>
            </w:pPr>
            <w:r w:rsidRPr="007654F2">
              <w:rPr>
                <w:rFonts w:eastAsiaTheme="minorEastAsia"/>
                <w:bCs/>
                <w:snapToGrid w:val="0"/>
                <w:sz w:val="18"/>
                <w:szCs w:val="18"/>
              </w:rPr>
              <w:t>C1</w:t>
            </w:r>
            <w:r w:rsidRPr="007654F2">
              <w:rPr>
                <w:rFonts w:eastAsiaTheme="minorEastAsia"/>
                <w:bCs/>
                <w:snapToGrid w:val="0"/>
                <w:sz w:val="18"/>
                <w:szCs w:val="18"/>
              </w:rPr>
              <w:t>道德實踐與公民意識</w:t>
            </w:r>
          </w:p>
        </w:tc>
        <w:tc>
          <w:tcPr>
            <w:tcW w:w="765" w:type="pct"/>
          </w:tcPr>
          <w:p w14:paraId="0BB17532" w14:textId="77777777" w:rsidR="002B42AE" w:rsidRPr="007654F2" w:rsidRDefault="002B42AE" w:rsidP="002B42AE">
            <w:pPr>
              <w:spacing w:line="260" w:lineRule="exact"/>
              <w:rPr>
                <w:rFonts w:eastAsiaTheme="minorEastAsia"/>
                <w:sz w:val="18"/>
                <w:szCs w:val="18"/>
              </w:rPr>
            </w:pPr>
            <w:r w:rsidRPr="007654F2">
              <w:rPr>
                <w:rFonts w:eastAsiaTheme="minorEastAsia"/>
                <w:sz w:val="18"/>
                <w:szCs w:val="18"/>
              </w:rPr>
              <w:t xml:space="preserve">s-II-3 </w:t>
            </w:r>
            <w:r w:rsidRPr="007654F2">
              <w:rPr>
                <w:rFonts w:eastAsiaTheme="minorEastAsia"/>
                <w:sz w:val="18"/>
                <w:szCs w:val="18"/>
              </w:rPr>
              <w:t>透過平面圖形的構成要素，認識常見三角形、常見四邊形與圓。</w:t>
            </w:r>
          </w:p>
          <w:p w14:paraId="344DC46F" w14:textId="31E9B1AB" w:rsidR="002B42AE" w:rsidRPr="00A07A80" w:rsidRDefault="002B42AE" w:rsidP="002B42AE">
            <w:pPr>
              <w:adjustRightInd w:val="0"/>
              <w:snapToGrid w:val="0"/>
              <w:rPr>
                <w:kern w:val="2"/>
                <w:sz w:val="16"/>
              </w:rPr>
            </w:pPr>
            <w:r w:rsidRPr="007654F2">
              <w:rPr>
                <w:rFonts w:eastAsiaTheme="minorEastAsia"/>
                <w:sz w:val="18"/>
                <w:szCs w:val="18"/>
              </w:rPr>
              <w:t xml:space="preserve">s-II-2 </w:t>
            </w:r>
            <w:r w:rsidRPr="007654F2">
              <w:rPr>
                <w:rFonts w:eastAsiaTheme="minorEastAsia"/>
                <w:sz w:val="18"/>
                <w:szCs w:val="18"/>
              </w:rPr>
              <w:t>認識平面圖形全等的意義。</w:t>
            </w:r>
          </w:p>
        </w:tc>
        <w:tc>
          <w:tcPr>
            <w:tcW w:w="576" w:type="pct"/>
          </w:tcPr>
          <w:p w14:paraId="6D51B0EE" w14:textId="77777777" w:rsidR="002B42AE" w:rsidRPr="007654F2" w:rsidRDefault="002B42AE" w:rsidP="002B42AE">
            <w:pPr>
              <w:spacing w:line="260" w:lineRule="exact"/>
              <w:rPr>
                <w:rFonts w:eastAsiaTheme="minorEastAsia"/>
                <w:color w:val="000000" w:themeColor="text1"/>
                <w:sz w:val="18"/>
                <w:szCs w:val="18"/>
              </w:rPr>
            </w:pPr>
            <w:r w:rsidRPr="007654F2">
              <w:rPr>
                <w:rFonts w:eastAsiaTheme="minorEastAsia"/>
                <w:color w:val="000000" w:themeColor="text1"/>
                <w:sz w:val="18"/>
                <w:szCs w:val="18"/>
              </w:rPr>
              <w:t xml:space="preserve">S-3-3 </w:t>
            </w:r>
            <w:r w:rsidRPr="007654F2">
              <w:rPr>
                <w:rFonts w:eastAsiaTheme="minorEastAsia"/>
                <w:color w:val="000000" w:themeColor="text1"/>
                <w:sz w:val="18"/>
                <w:szCs w:val="18"/>
              </w:rPr>
              <w:t>圓：「圓心」、「圓周」、「半徑」與「直徑」。能使用圓規畫指定半徑的圓。</w:t>
            </w:r>
          </w:p>
          <w:p w14:paraId="2675A9DF" w14:textId="71FD830F" w:rsidR="002B42AE" w:rsidRPr="00A07A80" w:rsidRDefault="002B42AE" w:rsidP="002B42AE">
            <w:pPr>
              <w:adjustRightInd w:val="0"/>
              <w:snapToGrid w:val="0"/>
              <w:rPr>
                <w:kern w:val="2"/>
                <w:sz w:val="16"/>
              </w:rPr>
            </w:pPr>
            <w:r w:rsidRPr="007654F2">
              <w:rPr>
                <w:rFonts w:eastAsiaTheme="minorEastAsia"/>
                <w:color w:val="000000" w:themeColor="text1"/>
                <w:sz w:val="18"/>
                <w:szCs w:val="18"/>
              </w:rPr>
              <w:t xml:space="preserve">S-3-4 </w:t>
            </w:r>
            <w:r w:rsidRPr="007654F2">
              <w:rPr>
                <w:rFonts w:eastAsiaTheme="minorEastAsia"/>
                <w:color w:val="000000" w:themeColor="text1"/>
                <w:sz w:val="18"/>
                <w:szCs w:val="18"/>
              </w:rPr>
              <w:t>幾何形體之操作：以操作活動為主。平面圖形的分割與重組。初步體驗展開圖如何黏合成立體形體。知道不同之展開圖可能黏合成同一形狀之立體形體。</w:t>
            </w:r>
          </w:p>
        </w:tc>
        <w:tc>
          <w:tcPr>
            <w:tcW w:w="575" w:type="pct"/>
          </w:tcPr>
          <w:p w14:paraId="2599C62B" w14:textId="77777777" w:rsidR="002B42AE" w:rsidRPr="007654F2" w:rsidRDefault="002B42AE" w:rsidP="002B42AE">
            <w:pPr>
              <w:spacing w:line="260" w:lineRule="exact"/>
              <w:rPr>
                <w:rFonts w:eastAsiaTheme="minorEastAsia"/>
                <w:snapToGrid w:val="0"/>
                <w:sz w:val="18"/>
                <w:szCs w:val="18"/>
              </w:rPr>
            </w:pPr>
            <w:r w:rsidRPr="007654F2">
              <w:rPr>
                <w:rFonts w:eastAsiaTheme="minorEastAsia"/>
                <w:snapToGrid w:val="0"/>
                <w:sz w:val="18"/>
                <w:szCs w:val="18"/>
              </w:rPr>
              <w:t>1.</w:t>
            </w:r>
            <w:r w:rsidRPr="007654F2">
              <w:rPr>
                <w:rFonts w:eastAsiaTheme="minorEastAsia"/>
                <w:snapToGrid w:val="0"/>
                <w:sz w:val="18"/>
                <w:szCs w:val="18"/>
              </w:rPr>
              <w:t>認識世界各國的圓形建築物。</w:t>
            </w:r>
          </w:p>
          <w:p w14:paraId="0B0297CC" w14:textId="175432DF" w:rsidR="002B42AE" w:rsidRPr="00A07A80" w:rsidRDefault="002B42AE" w:rsidP="002B42AE">
            <w:pPr>
              <w:adjustRightInd w:val="0"/>
              <w:snapToGrid w:val="0"/>
              <w:rPr>
                <w:kern w:val="2"/>
                <w:sz w:val="16"/>
              </w:rPr>
            </w:pPr>
            <w:r w:rsidRPr="007654F2">
              <w:rPr>
                <w:rFonts w:eastAsiaTheme="minorEastAsia"/>
                <w:snapToGrid w:val="0"/>
                <w:sz w:val="18"/>
                <w:szCs w:val="18"/>
              </w:rPr>
              <w:t>2.</w:t>
            </w:r>
            <w:r w:rsidRPr="007654F2">
              <w:rPr>
                <w:rFonts w:eastAsiaTheme="minorEastAsia"/>
                <w:snapToGrid w:val="0"/>
                <w:sz w:val="18"/>
                <w:szCs w:val="18"/>
              </w:rPr>
              <w:t>認識圖形剪開再拼排成新圖形，經驗等積異形。</w:t>
            </w:r>
          </w:p>
        </w:tc>
        <w:tc>
          <w:tcPr>
            <w:tcW w:w="578" w:type="pct"/>
          </w:tcPr>
          <w:p w14:paraId="143040EC" w14:textId="77777777" w:rsidR="002B42AE" w:rsidRPr="007654F2" w:rsidRDefault="002B42AE" w:rsidP="002B42AE">
            <w:pPr>
              <w:spacing w:line="260" w:lineRule="exact"/>
              <w:jc w:val="both"/>
              <w:rPr>
                <w:rFonts w:eastAsiaTheme="minorEastAsia"/>
                <w:b/>
                <w:sz w:val="18"/>
                <w:szCs w:val="18"/>
              </w:rPr>
            </w:pPr>
            <w:r w:rsidRPr="007654F2">
              <w:rPr>
                <w:rFonts w:eastAsiaTheme="minorEastAsia" w:hint="eastAsia"/>
                <w:b/>
                <w:sz w:val="18"/>
                <w:szCs w:val="18"/>
              </w:rPr>
              <w:t>圓形建築物</w:t>
            </w:r>
          </w:p>
          <w:p w14:paraId="1A376226" w14:textId="77777777" w:rsidR="002B42AE" w:rsidRPr="007654F2" w:rsidRDefault="002B42AE" w:rsidP="002B42AE">
            <w:pPr>
              <w:spacing w:line="260" w:lineRule="exact"/>
              <w:jc w:val="both"/>
              <w:rPr>
                <w:rFonts w:eastAsiaTheme="minorEastAsia"/>
                <w:snapToGrid w:val="0"/>
                <w:sz w:val="18"/>
                <w:szCs w:val="18"/>
              </w:rPr>
            </w:pPr>
            <w:r w:rsidRPr="007654F2">
              <w:rPr>
                <w:rFonts w:eastAsiaTheme="minorEastAsia"/>
                <w:snapToGrid w:val="0"/>
                <w:sz w:val="18"/>
                <w:szCs w:val="18"/>
              </w:rPr>
              <w:t>1.</w:t>
            </w:r>
            <w:r w:rsidRPr="007654F2">
              <w:rPr>
                <w:rFonts w:eastAsiaTheme="minorEastAsia" w:hint="eastAsia"/>
                <w:snapToGrid w:val="0"/>
                <w:sz w:val="18"/>
                <w:szCs w:val="18"/>
              </w:rPr>
              <w:t>認識世界各國的圓形建築物。</w:t>
            </w:r>
          </w:p>
          <w:p w14:paraId="59BCF90F" w14:textId="77777777" w:rsidR="002B42AE" w:rsidRPr="007654F2" w:rsidRDefault="002B42AE" w:rsidP="002B42AE">
            <w:pPr>
              <w:spacing w:line="260" w:lineRule="exact"/>
              <w:jc w:val="both"/>
              <w:rPr>
                <w:rFonts w:eastAsiaTheme="minorEastAsia"/>
                <w:snapToGrid w:val="0"/>
                <w:sz w:val="18"/>
                <w:szCs w:val="18"/>
              </w:rPr>
            </w:pPr>
          </w:p>
          <w:p w14:paraId="41ABA990" w14:textId="77777777" w:rsidR="002B42AE" w:rsidRPr="007654F2" w:rsidRDefault="002B42AE" w:rsidP="002B42AE">
            <w:pPr>
              <w:spacing w:line="260" w:lineRule="exact"/>
              <w:jc w:val="both"/>
              <w:rPr>
                <w:rFonts w:eastAsiaTheme="minorEastAsia"/>
                <w:b/>
                <w:sz w:val="18"/>
                <w:szCs w:val="18"/>
              </w:rPr>
            </w:pPr>
            <w:r w:rsidRPr="007654F2">
              <w:rPr>
                <w:rFonts w:eastAsiaTheme="minorEastAsia" w:hint="eastAsia"/>
                <w:b/>
                <w:sz w:val="18"/>
                <w:szCs w:val="18"/>
              </w:rPr>
              <w:t>喀擦剪一刀</w:t>
            </w:r>
          </w:p>
          <w:p w14:paraId="7194CF7A" w14:textId="77777777" w:rsidR="002B42AE" w:rsidRPr="007654F2" w:rsidRDefault="002B42AE" w:rsidP="002B42AE">
            <w:pPr>
              <w:spacing w:line="260" w:lineRule="exact"/>
              <w:jc w:val="both"/>
              <w:rPr>
                <w:rFonts w:eastAsiaTheme="minorEastAsia"/>
                <w:snapToGrid w:val="0"/>
                <w:sz w:val="18"/>
                <w:szCs w:val="18"/>
              </w:rPr>
            </w:pPr>
            <w:r w:rsidRPr="007654F2">
              <w:rPr>
                <w:rFonts w:eastAsiaTheme="minorEastAsia"/>
                <w:snapToGrid w:val="0"/>
                <w:sz w:val="18"/>
                <w:szCs w:val="18"/>
              </w:rPr>
              <w:t>1.</w:t>
            </w:r>
            <w:r w:rsidRPr="007654F2">
              <w:rPr>
                <w:rFonts w:eastAsiaTheme="minorEastAsia" w:hint="eastAsia"/>
                <w:snapToGrid w:val="0"/>
                <w:sz w:val="18"/>
                <w:szCs w:val="18"/>
              </w:rPr>
              <w:t>將正方形剪成兩個一樣大的圖形，再拼成不同的形狀。</w:t>
            </w:r>
          </w:p>
          <w:p w14:paraId="74E8772D" w14:textId="77777777" w:rsidR="002B42AE" w:rsidRPr="007654F2" w:rsidRDefault="002B42AE" w:rsidP="002B42AE">
            <w:pPr>
              <w:spacing w:line="260" w:lineRule="exact"/>
              <w:jc w:val="both"/>
              <w:rPr>
                <w:rFonts w:eastAsiaTheme="minorEastAsia"/>
                <w:snapToGrid w:val="0"/>
                <w:sz w:val="18"/>
                <w:szCs w:val="18"/>
              </w:rPr>
            </w:pPr>
            <w:r w:rsidRPr="007654F2">
              <w:rPr>
                <w:rFonts w:eastAsiaTheme="minorEastAsia"/>
                <w:snapToGrid w:val="0"/>
                <w:sz w:val="18"/>
                <w:szCs w:val="18"/>
              </w:rPr>
              <w:t>2.</w:t>
            </w:r>
            <w:r w:rsidRPr="007654F2">
              <w:rPr>
                <w:rFonts w:eastAsiaTheme="minorEastAsia" w:hint="eastAsia"/>
                <w:snapToGrid w:val="0"/>
                <w:sz w:val="18"/>
                <w:szCs w:val="18"/>
              </w:rPr>
              <w:t>將長方形剪成兩個一樣大的圖形，再拼成不同的形狀。</w:t>
            </w:r>
          </w:p>
          <w:p w14:paraId="7D862108" w14:textId="1530DCEE" w:rsidR="002B42AE" w:rsidRPr="00A07A80" w:rsidRDefault="002B42AE" w:rsidP="002B42AE">
            <w:pPr>
              <w:adjustRightInd w:val="0"/>
              <w:snapToGrid w:val="0"/>
              <w:rPr>
                <w:kern w:val="2"/>
                <w:sz w:val="16"/>
              </w:rPr>
            </w:pPr>
            <w:r w:rsidRPr="007654F2">
              <w:rPr>
                <w:rFonts w:eastAsiaTheme="minorEastAsia"/>
                <w:snapToGrid w:val="0"/>
                <w:sz w:val="18"/>
                <w:szCs w:val="18"/>
              </w:rPr>
              <w:t>3.</w:t>
            </w:r>
            <w:r w:rsidRPr="007654F2">
              <w:rPr>
                <w:rFonts w:eastAsiaTheme="minorEastAsia" w:hint="eastAsia"/>
                <w:snapToGrid w:val="0"/>
                <w:sz w:val="18"/>
                <w:szCs w:val="18"/>
              </w:rPr>
              <w:t>將平行四邊形剪成不同圖形，再拼成另一種形狀。</w:t>
            </w:r>
          </w:p>
        </w:tc>
        <w:tc>
          <w:tcPr>
            <w:tcW w:w="196" w:type="pct"/>
          </w:tcPr>
          <w:p w14:paraId="1DAE2B64" w14:textId="0E985960" w:rsidR="002B42AE" w:rsidRPr="00A07A80" w:rsidRDefault="002B42AE" w:rsidP="002B42AE">
            <w:pPr>
              <w:adjustRightInd w:val="0"/>
              <w:snapToGrid w:val="0"/>
              <w:jc w:val="center"/>
              <w:rPr>
                <w:kern w:val="2"/>
                <w:sz w:val="16"/>
              </w:rPr>
            </w:pPr>
            <w:r w:rsidRPr="007654F2">
              <w:rPr>
                <w:rFonts w:eastAsiaTheme="minorEastAsia"/>
                <w:bCs/>
                <w:sz w:val="18"/>
                <w:szCs w:val="18"/>
              </w:rPr>
              <w:t>4</w:t>
            </w:r>
          </w:p>
        </w:tc>
        <w:tc>
          <w:tcPr>
            <w:tcW w:w="421" w:type="pct"/>
          </w:tcPr>
          <w:p w14:paraId="05A97339" w14:textId="77777777" w:rsidR="002B42AE" w:rsidRPr="007654F2" w:rsidRDefault="002B42AE" w:rsidP="002B42AE">
            <w:pPr>
              <w:spacing w:line="260" w:lineRule="exact"/>
              <w:rPr>
                <w:rFonts w:eastAsiaTheme="minorEastAsia"/>
                <w:bCs/>
                <w:color w:val="000000"/>
                <w:sz w:val="18"/>
                <w:szCs w:val="18"/>
              </w:rPr>
            </w:pPr>
            <w:r w:rsidRPr="007654F2">
              <w:rPr>
                <w:rFonts w:eastAsiaTheme="minorEastAsia"/>
                <w:bCs/>
                <w:sz w:val="18"/>
                <w:szCs w:val="18"/>
              </w:rPr>
              <w:t>1.</w:t>
            </w:r>
            <w:r w:rsidRPr="007654F2">
              <w:rPr>
                <w:rFonts w:eastAsiaTheme="minorEastAsia"/>
                <w:bCs/>
                <w:sz w:val="18"/>
                <w:szCs w:val="18"/>
              </w:rPr>
              <w:t>教用版電子教科書</w:t>
            </w:r>
          </w:p>
          <w:p w14:paraId="3DC35BFE" w14:textId="50B5FFCA" w:rsidR="002B42AE" w:rsidRPr="00A07A80" w:rsidRDefault="002B42AE" w:rsidP="002B42AE">
            <w:pPr>
              <w:adjustRightInd w:val="0"/>
              <w:snapToGrid w:val="0"/>
              <w:jc w:val="both"/>
              <w:rPr>
                <w:kern w:val="2"/>
                <w:sz w:val="16"/>
              </w:rPr>
            </w:pPr>
            <w:r w:rsidRPr="007654F2">
              <w:rPr>
                <w:rFonts w:eastAsiaTheme="minorEastAsia"/>
                <w:sz w:val="18"/>
                <w:szCs w:val="18"/>
              </w:rPr>
              <w:t>2.</w:t>
            </w:r>
            <w:r w:rsidRPr="007654F2">
              <w:rPr>
                <w:rFonts w:eastAsiaTheme="minorEastAsia"/>
                <w:sz w:val="18"/>
                <w:szCs w:val="18"/>
              </w:rPr>
              <w:t>附件</w:t>
            </w:r>
            <w:r w:rsidRPr="007654F2">
              <w:rPr>
                <w:rFonts w:eastAsiaTheme="minorEastAsia"/>
                <w:sz w:val="18"/>
                <w:szCs w:val="18"/>
              </w:rPr>
              <w:t>32</w:t>
            </w:r>
          </w:p>
        </w:tc>
        <w:tc>
          <w:tcPr>
            <w:tcW w:w="406" w:type="pct"/>
          </w:tcPr>
          <w:p w14:paraId="7122B70E" w14:textId="77777777" w:rsidR="002B42AE" w:rsidRPr="007654F2" w:rsidRDefault="002B42AE" w:rsidP="002B42AE">
            <w:pPr>
              <w:spacing w:line="260" w:lineRule="exact"/>
              <w:rPr>
                <w:rFonts w:eastAsiaTheme="minorEastAsia"/>
                <w:bCs/>
                <w:sz w:val="18"/>
                <w:szCs w:val="18"/>
              </w:rPr>
            </w:pPr>
            <w:r w:rsidRPr="007654F2">
              <w:rPr>
                <w:rFonts w:eastAsiaTheme="minorEastAsia"/>
                <w:bCs/>
                <w:sz w:val="18"/>
                <w:szCs w:val="18"/>
              </w:rPr>
              <w:t>口頭評量</w:t>
            </w:r>
          </w:p>
          <w:p w14:paraId="0AACEFC0" w14:textId="5BD589A6" w:rsidR="002B42AE" w:rsidRPr="00A07A80" w:rsidRDefault="002B42AE" w:rsidP="002B42AE">
            <w:pPr>
              <w:adjustRightInd w:val="0"/>
              <w:snapToGrid w:val="0"/>
              <w:rPr>
                <w:kern w:val="2"/>
                <w:sz w:val="16"/>
              </w:rPr>
            </w:pPr>
            <w:r w:rsidRPr="007654F2">
              <w:rPr>
                <w:rFonts w:eastAsiaTheme="minorEastAsia"/>
                <w:bCs/>
                <w:sz w:val="18"/>
                <w:szCs w:val="18"/>
              </w:rPr>
              <w:t>實作評量</w:t>
            </w:r>
          </w:p>
        </w:tc>
        <w:tc>
          <w:tcPr>
            <w:tcW w:w="336" w:type="pct"/>
          </w:tcPr>
          <w:p w14:paraId="2A0E7EFF" w14:textId="77777777" w:rsidR="002B42AE" w:rsidRPr="007654F2" w:rsidRDefault="002B42AE" w:rsidP="002B42AE">
            <w:pPr>
              <w:spacing w:line="260" w:lineRule="exact"/>
              <w:rPr>
                <w:rFonts w:eastAsiaTheme="minorEastAsia"/>
                <w:sz w:val="18"/>
                <w:szCs w:val="18"/>
              </w:rPr>
            </w:pPr>
            <w:r w:rsidRPr="007654F2">
              <w:rPr>
                <w:rFonts w:eastAsiaTheme="minorEastAsia"/>
                <w:b/>
                <w:sz w:val="18"/>
                <w:szCs w:val="18"/>
              </w:rPr>
              <w:t>【國際教育】</w:t>
            </w:r>
          </w:p>
          <w:p w14:paraId="27764F60" w14:textId="092AC060" w:rsidR="002B42AE" w:rsidRPr="00A07A80" w:rsidRDefault="002B42AE" w:rsidP="002B42AE">
            <w:pPr>
              <w:adjustRightInd w:val="0"/>
              <w:snapToGrid w:val="0"/>
              <w:rPr>
                <w:kern w:val="2"/>
                <w:sz w:val="16"/>
              </w:rPr>
            </w:pPr>
            <w:r w:rsidRPr="007654F2">
              <w:rPr>
                <w:rFonts w:eastAsiaTheme="minorEastAsia"/>
                <w:sz w:val="18"/>
                <w:szCs w:val="18"/>
              </w:rPr>
              <w:t>國</w:t>
            </w:r>
            <w:r w:rsidRPr="007654F2">
              <w:rPr>
                <w:rFonts w:eastAsiaTheme="minorEastAsia"/>
                <w:sz w:val="18"/>
                <w:szCs w:val="18"/>
              </w:rPr>
              <w:t xml:space="preserve">E4 </w:t>
            </w:r>
            <w:r w:rsidRPr="007654F2">
              <w:rPr>
                <w:rFonts w:eastAsiaTheme="minorEastAsia"/>
                <w:sz w:val="18"/>
                <w:szCs w:val="18"/>
              </w:rPr>
              <w:t>了解國際文化的多樣性。</w:t>
            </w:r>
          </w:p>
        </w:tc>
      </w:tr>
    </w:tbl>
    <w:p w14:paraId="40D097D2" w14:textId="77777777" w:rsidR="00A36167" w:rsidRPr="00A07A80" w:rsidRDefault="00A36167" w:rsidP="00326E8B">
      <w:pPr>
        <w:tabs>
          <w:tab w:val="left" w:pos="1635"/>
        </w:tabs>
        <w:rPr>
          <w:rFonts w:ascii="標楷體" w:eastAsia="標楷體" w:hAnsi="標楷體"/>
          <w:kern w:val="2"/>
          <w:sz w:val="28"/>
          <w:szCs w:val="28"/>
        </w:rPr>
      </w:pPr>
    </w:p>
    <w:p w14:paraId="1D5D3141" w14:textId="77777777" w:rsidR="00A36167" w:rsidRPr="00A07A80" w:rsidRDefault="00A36167" w:rsidP="00AE537B">
      <w:pPr>
        <w:rPr>
          <w:rFonts w:ascii="標楷體" w:eastAsia="標楷體" w:hAnsi="標楷體"/>
          <w:color w:val="808080" w:themeColor="background1" w:themeShade="80"/>
          <w:szCs w:val="32"/>
        </w:rPr>
      </w:pPr>
    </w:p>
    <w:p w14:paraId="19F8EE39" w14:textId="77777777" w:rsidR="00AE537B" w:rsidRPr="00C122FF" w:rsidRDefault="00AE537B" w:rsidP="00AE537B">
      <w:pPr>
        <w:rPr>
          <w:rFonts w:ascii="標楷體" w:eastAsia="標楷體" w:hAnsi="標楷體"/>
          <w:color w:val="808080" w:themeColor="background1" w:themeShade="80"/>
          <w:szCs w:val="32"/>
        </w:rPr>
      </w:pPr>
    </w:p>
    <w:sectPr w:rsidR="00AE537B" w:rsidRPr="00C122FF">
      <w:footerReference w:type="default" r:id="rId15"/>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38515" w14:textId="77777777" w:rsidR="00083CED" w:rsidRDefault="00083CED">
      <w:r>
        <w:separator/>
      </w:r>
    </w:p>
  </w:endnote>
  <w:endnote w:type="continuationSeparator" w:id="0">
    <w:p w14:paraId="3E6B6C75" w14:textId="77777777" w:rsidR="00083CED" w:rsidRDefault="0008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612C3" w14:textId="2A325BAA" w:rsidR="00326E8B" w:rsidRDefault="00326E8B">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2B42AE">
      <w:rPr>
        <w:rFonts w:eastAsia="Times New Roman"/>
        <w:noProof/>
        <w:color w:val="000000"/>
        <w:sz w:val="20"/>
        <w:szCs w:val="20"/>
      </w:rPr>
      <w:t>21</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EEBC0" w14:textId="77777777" w:rsidR="00083CED" w:rsidRDefault="00083CED">
      <w:r>
        <w:separator/>
      </w:r>
    </w:p>
  </w:footnote>
  <w:footnote w:type="continuationSeparator" w:id="0">
    <w:p w14:paraId="151BB43A" w14:textId="77777777" w:rsidR="00083CED" w:rsidRDefault="00083C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0162E"/>
    <w:rsid w:val="00030D0D"/>
    <w:rsid w:val="00066413"/>
    <w:rsid w:val="00083CED"/>
    <w:rsid w:val="00087BA9"/>
    <w:rsid w:val="000A24C9"/>
    <w:rsid w:val="000B5020"/>
    <w:rsid w:val="000C086E"/>
    <w:rsid w:val="000C4A7D"/>
    <w:rsid w:val="000D01D5"/>
    <w:rsid w:val="000E3B33"/>
    <w:rsid w:val="001050C4"/>
    <w:rsid w:val="00152961"/>
    <w:rsid w:val="00181EF4"/>
    <w:rsid w:val="001A4D95"/>
    <w:rsid w:val="001A56D7"/>
    <w:rsid w:val="001C6410"/>
    <w:rsid w:val="001E69A6"/>
    <w:rsid w:val="002008D6"/>
    <w:rsid w:val="00202C09"/>
    <w:rsid w:val="00281326"/>
    <w:rsid w:val="002826FD"/>
    <w:rsid w:val="002B3084"/>
    <w:rsid w:val="002B42AE"/>
    <w:rsid w:val="002C31A1"/>
    <w:rsid w:val="002F0B65"/>
    <w:rsid w:val="002F48A2"/>
    <w:rsid w:val="00326E8B"/>
    <w:rsid w:val="00370FE0"/>
    <w:rsid w:val="003814E9"/>
    <w:rsid w:val="00390FFF"/>
    <w:rsid w:val="003A0D16"/>
    <w:rsid w:val="003A4040"/>
    <w:rsid w:val="003E3B42"/>
    <w:rsid w:val="003E59C1"/>
    <w:rsid w:val="003F0D2C"/>
    <w:rsid w:val="00483FC3"/>
    <w:rsid w:val="004B3A6B"/>
    <w:rsid w:val="004C64E3"/>
    <w:rsid w:val="004F5A10"/>
    <w:rsid w:val="005039DE"/>
    <w:rsid w:val="00571096"/>
    <w:rsid w:val="005C4AEA"/>
    <w:rsid w:val="005D096C"/>
    <w:rsid w:val="005D1C1B"/>
    <w:rsid w:val="005E3CFD"/>
    <w:rsid w:val="005F1313"/>
    <w:rsid w:val="00603584"/>
    <w:rsid w:val="00604C65"/>
    <w:rsid w:val="00605FCB"/>
    <w:rsid w:val="006A7937"/>
    <w:rsid w:val="006D2B6C"/>
    <w:rsid w:val="006E332A"/>
    <w:rsid w:val="006F0BBD"/>
    <w:rsid w:val="00734ABD"/>
    <w:rsid w:val="00745904"/>
    <w:rsid w:val="00757C9A"/>
    <w:rsid w:val="00764F0F"/>
    <w:rsid w:val="007E0F4A"/>
    <w:rsid w:val="00801DD5"/>
    <w:rsid w:val="008304CE"/>
    <w:rsid w:val="00837146"/>
    <w:rsid w:val="00840913"/>
    <w:rsid w:val="00882800"/>
    <w:rsid w:val="008A2738"/>
    <w:rsid w:val="0092585E"/>
    <w:rsid w:val="00941C0E"/>
    <w:rsid w:val="009A0CDF"/>
    <w:rsid w:val="009D0F95"/>
    <w:rsid w:val="009E2F38"/>
    <w:rsid w:val="00A2407A"/>
    <w:rsid w:val="00A36167"/>
    <w:rsid w:val="00A8671A"/>
    <w:rsid w:val="00AC69C9"/>
    <w:rsid w:val="00AE537B"/>
    <w:rsid w:val="00B17495"/>
    <w:rsid w:val="00B1799D"/>
    <w:rsid w:val="00B2062B"/>
    <w:rsid w:val="00B24121"/>
    <w:rsid w:val="00B2534F"/>
    <w:rsid w:val="00B4688B"/>
    <w:rsid w:val="00B5177D"/>
    <w:rsid w:val="00B57A79"/>
    <w:rsid w:val="00B64954"/>
    <w:rsid w:val="00BD5C3A"/>
    <w:rsid w:val="00C122FF"/>
    <w:rsid w:val="00C1561B"/>
    <w:rsid w:val="00C539BE"/>
    <w:rsid w:val="00C6367D"/>
    <w:rsid w:val="00CD6E2D"/>
    <w:rsid w:val="00CF6349"/>
    <w:rsid w:val="00D03D93"/>
    <w:rsid w:val="00D1219B"/>
    <w:rsid w:val="00D1550F"/>
    <w:rsid w:val="00DA36C0"/>
    <w:rsid w:val="00DB1BA6"/>
    <w:rsid w:val="00E63F76"/>
    <w:rsid w:val="00E66460"/>
    <w:rsid w:val="00E96A1E"/>
    <w:rsid w:val="00ED2AFF"/>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table" w:styleId="ad">
    <w:name w:val="Table Grid"/>
    <w:basedOn w:val="a1"/>
    <w:uiPriority w:val="39"/>
    <w:rsid w:val="00D03D93"/>
    <w:pPr>
      <w:widowControl/>
    </w:pPr>
    <w:rPr>
      <w:rFonts w:asciiTheme="minorHAnsi"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oleObject" Target="embeddings/oleObject1.bin"/><Relationship Id="rId14" Type="http://schemas.openxmlformats.org/officeDocument/2006/relationships/image" Target="media/image3.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C36B3A-FF5E-43E3-85A5-6053AA4E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5105</Words>
  <Characters>29103</Characters>
  <Application>Microsoft Office Word</Application>
  <DocSecurity>0</DocSecurity>
  <Lines>242</Lines>
  <Paragraphs>68</Paragraphs>
  <ScaleCrop>false</ScaleCrop>
  <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2</cp:revision>
  <dcterms:created xsi:type="dcterms:W3CDTF">2026-06-11T01:39:00Z</dcterms:created>
  <dcterms:modified xsi:type="dcterms:W3CDTF">2026-06-11T01:39:00Z</dcterms:modified>
</cp:coreProperties>
</file>