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8C28" w14:textId="0F5D9809" w:rsidR="00757C9A" w:rsidRPr="00A54081" w:rsidRDefault="00EF1635" w:rsidP="00EF1635">
      <w:pPr>
        <w:jc w:val="center"/>
        <w:rPr>
          <w:rFonts w:ascii="標楷體" w:eastAsia="標楷體" w:hAnsi="標楷體"/>
          <w:sz w:val="36"/>
          <w:szCs w:val="44"/>
        </w:rPr>
      </w:pPr>
      <w:r w:rsidRPr="00A54081">
        <w:rPr>
          <w:rFonts w:ascii="標楷體" w:eastAsia="標楷體" w:hAnsi="標楷體" w:hint="eastAsia"/>
          <w:sz w:val="36"/>
          <w:szCs w:val="44"/>
        </w:rPr>
        <w:t>四年級數學領域課程計畫</w:t>
      </w:r>
    </w:p>
    <w:p w14:paraId="60E5C55D" w14:textId="734FCE8F" w:rsidR="00C122FF" w:rsidRPr="002826FD" w:rsidRDefault="00EF1635" w:rsidP="00EF1635">
      <w:pPr>
        <w:jc w:val="center"/>
        <w:rPr>
          <w:rFonts w:ascii="標楷體" w:eastAsia="標楷體" w:hAnsi="標楷體"/>
          <w:sz w:val="36"/>
          <w:szCs w:val="44"/>
        </w:rPr>
      </w:pPr>
      <w:r>
        <w:rPr>
          <w:rFonts w:ascii="標楷體" w:eastAsia="標楷體" w:hAnsi="標楷體" w:hint="eastAsia"/>
          <w:sz w:val="36"/>
          <w:szCs w:val="44"/>
        </w:rPr>
        <w:t>數學</w:t>
      </w:r>
      <w:r w:rsidR="00C122FF" w:rsidRPr="002826FD">
        <w:rPr>
          <w:rFonts w:ascii="標楷體" w:eastAsia="標楷體" w:hAnsi="標楷體" w:hint="eastAsia"/>
          <w:sz w:val="36"/>
          <w:szCs w:val="44"/>
        </w:rPr>
        <w:t>領域課程計畫</w:t>
      </w:r>
    </w:p>
    <w:p w14:paraId="69D17B1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144" w14:textId="15AC6FA6" w:rsidR="00C122FF" w:rsidRPr="00C539BE" w:rsidRDefault="00C122FF" w:rsidP="00B174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 w:rsidRPr="00A5408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EF1635" w:rsidRPr="00A5408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四</w:t>
            </w:r>
            <w:r w:rsidR="00EE1AF2" w:rsidRPr="00A5408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EF1635" w:rsidRPr="00A5408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數學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 w:rsidR="008304C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/科目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0CD31F9D"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="00EF1635" w:rsidRPr="00A54081">
              <w:rPr>
                <w:rFonts w:ascii="標楷體" w:eastAsia="標楷體" w:hAnsi="標楷體" w:hint="eastAsia"/>
                <w:color w:val="000000" w:themeColor="text1"/>
                <w:szCs w:val="32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69B718A7" w:rsidR="00C122FF" w:rsidRPr="00A54081" w:rsidRDefault="00EF1635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A54081">
              <w:rPr>
                <w:rFonts w:ascii="標楷體" w:eastAsia="標楷體" w:hAnsi="標楷體" w:hint="eastAsia"/>
                <w:color w:val="000000" w:themeColor="text1"/>
                <w:szCs w:val="32"/>
              </w:rPr>
              <w:t>四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C122FF" w:rsidRPr="00C122FF" w14:paraId="027FC8CC" w14:textId="77777777" w:rsidTr="008941F1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77777777" w:rsidR="00C122FF" w:rsidRPr="00C122FF" w:rsidRDefault="00C122FF" w:rsidP="00C122FF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82A" w14:textId="77777777" w:rsidR="0039634D" w:rsidRDefault="0039634D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</w:p>
          <w:p w14:paraId="67BE16DB" w14:textId="4EF65A7A" w:rsidR="00C122FF" w:rsidRPr="00C122FF" w:rsidRDefault="0039634D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C122FF" w:rsidRPr="00C122FF" w14:paraId="542B7CBF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DE3E" w14:textId="77777777" w:rsidR="0039634D" w:rsidRDefault="0039634D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</w:p>
          <w:p w14:paraId="6BFC96A1" w14:textId="3BB8FED7" w:rsidR="00C122FF" w:rsidRPr="00C122FF" w:rsidRDefault="0039634D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C122FF" w:rsidRPr="00C122FF" w14:paraId="77659A73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4FD" w14:textId="7864F53D" w:rsidR="00C122FF" w:rsidRPr="00C122FF" w:rsidRDefault="0039634D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6A2020">
              <w:rPr>
                <w:rFonts w:ascii="標楷體" w:eastAsia="標楷體" w:hAnsi="標楷體" w:cs="Segoe UI Emoji" w:hint="eastAsia"/>
                <w:color w:val="000000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="006D2B6C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C122FF" w:rsidRPr="00C122FF" w14:paraId="4C71A621" w14:textId="77777777" w:rsidTr="008941F1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D17ACA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F32" w14:textId="77777777" w:rsidR="00D17ACA" w:rsidRPr="0075377D" w:rsidRDefault="00D17ACA" w:rsidP="00D17ACA">
            <w:pPr>
              <w:ind w:firstLineChars="200" w:firstLine="440"/>
              <w:rPr>
                <w:rFonts w:ascii="Segoe UI Emoji" w:eastAsia="標楷體" w:hAnsi="Segoe UI Emoji" w:cs="Segoe UI Emoji"/>
                <w:color w:val="000000"/>
                <w:sz w:val="22"/>
                <w:szCs w:val="22"/>
              </w:rPr>
            </w:pPr>
            <w:r w:rsidRPr="0075377D">
              <w:rPr>
                <w:rFonts w:ascii="Segoe UI Emoji" w:eastAsia="標楷體" w:hAnsi="Segoe UI Emoji" w:cs="Segoe UI Emoji" w:hint="eastAsia"/>
                <w:color w:val="000000"/>
                <w:sz w:val="22"/>
                <w:szCs w:val="22"/>
              </w:rPr>
              <w:t>十二年國民基本教育以「自發」、「互動」及「共好」的理念；以「成就每一個孩子</w:t>
            </w:r>
            <w:r w:rsidRPr="0075377D">
              <w:rPr>
                <w:rFonts w:ascii="Segoe UI Emoji" w:eastAsia="標楷體" w:hAnsi="Segoe UI Emoji" w:cs="Segoe UI Emoji" w:hint="cs"/>
                <w:color w:val="000000"/>
                <w:sz w:val="22"/>
                <w:szCs w:val="22"/>
              </w:rPr>
              <w:t>――</w:t>
            </w:r>
            <w:r w:rsidRPr="0075377D">
              <w:rPr>
                <w:rFonts w:ascii="Segoe UI Emoji" w:eastAsia="標楷體" w:hAnsi="Segoe UI Emoji" w:cs="Segoe UI Emoji" w:hint="eastAsia"/>
                <w:color w:val="000000"/>
                <w:sz w:val="22"/>
                <w:szCs w:val="22"/>
              </w:rPr>
              <w:t>適性揚才、終身學習」為願景。</w:t>
            </w:r>
          </w:p>
          <w:p w14:paraId="32C94F03" w14:textId="77777777" w:rsidR="00D17ACA" w:rsidRPr="0075377D" w:rsidRDefault="00D17ACA" w:rsidP="00D17ACA">
            <w:pPr>
              <w:ind w:firstLineChars="200" w:firstLine="440"/>
              <w:rPr>
                <w:rFonts w:ascii="Segoe UI Emoji" w:eastAsia="標楷體" w:hAnsi="Segoe UI Emoji" w:cs="Segoe UI Emoji"/>
                <w:color w:val="000000"/>
                <w:sz w:val="22"/>
                <w:szCs w:val="22"/>
              </w:rPr>
            </w:pPr>
            <w:r w:rsidRPr="0075377D">
              <w:rPr>
                <w:rFonts w:ascii="Segoe UI Emoji" w:eastAsia="標楷體" w:hAnsi="Segoe UI Emoji" w:cs="Segoe UI Emoji" w:hint="eastAsia"/>
                <w:color w:val="000000"/>
                <w:sz w:val="22"/>
                <w:szCs w:val="22"/>
              </w:rPr>
              <w:t>為了達成上述理念與願景，數學領域課程從「數學是一種語言、一種實用的規律科學、也是一種人文素養」出發，以「啟發學童學習數學的興趣和協助學童知道『如何學』且養成『樂於學』的良好態度」之精神，根據學童的學習方式和思考特徵，設計適宜、活潑的教學遊戲活動，促使師生進行有感覺、有思考的教學，讓學童主動、快樂進行有意義的學習。</w:t>
            </w:r>
          </w:p>
          <w:p w14:paraId="6FE8E481" w14:textId="77777777" w:rsidR="00D17ACA" w:rsidRPr="0075377D" w:rsidRDefault="00D17ACA" w:rsidP="00D17ACA">
            <w:pPr>
              <w:ind w:firstLineChars="200" w:firstLine="440"/>
              <w:rPr>
                <w:rFonts w:ascii="標楷體" w:eastAsia="標楷體" w:hAnsi="標楷體" w:cs="Segoe UI Emoji"/>
                <w:color w:val="000000"/>
                <w:sz w:val="22"/>
                <w:szCs w:val="22"/>
              </w:rPr>
            </w:pPr>
            <w:r w:rsidRPr="009A5B9F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四上數學課程共安排了「一億以內的數」、「乘法」、「角度」、「除法」、「三角形」、「分數」、「數量關係」、「整數四則」、「小數」和「長度」十大單元和兩個「加油小站</w:t>
            </w:r>
            <w:r w:rsidRPr="002E2B60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」。四下課程共安排了「</w:t>
            </w:r>
            <w:r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多位數的乘與除」、「四邊形</w:t>
            </w:r>
            <w:r w:rsidRPr="002E2B60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」、「</w:t>
            </w:r>
            <w:r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分數的加減和整數倍</w:t>
            </w:r>
            <w:r w:rsidRPr="002E2B60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」、「</w:t>
            </w:r>
            <w:r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概數</w:t>
            </w:r>
            <w:r w:rsidRPr="002E2B60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」、「</w:t>
            </w:r>
            <w:r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統計圖表</w:t>
            </w:r>
            <w:r w:rsidRPr="002E2B60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」、「</w:t>
            </w:r>
            <w:r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小數乘以整數</w:t>
            </w:r>
            <w:r w:rsidRPr="002E2B60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」、「周長和面積」、「等值分數」、「時間的加減」、「立方公分」等單元和兩個「加油小站」。「單元」學習</w:t>
            </w:r>
            <w:r w:rsidRPr="0075377D">
              <w:rPr>
                <w:rFonts w:ascii="標楷體" w:eastAsia="標楷體" w:hAnsi="標楷體" w:cs="Segoe UI Emoji" w:hint="eastAsia"/>
                <w:color w:val="000000"/>
                <w:sz w:val="22"/>
                <w:szCs w:val="22"/>
              </w:rPr>
              <w:t>活動與內容設計，皆以融入學童生活情境的遊戲來進行教學活動。「加油小站」則作為學期中或期末連結和複習已學概念，或開拓新概念學習契機。</w:t>
            </w:r>
          </w:p>
          <w:p w14:paraId="7ABD54F8" w14:textId="54930E77" w:rsidR="00C122FF" w:rsidRPr="00C122FF" w:rsidRDefault="00D17ACA" w:rsidP="00D17ACA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75377D">
              <w:rPr>
                <w:rFonts w:ascii="Segoe UI Emoji" w:eastAsia="標楷體" w:hAnsi="Segoe UI Emoji" w:cs="Segoe UI Emoji" w:hint="eastAsia"/>
                <w:color w:val="000000"/>
                <w:sz w:val="22"/>
                <w:szCs w:val="22"/>
              </w:rPr>
              <w:t>期望在數學應用的發展越發蓬勃的二十一世紀，數學教育能啟迪學習動機，培養好奇心、探索力、思考力、判斷力與行動力，讓學童願意以積極的態度、持續的動力進行探索與學習對生涯有用的知識與能力，進而獲得足以結合理論與應用的數學素養。</w:t>
            </w:r>
          </w:p>
        </w:tc>
      </w:tr>
      <w:tr w:rsidR="009C266A" w:rsidRPr="00C122FF" w14:paraId="09E11BEF" w14:textId="77777777" w:rsidTr="008941F1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9C266A" w:rsidRPr="00C122FF" w:rsidRDefault="009C266A" w:rsidP="009C266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9C266A" w:rsidRPr="00C122FF" w:rsidRDefault="009C266A" w:rsidP="009C266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3BEC" w14:textId="77777777" w:rsidR="009C266A" w:rsidRPr="00942EBE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上</w:t>
            </w:r>
          </w:p>
          <w:p w14:paraId="2DC77F8A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n-Ⅱ-1理解一億以內數的位值結構，並據以作為各種運算與估算之基礎。</w:t>
            </w:r>
          </w:p>
          <w:p w14:paraId="59748A74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n-Ⅱ-2熟練較大位數之加、減、乘計算或估算，並能應用於日常解題。</w:t>
            </w:r>
          </w:p>
          <w:p w14:paraId="66F05C41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n-Ⅱ-3理解除法的意義，能做計算與估算，並能應用於日常解題。</w:t>
            </w:r>
          </w:p>
          <w:p w14:paraId="2E101AD5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n-Ⅱ-5在具體情境中，解決兩步驟應用問題。</w:t>
            </w:r>
          </w:p>
          <w:p w14:paraId="3AE22277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n-Ⅱ-6理解同分母分數的加、減、整數倍的意義、計算與應用。認識等值分數的意義，並應用於認識簡單異分母分數之比較與加減的意義。</w:t>
            </w:r>
          </w:p>
          <w:p w14:paraId="1050F4D8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n-Ⅱ-7理解小數的意義與位值結構，並能做加、減、整數倍的直式計算與應用。</w:t>
            </w:r>
          </w:p>
          <w:p w14:paraId="0CCDAC22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n-Ⅱ-8能在數線標示整數、分數、小數並做比較與加減，理解整數、分數、小數都是數。</w:t>
            </w:r>
          </w:p>
          <w:p w14:paraId="49514787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n-Ⅱ-9理解長度、角度、面積、容量、重量的常用單位與換算，培養量感與估測能力，並能做計算和應用解題。認識體積。</w:t>
            </w:r>
          </w:p>
          <w:p w14:paraId="4E31E234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r-Ⅱ-2認識一維及二維之數量模式，並能說明及簡單推理。</w:t>
            </w:r>
          </w:p>
          <w:p w14:paraId="6ABFCEC3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lastRenderedPageBreak/>
              <w:t>r-Ⅱ-3理解兩步驟問題的併式計算與四則混合計算之約定。</w:t>
            </w:r>
          </w:p>
          <w:p w14:paraId="5B6C01EE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r-Ⅱ-4認識兩步驟計算中加減與部分乘除計算的規則並能應用。</w:t>
            </w:r>
          </w:p>
          <w:p w14:paraId="5992E14C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s-Ⅱ-2認識平面圖形全等的意義。</w:t>
            </w:r>
          </w:p>
          <w:p w14:paraId="72DA18A4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s-Ⅱ-3透過平面圖形的構成要素，認識常見三角形、常見四邊形與圓。</w:t>
            </w:r>
          </w:p>
          <w:p w14:paraId="33F04B55" w14:textId="77777777" w:rsidR="009C266A" w:rsidRPr="00942EBE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s-Ⅱ-4在活動中，認識幾何概念的應用，如旋轉角、展開圖與空間形體。</w:t>
            </w:r>
          </w:p>
          <w:p w14:paraId="2486CA2E" w14:textId="77777777" w:rsidR="009C266A" w:rsidRPr="00942EBE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6207196E" w14:textId="77777777" w:rsidR="009C266A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下</w:t>
            </w:r>
          </w:p>
          <w:p w14:paraId="45677F2E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N-4-1一億以內的數：位值單位「萬」、「十萬」、「百萬」、「千萬」。建立應用大數時之計算習慣，如「30萬1200」與「21萬300」的加減法。</w:t>
            </w:r>
          </w:p>
          <w:p w14:paraId="2E86E8F8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N-4-2較大位數之乘除計算：處理乘數與除數為多位數之乘除直式計算。教師用位值的概念說明直式計算的合理性。</w:t>
            </w:r>
          </w:p>
          <w:p w14:paraId="08A44318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N-4-3解題：兩步驟應用問題（乘除，連除）。乘與除、連除之應用解題。</w:t>
            </w:r>
          </w:p>
          <w:p w14:paraId="20AEB0C2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68BFCF6D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N-4-7二位小數：位值單位「百分位」。位值單位換算。比較、計算與解題。用直式計算二位小數的加、減與整數倍。</w:t>
            </w:r>
          </w:p>
          <w:p w14:paraId="21857758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N-4-8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數線與分數、小數：連結分小數長度量的經驗。以標記和簡單的比較與計算，建立整數、分數、小數一體的認識。</w:t>
            </w:r>
          </w:p>
          <w:p w14:paraId="18403048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N-4-9長度：「公里」。生活實例之應用。含其他長度單位的換算與計算。</w:t>
            </w:r>
          </w:p>
          <w:p w14:paraId="7188EE4E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N-4-10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角度：「度」（同</w:t>
            </w: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S-4-1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）。量角器的操作。實測、估測與計算。以角的合成認識</w:t>
            </w: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180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度到</w:t>
            </w: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360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度之間的角度。「平角」、「周角」。指定角度作圖。</w:t>
            </w:r>
          </w:p>
          <w:p w14:paraId="2D2B105C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R-4-1兩步驟問題併式：併式是代數學習的重要基礎。含四則混合計算的約定（由左往右算、先乘除後加減、括號先算）。學習逐次減項計算。</w:t>
            </w:r>
          </w:p>
          <w:p w14:paraId="681F7428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R-4-2四則計算規律（I）：兩步驟計算規則。加減混合計算、乘除混合計算。在四則混合計算中運用數的運算性質。</w:t>
            </w:r>
          </w:p>
          <w:p w14:paraId="19B82176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R-4-4數量模式與推理：以操作活動為主。二維變化模式之觀察與推理，如二維數字圖之推理，奇數與偶數，及其加、減、乘模式。</w:t>
            </w:r>
          </w:p>
          <w:p w14:paraId="47E87A2B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S-4-1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角度：「度」（同</w:t>
            </w: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N-4-10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）。量角器的操作。實測、估測與計算。以角的合成認識</w:t>
            </w: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180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度到</w:t>
            </w:r>
            <w:r w:rsidRPr="00CE2FCB">
              <w:rPr>
                <w:rFonts w:ascii="標楷體" w:eastAsia="標楷體" w:hAnsi="標楷體"/>
                <w:color w:val="000000"/>
                <w:sz w:val="22"/>
                <w:szCs w:val="22"/>
              </w:rPr>
              <w:t>360</w:t>
            </w: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度之間的角度。「平角」、「周角」。指定角度作圖。</w:t>
            </w:r>
          </w:p>
          <w:p w14:paraId="3CA39658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S-4-2解題：旋轉角。以具體操作為主，並結合計算。以鐘面為模型討論從始邊轉到終邊所轉的角度。旋轉有兩個方向：「順時針」、「逆時針」。「平角」、「周角」。</w:t>
            </w:r>
          </w:p>
          <w:p w14:paraId="6ACB75D3" w14:textId="77777777" w:rsidR="009C266A" w:rsidRPr="00CE2FC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S-4-6平面圖形的全等：以具體操作為主。形狀大小一樣的兩圖形全等。能用平移、旋轉、翻轉做全等疊合。全等圖形之對應角相等、對應邊相等。</w:t>
            </w:r>
          </w:p>
          <w:p w14:paraId="5243B0C3" w14:textId="1A7400E9" w:rsidR="009C266A" w:rsidRPr="00C122FF" w:rsidRDefault="009C266A" w:rsidP="009C266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S-4-7三角形：以邊與角的特徵認識特殊三角形並能作圖。如正三角形、等腰三角形、直角三角形、銳角三角形、鈍角三角形。</w:t>
            </w:r>
          </w:p>
        </w:tc>
      </w:tr>
      <w:tr w:rsidR="009C266A" w:rsidRPr="00C122FF" w14:paraId="6F97041A" w14:textId="77777777" w:rsidTr="008941F1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9C266A" w:rsidRPr="00C122FF" w:rsidRDefault="009C266A" w:rsidP="009C266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9C266A" w:rsidRPr="00C122FF" w:rsidRDefault="009C266A" w:rsidP="009C266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BBCA" w14:textId="77777777" w:rsidR="009C266A" w:rsidRPr="00942EBE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上</w:t>
            </w:r>
          </w:p>
          <w:p w14:paraId="7A5829B8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N-4-1一億以內的數：位值單位「萬」、「十萬」、「百萬」、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lastRenderedPageBreak/>
              <w:t>「千萬」。建立應用大數時之計算習慣，如「30萬1200」與「21萬300」的加減法。</w:t>
            </w:r>
          </w:p>
          <w:p w14:paraId="23456311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N-4-2較大位數之乘除計算：處理乘數與除數為多位數之乘除直式計算。教師用位值的概念說明直式計算的合理性。</w:t>
            </w:r>
          </w:p>
          <w:p w14:paraId="37F65A51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N-4-3解題：兩步驟應用問題（乘除，連除）。乘與除、連除之應用解題。</w:t>
            </w:r>
          </w:p>
          <w:p w14:paraId="00F3B8C9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2104A4F4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N-4-7二位小數：位值單位「百分位」。位值單位換算。比較、計算與解題。用直式計算二位小數的加、減與整數倍。</w:t>
            </w:r>
          </w:p>
          <w:p w14:paraId="4A38E561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N-4-8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數線與分數、小數：連結分小數長度量的經驗。以標記和簡單的比較與計算，建立整數、分數、小數一體的認識。</w:t>
            </w:r>
          </w:p>
          <w:p w14:paraId="03C49D2F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N-4-9長度：「公里」。生活實例之應用。含其他長度單位的換算與計算。</w:t>
            </w:r>
          </w:p>
          <w:p w14:paraId="28CED543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N-4-10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角度：「度」（同</w:t>
            </w: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S-4-1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）。量角器的操作。實測、估測與計算。以角的合成認識</w:t>
            </w: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180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度到</w:t>
            </w: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360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度之間的角度。「平角」、「周角」。指定角度作圖。</w:t>
            </w:r>
          </w:p>
          <w:p w14:paraId="21D8463B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R-4-1兩步驟問題併式：併式是代數學習的重要基礎。含四則混合計算的約定（由左往右算、先乘除後加減、括號先算）。學習逐次減項計算。</w:t>
            </w:r>
          </w:p>
          <w:p w14:paraId="010B0594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R-4-2四則計算規律（I）：兩步驟計算規則。加減混合計算、乘除混合計算。在四則混合計算中運用數的運算性質。</w:t>
            </w:r>
          </w:p>
          <w:p w14:paraId="1EE19E76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R-4-4數量模式與推理：以操作活動為主。二維變化模式之觀察與推理，如二維數字圖之推理，奇數與偶數，及其加、減、乘模式。</w:t>
            </w:r>
          </w:p>
          <w:p w14:paraId="5088E856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S-4-1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角度：「度」（同</w:t>
            </w: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N-4-10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）。量角器的操作。實測、估測與計算。以角的合成認識</w:t>
            </w: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180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度到</w:t>
            </w:r>
            <w:r w:rsidRPr="00982622">
              <w:rPr>
                <w:rFonts w:ascii="標楷體" w:eastAsia="標楷體" w:hAnsi="標楷體"/>
                <w:color w:val="000000"/>
                <w:sz w:val="22"/>
                <w:szCs w:val="22"/>
              </w:rPr>
              <w:t>360</w:t>
            </w: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度之間的角度。「平角」、「周角」。指定角度作圖。</w:t>
            </w:r>
          </w:p>
          <w:p w14:paraId="2F461DEC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S-4-2解題：旋轉角。以具體操作為主，並結合計算。以鐘面為模型討論從始邊轉到終邊所轉的角度。旋轉有兩個方向：「順時針」、「逆時針」。「平角」、「周角」。</w:t>
            </w:r>
          </w:p>
          <w:p w14:paraId="2FF6AD78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S-4-6平面圖形的全等：以具體操作為主。形狀大小一樣的兩圖形全等。能用平移、旋轉、翻轉做全等疊合。全等圖形之對應角相等、對應邊相等。</w:t>
            </w:r>
          </w:p>
          <w:p w14:paraId="25699A0E" w14:textId="77777777" w:rsidR="009C266A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262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S-4-7三角形：以邊與角的特徵認識特殊三角形並能作圖。如正三角形、等腰三角形、直角三角形、銳角三角形、鈍角三角形。</w:t>
            </w:r>
          </w:p>
          <w:p w14:paraId="5F47CD2C" w14:textId="77777777" w:rsidR="009C266A" w:rsidRPr="00982622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6096F2C4" w14:textId="77777777" w:rsidR="009C266A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下</w:t>
            </w:r>
          </w:p>
          <w:p w14:paraId="19EC249E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D-4-1報讀長條圖與折線圖以及製作長條圖：報讀與說明生活中的長條圖與折線圖。配合其他領域課程，學習製作長條圖。</w:t>
            </w:r>
          </w:p>
          <w:p w14:paraId="13458BF5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/>
                <w:color w:val="000000"/>
                <w:sz w:val="22"/>
                <w:szCs w:val="22"/>
              </w:rPr>
              <w:t>N-4-4</w:t>
            </w: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解題：對大數取概數。具體生活情境。四捨五入法、無條件進入、無條件捨去。含運用概數做估算。近似符號「</w:t>
            </w:r>
            <w:r w:rsidRPr="005670DB">
              <w:rPr>
                <w:rFonts w:eastAsia="標楷體"/>
                <w:color w:val="000000"/>
                <w:sz w:val="22"/>
                <w:szCs w:val="22"/>
              </w:rPr>
              <w:t>≈</w:t>
            </w: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」的使用。</w:t>
            </w:r>
          </w:p>
          <w:p w14:paraId="6E16DF36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7E7E1712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N-4-6等值分數：由操作活動中理解等值分數的意義。簡單異分母分數的比較、加、減的意義。簡單分數與小數的互換。</w:t>
            </w:r>
          </w:p>
          <w:p w14:paraId="46480281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N-4-7二位小數：位值單位「百分位」。位值單位換算。比較、</w:t>
            </w: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lastRenderedPageBreak/>
              <w:t>計算與解題。用直式計算二位小數的加、減與整數倍。</w:t>
            </w:r>
          </w:p>
          <w:p w14:paraId="5394D72B" w14:textId="77777777" w:rsidR="009C266A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C429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N-4-8數線與分數、小數：連結分小數長度量的經驗。以標記和簡單的比較與計算，建立整數、分數。</w:t>
            </w:r>
          </w:p>
          <w:p w14:paraId="100F7154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N-4-11面積：「平方公尺」。實測、量感、估測與計算。</w:t>
            </w:r>
          </w:p>
          <w:p w14:paraId="3B7B5BCA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N-4-12體積與「立方公分」：以具體操作為主。體積認識基於1立方公分之正方體。</w:t>
            </w:r>
          </w:p>
          <w:p w14:paraId="067D17AC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N-4-13解題：日常生活的時間加減問題。跨時、跨午、跨日、24小時制。含時間單位換算。</w:t>
            </w:r>
          </w:p>
          <w:p w14:paraId="0801D94F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R-4-3以文字表示數學公式：理解以文字和運算符號聯合表的數學公式，並能應用公式。可併入其他教學活動（如S-4-3）。</w:t>
            </w:r>
          </w:p>
          <w:p w14:paraId="49FA6B8A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S-4-3正方形與長方形的面積與周長：理解邊長與周長或面積的關係，並能理解其公式與應用。簡單複合圖形。</w:t>
            </w:r>
          </w:p>
          <w:p w14:paraId="26FC5DAF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S-4-5垂直與平行：以具體操作為主。直角是90度。直角常用記號。垂直於一線的兩線相互平行。平行線間距離處處相等。作垂直線；作平行線。</w:t>
            </w:r>
          </w:p>
          <w:p w14:paraId="3AA2C02A" w14:textId="77777777" w:rsidR="009C266A" w:rsidRPr="005670DB" w:rsidRDefault="009C266A" w:rsidP="009C266A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S-4-6平面圖形的全等：以具體操作為主。形狀大小一樣的兩圖形全等。能用平移、旋轉、翻轉做全等疊合。全等圖形之對應角相等、對應邊相等。</w:t>
            </w:r>
          </w:p>
          <w:p w14:paraId="0689CD56" w14:textId="10B2F0F0" w:rsidR="009C266A" w:rsidRPr="00C122FF" w:rsidRDefault="009C266A" w:rsidP="009C266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5670D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S-4-8四邊形：以邊與角的特徵（含平行）認識特殊四邊形並能作圖。如正方形、長方形、平行四邊形、菱形、梯形。</w:t>
            </w:r>
          </w:p>
        </w:tc>
      </w:tr>
      <w:tr w:rsidR="00C122FF" w:rsidRPr="00C122FF" w14:paraId="3032700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AA1A" w14:textId="41404499" w:rsidR="008D732B" w:rsidRPr="008D732B" w:rsidRDefault="00C122FF" w:rsidP="008D732B">
            <w:pPr>
              <w:rPr>
                <w:rFonts w:ascii="標楷體" w:eastAsia="標楷體" w:hAnsi="標楷體"/>
                <w:szCs w:val="32"/>
              </w:rPr>
            </w:pPr>
            <w:r w:rsidRPr="008D732B">
              <w:rPr>
                <w:rFonts w:ascii="標楷體" w:eastAsia="標楷體" w:hAnsi="標楷體"/>
                <w:szCs w:val="32"/>
              </w:rPr>
              <w:t>課程架構表：</w:t>
            </w:r>
          </w:p>
          <w:p w14:paraId="50E88614" w14:textId="77777777" w:rsidR="008D732B" w:rsidRDefault="008D732B" w:rsidP="008D732B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08338E"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4</w:t>
            </w:r>
            <w:r w:rsidRPr="0008338E"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上（第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7</w:t>
            </w:r>
            <w:r w:rsidRPr="0008338E"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冊）</w:t>
            </w:r>
          </w:p>
          <w:p w14:paraId="036C96EB" w14:textId="06146C80" w:rsidR="008D732B" w:rsidRDefault="008D732B" w:rsidP="008D732B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0B8E27F" wp14:editId="2600E3EA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138430</wp:posOffset>
                      </wp:positionV>
                      <wp:extent cx="4794250" cy="2139315"/>
                      <wp:effectExtent l="0" t="0" r="25400" b="13335"/>
                      <wp:wrapNone/>
                      <wp:docPr id="93" name="群組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94250" cy="2139315"/>
                                <a:chOff x="2349" y="1355"/>
                                <a:chExt cx="8538" cy="3659"/>
                              </a:xfrm>
                            </wpg:grpSpPr>
                            <wpg:grpSp>
                              <wpg:cNvPr id="94" name="Group 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62" y="1355"/>
                                  <a:ext cx="8525" cy="3659"/>
                                  <a:chOff x="2337" y="1291"/>
                                  <a:chExt cx="8525" cy="3659"/>
                                </a:xfrm>
                              </wpg:grpSpPr>
                              <wps:wsp>
                                <wps:cNvPr id="95" name="Line 159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6632" y="2816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6" name="Group 9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37" y="1291"/>
                                    <a:ext cx="8525" cy="1534"/>
                                    <a:chOff x="2328" y="1263"/>
                                    <a:chExt cx="8525" cy="1534"/>
                                  </a:xfrm>
                                </wpg:grpSpPr>
                                <wps:wsp>
                                  <wps:cNvPr id="97" name="Line 16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27" y="2169"/>
                                      <a:ext cx="691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8" name="Line 16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21" y="1795"/>
                                      <a:ext cx="0" cy="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9" name="Line 16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868" y="1797"/>
                                      <a:ext cx="0" cy="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0" name="Line 17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8327" y="1801"/>
                                      <a:ext cx="0" cy="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1" name="Line 17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0045" y="1808"/>
                                      <a:ext cx="0" cy="3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2" name="Text Box 16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192" y="1263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D5FB3A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第5單元</w:t>
                                        </w:r>
                                      </w:p>
                                      <w:p w14:paraId="3F13B8C9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771AB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三角形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03" name="Text Box 16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475" y="1267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2A4D341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第4單元</w:t>
                                        </w:r>
                                      </w:p>
                                      <w:p w14:paraId="38495575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771AB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除法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04" name="Text Box 16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036" y="1267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0603242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第2單元</w:t>
                                        </w:r>
                                      </w:p>
                                      <w:p w14:paraId="3574F621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771AB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乘法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05" name="Text Box 16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328" y="1267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13160B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第1單元</w:t>
                                        </w:r>
                                      </w:p>
                                      <w:p w14:paraId="6E419DD4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771AB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一億以內的數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06" name="Text Box 15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13" y="2457"/>
                                      <a:ext cx="1753" cy="3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50B531" w14:textId="77777777" w:rsidR="008D732B" w:rsidRPr="00F11602" w:rsidRDefault="008D732B" w:rsidP="008D732B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加油小站一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07" name="Line 16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6603" y="1811"/>
                                      <a:ext cx="0" cy="64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8" name="Text Box 1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55" y="1267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43F749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第3單元</w:t>
                                        </w:r>
                                      </w:p>
                                      <w:p w14:paraId="6772873B" w14:textId="77777777" w:rsidR="008D732B" w:rsidRPr="00F11602" w:rsidRDefault="008D732B" w:rsidP="008D732B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771AB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角度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9" name="Line 168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3151" y="3197"/>
                                    <a:ext cx="1" cy="11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" name="Line 169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4889" y="3197"/>
                                    <a:ext cx="3" cy="11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" name="Line 171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8352" y="3192"/>
                                    <a:ext cx="1" cy="11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" name="Line 172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10077" y="3190"/>
                                    <a:ext cx="1" cy="11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" name="Text Box 1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36" y="4610"/>
                                    <a:ext cx="2602" cy="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BAC8DD" w14:textId="77777777" w:rsidR="008D732B" w:rsidRPr="00F11602" w:rsidRDefault="008D732B" w:rsidP="008D732B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F11602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加油小站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二、數學探索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18000" rIns="91440" bIns="18000" anchor="t" anchorCtr="0" upright="1">
                                  <a:noAutofit/>
                                </wps:bodyPr>
                              </wps:wsp>
                              <wps:wsp>
                                <wps:cNvPr id="114" name="Line 160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6632" y="3193"/>
                                    <a:ext cx="0" cy="142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5" name="Line 167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3158" y="3192"/>
                                    <a:ext cx="691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6" name="Group 1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49" y="3420"/>
                                  <a:ext cx="8525" cy="907"/>
                                  <a:chOff x="2349" y="3420"/>
                                  <a:chExt cx="8525" cy="907"/>
                                </a:xfrm>
                              </wpg:grpSpPr>
                              <wps:wsp>
                                <wps:cNvPr id="117" name="Line 167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3156" y="4327"/>
                                    <a:ext cx="693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" name="Text Box 16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13" y="3420"/>
                                    <a:ext cx="1661" cy="62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B88560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10</w:t>
                                      </w: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單元</w:t>
                                      </w:r>
                                    </w:p>
                                    <w:p w14:paraId="60E18B77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E771AB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長度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18000" rIns="91440" bIns="18000" anchor="t" anchorCtr="0" upright="1">
                                  <a:noAutofit/>
                                </wps:bodyPr>
                              </wps:wsp>
                              <wps:wsp>
                                <wps:cNvPr id="119" name="Text Box 1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96" y="3424"/>
                                    <a:ext cx="1661" cy="62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B03B08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9</w:t>
                                      </w: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單元</w:t>
                                      </w:r>
                                    </w:p>
                                    <w:p w14:paraId="4ED583D6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E771AB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小數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18000" rIns="91440" bIns="18000" anchor="t" anchorCtr="0" upright="1">
                                  <a:noAutofit/>
                                </wps:bodyPr>
                              </wps:wsp>
                              <wps:wsp>
                                <wps:cNvPr id="120" name="Text Box 1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57" y="3424"/>
                                    <a:ext cx="1661" cy="62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02F9217" w14:textId="77777777" w:rsidR="008D732B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7</w:t>
                                      </w: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單元</w:t>
                                      </w:r>
                                    </w:p>
                                    <w:p w14:paraId="6C046507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E771AB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數量關係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18000" rIns="91440" bIns="18000" anchor="t" anchorCtr="0" upright="1">
                                  <a:noAutofit/>
                                </wps:bodyPr>
                              </wps:wsp>
                              <wps:wsp>
                                <wps:cNvPr id="121" name="Text Box 16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49" y="3424"/>
                                    <a:ext cx="1661" cy="62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A4B44D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6</w:t>
                                      </w: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單元</w:t>
                                      </w:r>
                                    </w:p>
                                    <w:p w14:paraId="6CA5EA6D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E771AB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分數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18000" rIns="91440" bIns="18000" anchor="t" anchorCtr="0" upright="1">
                                  <a:noAutofit/>
                                </wps:bodyPr>
                              </wps:wsp>
                              <wps:wsp>
                                <wps:cNvPr id="122" name="Text Box 16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776" y="3424"/>
                                    <a:ext cx="1661" cy="62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1F4C90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8</w:t>
                                      </w:r>
                                      <w:r w:rsidRPr="00F11602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單元</w:t>
                                      </w:r>
                                    </w:p>
                                    <w:p w14:paraId="2FC8F89F" w14:textId="77777777" w:rsidR="008D732B" w:rsidRPr="00F11602" w:rsidRDefault="008D732B" w:rsidP="008D732B">
                                      <w:pPr>
                                        <w:pStyle w:val="ad"/>
                                        <w:spacing w:afterLines="0"/>
                                        <w:jc w:val="center"/>
                                        <w:rPr>
                                          <w:rFonts w:ascii="標楷體" w:eastAsia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E771AB">
                                        <w:rPr>
                                          <w:rFonts w:ascii="標楷體" w:eastAsia="標楷體" w:hint="eastAsia"/>
                                          <w:sz w:val="20"/>
                                          <w:szCs w:val="20"/>
                                        </w:rPr>
                                        <w:t>整數四則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18000" rIns="91440" bIns="18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B8E27F" id="群組 93" o:spid="_x0000_s1026" style="position:absolute;margin-left:-1.25pt;margin-top:10.9pt;width:377.5pt;height:168.45pt;z-index:251659264" coordorigin="2349,1355" coordsize="8538,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wmJwcAAFZDAAAOAAAAZHJzL2Uyb0RvYy54bWzsXF1u20YQfi/QOxB8b8Tlr0hYDlLnBwXS&#10;NkDSA6wpSiJKctklbcl97lF6hb72OrlGZ2eXyx9Zapw4lBzQDwKpJVfcmW9mZ74Z+uL5Ls+M24RX&#10;KSsWJnlmmUZSxGyZFuuF+duH1z/MTaOqabGkGSuShXmXVObzy++/u9iWUWKzDcuWCTdgkqKKtuXC&#10;3NR1Gc1mVbxJclo9Y2VSwOCK8ZzWcMrXsyWnW5g9z2a2ZfmzLePLkrM4qSr49qUcNC9x/tUqietf&#10;V6sqqY1sYcKz1fjJ8fNafM4uL2i05rTcpLF6DPoZT5HTtIAf1VO9pDU1bni6N1WexpxVbFU/i1k+&#10;Y6tVGie4BlgNsQarecPZTYlrWUfbdanFBKIdyOmzp41/uX3HjXS5MEPHNAqag44+/vv3x3/+MuAL&#10;kM62XEdw0Rtevi/fcblEOHzL4t8rGJ4Nx8X5Wl5sXG9/ZkuYkN7UDKWzW/FcTAHrNnaohDuthGRX&#10;GzF86Qaha3ugqxjGbOKEDvGkmuIN6FLcZztuaBowTBxPj71S9889BzAnbnZ8LxR3zmgkfxgfVj2c&#10;XBme6EU2knAbSaACRhCE7fj2YEGNOOae7fWXQ6OOIJxA3meHpBFSK4jhnQcFAbZXtfCqvgxe7ze0&#10;TBC1lUBOI1RYhYTX27RIDCJVsy3xmqtCQiveFQpaRsGuNrRYJy+qEowYVA23q6/wBz7clYAsXDSo&#10;tTOLOKkAqv+LPt93pNDtOfGl8BqhK/Q5ftDDD41KXtVvEpYb4mBhZrAUBDa9fVvVEmrNJQLnBXud&#10;Zhl8T6OsMLZgZEKb4rRiWboUg3jC19dXGTduqfBS+Kd+t3cZeINiiZNtErp8pY5rmmZwbNQokJqn&#10;ILUsMcWv5cnSNLIEHLM4ko+XFWi0UkYC+VV0zZZ377gYFmeAhGO24TdqVLaB9jd0AsIPPpaTsJ09&#10;jDdqam2DeI4rFtizDRv8gHASto+eTIzt20Zz50ltA4y4axsSdj1Uw8OPaRsOsaVjsYmPPpRGjdD9&#10;kIDZCP+Ku6eW2zkbx8OgP4Y3BGj2ND4X6D2xxsHFCnMJQrWnNhp/gt7w/BQOAUtP4WhVp1S4O/eV&#10;fwxC3OZaE58U/pAo/f54h1ggxa7GA4xVTqnxuaOcOplbKlqcTFwlmg9KoA5pXMSomEHJEDewT+3U&#10;AYQuxN3Cq88t3GLuMXKMfadt/HgqfkjlEApJlX8QpvQj2xnER4EqQxdJs1HvYEAkKxjsy9xZZzMv&#10;OGdbEdBD2tVLZ2S+Leb5pHQmJKHKIXW821g3PBJAU4Rsvo1h8mFtc0i2jmU0vYSk6uYtr/FPIB5m&#10;7132CKlPntZAE2VpvjDnOj+i0T150MGdv95d71SMJRMegzNJBwF9BQcbxv+ErAmooIVZ/XFDOeRQ&#10;2U8FaCUkrgvOvMYTMCTh2Xl35Lo7QosYplqYtWnIw6ta8k03JU/XG0xlBQ4K9gJokVWKaaPQsnyq&#10;fhY2QihKLE38dDCs0jrMq8fDcOAGyl3ZMgdq3dWEYYCIwDCSdTqWmKDc4ZiIpZm7DpTR443ujl3L&#10;AapE7LwTlIH82iOdNJR1kDRBuQdlcIR7kYVi5Ef2yrbTMmmDTHHyyl2vrNUzQbkHZc0Zt17Z6xJe&#10;4wUYXkAg2gGvbLveEMqBB0NYN4JoT4aRTb2q4fQV7f9tB8kYYOhNc4JyD8pDph6RooKLE1WxRPyO&#10;GT65n9TxgQI4CudvuIo1Sv6kufzWvUE5V+WaUAEd071BPXwKOiXajwWdOr19Ku6tbV2QZaKvXq8n&#10;1rBi0d2xT+LqoBFElqgcMqxYKHqLEFkGPsxvnZGvO4hSiUkxLDYWVY8fw5ORQclCln5Pubu587ns&#10;9NlXuQrWJpV/Wi/ZAQIbYoZ+zUIzS7BxncTK544neWxQOe6iHQ5QxueTyr9M5bpmcUZlqkC2m4DO&#10;VU+mrl1MOn+EYrTIeods0qlScEcRo64P+w3scq19274F2JxScMnx6zLiU4lRVbSi25S/Sh8pIZrj&#10;l+7LP4MUXDWSgvdSnYaN94KASsCZuLYs7TadyOfcLPfYnaSjRK6aLVegQHLvlJErJCuyvWo/jPnW&#10;Oyj7uap6HUD2FLf94AR6rtWWJDuJiWzz/7qtxOq9Ace1B1tP20ocWooY7nTZ7912XyexulHnnq0Y&#10;RHP7SM5xyE+egx3IOqgrus96270fOso/ojK04M7ZOZ5h0n4f/ahjh1HpxxBe10H6cd++pkJht1Co&#10;rXIK7brVFaIpxw6TrqnaUaEcuKF0WwBl9WZJE9NNUO5CWbPCE5S7UIb4Yi/h9nVRdVQouxaUukVR&#10;aIKyeA3vcCeSfiVjgnIPypoi7nhl3eoyKpT1i78TlI9DWTJrIueYsNzDsua+O1g+Va0+mCIMfIcZ&#10;Er9jblm2tTwlLLeZP242+M8b4Kj33yG653hV++8wLv8DAAD//wMAUEsDBBQABgAIAAAAIQC+CMRl&#10;3wAAAAkBAAAPAAAAZHJzL2Rvd25yZXYueG1sTI9Ba8JAEIXvhf6HZQq96SaRVEmzEZG2JylUC6W3&#10;NTsmwexsyK5J/PcdT/U47z3efC9fT7YVA/a+caQgnkcgkEpnGqoUfB/eZysQPmgyunWECq7oYV08&#10;PuQ6M26kLxz2oRJcQj7TCuoQukxKX9ZotZ+7Dom9k+utDnz2lTS9HrnctjKJohdpdUP8odYdbmss&#10;z/uLVfAx6nGziN+G3fm0vf4e0s+fXYxKPT9Nm1cQAafwH4YbPqNDwUxHdyHjRatglqScVJDEvID9&#10;ZXoTjgoW6WoJssjl/YLiDwAA//8DAFBLAQItABQABgAIAAAAIQC2gziS/gAAAOEBAAATAAAAAAAA&#10;AAAAAAAAAAAAAABbQ29udGVudF9UeXBlc10ueG1sUEsBAi0AFAAGAAgAAAAhADj9If/WAAAAlAEA&#10;AAsAAAAAAAAAAAAAAAAALwEAAF9yZWxzLy5yZWxzUEsBAi0AFAAGAAgAAAAhAN1YbCYnBwAAVkMA&#10;AA4AAAAAAAAAAAAAAAAALgIAAGRycy9lMm9Eb2MueG1sUEsBAi0AFAAGAAgAAAAhAL4IxGXfAAAA&#10;CQEAAA8AAAAAAAAAAAAAAAAAgQkAAGRycy9kb3ducmV2LnhtbFBLBQYAAAAABAAEAPMAAACNCgAA&#10;AAA=&#10;">
                      <v:group id="Group 93" o:spid="_x0000_s1027" style="position:absolute;left:2362;top:1355;width:8525;height:3659" coordorigin="2337,1291" coordsize="8525,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<v:line id="Line 159" o:spid="_x0000_s1028" style="position:absolute;visibility:visible;mso-wrap-style:square" from="6632,2816" to="663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j+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QT6D25f0A+T6DwAA//8DAFBLAQItABQABgAIAAAAIQDb4fbL7gAAAIUBAAATAAAAAAAAAAAA&#10;AAAAAAAAAABbQ29udGVudF9UeXBlc10ueG1sUEsBAi0AFAAGAAgAAAAhAFr0LFu/AAAAFQEAAAsA&#10;AAAAAAAAAAAAAAAAHwEAAF9yZWxzLy5yZWxzUEsBAi0AFAAGAAgAAAAhAE8dqP7EAAAA2wAAAA8A&#10;AAAAAAAAAAAAAAAABwIAAGRycy9kb3ducmV2LnhtbFBLBQYAAAAAAwADALcAAAD4AgAAAAA=&#10;">
                          <v:stroke endarrow="block"/>
                          <o:lock v:ext="edit" aspectratio="t"/>
                        </v:line>
                        <v:group id="Group 95" o:spid="_x0000_s1029" style="position:absolute;left:2337;top:1291;width:8525;height:1534" coordorigin="2328,1263" coordsize="8525,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<v:line id="Line 167" o:spid="_x0000_s1030" style="position:absolute;visibility:visible;mso-wrap-style:square" from="3127,2169" to="10039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m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3D9En+AnP8BAAD//wMAUEsBAi0AFAAGAAgAAAAhANvh9svuAAAAhQEAABMAAAAAAAAA&#10;AAAAAAAAAAAAAFtDb250ZW50X1R5cGVzXS54bWxQSwECLQAUAAYACAAAACEAWvQsW78AAAAVAQAA&#10;CwAAAAAAAAAAAAAAAAAfAQAAX3JlbHMvLnJlbHNQSwECLQAUAAYACAAAACEAWRuQpsYAAADbAAAA&#10;DwAAAAAAAAAAAAAAAAAHAgAAZHJzL2Rvd25yZXYueG1sUEsFBgAAAAADAAMAtwAAAPoCAAAAAA==&#10;">
                            <o:lock v:ext="edit" aspectratio="t"/>
                          </v:line>
                          <v:line id="Line 168" o:spid="_x0000_s1031" style="position:absolute;visibility:visible;mso-wrap-style:square" from="3121,1795" to="3121,2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TU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HBu/xB8gl38AAAD//wMAUEsBAi0AFAAGAAgAAAAhANvh9svuAAAAhQEAABMAAAAAAAAAAAAA&#10;AAAAAAAAAFtDb250ZW50X1R5cGVzXS54bWxQSwECLQAUAAYACAAAACEAWvQsW78AAAAVAQAACwAA&#10;AAAAAAAAAAAAAAAfAQAAX3JlbHMvLnJlbHNQSwECLQAUAAYACAAAACEAKIQE1MMAAADbAAAADwAA&#10;AAAAAAAAAAAAAAAHAgAAZHJzL2Rvd25yZXYueG1sUEsFBgAAAAADAAMAtwAAAPcCAAAAAA==&#10;">
                            <o:lock v:ext="edit" aspectratio="t"/>
                          </v:line>
                          <v:line id="Line 169" o:spid="_x0000_s1032" style="position:absolute;visibility:visible;mso-wrap-style:square" from="4868,1797" to="4868,2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FPxgAAANsAAAAPAAAAZHJzL2Rvd25yZXYueG1sRI9Ba8JA&#10;FITvgv9heYI33Vgh1NRVpKWgPZSqhfb4zD6TaPZt2N0m6b/vFgSPw8x8wyzXvalFS85XlhXMpgkI&#10;4tzqigsFn8fXySMIH5A11pZJwS95WK+GgyVm2na8p/YQChEh7DNUUIbQZFL6vCSDfmob4uidrTMY&#10;onSF1A67CDe1fEiSVBqsOC6U2NBzSfn18GMUvM8/0naze9v2X7v0lL/sT9+Xzik1HvWbJxCB+nAP&#10;39pbrWCxgP8v8QfI1R8AAAD//wMAUEsBAi0AFAAGAAgAAAAhANvh9svuAAAAhQEAABMAAAAAAAAA&#10;AAAAAAAAAAAAAFtDb250ZW50X1R5cGVzXS54bWxQSwECLQAUAAYACAAAACEAWvQsW78AAAAVAQAA&#10;CwAAAAAAAAAAAAAAAAAfAQAAX3JlbHMvLnJlbHNQSwECLQAUAAYACAAAACEAR8ihT8YAAADbAAAA&#10;DwAAAAAAAAAAAAAAAAAHAgAAZHJzL2Rvd25yZXYueG1sUEsFBgAAAAADAAMAtwAAAPoCAAAAAA==&#10;">
                            <o:lock v:ext="edit" aspectratio="t"/>
                          </v:line>
                          <v:line id="Line 171" o:spid="_x0000_s1033" style="position:absolute;visibility:visible;mso-wrap-style:square" from="8327,1801" to="8327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QDe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8eUYm0Ms/AAAA//8DAFBLAQItABQABgAIAAAAIQDb4fbL7gAAAIUBAAATAAAAAAAA&#10;AAAAAAAAAAAAAABbQ29udGVudF9UeXBlc10ueG1sUEsBAi0AFAAGAAgAAAAhAFr0LFu/AAAAFQEA&#10;AAsAAAAAAAAAAAAAAAAAHwEAAF9yZWxzLy5yZWxzUEsBAi0AFAAGAAgAAAAhAJb5AN7HAAAA3AAA&#10;AA8AAAAAAAAAAAAAAAAABwIAAGRycy9kb3ducmV2LnhtbFBLBQYAAAAAAwADALcAAAD7AgAAAAA=&#10;">
                            <o:lock v:ext="edit" aspectratio="t"/>
                          </v:line>
                          <v:line id="Line 172" o:spid="_x0000_s1034" style="position:absolute;visibility:visible;mso-wrap-style:square" from="10045,1808" to="10045,2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>
                            <o:lock v:ext="edit" aspectratio="t"/>
                          </v:line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66" o:spid="_x0000_s1035" type="#_x0000_t202" style="position:absolute;left:9192;top:1263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p0wwAAANwAAAAPAAAAZHJzL2Rvd25yZXYueG1sRE9LawIx&#10;EL4L/Q9hCt5qtoFWWc2K1Ba8eKiKehw2sw/cTLabuK7/vikUvM3H95zFcrCN6KnztWMNr5MEBHHu&#10;TM2lhsP+62UGwgdkg41j0nAnD8vsabTA1Lgbf1O/C6WIIexT1FCF0KZS+rwii37iWuLIFa6zGCLs&#10;Smk6vMVw20iVJO/SYs2xocKWPirKL7ur1dD2a4Of2+tRqeLtPD1N1br5OWo9fh5WcxCBhvAQ/7s3&#10;Js5PFPw9Ey+Q2S8AAAD//wMAUEsBAi0AFAAGAAgAAAAhANvh9svuAAAAhQEAABMAAAAAAAAAAAAA&#10;AAAAAAAAAFtDb250ZW50X1R5cGVzXS54bWxQSwECLQAUAAYACAAAACEAWvQsW78AAAAVAQAACwAA&#10;AAAAAAAAAAAAAAAfAQAAX3JlbHMvLnJlbHNQSwECLQAUAAYACAAAACEAyZsKdMMAAADcAAAADwAA&#10;AAAAAAAAAAAAAAAHAgAAZHJzL2Rvd25yZXYueG1sUEsFBgAAAAADAAMAtwAAAPcCAAAAAA==&#10;">
                            <v:textbox inset=",.5mm,,.5mm">
                              <w:txbxContent>
                                <w:p w14:paraId="2FD5FB3A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第5單元</w:t>
                                  </w:r>
                                </w:p>
                                <w:p w14:paraId="3F13B8C9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E771AB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三角形</w:t>
                                  </w:r>
                                </w:p>
                              </w:txbxContent>
                            </v:textbox>
                          </v:shape>
                          <v:shape id="Text Box 165" o:spid="_x0000_s1036" type="#_x0000_t202" style="position:absolute;left:7475;top:1267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6/vwgAAANwAAAAPAAAAZHJzL2Rvd25yZXYueG1sRE9Li8Iw&#10;EL4L+x/CLOxN0+3ig2oUURf24sEH6nFoxrZsM6lNrPXfG0HwNh/fcyaz1pSiodoVlhV89yIQxKnV&#10;BWcK9rvf7giE88gaS8uk4E4OZtOPzgQTbW+8oWbrMxFC2CWoIPe+SqR0aU4GXc9WxIE729qgD7DO&#10;pK7xFsJNKeMoGkiDBYeGHCta5JT+b69GQdUsNa7W10Mcn/un4XEYL8vLQamvz3Y+BuGp9W/xy/2n&#10;w/zoB57PhAvk9AEAAP//AwBQSwECLQAUAAYACAAAACEA2+H2y+4AAACFAQAAEwAAAAAAAAAAAAAA&#10;AAAAAAAAW0NvbnRlbnRfVHlwZXNdLnhtbFBLAQItABQABgAIAAAAIQBa9CxbvwAAABUBAAALAAAA&#10;AAAAAAAAAAAAAB8BAABfcmVscy8ucmVsc1BLAQItABQABgAIAAAAIQCm16/vwgAAANwAAAAPAAAA&#10;AAAAAAAAAAAAAAcCAABkcnMvZG93bnJldi54bWxQSwUGAAAAAAMAAwC3AAAA9gIAAAAA&#10;">
                            <v:textbox inset=",.5mm,,.5mm">
                              <w:txbxContent>
                                <w:p w14:paraId="72A4D341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第4單元</w:t>
                                  </w:r>
                                </w:p>
                                <w:p w14:paraId="38495575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E771AB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除法</w:t>
                                  </w:r>
                                </w:p>
                              </w:txbxContent>
                            </v:textbox>
                          </v:shape>
                          <v:shape id="Text Box 164" o:spid="_x0000_s1037" type="#_x0000_t202" style="position:absolute;left:4036;top:1267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ebwgAAANwAAAAPAAAAZHJzL2Rvd25yZXYueG1sRE9Li8Iw&#10;EL4L+x/CLOxN0y3rg2oUURf24sEH6nFoxrZsM6lNrPXfG0HwNh/fcyaz1pSiodoVlhV89yIQxKnV&#10;BWcK9rvf7giE88gaS8uk4E4OZtOPzgQTbW+8oWbrMxFC2CWoIPe+SqR0aU4GXc9WxIE729qgD7DO&#10;pK7xFsJNKeMoGkiDBYeGHCta5JT+b69GQdUsNa7W10Mcn/un4XEYL8vLQamvz3Y+BuGp9W/xy/2n&#10;w/zoB57PhAvk9AEAAP//AwBQSwECLQAUAAYACAAAACEA2+H2y+4AAACFAQAAEwAAAAAAAAAAAAAA&#10;AAAAAAAAW0NvbnRlbnRfVHlwZXNdLnhtbFBLAQItABQABgAIAAAAIQBa9CxbvwAAABUBAAALAAAA&#10;AAAAAAAAAAAAAB8BAABfcmVscy8ucmVsc1BLAQItABQABgAIAAAAIQApPjebwgAAANwAAAAPAAAA&#10;AAAAAAAAAAAAAAcCAABkcnMvZG93bnJldi54bWxQSwUGAAAAAAMAAwC3AAAA9gIAAAAA&#10;">
                            <v:textbox inset=",.5mm,,.5mm">
                              <w:txbxContent>
                                <w:p w14:paraId="70603242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第2單元</w:t>
                                  </w:r>
                                </w:p>
                                <w:p w14:paraId="3574F621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E771AB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乘法</w:t>
                                  </w:r>
                                </w:p>
                              </w:txbxContent>
                            </v:textbox>
                          </v:shape>
                          <v:shape id="Text Box 163" o:spid="_x0000_s1038" type="#_x0000_t202" style="position:absolute;left:2328;top:1267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IAwwAAANwAAAAPAAAAZHJzL2Rvd25yZXYueG1sRE9La8JA&#10;EL4X/A/LCL3VTQMxJbpK0RZ66UEt6nHIjkkwOxuzm0f/vSsUepuP7znL9Whq0VPrKssKXmcRCOLc&#10;6ooLBT+Hz5c3EM4ja6wtk4JfcrBeTZ6WmGk78I76vS9ECGGXoYLS+yaT0uUlGXQz2xAH7mJbgz7A&#10;tpC6xSGEm1rGUTSXBisODSU2tCkpv+47o6Dptxo/vrtjHF+Sc3pK4219Oyr1PB3fFyA8jf5f/Of+&#10;0mF+lMDjmXCBXN0BAAD//wMAUEsBAi0AFAAGAAgAAAAhANvh9svuAAAAhQEAABMAAAAAAAAAAAAA&#10;AAAAAAAAAFtDb250ZW50X1R5cGVzXS54bWxQSwECLQAUAAYACAAAACEAWvQsW78AAAAVAQAACwAA&#10;AAAAAAAAAAAAAAAfAQAAX3JlbHMvLnJlbHNQSwECLQAUAAYACAAAACEARnKSAMMAAADcAAAADwAA&#10;AAAAAAAAAAAAAAAHAgAAZHJzL2Rvd25yZXYueG1sUEsFBgAAAAADAAMAtwAAAPcCAAAAAA==&#10;">
                            <v:textbox inset=",.5mm,,.5mm">
                              <w:txbxContent>
                                <w:p w14:paraId="6313160B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第1單元</w:t>
                                  </w:r>
                                </w:p>
                                <w:p w14:paraId="6E419DD4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E771AB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一億以內的數</w:t>
                                  </w:r>
                                </w:p>
                              </w:txbxContent>
                            </v:textbox>
                          </v:shape>
                          <v:shape id="Text Box 158" o:spid="_x0000_s1039" type="#_x0000_t202" style="position:absolute;left:5713;top:2457;width:1753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Ax3wgAAANwAAAAPAAAAZHJzL2Rvd25yZXYueG1sRE9Li8Iw&#10;EL4L/ocwwt403cLqUo2y+IC9eFCX6nFoxrbYTGoTa/ffG0HwNh/fc2aLzlSipcaVlhV8jiIQxJnV&#10;JecK/g6b4TcI55E1VpZJwT85WMz7vRkm2t55R+3e5yKEsEtQQeF9nUjpsoIMupGtiQN3to1BH2CT&#10;S93gPYSbSsZRNJYGSw4NBda0LCi77G9GQd2uNK63tzSOz1+nyXESr6prqtTHoPuZgvDU+bf45f7V&#10;YX40hucz4QI5fwAAAP//AwBQSwECLQAUAAYACAAAACEA2+H2y+4AAACFAQAAEwAAAAAAAAAAAAAA&#10;AAAAAAAAW0NvbnRlbnRfVHlwZXNdLnhtbFBLAQItABQABgAIAAAAIQBa9CxbvwAAABUBAAALAAAA&#10;AAAAAAAAAAAAAB8BAABfcmVscy8ucmVsc1BLAQItABQABgAIAAAAIQC2oAx3wgAAANwAAAAPAAAA&#10;AAAAAAAAAAAAAAcCAABkcnMvZG93bnJldi54bWxQSwUGAAAAAAMAAwC3AAAA9gIAAAAA&#10;">
                            <v:textbox inset=",.5mm,,.5mm">
                              <w:txbxContent>
                                <w:p w14:paraId="6650B531" w14:textId="77777777" w:rsidR="008D732B" w:rsidRPr="00F11602" w:rsidRDefault="008D732B" w:rsidP="008D732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加油小站一</w:t>
                                  </w:r>
                                </w:p>
                              </w:txbxContent>
                            </v:textbox>
                          </v:shape>
                          <v:line id="Line 160" o:spid="_x0000_s1040" style="position:absolute;visibility:visible;mso-wrap-style:square" from="6603,1811" to="6603,2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Eg+wgAAANw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lZDo9n0gVy9QsAAP//AwBQSwECLQAUAAYACAAAACEA2+H2y+4AAACFAQAAEwAAAAAAAAAAAAAA&#10;AAAAAAAAW0NvbnRlbnRfVHlwZXNdLnhtbFBLAQItABQABgAIAAAAIQBa9CxbvwAAABUBAAALAAAA&#10;AAAAAAAAAAAAAB8BAABfcmVscy8ucmVsc1BLAQItABQABgAIAAAAIQAFKEg+wgAAANwAAAAPAAAA&#10;AAAAAAAAAAAAAAcCAABkcnMvZG93bnJldi54bWxQSwUGAAAAAAMAAwC3AAAA9gIAAAAA&#10;">
                            <v:stroke endarrow="block"/>
                            <o:lock v:ext="edit" aspectratio="t"/>
                          </v:line>
                          <v:shape id="Text Box 162" o:spid="_x0000_s1041" type="#_x0000_t202" style="position:absolute;left:5755;top:1267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z2exQAAANwAAAAPAAAAZHJzL2Rvd25yZXYueG1sRI9Ba8JA&#10;EIXvBf/DMoK3ujFglegqoi300kNV1OOQHZNgdjZm15j++86h0NsM78173yzXvatVR22oPBuYjBNQ&#10;xLm3FRcGjoeP1zmoEJEt1p7JwA8FWK8GL0vMrH/yN3X7WCgJ4ZChgTLGJtM65CU5DGPfEIt29a3D&#10;KGtbaNviU8JdrdMkedMOK5aGEhvalpTf9g9noOl2Ft+/Hqc0vU4vs/Ms3dX3kzGjYb9ZgIrUx3/z&#10;3/WnFfxEaOUZmUCvfgEAAP//AwBQSwECLQAUAAYACAAAACEA2+H2y+4AAACFAQAAEwAAAAAAAAAA&#10;AAAAAAAAAAAAW0NvbnRlbnRfVHlwZXNdLnhtbFBLAQItABQABgAIAAAAIQBa9CxbvwAAABUBAAAL&#10;AAAAAAAAAAAAAAAAAB8BAABfcmVscy8ucmVsc1BLAQItABQABgAIAAAAIQCocz2exQAAANwAAAAP&#10;AAAAAAAAAAAAAAAAAAcCAABkcnMvZG93bnJldi54bWxQSwUGAAAAAAMAAwC3AAAA+QIAAAAA&#10;">
                            <v:textbox inset=",.5mm,,.5mm">
                              <w:txbxContent>
                                <w:p w14:paraId="4143F749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第3單元</w:t>
                                  </w:r>
                                </w:p>
                                <w:p w14:paraId="6772873B" w14:textId="77777777" w:rsidR="008D732B" w:rsidRPr="00F11602" w:rsidRDefault="008D732B" w:rsidP="008D732B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E771AB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角度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Line 168" o:spid="_x0000_s1042" style="position:absolute;visibility:visible;mso-wrap-style:square" from="3151,3197" to="3152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lD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ckY7s/EC+TsBgAA//8DAFBLAQItABQABgAIAAAAIQDb4fbL7gAAAIUBAAATAAAAAAAAAAAA&#10;AAAAAAAAAABbQ29udGVudF9UeXBlc10ueG1sUEsBAi0AFAAGAAgAAAAhAFr0LFu/AAAAFQEAAAsA&#10;AAAAAAAAAAAAAAAAHwEAAF9yZWxzLy5yZWxzUEsBAi0AFAAGAAgAAAAhAAfDqUPEAAAA3AAAAA8A&#10;AAAAAAAAAAAAAAAABwIAAGRycy9kb3ducmV2LnhtbFBLBQYAAAAAAwADALcAAAD4AgAAAAA=&#10;">
                          <o:lock v:ext="edit" aspectratio="t"/>
                        </v:line>
                        <v:line id="Line 169" o:spid="_x0000_s1043" style="position:absolute;visibility:visible;mso-wrap-style:square" from="4889,3197" to="4892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YD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748oxMoJd/AAAA//8DAFBLAQItABQABgAIAAAAIQDb4fbL7gAAAIUBAAATAAAAAAAA&#10;AAAAAAAAAAAAAABbQ29udGVudF9UeXBlc10ueG1sUEsBAi0AFAAGAAgAAAAhAFr0LFu/AAAAFQEA&#10;AAsAAAAAAAAAAAAAAAAAHwEAAF9yZWxzLy5yZWxzUEsBAi0AFAAGAAgAAAAhABMglgPHAAAA3AAA&#10;AA8AAAAAAAAAAAAAAAAABwIAAGRycy9kb3ducmV2LnhtbFBLBQYAAAAAAwADALcAAAD7AgAAAAA=&#10;">
                          <o:lock v:ext="edit" aspectratio="t"/>
                        </v:line>
                        <v:line id="Line 171" o:spid="_x0000_s1044" style="position:absolute;visibility:visible;mso-wrap-style:square" from="8352,3192" to="8353,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DOYxAAAANwAAAAPAAAAZHJzL2Rvd25yZXYueG1sRE9Na8JA&#10;EL0X+h+WKfRWN1EIJXUVUQT1IGoL7XHMTpPU7GzY3Sbx37tCobd5vM+ZzgfTiI6cry0rSEcJCOLC&#10;6ppLBR/v65dXED4ga2wsk4IreZjPHh+mmGvb85G6UyhFDGGfo4IqhDaX0hcVGfQj2xJH7ts6gyFC&#10;V0rtsI/hppHjJMmkwZpjQ4UtLSsqLqdfo2A/OWTdYrvbDJ/b7Fysjuevn94p9fw0LN5ABBrCv/jP&#10;vdFxfprC/Zl4gZzdAAAA//8DAFBLAQItABQABgAIAAAAIQDb4fbL7gAAAIUBAAATAAAAAAAAAAAA&#10;AAAAAAAAAABbQ29udGVudF9UeXBlc10ueG1sUEsBAi0AFAAGAAgAAAAhAFr0LFu/AAAAFQEAAAsA&#10;AAAAAAAAAAAAAAAAHwEAAF9yZWxzLy5yZWxzUEsBAi0AFAAGAAgAAAAhAHxsM5jEAAAA3AAAAA8A&#10;AAAAAAAAAAAAAAAABwIAAGRycy9kb3ducmV2LnhtbFBLBQYAAAAAAwADALcAAAD4AgAAAAA=&#10;">
                          <o:lock v:ext="edit" aspectratio="t"/>
                        </v:line>
                        <v:line id="Line 172" o:spid="_x0000_s1045" style="position:absolute;visibility:visible;mso-wrap-style:square" from="10077,3190" to="10078,4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q3v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3h/5l4gZzdAAAA//8DAFBLAQItABQABgAIAAAAIQDb4fbL7gAAAIUBAAATAAAAAAAAAAAA&#10;AAAAAAAAAABbQ29udGVudF9UeXBlc10ueG1sUEsBAi0AFAAGAAgAAAAhAFr0LFu/AAAAFQEAAAsA&#10;AAAAAAAAAAAAAAAAHwEAAF9yZWxzLy5yZWxzUEsBAi0AFAAGAAgAAAAhAIy+re/EAAAA3AAAAA8A&#10;AAAAAAAAAAAAAAAABwIAAGRycy9kb3ducmV2LnhtbFBLBQYAAAAAAwADALcAAAD4AgAAAAA=&#10;">
                          <o:lock v:ext="edit" aspectratio="t"/>
                        </v:line>
                        <v:shape id="Text Box 158" o:spid="_x0000_s1046" type="#_x0000_t202" style="position:absolute;left:5336;top:4610;width:2602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jkyxAAAANwAAAAPAAAAZHJzL2Rvd25yZXYueG1sRE9Na8JA&#10;EL0L/Q/LFLzpJhFrSV2DaAu99GAstschOyah2dk0uybx33eFgrd5vM9ZZ6NpRE+dqy0riOcRCOLC&#10;6ppLBZ/Ht9kzCOeRNTaWScGVHGSbh8kaU20HPlCf+1KEEHYpKqi8b1MpXVGRQTe3LXHgzrYz6APs&#10;Sqk7HEK4aWQSRU/SYM2hocKWdhUVP/nFKGj7vcbXj8spSc7L79XXKtk3vyelpo/j9gWEp9Hfxf/u&#10;dx3mxwu4PRMukJs/AAAA//8DAFBLAQItABQABgAIAAAAIQDb4fbL7gAAAIUBAAATAAAAAAAAAAAA&#10;AAAAAAAAAABbQ29udGVudF9UeXBlc10ueG1sUEsBAi0AFAAGAAgAAAAhAFr0LFu/AAAAFQEAAAsA&#10;AAAAAAAAAAAAAAAAHwEAAF9yZWxzLy5yZWxzUEsBAi0AFAAGAAgAAAAhACMOOTLEAAAA3AAAAA8A&#10;AAAAAAAAAAAAAAAABwIAAGRycy9kb3ducmV2LnhtbFBLBQYAAAAAAwADALcAAAD4AgAAAAA=&#10;">
                          <v:textbox inset=",.5mm,,.5mm">
                            <w:txbxContent>
                              <w:p w14:paraId="2FBAC8DD" w14:textId="77777777" w:rsidR="008D732B" w:rsidRPr="00F11602" w:rsidRDefault="008D732B" w:rsidP="008D732B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F11602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加油小站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二、數學探索</w:t>
                                </w:r>
                              </w:p>
                            </w:txbxContent>
                          </v:textbox>
                        </v:shape>
                        <v:line id="Line 160" o:spid="_x0000_s1047" style="position:absolute;visibility:visible;mso-wrap-style:square" from="6632,3193" to="6632,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0CUwgAAANwAAAAPAAAAZHJzL2Rvd25yZXYueG1sRE/fa8Iw&#10;EH4f+D+EE/Y204ro7IwiFmEP20Ade741Z1NsLqWJNfvvzWCwt/v4ft5qE20rBup941hBPslAEFdO&#10;N1wr+Dztn55B+ICssXVMCn7Iw2Y9elhhod2NDzQcQy1SCPsCFZgQukJKXxmy6CeuI07c2fUWQ4J9&#10;LXWPtxRuWznNsrm02HBqMNjRzlB1OV6tgoUpD3Ihy7fTRzk0+TK+x6/vpVKP47h9AREohn/xn/tV&#10;p/n5DH6fSRfI9R0AAP//AwBQSwECLQAUAAYACAAAACEA2+H2y+4AAACFAQAAEwAAAAAAAAAAAAAA&#10;AAAAAAAAW0NvbnRlbnRfVHlwZXNdLnhtbFBLAQItABQABgAIAAAAIQBa9CxbvwAAABUBAAALAAAA&#10;AAAAAAAAAAAAAB8BAABfcmVscy8ucmVsc1BLAQItABQABgAIAAAAIQBwI0CUwgAAANwAAAAPAAAA&#10;AAAAAAAAAAAAAAcCAABkcnMvZG93bnJldi54bWxQSwUGAAAAAAMAAwC3AAAA9gIAAAAA&#10;">
                          <v:stroke endarrow="block"/>
                          <o:lock v:ext="edit" aspectratio="t"/>
                        </v:line>
                        <v:line id="Line 167" o:spid="_x0000_s1048" style="position:absolute;visibility:visible;mso-wrap-style:square" from="3158,3192" to="10070,3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Wb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ANXNZvEAAAA3AAAAA8A&#10;AAAAAAAAAAAAAAAABwIAAGRycy9kb3ducmV2LnhtbFBLBQYAAAAAAwADALcAAAD4AgAAAAA=&#10;">
                          <o:lock v:ext="edit" aspectratio="t"/>
                        </v:line>
                      </v:group>
                      <v:group id="Group 115" o:spid="_x0000_s1049" style="position:absolute;left:2349;top:3420;width:8525;height:907" coordorigin="2349,3420" coordsize="8525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  <v:line id="Line 167" o:spid="_x0000_s1050" style="position:absolute;visibility:visible;mso-wrap-style:square" from="3156,4327" to="10086,4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53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QK12fiBXJ2AQAA//8DAFBLAQItABQABgAIAAAAIQDb4fbL7gAAAIUBAAATAAAAAAAAAAAA&#10;AAAAAAAAAABbQ29udGVudF9UeXBlc10ueG1sUEsBAi0AFAAGAAgAAAAhAFr0LFu/AAAAFQEAAAsA&#10;AAAAAAAAAAAAAAAAHwEAAF9yZWxzLy5yZWxzUEsBAi0AFAAGAAgAAAAhAJzJDnfEAAAA3AAAAA8A&#10;AAAAAAAAAAAAAAAABwIAAGRycy9kb3ducmV2LnhtbFBLBQYAAAAAAwADALcAAAD4AgAAAAA=&#10;">
                          <o:lock v:ext="edit" aspectratio="t"/>
                        </v:line>
                        <v:shape id="Text Box 166" o:spid="_x0000_s1051" type="#_x0000_t202" style="position:absolute;left:9213;top:3420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qtDxgAAANwAAAAPAAAAZHJzL2Rvd25yZXYueG1sRI9Ba8JA&#10;EIXvgv9hGaE33RioltRNEG2hFw+1xfY4ZMckmJ2N2TWm/75zKPQ2w3vz3jebYnStGqgPjWcDy0UC&#10;irj0tuHKwOfH6/wJVIjIFlvPZOCHAhT5dLLBzPo7v9NwjJWSEA4ZGqhj7DKtQ1mTw7DwHbFoZ987&#10;jLL2lbY93iXctTpNkpV22LA01NjRrqbycrw5A92wt/hyuJ3S9Pz4vf5ap/v2ejLmYTZun0FFGuO/&#10;+e/6zQr+UmjlGZlA578AAAD//wMAUEsBAi0AFAAGAAgAAAAhANvh9svuAAAAhQEAABMAAAAAAAAA&#10;AAAAAAAAAAAAAFtDb250ZW50X1R5cGVzXS54bWxQSwECLQAUAAYACAAAACEAWvQsW78AAAAVAQAA&#10;CwAAAAAAAAAAAAAAAAAfAQAAX3JlbHMvLnJlbHNQSwECLQAUAAYACAAAACEALaqrQ8YAAADcAAAA&#10;DwAAAAAAAAAAAAAAAAAHAgAAZHJzL2Rvd25yZXYueG1sUEsFBgAAAAADAAMAtwAAAPoCAAAAAA==&#10;">
                          <v:textbox inset=",.5mm,,.5mm">
                            <w:txbxContent>
                              <w:p w14:paraId="2BB88560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第</w:t>
                                </w:r>
                                <w:r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10</w:t>
                                </w: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單元</w:t>
                                </w:r>
                              </w:p>
                              <w:p w14:paraId="60E18B77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E771AB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長度</w:t>
                                </w:r>
                              </w:p>
                            </w:txbxContent>
                          </v:textbox>
                        </v:shape>
                        <v:shape id="Text Box 165" o:spid="_x0000_s1052" type="#_x0000_t202" style="position:absolute;left:7496;top:3424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g7YxAAAANwAAAAPAAAAZHJzL2Rvd25yZXYueG1sRE9La8JA&#10;EL4L/odlCr3pxkCbGl1FtIVeejAt6nHIjklodjZmN4/++25B6G0+vuest6OpRU+tqywrWMwjEMS5&#10;1RUXCr4+32YvIJxH1lhbJgU/5GC7mU7WmGo78JH6zBcihLBLUUHpfZNK6fKSDLq5bYgDd7WtQR9g&#10;W0jd4hDCTS3jKHqWBisODSU2tC8p/846o6DpDxpfP7pTHF+fLsk5iQ/17aTU48O4W4HwNPp/8d39&#10;rsP8xRL+ngkXyM0vAAAA//8DAFBLAQItABQABgAIAAAAIQDb4fbL7gAAAIUBAAATAAAAAAAAAAAA&#10;AAAAAAAAAABbQ29udGVudF9UeXBlc10ueG1sUEsBAi0AFAAGAAgAAAAhAFr0LFu/AAAAFQEAAAsA&#10;AAAAAAAAAAAAAAAAHwEAAF9yZWxzLy5yZWxzUEsBAi0AFAAGAAgAAAAhAELmDtjEAAAA3AAAAA8A&#10;AAAAAAAAAAAAAAAABwIAAGRycy9kb3ducmV2LnhtbFBLBQYAAAAAAwADALcAAAD4AgAAAAA=&#10;">
                          <v:textbox inset=",.5mm,,.5mm">
                            <w:txbxContent>
                              <w:p w14:paraId="47B03B08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第</w:t>
                                </w:r>
                                <w:r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9</w:t>
                                </w: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單元</w:t>
                                </w:r>
                              </w:p>
                              <w:p w14:paraId="4ED583D6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E771AB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小數</w:t>
                                </w:r>
                              </w:p>
                            </w:txbxContent>
                          </v:textbox>
                        </v:shape>
                        <v:shape id="Text Box 164" o:spid="_x0000_s1053" type="#_x0000_t202" style="position:absolute;left:4057;top:3424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34xQAAANwAAAAPAAAAZHJzL2Rvd25yZXYueG1sRI9Bb8Iw&#10;DIXvk/YfIk/iNtJFYkyFgCbYpF12ACa2o9WYtqJxShNK9+/xAYmbrff83uf5cvCN6qmLdWALL+MM&#10;FHERXM2lhZ/d5/MbqJiQHTaBycI/RVguHh/mmLtw4Q3121QqCeGYo4UqpTbXOhYVeYzj0BKLdgid&#10;xyRrV2rX4UXCfaNNlr1qjzVLQ4UtrSoqjtuzt9D2a4cf3+e9MYfJ3/R3atbNaW/t6Gl4n4FKNKS7&#10;+Xb95QTfCL48IxPoxRUAAP//AwBQSwECLQAUAAYACAAAACEA2+H2y+4AAACFAQAAEwAAAAAAAAAA&#10;AAAAAAAAAAAAW0NvbnRlbnRfVHlwZXNdLnhtbFBLAQItABQABgAIAAAAIQBa9CxbvwAAABUBAAAL&#10;AAAAAAAAAAAAAAAAAB8BAABfcmVscy8ucmVsc1BLAQItABQABgAIAAAAIQAdsG34xQAAANwAAAAP&#10;AAAAAAAAAAAAAAAAAAcCAABkcnMvZG93bnJldi54bWxQSwUGAAAAAAMAAwC3AAAA+QIAAAAA&#10;">
                          <v:textbox inset=",.5mm,,.5mm">
                            <w:txbxContent>
                              <w:p w14:paraId="702F9217" w14:textId="77777777" w:rsidR="008D732B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</w:pP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第</w:t>
                                </w:r>
                                <w:r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單元</w:t>
                                </w:r>
                              </w:p>
                              <w:p w14:paraId="6C046507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E771AB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數量關係</w:t>
                                </w:r>
                              </w:p>
                            </w:txbxContent>
                          </v:textbox>
                        </v:shape>
                        <v:shape id="Text Box 163" o:spid="_x0000_s1054" type="#_x0000_t202" style="position:absolute;left:2349;top:3424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hjwwAAANwAAAAPAAAAZHJzL2Rvd25yZXYueG1sRE9La8JA&#10;EL4X/A/LCL3pxgWrpK4iPqAXD1VJexyyYxKanY3ZNcZ/3y0Ivc3H95zFqre16Kj1lWMNk3ECgjh3&#10;puJCw/m0H81B+IBssHZMGh7kYbUcvCwwNe7On9QdQyFiCPsUNZQhNKmUPi/Joh+7hjhyF9daDBG2&#10;hTQt3mO4raVKkjdpseLYUGJDm5Lyn+PNami6rcHd4ZYpdZl+z75maltfM61fh/36HUSgPvyLn+4P&#10;E+erCfw9Ey+Qy18AAAD//wMAUEsBAi0AFAAGAAgAAAAhANvh9svuAAAAhQEAABMAAAAAAAAAAAAA&#10;AAAAAAAAAFtDb250ZW50X1R5cGVzXS54bWxQSwECLQAUAAYACAAAACEAWvQsW78AAAAVAQAACwAA&#10;AAAAAAAAAAAAAAAfAQAAX3JlbHMvLnJlbHNQSwECLQAUAAYACAAAACEAcvzIY8MAAADcAAAADwAA&#10;AAAAAAAAAAAAAAAHAgAAZHJzL2Rvd25yZXYueG1sUEsFBgAAAAADAAMAtwAAAPcCAAAAAA==&#10;">
                          <v:textbox inset=",.5mm,,.5mm">
                            <w:txbxContent>
                              <w:p w14:paraId="7FA4B44D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第</w:t>
                                </w:r>
                                <w:r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單元</w:t>
                                </w:r>
                              </w:p>
                              <w:p w14:paraId="6CA5EA6D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E771AB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分數</w:t>
                                </w:r>
                              </w:p>
                            </w:txbxContent>
                          </v:textbox>
                        </v:shape>
                        <v:shape id="Text Box 162" o:spid="_x0000_s1055" type="#_x0000_t202" style="position:absolute;left:5776;top:3424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lYUwwAAANwAAAAPAAAAZHJzL2Rvd25yZXYueG1sRE/JasMw&#10;EL0H+g9iCr01cgVNihs5hCaFXnrIgtvjYI0XYo0cS3Hcv48Chdzm8dZZLEfbioF63zjW8DJNQBAX&#10;zjRcaTjsP5/fQPiAbLB1TBr+yMMye5gsMDXuwlsadqESMYR9ihrqELpUSl/UZNFPXUccudL1FkOE&#10;fSVNj5cYblupkmQmLTYcG2rs6KOm4rg7Ww3dsDa4+T7nSpWvv/OfuVq3p1zrp8dx9Q4i0Bju4n/3&#10;l4nzlYLbM/ECmV0BAAD//wMAUEsBAi0AFAAGAAgAAAAhANvh9svuAAAAhQEAABMAAAAAAAAAAAAA&#10;AAAAAAAAAFtDb250ZW50X1R5cGVzXS54bWxQSwECLQAUAAYACAAAACEAWvQsW78AAAAVAQAACwAA&#10;AAAAAAAAAAAAAAAfAQAAX3JlbHMvLnJlbHNQSwECLQAUAAYACAAAACEAgi5WFMMAAADcAAAADwAA&#10;AAAAAAAAAAAAAAAHAgAAZHJzL2Rvd25yZXYueG1sUEsFBgAAAAADAAMAtwAAAPcCAAAAAA==&#10;">
                          <v:textbox inset=",.5mm,,.5mm">
                            <w:txbxContent>
                              <w:p w14:paraId="341F4C90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第</w:t>
                                </w:r>
                                <w:r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8</w:t>
                                </w:r>
                                <w:r w:rsidRPr="00F11602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單元</w:t>
                                </w:r>
                              </w:p>
                              <w:p w14:paraId="2FC8F89F" w14:textId="77777777" w:rsidR="008D732B" w:rsidRPr="00F11602" w:rsidRDefault="008D732B" w:rsidP="008D732B">
                                <w:pPr>
                                  <w:pStyle w:val="ad"/>
                                  <w:spacing w:afterLines="0"/>
                                  <w:jc w:val="center"/>
                                  <w:rPr>
                                    <w:rFonts w:ascii="標楷體" w:eastAsia="標楷體"/>
                                    <w:sz w:val="20"/>
                                    <w:szCs w:val="20"/>
                                  </w:rPr>
                                </w:pPr>
                                <w:r w:rsidRPr="00E771AB">
                                  <w:rPr>
                                    <w:rFonts w:ascii="標楷體" w:eastAsia="標楷體" w:hint="eastAsia"/>
                                    <w:sz w:val="20"/>
                                    <w:szCs w:val="20"/>
                                  </w:rPr>
                                  <w:t>整數四則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14:paraId="77E66D31" w14:textId="77777777" w:rsidR="008D732B" w:rsidRDefault="008D732B" w:rsidP="008D732B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5DF7D700" w14:textId="77777777" w:rsidR="008D732B" w:rsidRDefault="008D732B" w:rsidP="008D732B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080011EA" w14:textId="77777777" w:rsidR="008D732B" w:rsidRDefault="008D732B" w:rsidP="008D732B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05BBFB9A" w14:textId="77777777" w:rsidR="008D732B" w:rsidRDefault="008D732B" w:rsidP="008D732B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17B00243" w14:textId="77777777" w:rsidR="008D732B" w:rsidRDefault="008D732B" w:rsidP="008D732B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56538A79" w14:textId="77777777" w:rsidR="008D732B" w:rsidRDefault="008D732B" w:rsidP="008D732B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329735A7" w14:textId="77777777" w:rsid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E079DDE" w14:textId="77777777" w:rsidR="008D732B" w:rsidRDefault="008D732B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0EF775F2" w14:textId="77777777" w:rsidR="008D732B" w:rsidRDefault="008D732B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E357ABF" w14:textId="77777777" w:rsidR="008D732B" w:rsidRDefault="008D732B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3DDCF732" w14:textId="77777777" w:rsidR="008D732B" w:rsidRDefault="008D732B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2776FADE" w14:textId="77777777" w:rsidR="008D732B" w:rsidRDefault="008D732B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2A1501A" w14:textId="77777777" w:rsidR="00DE5733" w:rsidRDefault="00DE5733" w:rsidP="00DE5733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08338E"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4下</w:t>
            </w:r>
            <w:r w:rsidRPr="0008338E"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（第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8</w:t>
            </w:r>
            <w:r w:rsidRPr="0008338E">
              <w:rPr>
                <w:rFonts w:ascii="標楷體" w:eastAsia="標楷體" w:hAnsi="標楷體" w:hint="eastAsia"/>
                <w:color w:val="000000"/>
                <w:sz w:val="22"/>
                <w:szCs w:val="22"/>
                <w:bdr w:val="single" w:sz="4" w:space="0" w:color="auto"/>
              </w:rPr>
              <w:t>冊）</w:t>
            </w:r>
          </w:p>
          <w:p w14:paraId="318AF99F" w14:textId="366116CC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E890B8D" wp14:editId="21473943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96520</wp:posOffset>
                      </wp:positionV>
                      <wp:extent cx="4735830" cy="2438400"/>
                      <wp:effectExtent l="0" t="0" r="26670" b="19050"/>
                      <wp:wrapNone/>
                      <wp:docPr id="123" name="群組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35830" cy="2438400"/>
                                <a:chOff x="2341" y="6467"/>
                                <a:chExt cx="8530" cy="3874"/>
                              </a:xfrm>
                            </wpg:grpSpPr>
                            <wps:wsp>
                              <wps:cNvPr id="124" name="Line 172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10058" y="7238"/>
                                  <a:ext cx="0" cy="3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172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10074" y="8592"/>
                                  <a:ext cx="1" cy="11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6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41" y="6467"/>
                                  <a:ext cx="8530" cy="3874"/>
                                  <a:chOff x="2341" y="6467"/>
                                  <a:chExt cx="8530" cy="3874"/>
                                </a:xfrm>
                              </wpg:grpSpPr>
                              <wpg:grpSp>
                                <wpg:cNvPr id="127" name="Group 1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41" y="6467"/>
                                    <a:ext cx="8525" cy="2119"/>
                                    <a:chOff x="2341" y="6467"/>
                                    <a:chExt cx="8525" cy="2119"/>
                                  </a:xfrm>
                                </wpg:grpSpPr>
                                <wps:wsp>
                                  <wps:cNvPr id="128" name="Line 16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34" y="7225"/>
                                      <a:ext cx="0" cy="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" name="Line 16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881" y="7227"/>
                                      <a:ext cx="0" cy="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0" name="Line 17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8340" y="7231"/>
                                      <a:ext cx="0" cy="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" name="Line 16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6616" y="7241"/>
                                      <a:ext cx="0" cy="64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" name="Line 16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40" y="7599"/>
                                      <a:ext cx="691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" name="Text Box 16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205" y="6693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8CED9F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第5單元</w:t>
                                        </w:r>
                                      </w:p>
                                      <w:p w14:paraId="0B84DEF5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統計圖表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34" name="Text Box 16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488" y="6697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6A0997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第4單元</w:t>
                                        </w:r>
                                      </w:p>
                                      <w:p w14:paraId="15FE9C42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  <w:t>概數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35" name="Text Box 16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060" y="6698"/>
                                      <a:ext cx="1661" cy="6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BD3E81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第2單元</w:t>
                                        </w:r>
                                      </w:p>
                                      <w:p w14:paraId="6E13D358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四邊形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36" name="Text Box 16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341" y="6697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99FDA2C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第1單元</w:t>
                                        </w:r>
                                      </w:p>
                                      <w:p w14:paraId="54817F8F" w14:textId="77777777" w:rsidR="00DE5733" w:rsidRPr="006F4179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w w:val="9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F4179">
                                          <w:rPr>
                                            <w:rFonts w:ascii="標楷體" w:eastAsia="標楷體" w:hint="eastAsia"/>
                                            <w:w w:val="90"/>
                                            <w:sz w:val="20"/>
                                            <w:szCs w:val="20"/>
                                          </w:rPr>
                                          <w:t>多位數的乘與除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37" name="Text Box 15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26" y="7888"/>
                                      <a:ext cx="1753" cy="3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70765EC" w14:textId="77777777" w:rsidR="00DE5733" w:rsidRPr="00F11602" w:rsidRDefault="00DE5733" w:rsidP="00DE5733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加油小站一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38" name="Text Box 1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77" y="6467"/>
                                      <a:ext cx="1661" cy="85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DDC176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第3單元</w:t>
                                        </w:r>
                                      </w:p>
                                      <w:p w14:paraId="7353A494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分數的加減和整數倍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39" name="Line 15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6629" y="8219"/>
                                      <a:ext cx="0" cy="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0" name="Text Box 1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16" y="10001"/>
                                    <a:ext cx="2412" cy="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DDC45D" w14:textId="77777777" w:rsidR="00DE5733" w:rsidRPr="00F11602" w:rsidRDefault="00DE5733" w:rsidP="00DE5733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F11602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加油小站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二</w:t>
                                      </w:r>
                                      <w:r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  <w:t>、數學探索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18000" rIns="91440" bIns="18000" anchor="t" anchorCtr="0" upright="1">
                                  <a:noAutofit/>
                                </wps:bodyPr>
                              </wps:wsp>
                              <wpg:grpSp>
                                <wpg:cNvPr id="141" name="Group 14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46" y="8594"/>
                                    <a:ext cx="8525" cy="1422"/>
                                    <a:chOff x="2346" y="8594"/>
                                    <a:chExt cx="8525" cy="1422"/>
                                  </a:xfrm>
                                </wpg:grpSpPr>
                                <wps:wsp>
                                  <wps:cNvPr id="142" name="Line 16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53" y="9729"/>
                                      <a:ext cx="693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" name="Line 16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48" y="8599"/>
                                      <a:ext cx="1" cy="113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" name="Line 16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886" y="8599"/>
                                      <a:ext cx="3" cy="113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" name="Line 17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8349" y="8594"/>
                                      <a:ext cx="1" cy="113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" name="Text Box 16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210" y="8822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C314B3" w14:textId="77777777" w:rsidR="00DE5733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第10單元</w:t>
                                        </w:r>
                                      </w:p>
                                      <w:p w14:paraId="4EFE0D0A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立方公分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47" name="Text Box 16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493" y="8826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4715B3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</w:t>
                                        </w: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9</w:t>
                                        </w: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單元</w:t>
                                        </w:r>
                                      </w:p>
                                      <w:p w14:paraId="59181811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時間的加減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48" name="Text Box 16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054" y="8826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C602C2F" w14:textId="77777777" w:rsidR="00DE5733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</w:t>
                                        </w: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7</w:t>
                                        </w: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單元</w:t>
                                        </w:r>
                                      </w:p>
                                      <w:p w14:paraId="608BAFAF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周長和面積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49" name="Text Box 16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346" y="8826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DFB7A5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</w:t>
                                        </w: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單元</w:t>
                                        </w:r>
                                      </w:p>
                                      <w:p w14:paraId="4695246F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小數乘以整數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50" name="Line 16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6629" y="8595"/>
                                      <a:ext cx="0" cy="142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" name="Text Box 1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73" y="8826"/>
                                      <a:ext cx="166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2A39AF3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第</w:t>
                                        </w: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F11602"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單元</w:t>
                                        </w:r>
                                      </w:p>
                                      <w:p w14:paraId="397C5A4F" w14:textId="77777777" w:rsidR="00DE5733" w:rsidRPr="00F11602" w:rsidRDefault="00DE5733" w:rsidP="00DE5733">
                                        <w:pPr>
                                          <w:pStyle w:val="ad"/>
                                          <w:spacing w:afterLines="0"/>
                                          <w:jc w:val="center"/>
                                          <w:rPr>
                                            <w:rFonts w:ascii="標楷體" w:eastAsia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int="eastAsia"/>
                                            <w:sz w:val="20"/>
                                            <w:szCs w:val="20"/>
                                          </w:rPr>
                                          <w:t>等值分數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18000" rIns="91440" bIns="18000" anchor="t" anchorCtr="0" upright="1">
                                    <a:noAutofit/>
                                  </wps:bodyPr>
                                </wps:wsp>
                                <wps:wsp>
                                  <wps:cNvPr id="152" name="Line 16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55" y="8594"/>
                                      <a:ext cx="691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890B8D" id="群組 123" o:spid="_x0000_s1056" style="position:absolute;margin-left:-1.7pt;margin-top:7.6pt;width:372.9pt;height:192pt;z-index:251661312" coordorigin="2341,6467" coordsize="8530,3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TQ/AYAAHRDAAAOAAAAZHJzL2Uyb0RvYy54bWzsXNtu20YQfS/QfyD43ki8U0LkIHUuKJC2&#10;BpJ+wJqiJKIkl13Sltznfkp/oa/9nfxGZ2aXy4us2EkdSnboB4PiitRyZvbsmTMjPX+xy1LjOhZl&#10;wvOFaT2bmkacR3yZ5OuF+duHNz+EplFWLF+ylOfxwryJS/PF2fffPd8W89jmG54uY2HATfJyvi0W&#10;5qaqivlkUkabOGPlM17EOQyuuMhYBS/FerIUbAt3z9KJPZ36ky0Xy0LwKC5LOPtKDppndP/VKo6q&#10;X1erMq6MdGHC3Cr6L+j/Jf6fnD1n87VgxSaJ1DTYF8wiY0kOH6pv9YpVzLgSyd6tsiQSvOSr6lnE&#10;swlfrZIopmeAp7Gmvad5K/hVQc+ynm/XhTYTmLZnpy++bfTL9YUwkiX4znZMI2cZOOnjv39//Ocv&#10;A8+AfbbFeg5veyuK98WFkA8Jh+949HsJw5P+OL5eyzcbl9uf+RLuyK4qTvbZrUSGt4AnN3bkhhvt&#10;hnhXGRGcdAPHCx3wVgRjtuuE7lQ5KtqAN/E623Et04Bh3/UD6cRo81pdH3r1xU4YuDg6YXP5wTRZ&#10;NTl8Mgi6srFr+f/s+n7DipjcVaLBtF3d2q7vkjw2rMCWVqU3nefSpNEuVyY1cn6+Yfk6flkWEL7g&#10;GLhcnaJP+HBTgEUtei58AvgoeRd8UYKL7rS6NZ16sC7BfIHthNJ8tfGV2R3f7xiOzQtRVm9jnhl4&#10;sDBTeBbyKLt+V1bSxvVb0ME5f5OkKZxn8zQ3tgtz5tkeXVDyNFniII6VYn15ngrjmuECpT/1uZ23&#10;wULIl3SzTcyWr9VxxZJUHoOD05xiUZpA+vaSL28uBM5NeXowl3sn6HJYCujy0JtRALJ57XIIMFxp&#10;luV0F8vT8bkCJI1lemn6tZ8IagHxPIy+PqIhrD8U4t2CXLUf9nGLzR8c8Q6aIuibggDgaKYAT0j8&#10;t6wZ+uT+puhfeVzwB5yVm6oEf5/gtgPb8GRDgr+Dy1xiv4z2Bgg09tOWqu32dHBgkO1+1vM4he8x&#10;Pe6GoSRLgW0rslRDzujxz+HjBwgess32Gg+Imx3T46Hjwpwkv6PJjGtcp5SflSod8jhyckqVFKpT&#10;fnJMj/u+BVyGPA6ZEe2XvTXuu8RtHgWqGxXlOJVIIBFKYxPzhyxemkYag8qAR0jqT4vzO3YvJghq&#10;jxkTjlWjgDdTHKqOCX9mwXSR9VPkPoqgOEGXa8XkAxr2R74zLJk3K7ejYGJUOxjAhJ3yXamb6Iz+&#10;pRB8izktaA+dlF5qLXife6X0M3sKhBn86fszUm0axIcpqQzPt+9I8AQIDp9K6js5eSd1f0N/all2&#10;3vYA2X+WVCASpkkG2auWCNj8c6SAane5UzIXThLtKtUBQ3ApCoKICQcbLv4EuAFBcGGWf1wxAeCT&#10;/pSDd2aWi8upohcWzsM0RHvksj3C8ghutTAr05CH55VUHa8Kkaw3JOtgPOT8JUhjq4QUlGZWw0sW&#10;mBTILa0VyyobJo1puFgOgLDWsdzjq2MsQ+A2saz02TGWwSotxdUBKNyLZYK+wXHZnfqSiQMu95TW&#10;dizT0OFd+FvAZe2fEZc7sawlyhYu63UPQT8cLjfSpT8bcXm/3NDgst43x1juxLLWmJtYhkKU4mOD&#10;xrIX2CpfDoFswAxafDnwgNdjboQqisw66rJlXeFSRbBvAZdVGWDkGD2OoYX9Jpb9dmV3OFz2ggAW&#10;FuZ+uhhe5/kNx4Cy3xjLWpIZcbmDy72ShQwVxZWP0qHg+zbMCUI6tOvyXx3SQKcJm2Xfx2HOfEIN&#10;Cg8rZzY9LEO1M6Du0c+njrVvu0rnhh6WaU/ott1a1Bw3blATNbF6PGB3qDkBm71kAKo+DUnMvnJz&#10;giSIsHFSatoQxBA7mQiELNdWvTTtPo3+de3OtP6VGr+aVY0NYYi9X78zzT3BkgVyb8D9WQAbQIeW&#10;g66toP8OUn5CwC+Th1PqTHN1yeJ0+lFcqfbCQuu5XJUtnnBj2iCrXCv7yuVk5WOyO9D3NUb2XK4y&#10;79Hl9+sQP9CfAKV+tV9Kl59ER4oi9Hvb6bjKH6IlxYUV1efoR6tFW7LmEYY1PaqTt0aPGGvRQNE1&#10;Ej8eij7IjnWLTuxrTX1QnThwoZ2ChIgQBOMOIR1juV2LtnUL3BjLbW0Nye0eLuta56Cx7E49oIIo&#10;qo2xfNvXhXT9ziZhCRnyGMudWNY6cavmcbRatEohxlj+dCzrmtQYy+1Y9rSmrbJivX8BJh+55uHN&#10;iOw0iqMSvkBulD2i9ddZT/mbOQ9b9BhGEPW0ztwCOL2ABt2soag7Ek/6ni9I5LcoqM1mrTegEeA6&#10;AHeK4j7oUsg/9zSgp/59hKa6Q53dus5F5+GnHejbLOpnKPC3I9qv6YrmxzLO/gMAAP//AwBQSwME&#10;FAAGAAgAAAAhAPR6tGbgAAAACQEAAA8AAABkcnMvZG93bnJldi54bWxMj81OwzAQhO9IvIO1SNxa&#10;56cFGuJUVQWcKiRaJMTNjbdJ1HgdxW6Svj3LCY47M5r9Jl9PthUD9r5xpCCeRyCQSmcaqhR8Hl5n&#10;TyB80GR06wgVXNHDuri9yXVm3EgfOOxDJbiEfKYV1CF0mZS+rNFqP3cdEnsn11sd+OwraXo9crlt&#10;ZRJFD9LqhvhDrTvc1lie9xer4G3U4yaNX4bd+bS9fh+W71+7GJW6v5s2zyACTuEvDL/4jA4FMx3d&#10;hYwXrYJZuuAk68sEBPuPi4SFo4J0tUpAFrn8v6D4AQAA//8DAFBLAQItABQABgAIAAAAIQC2gziS&#10;/gAAAOEBAAATAAAAAAAAAAAAAAAAAAAAAABbQ29udGVudF9UeXBlc10ueG1sUEsBAi0AFAAGAAgA&#10;AAAhADj9If/WAAAAlAEAAAsAAAAAAAAAAAAAAAAALwEAAF9yZWxzLy5yZWxzUEsBAi0AFAAGAAgA&#10;AAAhABEuFND8BgAAdEMAAA4AAAAAAAAAAAAAAAAALgIAAGRycy9lMm9Eb2MueG1sUEsBAi0AFAAG&#10;AAgAAAAhAPR6tGbgAAAACQEAAA8AAAAAAAAAAAAAAAAAVgkAAGRycy9kb3ducmV2LnhtbFBLBQYA&#10;AAAABAAEAPMAAABjCgAAAAA=&#10;">
                      <v:line id="Line 172" o:spid="_x0000_s1057" style="position:absolute;visibility:visible;mso-wrap-style:square" from="10058,7238" to="10058,7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1q9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KJ3Wr3EAAAA3AAAAA8A&#10;AAAAAAAAAAAAAAAABwIAAGRycy9kb3ducmV2LnhtbFBLBQYAAAAAAwADALcAAAD4AgAAAAA=&#10;">
                        <o:lock v:ext="edit" aspectratio="t"/>
                      </v:line>
                      <v:line id="Line 172" o:spid="_x0000_s1058" style="position:absolute;visibility:visible;mso-wrap-style:square" from="10074,8592" to="10075,9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/8m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M07/ybEAAAA3AAAAA8A&#10;AAAAAAAAAAAAAAAABwIAAGRycy9kb3ducmV2LnhtbFBLBQYAAAAAAwADALcAAAD4AgAAAAA=&#10;">
                        <o:lock v:ext="edit" aspectratio="t"/>
                      </v:line>
                      <v:group id="Group 125" o:spid="_x0000_s1059" style="position:absolute;left:2341;top:6467;width:8530;height:3874" coordorigin="2341,6467" coordsize="8530,3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group id="Group 126" o:spid="_x0000_s1060" style="position:absolute;left:2341;top:6467;width:8525;height:2119" coordorigin="2341,6467" coordsize="8525,2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  <v:line id="Line 168" o:spid="_x0000_s1061" style="position:absolute;visibility:visible;mso-wrap-style:square" from="3134,7225" to="3134,7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C4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xo5RmZQC/+AAAA//8DAFBLAQItABQABgAIAAAAIQDb4fbL7gAAAIUBAAATAAAAAAAA&#10;AAAAAAAAAAAAAABbQ29udGVudF9UeXBlc10ueG1sUEsBAi0AFAAGAAgAAAAhAFr0LFu/AAAAFQEA&#10;AAsAAAAAAAAAAAAAAAAAHwEAAF9yZWxzLy5yZWxzUEsBAi0AFAAGAAgAAAAhACM6ULjHAAAA3AAA&#10;AA8AAAAAAAAAAAAAAAAABwIAAGRycy9kb3ducmV2LnhtbFBLBQYAAAAAAwADALcAAAD7AgAAAAA=&#10;">
                            <o:lock v:ext="edit" aspectratio="t"/>
                          </v:line>
                          <v:line id="Line 169" o:spid="_x0000_s1062" style="position:absolute;visibility:visible;mso-wrap-style:square" from="4881,7227" to="4881,7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Uj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f/wKt2fiBXJ2BQAA//8DAFBLAQItABQABgAIAAAAIQDb4fbL7gAAAIUBAAATAAAAAAAAAAAA&#10;AAAAAAAAAABbQ29udGVudF9UeXBlc10ueG1sUEsBAi0AFAAGAAgAAAAhAFr0LFu/AAAAFQEAAAsA&#10;AAAAAAAAAAAAAAAAHwEAAF9yZWxzLy5yZWxzUEsBAi0AFAAGAAgAAAAhAEx29SPEAAAA3AAAAA8A&#10;AAAAAAAAAAAAAAAABwIAAGRycy9kb3ducmV2LnhtbFBLBQYAAAAAAwADALcAAAD4AgAAAAA=&#10;">
                            <o:lock v:ext="edit" aspectratio="t"/>
                          </v:line>
                          <v:line id="Line 171" o:spid="_x0000_s1063" style="position:absolute;visibility:visible;mso-wrap-style:square" from="8340,7231" to="8340,7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pj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zw5RmZQC/+AAAA//8DAFBLAQItABQABgAIAAAAIQDb4fbL7gAAAIUBAAATAAAAAAAA&#10;AAAAAAAAAAAAAABbQ29udGVudF9UeXBlc10ueG1sUEsBAi0AFAAGAAgAAAAhAFr0LFu/AAAAFQEA&#10;AAsAAAAAAAAAAAAAAAAAHwEAAF9yZWxzLy5yZWxzUEsBAi0AFAAGAAgAAAAhAFiVymPHAAAA3AAA&#10;AA8AAAAAAAAAAAAAAAAABwIAAGRycy9kb3ducmV2LnhtbFBLBQYAAAAAAwADALcAAAD7AgAAAAA=&#10;">
                            <o:lock v:ext="edit" aspectratio="t"/>
                          </v:line>
                          <v:line id="Line 160" o:spid="_x0000_s1064" style="position:absolute;visibility:visible;mso-wrap-style:square" from="6616,7241" to="6616,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b9swgAAANwAAAAPAAAAZHJzL2Rvd25yZXYueG1sRE/fa8Iw&#10;EH4f+D+EE/Y20yro7IwiFmEP20Ade741Z1NsLqWJNfvvzWCwt/v4ft5qE20rBup941hBPslAEFdO&#10;N1wr+Dztn55B+ICssXVMCn7Iw2Y9elhhod2NDzQcQy1SCPsCFZgQukJKXxmy6CeuI07c2fUWQ4J9&#10;LXWPtxRuWznNsrm02HBqMNjRzlB1OV6tgoUpD3Ihy7fTRzk0+TK+x6/vpVKP47h9AREohn/xn/tV&#10;p/mzHH6fSRfI9R0AAP//AwBQSwECLQAUAAYACAAAACEA2+H2y+4AAACFAQAAEwAAAAAAAAAAAAAA&#10;AAAAAAAAW0NvbnRlbnRfVHlwZXNdLnhtbFBLAQItABQABgAIAAAAIQBa9CxbvwAAABUBAAALAAAA&#10;AAAAAAAAAAAAAB8BAABfcmVscy8ucmVsc1BLAQItABQABgAIAAAAIQAr4b9swgAAANwAAAAPAAAA&#10;AAAAAAAAAAAAAAcCAABkcnMvZG93bnJldi54bWxQSwUGAAAAAAMAAwC3AAAA9gIAAAAA&#10;">
                            <v:stroke endarrow="block"/>
                            <o:lock v:ext="edit" aspectratio="t"/>
                          </v:line>
                          <v:line id="Line 167" o:spid="_x0000_s1065" style="position:absolute;visibility:visible;mso-wrap-style:square" from="3140,7599" to="10052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>
                            <o:lock v:ext="edit" aspectratio="t"/>
                          </v:line>
                          <v:shape id="Text Box 166" o:spid="_x0000_s1066" type="#_x0000_t202" style="position:absolute;left:9205;top:6693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2VSwgAAANwAAAAPAAAAZHJzL2Rvd25yZXYueG1sRE9Li8Iw&#10;EL4L/ocwgjdNraxK1yjiA7x4WBV3j0MztmWbSW1i7f57syB4m4/vOfNla0rRUO0KywpGwwgEcWp1&#10;wZmC82k3mIFwHlljaZkU/JGD5aLbmWOi7YO/qDn6TIQQdgkqyL2vEildmpNBN7QVceCutjboA6wz&#10;qWt8hHBTyjiKJtJgwaEhx4rWOaW/x7tRUDUbjdvD/RLH14+f6fc03pS3i1L9Xrv6BOGp9W/xy73X&#10;Yf54DP/PhAvk4gkAAP//AwBQSwECLQAUAAYACAAAACEA2+H2y+4AAACFAQAAEwAAAAAAAAAAAAAA&#10;AAAAAAAAW0NvbnRlbnRfVHlwZXNdLnhtbFBLAQItABQABgAIAAAAIQBa9CxbvwAAABUBAAALAAAA&#10;AAAAAAAAAAAAAB8BAABfcmVscy8ucmVsc1BLAQItABQABgAIAAAAIQBou2VSwgAAANwAAAAPAAAA&#10;AAAAAAAAAAAAAAcCAABkcnMvZG93bnJldi54bWxQSwUGAAAAAAMAAwC3AAAA9gIAAAAA&#10;">
                            <v:textbox inset=",.5mm,,.5mm">
                              <w:txbxContent>
                                <w:p w14:paraId="7A8CED9F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第5單元</w:t>
                                  </w:r>
                                </w:p>
                                <w:p w14:paraId="0B84DEF5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統計圖表</w:t>
                                  </w:r>
                                </w:p>
                              </w:txbxContent>
                            </v:textbox>
                          </v:shape>
                          <v:shape id="Text Box 165" o:spid="_x0000_s1067" type="#_x0000_t202" style="position:absolute;left:7488;top:6697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0mxAAAANwAAAAPAAAAZHJzL2Rvd25yZXYueG1sRE9La8JA&#10;EL4L/odlCr2ZTVOtJc0qUhW8eKgttschO3nQ7GyaXWP8964g9DYf33Oy5WAa0VPnassKnqIYBHFu&#10;dc2lgq/P7eQVhPPIGhvLpOBCDpaL8SjDVNszf1B/8KUIIexSVFB536ZSurwigy6yLXHgCtsZ9AF2&#10;pdQdnkO4aWQSxy/SYM2hocKW3ivKfw8no6Dt1xo3+9MxSYrZz/x7nqybv6NSjw/D6g2Ep8H/i+/u&#10;nQ7zn6dweyZcIBdXAAAA//8DAFBLAQItABQABgAIAAAAIQDb4fbL7gAAAIUBAAATAAAAAAAAAAAA&#10;AAAAAAAAAABbQ29udGVudF9UeXBlc10ueG1sUEsBAi0AFAAGAAgAAAAhAFr0LFu/AAAAFQEAAAsA&#10;AAAAAAAAAAAAAAAAHwEAAF9yZWxzLy5yZWxzUEsBAi0AFAAGAAgAAAAhAOdS/SbEAAAA3AAAAA8A&#10;AAAAAAAAAAAAAAAABwIAAGRycy9kb3ducmV2LnhtbFBLBQYAAAAAAwADALcAAAD4AgAAAAA=&#10;">
                            <v:textbox inset=",.5mm,,.5mm">
                              <w:txbxContent>
                                <w:p w14:paraId="036A0997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第4單元</w:t>
                                  </w:r>
                                </w:p>
                                <w:p w14:paraId="15FE9C42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  <w:t>概數</w:t>
                                  </w:r>
                                </w:p>
                              </w:txbxContent>
                            </v:textbox>
                          </v:shape>
                          <v:shape id="Text Box 164" o:spid="_x0000_s1068" type="#_x0000_t202" style="position:absolute;left:4060;top:6698;width:1661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li9xAAAANwAAAAPAAAAZHJzL2Rvd25yZXYueG1sRE9La8JA&#10;EL4L/odlCr3ppinREl1Fagu99GBa1OOQHZNgdjbNbh79911B6G0+vuest6OpRU+tqywreJpHIIhz&#10;qysuFHx/vc9eQDiPrLG2TAp+ycF2M52sMdV24AP1mS9ECGGXooLS+yaV0uUlGXRz2xAH7mJbgz7A&#10;tpC6xSGEm1rGUbSQBisODSU29FpSfs06o6Dp9xrfPrtjHF+S8/K0jPf1z1Gpx4dxtwLhafT/4rv7&#10;Q4f5zwncngkXyM0fAAAA//8DAFBLAQItABQABgAIAAAAIQDb4fbL7gAAAIUBAAATAAAAAAAAAAAA&#10;AAAAAAAAAABbQ29udGVudF9UeXBlc10ueG1sUEsBAi0AFAAGAAgAAAAhAFr0LFu/AAAAFQEAAAsA&#10;AAAAAAAAAAAAAAAAHwEAAF9yZWxzLy5yZWxzUEsBAi0AFAAGAAgAAAAhAIgeWL3EAAAA3AAAAA8A&#10;AAAAAAAAAAAAAAAABwIAAGRycy9kb3ducmV2LnhtbFBLBQYAAAAAAwADALcAAAD4AgAAAAA=&#10;">
                            <v:textbox inset=",.5mm,,.5mm">
                              <w:txbxContent>
                                <w:p w14:paraId="63BD3E81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第2單元</w:t>
                                  </w:r>
                                </w:p>
                                <w:p w14:paraId="6E13D358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四邊形</w:t>
                                  </w:r>
                                </w:p>
                              </w:txbxContent>
                            </v:textbox>
                          </v:shape>
                          <v:shape id="Text Box 163" o:spid="_x0000_s1069" type="#_x0000_t202" style="position:absolute;left:2341;top:6697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bKxAAAANwAAAAPAAAAZHJzL2Rvd25yZXYueG1sRE9La8JA&#10;EL4L/odlCr3ppimNJbqKaAu99GBa1OOQHZNgdjZmN4/++25B6G0+vuesNqOpRU+tqywreJpHIIhz&#10;qysuFHx/vc9eQTiPrLG2TAp+yMFmPZ2sMNV24AP1mS9ECGGXooLS+yaV0uUlGXRz2xAH7mJbgz7A&#10;tpC6xSGEm1rGUZRIgxWHhhIb2pWUX7POKGj6vca3z+4Yx5eX8+K0iPf17ajU48O4XYLwNPp/8d39&#10;ocP85wT+ngkXyPUvAAAA//8DAFBLAQItABQABgAIAAAAIQDb4fbL7gAAAIUBAAATAAAAAAAAAAAA&#10;AAAAAAAAAABbQ29udGVudF9UeXBlc10ueG1sUEsBAi0AFAAGAAgAAAAhAFr0LFu/AAAAFQEAAAsA&#10;AAAAAAAAAAAAAAAAHwEAAF9yZWxzLy5yZWxzUEsBAi0AFAAGAAgAAAAhAHjMxsrEAAAA3AAAAA8A&#10;AAAAAAAAAAAAAAAABwIAAGRycy9kb3ducmV2LnhtbFBLBQYAAAAAAwADALcAAAD4AgAAAAA=&#10;">
                            <v:textbox inset=",.5mm,,.5mm">
                              <w:txbxContent>
                                <w:p w14:paraId="099FDA2C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第1單元</w:t>
                                  </w:r>
                                </w:p>
                                <w:p w14:paraId="54817F8F" w14:textId="77777777" w:rsidR="00DE5733" w:rsidRPr="006F4179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6F4179">
                                    <w:rPr>
                                      <w:rFonts w:ascii="標楷體" w:eastAsia="標楷體" w:hint="eastAsia"/>
                                      <w:w w:val="90"/>
                                      <w:sz w:val="20"/>
                                      <w:szCs w:val="20"/>
                                    </w:rPr>
                                    <w:t>多位數的乘與除</w:t>
                                  </w:r>
                                </w:p>
                              </w:txbxContent>
                            </v:textbox>
                          </v:shape>
                          <v:shape id="Text Box 158" o:spid="_x0000_s1070" type="#_x0000_t202" style="position:absolute;left:5726;top:7888;width:1753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NRwwAAANwAAAAPAAAAZHJzL2Rvd25yZXYueG1sRE9La8JA&#10;EL4L/Q/LFHozm6ZoSnQjpVbw0oO2WI9DdvKg2dk0u8b477uC4G0+vucsV6NpxUC9aywreI5iEMSF&#10;1Q1XCr6/NtNXEM4ja2wtk4ILOVjlD5MlZtqeeUfD3lcihLDLUEHtfZdJ6YqaDLrIdsSBK21v0AfY&#10;V1L3eA7hppVJHM+lwYZDQ40dvddU/O5PRkE3rDV+fJ4OSVLOjulPmqzbv4NST4/j2wKEp9HfxTf3&#10;Vof5LylcnwkXyPwfAAD//wMAUEsBAi0AFAAGAAgAAAAhANvh9svuAAAAhQEAABMAAAAAAAAAAAAA&#10;AAAAAAAAAFtDb250ZW50X1R5cGVzXS54bWxQSwECLQAUAAYACAAAACEAWvQsW78AAAAVAQAACwAA&#10;AAAAAAAAAAAAAAAfAQAAX3JlbHMvLnJlbHNQSwECLQAUAAYACAAAACEAF4BjUcMAAADcAAAADwAA&#10;AAAAAAAAAAAAAAAHAgAAZHJzL2Rvd25yZXYueG1sUEsFBgAAAAADAAMAtwAAAPcCAAAAAA==&#10;">
                            <v:textbox inset=",.5mm,,.5mm">
                              <w:txbxContent>
                                <w:p w14:paraId="070765EC" w14:textId="77777777" w:rsidR="00DE5733" w:rsidRPr="00F11602" w:rsidRDefault="00DE5733" w:rsidP="00DE573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加油小站一</w:t>
                                  </w:r>
                                </w:p>
                              </w:txbxContent>
                            </v:textbox>
                          </v:shape>
                          <v:shape id="Text Box 162" o:spid="_x0000_s1071" type="#_x0000_t202" style="position:absolute;left:5777;top:6467;width:1661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cjxgAAANwAAAAPAAAAZHJzL2Rvd25yZXYueG1sRI/NbsJA&#10;DITvlfoOK1fiVjYNoqDAgip+JC49lCLgaGVNEpH1huwS0revD5V6szXjmc/zZe9q1VEbKs8G3oYJ&#10;KOLc24oLA4fv7esUVIjIFmvPZOCHAiwXz09zzKx/8Bd1+1goCeGQoYEyxibTOuQlOQxD3xCLdvGt&#10;wyhrW2jb4kPCXa3TJHnXDiuWhhIbWpWUX/d3Z6Dp1hY3n/djml7G58lpkq7r29GYwUv/MQMVqY//&#10;5r/rnRX8kdDKMzKBXvwCAAD//wMAUEsBAi0AFAAGAAgAAAAhANvh9svuAAAAhQEAABMAAAAAAAAA&#10;AAAAAAAAAAAAAFtDb250ZW50X1R5cGVzXS54bWxQSwECLQAUAAYACAAAACEAWvQsW78AAAAVAQAA&#10;CwAAAAAAAAAAAAAAAAAfAQAAX3JlbHMvLnJlbHNQSwECLQAUAAYACAAAACEAZh/3I8YAAADcAAAA&#10;DwAAAAAAAAAAAAAAAAAHAgAAZHJzL2Rvd25yZXYueG1sUEsFBgAAAAADAAMAtwAAAPoCAAAAAA==&#10;">
                            <v:textbox inset=",.5mm,,.5mm">
                              <w:txbxContent>
                                <w:p w14:paraId="41DDC176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第3單元</w:t>
                                  </w:r>
                                </w:p>
                                <w:p w14:paraId="7353A494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分數的加減和整數倍</w:t>
                                  </w:r>
                                </w:p>
                              </w:txbxContent>
                            </v:textbox>
                          </v:shape>
                          <v:line id="Line 159" o:spid="_x0000_s1072" style="position:absolute;visibility:visible;mso-wrap-style:square" from="6629,8219" to="6629,8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7NqwwAAANwAAAAPAAAAZHJzL2Rvd25yZXYueG1sRE9LawIx&#10;EL4X/A9hhN5q1grVXY1Sugg91IIPPI+b6WbpZrJs0jX9941Q8DYf33NWm2hbMVDvG8cKppMMBHHl&#10;dMO1gtNx+7QA4QOyxtYxKfglD5v16GGFhXZX3tNwCLVIIewLVGBC6AopfWXIop+4jjhxX663GBLs&#10;a6l7vKZw28rnLHuRFhtODQY7ejNUfR9+rIK5KfdyLsuP42c5NNM87uL5kiv1OI6vSxCBYriL/93v&#10;Os2f5XB7Jl0g138AAAD//wMAUEsBAi0AFAAGAAgAAAAhANvh9svuAAAAhQEAABMAAAAAAAAAAAAA&#10;AAAAAAAAAFtDb250ZW50X1R5cGVzXS54bWxQSwECLQAUAAYACAAAACEAWvQsW78AAAAVAQAACwAA&#10;AAAAAAAAAAAAAAAfAQAAX3JlbHMvLnJlbHNQSwECLQAUAAYACAAAACEA1ZezasMAAADcAAAADwAA&#10;AAAAAAAAAAAAAAAHAgAAZHJzL2Rvd25yZXYueG1sUEsFBgAAAAADAAMAtwAAAPcCAAAAAA==&#10;">
                            <v:stroke endarrow="block"/>
                            <o:lock v:ext="edit" aspectratio="t"/>
                          </v:line>
                        </v:group>
                        <v:shape id="Text Box 158" o:spid="_x0000_s1073" type="#_x0000_t202" style="position:absolute;left:5416;top:10001;width:2412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4hYxgAAANwAAAAPAAAAZHJzL2Rvd25yZXYueG1sRI/NbsJA&#10;DITvlfoOK1fiVjaNoKDAgip+JC49lCLgaGVNEpH1huwS0revD5V6szXjmc/zZe9q1VEbKs8G3oYJ&#10;KOLc24oLA4fv7esUVIjIFmvPZOCHAiwXz09zzKx/8Bd1+1goCeGQoYEyxibTOuQlOQxD3xCLdvGt&#10;wyhrW2jb4kPCXa3TJHnXDiuWhhIbWpWUX/d3Z6Dp1hY3n/djml7G58lpkq7r29GYwUv/MQMVqY//&#10;5r/rnRX8keDLMzKBXvwCAAD//wMAUEsBAi0AFAAGAAgAAAAhANvh9svuAAAAhQEAABMAAAAAAAAA&#10;AAAAAAAAAAAAAFtDb250ZW50X1R5cGVzXS54bWxQSwECLQAUAAYACAAAACEAWvQsW78AAAAVAQAA&#10;CwAAAAAAAAAAAAAAAAAfAQAAX3JlbHMvLnJlbHNQSwECLQAUAAYACAAAACEAwG+IWMYAAADcAAAA&#10;DwAAAAAAAAAAAAAAAAAHAgAAZHJzL2Rvd25yZXYueG1sUEsFBgAAAAADAAMAtwAAAPoCAAAAAA==&#10;">
                          <v:textbox inset=",.5mm,,.5mm">
                            <w:txbxContent>
                              <w:p w14:paraId="6ADDC45D" w14:textId="77777777" w:rsidR="00DE5733" w:rsidRPr="00F11602" w:rsidRDefault="00DE5733" w:rsidP="00DE573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F11602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加油小站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二</w:t>
                                </w:r>
                                <w:r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  <w:t>、數學探索</w:t>
                                </w:r>
                              </w:p>
                            </w:txbxContent>
                          </v:textbox>
                        </v:shape>
                        <v:group id="Group 140" o:spid="_x0000_s1074" style="position:absolute;left:2346;top:8594;width:8525;height:1422" coordorigin="2346,8594" coordsize="8525,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  <v:line id="Line 167" o:spid="_x0000_s1075" style="position:absolute;visibility:visible;mso-wrap-style:square" from="3153,9729" to="10083,9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YLy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J8NgvLEAAAA3AAAAA8A&#10;AAAAAAAAAAAAAAAABwIAAGRycy9kb3ducmV2LnhtbFBLBQYAAAAAAwADALcAAAD4AgAAAAA=&#10;">
                            <o:lock v:ext="edit" aspectratio="t"/>
                          </v:line>
                          <v:line id="Line 168" o:spid="_x0000_s1076" style="position:absolute;visibility:visible;mso-wrap-style:square" from="3148,8599" to="3149,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dp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PBBJ2nEAAAA3AAAAA8A&#10;AAAAAAAAAAAAAAAABwIAAGRycy9kb3ducmV2LnhtbFBLBQYAAAAAAwADALcAAAD4AgAAAAA=&#10;">
                            <o:lock v:ext="edit" aspectratio="t"/>
                          </v:line>
                          <v:line id="Line 169" o:spid="_x0000_s1077" style="position:absolute;visibility:visible;mso-wrap-style:square" from="4886,8599" to="4889,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L8dxAAAANwAAAAPAAAAZHJzL2Rvd25yZXYueG1sRE9La8JA&#10;EL4X/A/LCL3Vja0E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H+ovx3EAAAA3AAAAA8A&#10;AAAAAAAAAAAAAAAABwIAAGRycy9kb3ducmV2LnhtbFBLBQYAAAAAAwADALcAAAD4AgAAAAA=&#10;">
                            <o:lock v:ext="edit" aspectratio="t"/>
                          </v:line>
                          <v:line id="Line 171" o:spid="_x0000_s1078" style="position:absolute;visibility:visible;mso-wrap-style:square" from="8349,8594" to="8350,9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BqGxQAAANwAAAAPAAAAZHJzL2Rvd25yZXYueG1sRE9Na8JA&#10;EL0L/odlhN5001ZDSV1FWgrag6gttMcxO02i2dmwuybpv3eFQm/zeJ8zX/amFi05X1lWcD9JQBDn&#10;VldcKPj8eBs/gfABWWNtmRT8koflYjiYY6Ztx3tqD6EQMYR9hgrKEJpMSp+XZNBPbEMcuR/rDIYI&#10;XSG1wy6Gm1o+JEkqDVYcG0ps6KWk/Hy4GAXbx13arjbv6/5rkx7z1/3x+9Q5pe5G/eoZRKA+/Iv/&#10;3Gsd509ncHsmXiAXVwAAAP//AwBQSwECLQAUAAYACAAAACEA2+H2y+4AAACFAQAAEwAAAAAAAAAA&#10;AAAAAAAAAAAAW0NvbnRlbnRfVHlwZXNdLnhtbFBLAQItABQABgAIAAAAIQBa9CxbvwAAABUBAAAL&#10;AAAAAAAAAAAAAAAAAB8BAABfcmVscy8ucmVsc1BLAQItABQABgAIAAAAIQAQ5BqGxQAAANwAAAAP&#10;AAAAAAAAAAAAAAAAAAcCAABkcnMvZG93bnJldi54bWxQSwUGAAAAAAMAAwC3AAAA+QIAAAAA&#10;">
                            <o:lock v:ext="edit" aspectratio="t"/>
                          </v:line>
                          <v:shape id="Text Box 166" o:spid="_x0000_s1079" type="#_x0000_t202" style="position:absolute;left:9210;top:8822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rW3xAAAANwAAAAPAAAAZHJzL2Rvd25yZXYueG1sRE9La8JA&#10;EL4L/odlCr3ppqGNJbqKaAu99GBa1OOQHZNgdjZmN4/++25B6G0+vuesNqOpRU+tqywreJpHIIhz&#10;qysuFHx/vc9eQTiPrLG2TAp+yMFmPZ2sMNV24AP1mS9ECGGXooLS+yaV0uUlGXRz2xAH7mJbgz7A&#10;tpC6xSGEm1rGUZRIgxWHhhIb2pWUX7POKGj6vca3z+4Yx5eX8+K0iPf17ajU48O4XYLwNPp/8d39&#10;ocP85wT+ngkXyPUvAAAA//8DAFBLAQItABQABgAIAAAAIQDb4fbL7gAAAIUBAAATAAAAAAAAAAAA&#10;AAAAAAAAAABbQ29udGVudF9UeXBlc10ueG1sUEsBAi0AFAAGAAgAAAAhAFr0LFu/AAAAFQEAAAsA&#10;AAAAAAAAAAAAAAAAHwEAAF9yZWxzLy5yZWxzUEsBAi0AFAAGAAgAAAAhACDKtbfEAAAA3AAAAA8A&#10;AAAAAAAAAAAAAAAABwIAAGRycy9kb3ducmV2LnhtbFBLBQYAAAAAAwADALcAAAD4AgAAAAA=&#10;">
                            <v:textbox inset=",.5mm,,.5mm">
                              <w:txbxContent>
                                <w:p w14:paraId="58C314B3" w14:textId="77777777" w:rsidR="00DE5733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第10單元</w:t>
                                  </w:r>
                                </w:p>
                                <w:p w14:paraId="4EFE0D0A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立方公分</w:t>
                                  </w:r>
                                </w:p>
                              </w:txbxContent>
                            </v:textbox>
                          </v:shape>
                          <v:shape id="Text Box 165" o:spid="_x0000_s1080" type="#_x0000_t202" style="position:absolute;left:7493;top:8826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hAswwAAANwAAAAPAAAAZHJzL2Rvd25yZXYueG1sRE9La8JA&#10;EL4L/Q/LFHozm4ZqSnQjpVbw0oO2WI9DdvKg2dk0u8b477uC4G0+vucsV6NpxUC9aywreI5iEMSF&#10;1Q1XCr6/NtNXEM4ja2wtk4ILOVjlD5MlZtqeeUfD3lcihLDLUEHtfZdJ6YqaDLrIdsSBK21v0AfY&#10;V1L3eA7hppVJHM+lwYZDQ40dvddU/O5PRkE3rDV+fJ4OSVLOjulPmqzbv4NST4/j2wKEp9HfxTf3&#10;Vof5LylcnwkXyPwfAAD//wMAUEsBAi0AFAAGAAgAAAAhANvh9svuAAAAhQEAABMAAAAAAAAAAAAA&#10;AAAAAAAAAFtDb250ZW50X1R5cGVzXS54bWxQSwECLQAUAAYACAAAACEAWvQsW78AAAAVAQAACwAA&#10;AAAAAAAAAAAAAAAfAQAAX3JlbHMvLnJlbHNQSwECLQAUAAYACAAAACEAT4YQLMMAAADcAAAADwAA&#10;AAAAAAAAAAAAAAAHAgAAZHJzL2Rvd25yZXYueG1sUEsFBgAAAAADAAMAtwAAAPcCAAAAAA==&#10;">
                            <v:textbox inset=",.5mm,,.5mm">
                              <w:txbxContent>
                                <w:p w14:paraId="034715B3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單元</w:t>
                                  </w:r>
                                </w:p>
                                <w:p w14:paraId="59181811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時間的加減</w:t>
                                  </w:r>
                                </w:p>
                              </w:txbxContent>
                            </v:textbox>
                          </v:shape>
                          <v:shape id="Text Box 164" o:spid="_x0000_s1081" type="#_x0000_t202" style="position:absolute;left:4054;top:8826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YRexgAAANwAAAAPAAAAZHJzL2Rvd25yZXYueG1sRI/NbsJA&#10;DITvlfoOK1fiVjaNoKDAgip+JC49lCLgaGVNEpH1huwS0revD5V6szXjmc/zZe9q1VEbKs8G3oYJ&#10;KOLc24oLA4fv7esUVIjIFmvPZOCHAiwXz09zzKx/8Bd1+1goCeGQoYEyxibTOuQlOQxD3xCLdvGt&#10;wyhrW2jb4kPCXa3TJHnXDiuWhhIbWpWUX/d3Z6Dp1hY3n/djml7G58lpkq7r29GYwUv/MQMVqY//&#10;5r/rnRX8kdDKMzKBXvwCAAD//wMAUEsBAi0AFAAGAAgAAAAhANvh9svuAAAAhQEAABMAAAAAAAAA&#10;AAAAAAAAAAAAAFtDb250ZW50X1R5cGVzXS54bWxQSwECLQAUAAYACAAAACEAWvQsW78AAAAVAQAA&#10;CwAAAAAAAAAAAAAAAAAfAQAAX3JlbHMvLnJlbHNQSwECLQAUAAYACAAAACEAPhmEXsYAAADcAAAA&#10;DwAAAAAAAAAAAAAAAAAHAgAAZHJzL2Rvd25yZXYueG1sUEsFBgAAAAADAAMAtwAAAPoCAAAAAA==&#10;">
                            <v:textbox inset=",.5mm,,.5mm">
                              <w:txbxContent>
                                <w:p w14:paraId="0C602C2F" w14:textId="77777777" w:rsidR="00DE5733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單元</w:t>
                                  </w:r>
                                </w:p>
                                <w:p w14:paraId="608BAFAF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周長和面積</w:t>
                                  </w:r>
                                </w:p>
                              </w:txbxContent>
                            </v:textbox>
                          </v:shape>
                          <v:shape id="Text Box 163" o:spid="_x0000_s1082" type="#_x0000_t202" style="position:absolute;left:2346;top:8826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SHFxAAAANwAAAAPAAAAZHJzL2Rvd25yZXYueG1sRE9Na8JA&#10;EL0L/odlCr3ppqGaNnUVqQpePDQttschOyah2dk0uybx37uC0Ns83ucsVoOpRUetqywreJpGIIhz&#10;qysuFHx97iYvIJxH1lhbJgUXcrBajkcLTLXt+YO6zBcihLBLUUHpfZNK6fKSDLqpbYgDd7KtQR9g&#10;W0jdYh/CTS3jKJpLgxWHhhIbei8p/83ORkHTbTRuD+djHJ9mP8l3Em/qv6NSjw/D+g2Ep8H/i+/u&#10;vQ7zn1/h9ky4QC6vAAAA//8DAFBLAQItABQABgAIAAAAIQDb4fbL7gAAAIUBAAATAAAAAAAAAAAA&#10;AAAAAAAAAABbQ29udGVudF9UeXBlc10ueG1sUEsBAi0AFAAGAAgAAAAhAFr0LFu/AAAAFQEAAAsA&#10;AAAAAAAAAAAAAAAAHwEAAF9yZWxzLy5yZWxzUEsBAi0AFAAGAAgAAAAhAFFVIcXEAAAA3AAAAA8A&#10;AAAAAAAAAAAAAAAABwIAAGRycy9kb3ducmV2LnhtbFBLBQYAAAAAAwADALcAAAD4AgAAAAA=&#10;">
                            <v:textbox inset=",.5mm,,.5mm">
                              <w:txbxContent>
                                <w:p w14:paraId="69DFB7A5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單元</w:t>
                                  </w:r>
                                </w:p>
                                <w:p w14:paraId="4695246F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小數乘以整數</w:t>
                                  </w:r>
                                </w:p>
                              </w:txbxContent>
                            </v:textbox>
                          </v:shape>
                          <v:line id="Line 160" o:spid="_x0000_s1083" style="position:absolute;visibility:visible;mso-wrap-style:square" from="6629,8595" to="6629,10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9XxQAAANwAAAAPAAAAZHJzL2Rvd25yZXYueG1sRI9BSwMx&#10;EIXvQv9DmII3m62gbbdNS+kieFChrXiebsbN4maybOI2/nvnIHib4b1575vNLvtOjTTENrCB+awA&#10;RVwH23Jj4P38dLcEFROyxS4wGfihCLvt5GaDpQ1XPtJ4So2SEI4lGnAp9aXWsXbkMc5CTyzaZxg8&#10;JlmHRtsBrxLuO31fFI/aY8vS4LCng6P66/TtDSxcddQLXb2c36qxna/ya/64rIy5neb9GlSinP7N&#10;f9fPVvAfBF+ekQn09hcAAP//AwBQSwECLQAUAAYACAAAACEA2+H2y+4AAACFAQAAEwAAAAAAAAAA&#10;AAAAAAAAAAAAW0NvbnRlbnRfVHlwZXNdLnhtbFBLAQItABQABgAIAAAAIQBa9CxbvwAAABUBAAAL&#10;AAAAAAAAAAAAAAAAAB8BAABfcmVscy8ucmVsc1BLAQItABQABgAIAAAAIQCZcv9XxQAAANwAAAAP&#10;AAAAAAAAAAAAAAAAAAcCAABkcnMvZG93bnJldi54bWxQSwUGAAAAAAMAAwC3AAAA+QIAAAAA&#10;">
                            <v:stroke endarrow="block"/>
                            <o:lock v:ext="edit" aspectratio="t"/>
                          </v:line>
                          <v:shape id="Text Box 162" o:spid="_x0000_s1084" type="#_x0000_t202" style="position:absolute;left:5773;top:8826;width:166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rsexAAAANwAAAAPAAAAZHJzL2Rvd25yZXYueG1sRE9Na8JA&#10;EL0L/odlhN6ajYHUErOKaAu99FBbUo9DdkyC2dmYXZP033cLBW/zeJ+TbyfTioF611hWsIxiEMSl&#10;1Q1XCr4+Xx+fQTiPrLG1TAp+yMF2M5/lmGk78gcNR1+JEMIuQwW1910mpStrMugi2xEH7mx7gz7A&#10;vpK6xzGEm1YmcfwkDTYcGmrsaF9TeTnejIJuOGh8eb8VSXJOT6vvVXJor4VSD4tptwbhafJ38b/7&#10;TYf56RL+ngkXyM0vAAAA//8DAFBLAQItABQABgAIAAAAIQDb4fbL7gAAAIUBAAATAAAAAAAAAAAA&#10;AAAAAAAAAABbQ29udGVudF9UeXBlc10ueG1sUEsBAi0AFAAGAAgAAAAhAFr0LFu/AAAAFQEAAAsA&#10;AAAAAAAAAAAAAAAAHwEAAF9yZWxzLy5yZWxzUEsBAi0AFAAGAAgAAAAhACr6ux7EAAAA3AAAAA8A&#10;AAAAAAAAAAAAAAAABwIAAGRycy9kb3ducmV2LnhtbFBLBQYAAAAAAwADALcAAAD4AgAAAAA=&#10;">
                            <v:textbox inset=",.5mm,,.5mm">
                              <w:txbxContent>
                                <w:p w14:paraId="62A39AF3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F11602"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單元</w:t>
                                  </w:r>
                                </w:p>
                                <w:p w14:paraId="397C5A4F" w14:textId="77777777" w:rsidR="00DE5733" w:rsidRPr="00F11602" w:rsidRDefault="00DE5733" w:rsidP="00DE5733">
                                  <w:pPr>
                                    <w:pStyle w:val="ad"/>
                                    <w:spacing w:afterLines="0"/>
                                    <w:jc w:val="center"/>
                                    <w:rPr>
                                      <w:rFonts w:asci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  <w:szCs w:val="20"/>
                                    </w:rPr>
                                    <w:t>等值分數</w:t>
                                  </w:r>
                                </w:p>
                              </w:txbxContent>
                            </v:textbox>
                          </v:shape>
                          <v:line id="Line 167" o:spid="_x0000_s1085" style="position:absolute;visibility:visible;mso-wrap-style:square" from="3155,8594" to="10067,8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Qv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BrUFC/EAAAA3AAAAA8A&#10;AAAAAAAAAAAAAAAABwIAAGRycy9kb3ducmV2LnhtbFBLBQYAAAAAAwADALcAAAD4AgAAAAA=&#10;">
                            <o:lock v:ext="edit" aspectratio="t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3B970C1F" w14:textId="77777777" w:rsidR="00DE5733" w:rsidRPr="008A3DFC" w:rsidRDefault="00DE5733" w:rsidP="00DE5733">
            <w:pP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2CB8E66B" w14:textId="77777777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4C6C5297" w14:textId="77777777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72A93BC6" w14:textId="77777777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616721B9" w14:textId="77777777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4C85ADB8" w14:textId="77777777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3F663AD2" w14:textId="4D636F12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7AA8E37F" w14:textId="3C2C76CC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10D64D19" w14:textId="08587B85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45876313" w14:textId="75F0ADDC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2D4AC895" w14:textId="28FDD91E" w:rsidR="00DE5733" w:rsidRDefault="00DE5733" w:rsidP="00DE573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5763CF5E" w14:textId="2B17351F" w:rsidR="008D732B" w:rsidRDefault="008D732B" w:rsidP="00C122FF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345DB649" w14:textId="77777777" w:rsidR="00A73ACC" w:rsidRDefault="00A73ACC" w:rsidP="00C122FF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7FDF2F9C" w14:textId="752CEBED" w:rsidR="00A73ACC" w:rsidRPr="00C122FF" w:rsidRDefault="00A73ACC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</w:tr>
      <w:tr w:rsidR="00A73ACC" w:rsidRPr="00C122FF" w14:paraId="0B1C84A3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A73ACC" w:rsidRPr="00C122FF" w:rsidRDefault="00A73ACC" w:rsidP="00A73AC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8B34" w14:textId="77777777" w:rsidR="00A73ACC" w:rsidRPr="00942EBE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上</w:t>
            </w:r>
          </w:p>
          <w:p w14:paraId="061B00AB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【人權教育】</w:t>
            </w:r>
          </w:p>
          <w:p w14:paraId="54F54B21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人E3了解每個人需求的不同，並討論與遵守團體的規則。</w:t>
            </w:r>
          </w:p>
          <w:p w14:paraId="615014DE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人E4表達自己對一個美好世界的想法，並聆聽他人的想法。</w:t>
            </w:r>
          </w:p>
          <w:p w14:paraId="583D675B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人E5欣賞、包容個別差異並尊重自己與他人的權利。</w:t>
            </w:r>
          </w:p>
          <w:p w14:paraId="46B2FEAD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【科技教育】</w:t>
            </w:r>
          </w:p>
          <w:p w14:paraId="5BE10CE9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科E2了解動手實作的重要性。</w:t>
            </w:r>
          </w:p>
          <w:p w14:paraId="63B92D38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科E4體會動手實作的樂趣，並養成正向的科技態度。</w:t>
            </w:r>
          </w:p>
          <w:p w14:paraId="5208B0BC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科E9具備與他人團隊合作的能力。</w:t>
            </w:r>
          </w:p>
          <w:p w14:paraId="3270EBA6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【品德教育】</w:t>
            </w:r>
          </w:p>
          <w:p w14:paraId="310D007E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品E3溝通合作與和諧人際關係。</w:t>
            </w:r>
          </w:p>
          <w:p w14:paraId="5AD8BCA9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品E6同理分享。</w:t>
            </w:r>
          </w:p>
          <w:p w14:paraId="47CA85E5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【生涯規劃教育】</w:t>
            </w:r>
          </w:p>
          <w:p w14:paraId="3F7F8E9D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涯E7培養良好的人際互動能力。</w:t>
            </w:r>
          </w:p>
          <w:p w14:paraId="1B8EF082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涯E12學習解決問題與做決定的能力。</w:t>
            </w:r>
          </w:p>
          <w:p w14:paraId="55AD6C0A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【閱讀素養教育】</w:t>
            </w:r>
          </w:p>
          <w:p w14:paraId="79169A0A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閱E1認識一般生活情境中需要使用的，以及學習學科基礎知識所應具備的字詞彙。</w:t>
            </w:r>
          </w:p>
          <w:p w14:paraId="73206CBD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閱E3熟悉與學科學習相關的文本閱讀策略。</w:t>
            </w:r>
          </w:p>
          <w:p w14:paraId="3DF87949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閱E8低、中年級以紙本閱讀為主。</w:t>
            </w:r>
          </w:p>
          <w:p w14:paraId="0051AB48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閱E10中、高年級：能從報章雜誌及其他閱讀媒體中汲取與學科相關的知識。</w:t>
            </w:r>
          </w:p>
          <w:p w14:paraId="5824A0C0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閱E13願意廣泛接觸不同類型及不同學科主題的文本。</w:t>
            </w:r>
          </w:p>
          <w:p w14:paraId="1037DD6A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【戶外教育】</w:t>
            </w:r>
          </w:p>
          <w:p w14:paraId="4A35F071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戶E3善用五官的感知，培養眼、耳、鼻、舌、觸覺及心靈的感受能力。</w:t>
            </w:r>
          </w:p>
          <w:p w14:paraId="1255FD17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戶E1善用教室外、戶外及校外教學，認識生活環境（自然或人為）。</w:t>
            </w:r>
          </w:p>
          <w:p w14:paraId="07DB0D43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【性別平等教育】</w:t>
            </w:r>
          </w:p>
          <w:p w14:paraId="799875C3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性E8了解不同性別者的成就與貢獻。</w:t>
            </w:r>
          </w:p>
          <w:p w14:paraId="68EAC368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性E11培養性別間合宜表達情感的能力。</w:t>
            </w:r>
          </w:p>
          <w:p w14:paraId="11575981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【環境教育】</w:t>
            </w:r>
          </w:p>
          <w:p w14:paraId="5F1172D8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環E1參與戶外學習與自然體驗，覺知自然環境的美、平衡、與完整性。</w:t>
            </w:r>
          </w:p>
          <w:p w14:paraId="3B6F9F29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環E3了解人與自然和諧共生，進而保護重要棲地。</w:t>
            </w:r>
          </w:p>
          <w:p w14:paraId="4439C7CE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【家庭教育】</w:t>
            </w:r>
          </w:p>
          <w:p w14:paraId="77B2F07E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家E11養成良好家庭生活習慣，熟悉家務技巧，並參與家務工作。</w:t>
            </w:r>
          </w:p>
          <w:p w14:paraId="26C0F6A1" w14:textId="77777777" w:rsidR="00A73ACC" w:rsidRPr="00CE2FCB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【資訊教育】</w:t>
            </w:r>
          </w:p>
          <w:p w14:paraId="53C244D8" w14:textId="77777777" w:rsidR="00A73ACC" w:rsidRPr="00942EBE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E2FC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資E3應用運算思維描述問題解決的方法。</w:t>
            </w:r>
          </w:p>
          <w:p w14:paraId="5ED801D0" w14:textId="77777777" w:rsidR="00A73ACC" w:rsidRPr="00942EBE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1FCA5F42" w14:textId="77777777" w:rsidR="00A73ACC" w:rsidRPr="00942EBE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下</w:t>
            </w:r>
          </w:p>
          <w:p w14:paraId="31B52086" w14:textId="77777777" w:rsidR="00A73ACC" w:rsidRPr="00173436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7343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【科技教育】</w:t>
            </w:r>
          </w:p>
          <w:p w14:paraId="0CAD7B57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科E2了解動手實作的重要性。</w:t>
            </w:r>
          </w:p>
          <w:p w14:paraId="76617718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科E4體會動手實作的樂趣，並養成正向的科技態度。</w:t>
            </w:r>
          </w:p>
          <w:p w14:paraId="1422C04B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科E9具備與他人團隊合作的能力。</w:t>
            </w:r>
          </w:p>
          <w:p w14:paraId="1437B85E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【品德教育】</w:t>
            </w:r>
          </w:p>
          <w:p w14:paraId="38A8ADB0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品E3溝通合作與和諧人際關係。</w:t>
            </w:r>
          </w:p>
          <w:p w14:paraId="3A1C13FA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【生涯規劃教育】</w:t>
            </w:r>
          </w:p>
          <w:p w14:paraId="62372BE5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涯E7培養良好的人際互動能力。</w:t>
            </w:r>
          </w:p>
          <w:p w14:paraId="799BD45E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涯E8對工作/教育環境的好奇心。</w:t>
            </w:r>
          </w:p>
          <w:p w14:paraId="6A2F14BB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涯E12學習解決問題與做決定的能力。</w:t>
            </w:r>
          </w:p>
          <w:p w14:paraId="2B3B2A11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【閱讀素養教育】</w:t>
            </w:r>
          </w:p>
          <w:p w14:paraId="17C9A9BE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閱E1認識一般生活情境中需要使用的，以及學習學科基礎知識所應具備的字詞</w:t>
            </w: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lastRenderedPageBreak/>
              <w:t>彙。</w:t>
            </w:r>
          </w:p>
          <w:p w14:paraId="2E819027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閱E3熟悉與學科學習相關的文本閱讀策略。</w:t>
            </w:r>
          </w:p>
          <w:p w14:paraId="3B83EF80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閱E8低、中年級以紙本閱讀為主。</w:t>
            </w:r>
          </w:p>
          <w:p w14:paraId="4F87D857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閱E10中、高年級：能從報章雜誌及其他閱讀媒材中汲取與學科相關的知識。</w:t>
            </w:r>
          </w:p>
          <w:p w14:paraId="29836F74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閱E13願意廣泛接觸不同類型及不同學科主題的文本。</w:t>
            </w:r>
          </w:p>
          <w:p w14:paraId="3257738F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【人權教育】</w:t>
            </w:r>
          </w:p>
          <w:p w14:paraId="5FF8F430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人E5欣賞、包容個別差異並尊重自己與他人的權利。</w:t>
            </w:r>
          </w:p>
          <w:p w14:paraId="6CBCBAF7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【資訊教育】</w:t>
            </w:r>
          </w:p>
          <w:p w14:paraId="1F5D744B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資E3應用運算思維描述問題解決的方法。</w:t>
            </w:r>
          </w:p>
          <w:p w14:paraId="5F431DB6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【能源教育】</w:t>
            </w:r>
          </w:p>
          <w:p w14:paraId="2CD7BF5C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能E2解節約能源的重要。</w:t>
            </w:r>
          </w:p>
          <w:p w14:paraId="6BD50A01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【戶外教育】</w:t>
            </w:r>
          </w:p>
          <w:p w14:paraId="66EDC38B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戶E2豐富自身與環境的互動經驗，培養對生活環境的覺知與敏感，體驗與珍惜環境的好。</w:t>
            </w:r>
          </w:p>
          <w:p w14:paraId="4A739D03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戶E3善用五官的感知，培養眼、耳、鼻、舌、觸覺及心靈對環境感受的能力。</w:t>
            </w:r>
          </w:p>
          <w:p w14:paraId="505B5D0C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【環境教育】</w:t>
            </w:r>
          </w:p>
          <w:p w14:paraId="5C0D70D8" w14:textId="77777777" w:rsidR="00A73ACC" w:rsidRPr="006B48B2" w:rsidRDefault="00A73ACC" w:rsidP="00A73AC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環E4覺知經濟發展與工業發展對環境的衝擊。</w:t>
            </w:r>
          </w:p>
          <w:p w14:paraId="4916CF53" w14:textId="0AAF065C" w:rsidR="00A73ACC" w:rsidRPr="00C122FF" w:rsidRDefault="00A73ACC" w:rsidP="00A73ACC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6B48B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環E16了解物</w:t>
            </w:r>
            <w:r w:rsidRPr="0017343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質循環與資源回收利用的原理。</w:t>
            </w:r>
          </w:p>
        </w:tc>
      </w:tr>
      <w:tr w:rsidR="00F07FC7" w:rsidRPr="00C122FF" w14:paraId="3792AC5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F07FC7" w:rsidRPr="00C122FF" w:rsidRDefault="00F07FC7" w:rsidP="00F07FC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2260" w14:textId="77777777" w:rsidR="00F07FC7" w:rsidRPr="00942EBE" w:rsidRDefault="00F07FC7" w:rsidP="00F07FC7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  <w:t>上</w:t>
            </w:r>
          </w:p>
          <w:p w14:paraId="4C2DA9E5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1.能透過具體的操作活動，進行一億以內各數的說、讀、聽、寫；從具體情境中，認識一億以內各數的位名與位值，並做數的換算；進行一億以內各數的大小比較；以萬、一為位值單位，進行加減計算。</w:t>
            </w:r>
          </w:p>
          <w:p w14:paraId="0EDB9B0C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2.能在生活情境中，理解並熟練四位數乘以一位數有關的乘法問題。</w:t>
            </w:r>
          </w:p>
          <w:p w14:paraId="19D7E192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3能在生活情境中，；理解並熟練</w:t>
            </w:r>
            <w:r w:rsidRPr="00E40AA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三位數、四位數</w:t>
            </w: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乘以二位數有關的乘法問題。</w:t>
            </w:r>
          </w:p>
          <w:p w14:paraId="09F55916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4.能使用量角器；能認識鈍角、銳角、直角的角度及估測，認識平角、周角、旋轉角，以及角度的計算。</w:t>
            </w:r>
          </w:p>
          <w:p w14:paraId="24675991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5.能透過分具體物活動，能熟練四位數除以一位數的意義，解決除法直式計算問題；能理解並熟練二、三位數除以二位數有關的除法問題；熟練多位數的除法問題。</w:t>
            </w:r>
          </w:p>
          <w:p w14:paraId="2BE3C879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6.認識並繪製基本三角形；認識平面圖形全等的意義。</w:t>
            </w:r>
          </w:p>
          <w:p w14:paraId="5C8E97A8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7.能認識真分數、假分數和帶分數，透過操作活動，熟練假分數和帶分數的互換；能將簡單分數標記在數線上。</w:t>
            </w:r>
          </w:p>
          <w:p w14:paraId="655CEFBB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8.能觀察二維的數字表格，並找出數字橫向、縱向和斜向的關係。</w:t>
            </w:r>
          </w:p>
          <w:p w14:paraId="3965C1C2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9.能察覺圖卡排列的規律，找出方磚排列的規律；透過小方格奇數和偶數的加、乘規律。</w:t>
            </w:r>
          </w:p>
          <w:p w14:paraId="0FC70DBD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10.能將生活情境中兩步驟的整數四則問題用併式記錄，並知道併式的約定。</w:t>
            </w:r>
          </w:p>
          <w:p w14:paraId="6266D277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11.用有括號的算式解決連減（除）或加（減）、乘或加（減）、除的問題；了解整數四則的計算約定。</w:t>
            </w:r>
          </w:p>
          <w:p w14:paraId="1DA51206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12.能在測量的情境中，認識二位小數；能在操作具體物的情境中，進行二位小數的換算。</w:t>
            </w:r>
          </w:p>
          <w:p w14:paraId="60B12E25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13.能進行二位小數的大小比較；能解決二位小數的加、減法問題，並理解直式計算。</w:t>
            </w:r>
          </w:p>
          <w:p w14:paraId="0844239A" w14:textId="77777777" w:rsidR="00F07FC7" w:rsidRPr="00E40AAF" w:rsidRDefault="00F07FC7" w:rsidP="00F07FC7">
            <w:pPr>
              <w:widowControl/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14.能透過公分刻度尺的方式來認識小數數線，並標記出小數。</w:t>
            </w:r>
          </w:p>
          <w:p w14:paraId="39167C79" w14:textId="77777777" w:rsidR="00F07FC7" w:rsidRPr="00E40AAF" w:rsidRDefault="00F07FC7" w:rsidP="00F07FC7">
            <w:pPr>
              <w:ind w:left="330" w:hangingChars="150" w:hanging="33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15.認識1公里（km）的長度；認識公里和公尺、公里和公分間的關係與換算；公里和公尺的相關計算。</w:t>
            </w:r>
          </w:p>
          <w:p w14:paraId="2EB20A45" w14:textId="77777777" w:rsidR="00F07FC7" w:rsidRPr="00942EBE" w:rsidRDefault="00F07FC7" w:rsidP="00F07FC7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7F40CA83" w14:textId="77777777" w:rsidR="00F07FC7" w:rsidRPr="00942EBE" w:rsidRDefault="00F07FC7" w:rsidP="00F07FC7">
            <w:pPr>
              <w:rPr>
                <w:rFonts w:ascii="標楷體" w:eastAsia="標楷體" w:hAnsi="標楷體"/>
                <w:color w:val="00000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四</w:t>
            </w:r>
            <w:r w:rsidRPr="00942EBE">
              <w:rPr>
                <w:rFonts w:ascii="標楷體" w:eastAsia="標楷體" w:hAnsi="標楷體" w:hint="eastAsia"/>
                <w:color w:val="000000"/>
                <w:sz w:val="22"/>
                <w:szCs w:val="22"/>
                <w:shd w:val="pct15" w:color="auto" w:fill="FFFFFF"/>
              </w:rPr>
              <w:t>下</w:t>
            </w:r>
          </w:p>
          <w:p w14:paraId="73A5EE6F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1.能在具體情境中，進行乘數為三位數的乘法問題，並解決被除數為二、三位數的除法問題。</w:t>
            </w:r>
          </w:p>
          <w:p w14:paraId="3FB9196D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2.能熟練末位是0的乘法、除法問題。</w:t>
            </w:r>
          </w:p>
          <w:p w14:paraId="3B11433D" w14:textId="77777777" w:rsidR="00F07FC7" w:rsidRPr="00E40AAF" w:rsidRDefault="00F07FC7" w:rsidP="00F07FC7">
            <w:pPr>
              <w:tabs>
                <w:tab w:val="left" w:pos="480"/>
              </w:tabs>
              <w:ind w:leftChars="54" w:left="130"/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3.理解垂直與平行的意義；能運用「角」與「邊」等構成要素，辨認簡單平面圖形；由平行的概念，認識簡單平面圖形。</w:t>
            </w:r>
          </w:p>
          <w:p w14:paraId="204D506E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4.能透過操作，認識四邊形的簡單性質；能畫出直角與平行線段，並用來描繪平面圖形。</w:t>
            </w:r>
          </w:p>
          <w:p w14:paraId="51135A8F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5.能在具體情境中，進行同分母分數的大小比較，解決同分母分數的加減法問題，並解決分數的整數倍、應用問題。</w:t>
            </w:r>
          </w:p>
          <w:p w14:paraId="6E860E8A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6.理解概數的意義，理解並應用無條件進入法、無條件捨去法及四捨五入法在指定位數取概數及解決概數的問題。</w:t>
            </w:r>
          </w:p>
          <w:p w14:paraId="27E8C83C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7.透過情境及取概數活動，進行整數的加、減估算活動。</w:t>
            </w:r>
          </w:p>
          <w:p w14:paraId="28566244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8.能報讀統計圖，並整理生活中的資料，繪製成長條圖。</w:t>
            </w:r>
          </w:p>
          <w:p w14:paraId="15049496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9.能用直式處理小數乘以一位整數、乘以二位整數的計算，並解決生活中的問題。</w:t>
            </w:r>
          </w:p>
          <w:p w14:paraId="6BC4F5B6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10.能應用乘除關係，解決小數的乘法應用問題；能在具體情境中，解決小數乘以整數兩步驟（不併式）的應用。</w:t>
            </w:r>
          </w:p>
          <w:p w14:paraId="7E13424C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11.能理解長方形和正方形的周長公式、面積公式，並應用長方形和正方形周長公式、面積公式，解決生活中的周長、面積問題。</w:t>
            </w:r>
          </w:p>
          <w:p w14:paraId="43E34F20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12.認識平方公分；了解平方公尺與平方公分的關係，進行平方公尺與平方公分的換算</w:t>
            </w:r>
          </w:p>
          <w:p w14:paraId="025F5FA9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13.能在具體平分的情境中，理解等值分數；能在具體情境中，進行分數的大小比較；能將簡單分數換成小數、小數換成分數，解決生活上的問題。</w:t>
            </w:r>
          </w:p>
          <w:p w14:paraId="1FE5927D" w14:textId="77777777" w:rsidR="00F07FC7" w:rsidRPr="00E40AAF" w:rsidRDefault="00F07FC7" w:rsidP="00F07FC7">
            <w:pPr>
              <w:tabs>
                <w:tab w:val="left" w:pos="480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14.能了解時間量中二階單位之間的關係，並進行時間的換算；解決時間量中二階單位之間的計算問題，並能計算從某一時刻到另一時刻，中間經過的時間；能解決時刻與時間量的加減問題。</w:t>
            </w:r>
          </w:p>
          <w:p w14:paraId="1D9350E2" w14:textId="453192D0" w:rsidR="00F07FC7" w:rsidRPr="00C122FF" w:rsidRDefault="00F07FC7" w:rsidP="00F07FC7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E40AAF">
              <w:rPr>
                <w:rFonts w:ascii="標楷體" w:eastAsia="標楷體" w:hAnsi="標楷體" w:hint="eastAsia"/>
                <w:sz w:val="22"/>
                <w:szCs w:val="22"/>
              </w:rPr>
              <w:t>15.透過直接比較或以個別單位比較，認識物體的大小；透過操作活動，複製指定的正方體、長方體；透過點數活動，計算複合形體的體積。</w:t>
            </w:r>
          </w:p>
        </w:tc>
      </w:tr>
      <w:tr w:rsidR="00F07FC7" w:rsidRPr="00C122FF" w14:paraId="685FFD80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F07FC7" w:rsidRPr="00C122FF" w:rsidRDefault="00F07FC7" w:rsidP="00F07FC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1865" w14:textId="77777777" w:rsidR="00F07FC7" w:rsidRPr="00942EBE" w:rsidRDefault="00F07FC7" w:rsidP="00F07FC7">
            <w:pPr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/>
                <w:color w:val="000000"/>
                <w:szCs w:val="32"/>
              </w:rPr>
              <w:t>一、教材編選與資源(教科書版本、相關資源)</w:t>
            </w:r>
          </w:p>
          <w:p w14:paraId="5EE6A492" w14:textId="77777777" w:rsidR="00F07FC7" w:rsidRPr="00942EBE" w:rsidRDefault="00F07FC7" w:rsidP="00F07FC7">
            <w:pPr>
              <w:ind w:leftChars="50" w:left="12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MS Mincho" w:eastAsia="MS Mincho" w:hAnsi="MS Mincho" w:hint="eastAsia"/>
                <w:color w:val="000000"/>
                <w:szCs w:val="32"/>
              </w:rPr>
              <w:t>㈠</w:t>
            </w:r>
            <w:r w:rsidRPr="00942EBE">
              <w:rPr>
                <w:rFonts w:ascii="標楷體" w:eastAsia="標楷體" w:hAnsi="標楷體"/>
                <w:color w:val="000000"/>
                <w:szCs w:val="32"/>
              </w:rPr>
              <w:t>教材編選</w:t>
            </w:r>
          </w:p>
          <w:p w14:paraId="514452A0" w14:textId="77777777" w:rsidR="00F07FC7" w:rsidRPr="00924564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1.依據課程綱要之基本理念、課程目標、核心素養與學習重點編寫，以協助學童自行閱讀學習與教師教學為目標。</w:t>
            </w:r>
          </w:p>
          <w:p w14:paraId="452298F2" w14:textId="77777777" w:rsidR="00F07FC7" w:rsidRPr="00924564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2.題材呈現上反映出各數學概念的內在連結。取材應用與外在連結於相關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的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數學主題、其他領域（課程）的內涵、日常生活的素材。</w:t>
            </w:r>
          </w:p>
          <w:p w14:paraId="5B524711" w14:textId="77777777" w:rsidR="00F07FC7" w:rsidRPr="00924564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3.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教材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呈現循序漸進、適當鋪陳，具備多重表徵、引發學習動機、注意學童學習心理，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並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兼顧從特例到一般推理。</w:t>
            </w:r>
          </w:p>
          <w:p w14:paraId="7E7D3821" w14:textId="77777777" w:rsidR="00F07FC7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4.適當的教材內容與教法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的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編排，以適切的文字配合此學習階段學童的年齡；課後習題扣緊主題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由淺入深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並與議題教育進行連結：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學習任務與習題宜避免無意義的人工化難題、與教材內容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的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落差，或出現不符合常理的情境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。</w:t>
            </w:r>
          </w:p>
          <w:p w14:paraId="24DF4BD7" w14:textId="77777777" w:rsidR="00F07FC7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0348E2">
              <w:rPr>
                <w:rFonts w:ascii="標楷體" w:eastAsia="標楷體" w:hAnsi="標楷體" w:hint="eastAsia"/>
                <w:color w:val="000000"/>
                <w:szCs w:val="32"/>
              </w:rPr>
              <w:t>5.</w:t>
            </w:r>
            <w:r w:rsidRPr="00924564">
              <w:rPr>
                <w:rFonts w:ascii="標楷體" w:eastAsia="標楷體" w:hAnsi="標楷體" w:hint="eastAsia"/>
                <w:color w:val="000000"/>
                <w:szCs w:val="32"/>
              </w:rPr>
              <w:t>教材適切的銜接縱向並橫向統整學科，考量該學習階段實際授課節數並注意整體學習內容及分量的適切性。</w:t>
            </w:r>
          </w:p>
          <w:p w14:paraId="256D48B4" w14:textId="77777777" w:rsidR="00F07FC7" w:rsidRPr="00942EBE" w:rsidRDefault="00F07FC7" w:rsidP="00F07FC7">
            <w:pPr>
              <w:ind w:leftChars="50" w:left="12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MS Mincho" w:eastAsia="MS Mincho" w:hAnsi="MS Mincho" w:hint="eastAsia"/>
                <w:color w:val="000000"/>
                <w:szCs w:val="32"/>
              </w:rPr>
              <w:t>㈡</w:t>
            </w:r>
            <w:r w:rsidRPr="00942EBE">
              <w:rPr>
                <w:rFonts w:ascii="標楷體" w:eastAsia="標楷體" w:hAnsi="標楷體"/>
                <w:color w:val="000000"/>
                <w:szCs w:val="32"/>
              </w:rPr>
              <w:t>教材來源</w:t>
            </w:r>
          </w:p>
          <w:p w14:paraId="6C8AF3CF" w14:textId="77777777" w:rsidR="00F07FC7" w:rsidRPr="00942EBE" w:rsidRDefault="00F07FC7" w:rsidP="00F07FC7">
            <w:pPr>
              <w:ind w:leftChars="100" w:left="24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/>
                <w:color w:val="000000"/>
                <w:szCs w:val="32"/>
              </w:rPr>
              <w:t>1.教育部審定版之教材：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F07FC7" w:rsidRPr="00C74169" w14:paraId="13D3473B" w14:textId="77777777" w:rsidTr="00CF243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B844E9" w14:textId="77777777" w:rsidR="00F07FC7" w:rsidRPr="00942EBE" w:rsidRDefault="00F07FC7" w:rsidP="00F07FC7">
                  <w:pPr>
                    <w:rPr>
                      <w:rFonts w:ascii="標楷體" w:eastAsia="標楷體" w:hAnsi="標楷體"/>
                      <w:color w:val="000000"/>
                      <w:szCs w:val="32"/>
                    </w:rPr>
                  </w:pP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386A1A" w14:textId="77777777" w:rsidR="00F07FC7" w:rsidRPr="00942EBE" w:rsidRDefault="00F07FC7" w:rsidP="00F07FC7">
                  <w:pPr>
                    <w:rPr>
                      <w:rFonts w:ascii="標楷體" w:eastAsia="標楷體" w:hAnsi="標楷體"/>
                      <w:color w:val="000000"/>
                      <w:szCs w:val="32"/>
                    </w:rPr>
                  </w:pP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4B178D" w14:textId="77777777" w:rsidR="00F07FC7" w:rsidRPr="00942EBE" w:rsidRDefault="00F07FC7" w:rsidP="00F07FC7">
                  <w:pPr>
                    <w:rPr>
                      <w:rFonts w:ascii="標楷體" w:eastAsia="標楷體" w:hAnsi="標楷體"/>
                      <w:color w:val="000000"/>
                      <w:szCs w:val="32"/>
                    </w:rPr>
                  </w:pP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冊數</w:t>
                  </w:r>
                </w:p>
              </w:tc>
            </w:tr>
            <w:tr w:rsidR="00F07FC7" w:rsidRPr="00C74169" w14:paraId="01176EB4" w14:textId="77777777" w:rsidTr="00CF243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604F18" w14:textId="77777777" w:rsidR="00F07FC7" w:rsidRPr="00942EBE" w:rsidRDefault="00F07FC7" w:rsidP="00F07FC7">
                  <w:pPr>
                    <w:rPr>
                      <w:rFonts w:ascii="標楷體" w:eastAsia="標楷體" w:hAnsi="標楷體"/>
                      <w:color w:val="000000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Cs w:val="32"/>
                    </w:rPr>
                    <w:t>四</w:t>
                  </w: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C70916" w14:textId="77777777" w:rsidR="00F07FC7" w:rsidRPr="00942EBE" w:rsidRDefault="00F07FC7" w:rsidP="00F07FC7">
                  <w:pPr>
                    <w:rPr>
                      <w:rFonts w:ascii="標楷體" w:eastAsia="標楷體" w:hAnsi="標楷體"/>
                      <w:color w:val="000000"/>
                      <w:szCs w:val="32"/>
                    </w:rPr>
                  </w:pP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南一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B461C3" w14:textId="77777777" w:rsidR="00F07FC7" w:rsidRPr="00942EBE" w:rsidRDefault="00F07FC7" w:rsidP="00F07FC7">
                  <w:pPr>
                    <w:rPr>
                      <w:rFonts w:ascii="標楷體" w:eastAsia="標楷體" w:hAnsi="標楷體"/>
                      <w:color w:val="000000"/>
                      <w:szCs w:val="32"/>
                    </w:rPr>
                  </w:pP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color w:val="000000"/>
                      <w:szCs w:val="32"/>
                    </w:rPr>
                    <w:t>七</w:t>
                  </w: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、</w:t>
                  </w:r>
                  <w:r>
                    <w:rPr>
                      <w:rFonts w:ascii="標楷體" w:eastAsia="標楷體" w:hAnsi="標楷體"/>
                      <w:color w:val="000000"/>
                      <w:szCs w:val="32"/>
                    </w:rPr>
                    <w:t>八</w:t>
                  </w:r>
                  <w:r w:rsidRPr="00942EBE">
                    <w:rPr>
                      <w:rFonts w:ascii="標楷體" w:eastAsia="標楷體" w:hAnsi="標楷體"/>
                      <w:color w:val="000000"/>
                      <w:szCs w:val="32"/>
                    </w:rPr>
                    <w:t>冊</w:t>
                  </w:r>
                </w:p>
              </w:tc>
            </w:tr>
          </w:tbl>
          <w:p w14:paraId="7AFEA26A" w14:textId="77777777" w:rsidR="00F07FC7" w:rsidRPr="00942EBE" w:rsidRDefault="00F07FC7" w:rsidP="00F07FC7">
            <w:pPr>
              <w:ind w:leftChars="100" w:left="24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/>
                <w:color w:val="000000"/>
                <w:szCs w:val="32"/>
              </w:rPr>
              <w:t>2.自編教材</w:t>
            </w:r>
            <w:r w:rsidRPr="00942EBE">
              <w:rPr>
                <w:rFonts w:ascii="標楷體" w:eastAsia="標楷體" w:hAnsi="標楷體" w:hint="eastAsia"/>
                <w:color w:val="000000"/>
                <w:szCs w:val="32"/>
              </w:rPr>
              <w:t>、校本特色教材</w:t>
            </w:r>
            <w:r w:rsidRPr="00942EBE">
              <w:rPr>
                <w:rFonts w:ascii="標楷體" w:eastAsia="標楷體" w:hAnsi="標楷體"/>
                <w:color w:val="000000"/>
                <w:szCs w:val="32"/>
              </w:rPr>
              <w:t>。</w:t>
            </w:r>
          </w:p>
          <w:p w14:paraId="15A9B11A" w14:textId="77777777" w:rsidR="00F07FC7" w:rsidRPr="00942EBE" w:rsidRDefault="00F07FC7" w:rsidP="00F07FC7">
            <w:pPr>
              <w:rPr>
                <w:rFonts w:ascii="標楷體" w:eastAsia="標楷體" w:hAnsi="標楷體"/>
                <w:b/>
                <w:color w:val="000000"/>
                <w:szCs w:val="32"/>
              </w:rPr>
            </w:pPr>
          </w:p>
          <w:p w14:paraId="29FBE360" w14:textId="77777777" w:rsidR="00F07FC7" w:rsidRPr="00942EBE" w:rsidRDefault="00F07FC7" w:rsidP="00F07FC7">
            <w:pPr>
              <w:ind w:leftChars="50" w:left="12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MS Mincho" w:eastAsia="MS Mincho" w:hAnsi="MS Mincho" w:hint="eastAsia"/>
                <w:color w:val="000000"/>
                <w:szCs w:val="32"/>
              </w:rPr>
              <w:t>㈢</w:t>
            </w:r>
            <w:r w:rsidRPr="00942EBE">
              <w:rPr>
                <w:rFonts w:ascii="標楷體" w:eastAsia="標楷體" w:hAnsi="標楷體"/>
                <w:color w:val="000000"/>
                <w:szCs w:val="32"/>
              </w:rPr>
              <w:t>教學資源</w:t>
            </w:r>
          </w:p>
          <w:p w14:paraId="3F4EA4CE" w14:textId="77777777" w:rsidR="00F07FC7" w:rsidRPr="00942EBE" w:rsidRDefault="00F07FC7" w:rsidP="00F07FC7">
            <w:pPr>
              <w:ind w:leftChars="100" w:left="24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 w:hint="eastAsia"/>
                <w:color w:val="000000"/>
                <w:szCs w:val="32"/>
              </w:rPr>
              <w:t>1.審定</w:t>
            </w:r>
            <w:r w:rsidRPr="00942EBE">
              <w:rPr>
                <w:rFonts w:ascii="標楷體" w:eastAsia="標楷體" w:hAnsi="標楷體"/>
                <w:color w:val="000000"/>
                <w:szCs w:val="32"/>
              </w:rPr>
              <w:t>教科用書、自編教材等。</w:t>
            </w:r>
          </w:p>
          <w:p w14:paraId="47153EE3" w14:textId="77777777" w:rsidR="00F07FC7" w:rsidRPr="00942EBE" w:rsidRDefault="00F07FC7" w:rsidP="00F07FC7">
            <w:pPr>
              <w:ind w:leftChars="100" w:left="24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 w:hint="eastAsia"/>
                <w:color w:val="000000"/>
                <w:szCs w:val="32"/>
              </w:rPr>
              <w:lastRenderedPageBreak/>
              <w:t>2.</w:t>
            </w:r>
            <w:r w:rsidRPr="00942EBE">
              <w:rPr>
                <w:rFonts w:ascii="標楷體" w:eastAsia="標楷體" w:hAnsi="標楷體"/>
                <w:color w:val="000000"/>
                <w:szCs w:val="32"/>
              </w:rPr>
              <w:t>數位媒材及網路資源等。</w:t>
            </w:r>
          </w:p>
          <w:p w14:paraId="151A7252" w14:textId="77777777" w:rsidR="00F07FC7" w:rsidRPr="00942EBE" w:rsidRDefault="00F07FC7" w:rsidP="00F07FC7">
            <w:pPr>
              <w:ind w:leftChars="100" w:left="24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 w:hint="eastAsia"/>
                <w:color w:val="000000"/>
                <w:szCs w:val="32"/>
              </w:rPr>
              <w:t>3.</w:t>
            </w:r>
            <w:r w:rsidRPr="00AF1A6A">
              <w:rPr>
                <w:rFonts w:ascii="標楷體" w:eastAsia="標楷體" w:hAnsi="標楷體" w:hint="eastAsia"/>
                <w:color w:val="000000"/>
                <w:szCs w:val="32"/>
              </w:rPr>
              <w:t>專科教室及其相關的教學設備與物品。</w:t>
            </w:r>
          </w:p>
          <w:p w14:paraId="32A05DD3" w14:textId="77777777" w:rsidR="00F07FC7" w:rsidRDefault="00F07FC7" w:rsidP="00F07FC7">
            <w:pPr>
              <w:ind w:leftChars="100" w:left="240"/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 w:hint="eastAsia"/>
                <w:color w:val="000000"/>
                <w:szCs w:val="32"/>
              </w:rPr>
              <w:t>4.</w:t>
            </w:r>
            <w:r w:rsidRPr="00AF1A6A">
              <w:rPr>
                <w:rFonts w:ascii="標楷體" w:eastAsia="標楷體" w:hAnsi="標楷體" w:hint="eastAsia"/>
                <w:color w:val="000000"/>
                <w:szCs w:val="32"/>
              </w:rPr>
              <w:t>教學資源分享平臺</w:t>
            </w:r>
            <w:r w:rsidRPr="00942EBE">
              <w:rPr>
                <w:rFonts w:ascii="標楷體" w:eastAsia="標楷體" w:hAnsi="標楷體"/>
                <w:color w:val="000000"/>
                <w:szCs w:val="32"/>
              </w:rPr>
              <w:t>、</w:t>
            </w:r>
            <w:r w:rsidRPr="00AF1A6A">
              <w:rPr>
                <w:rFonts w:ascii="標楷體" w:eastAsia="標楷體" w:hAnsi="標楷體" w:hint="eastAsia"/>
                <w:color w:val="000000"/>
                <w:szCs w:val="32"/>
              </w:rPr>
              <w:t>學習所需之各種軟、硬體設備。</w:t>
            </w:r>
          </w:p>
          <w:p w14:paraId="4D3C3DAB" w14:textId="77777777" w:rsidR="00F07FC7" w:rsidRDefault="00F07FC7" w:rsidP="00F07FC7">
            <w:pPr>
              <w:ind w:leftChars="100" w:left="240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5</w:t>
            </w:r>
            <w:r w:rsidRPr="00942EBE">
              <w:rPr>
                <w:rFonts w:ascii="標楷體" w:eastAsia="標楷體" w:hAnsi="標楷體" w:hint="eastAsia"/>
                <w:color w:val="000000"/>
                <w:szCs w:val="32"/>
              </w:rPr>
              <w:t>.其他。</w:t>
            </w:r>
          </w:p>
          <w:p w14:paraId="1B16B70B" w14:textId="77777777" w:rsidR="00F07FC7" w:rsidRPr="00F07FC7" w:rsidRDefault="00F07FC7" w:rsidP="00F07FC7">
            <w:pPr>
              <w:rPr>
                <w:rFonts w:ascii="標楷體" w:eastAsia="標楷體" w:hAnsi="標楷體"/>
                <w:color w:val="000000"/>
                <w:szCs w:val="32"/>
              </w:rPr>
            </w:pPr>
          </w:p>
          <w:p w14:paraId="5178E661" w14:textId="77777777" w:rsidR="00F07FC7" w:rsidRDefault="00F07FC7" w:rsidP="00F07FC7">
            <w:pPr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/>
                <w:color w:val="000000"/>
                <w:szCs w:val="32"/>
              </w:rPr>
              <w:t>二、教學方法</w:t>
            </w:r>
          </w:p>
          <w:p w14:paraId="262AF8B9" w14:textId="77777777" w:rsidR="00F07FC7" w:rsidRPr="004D36A9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1.直接教學法：課程內容由教師直接示範和講解後，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再</w:t>
            </w: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進行模擬、實習和討論等活動。但教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學者</w:t>
            </w: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講解前需要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準備</w:t>
            </w: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周詳的計畫，並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運用</w:t>
            </w: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示範，利用實物，實例、圖片、模型等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做法</w:t>
            </w: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來引起動機和把理論具體化。</w:t>
            </w:r>
          </w:p>
          <w:p w14:paraId="599490BF" w14:textId="77777777" w:rsidR="00F07FC7" w:rsidRPr="004D36A9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2.引導式教學法：配合學童興趣和需要，培養、激發其學習動機，啟發、引導學童思考，使學習成為學生的內在需要。</w:t>
            </w:r>
          </w:p>
          <w:p w14:paraId="3381CA6D" w14:textId="77777777" w:rsidR="00F07FC7" w:rsidRPr="004D36A9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3.遊戲法：通過遊戲，使學童在做中學，在遊戲中學，以增加教與學愉快氣氛的方式，來提高學習的積極性、主動性，幫助學童對知識的理解和記憶。</w:t>
            </w:r>
          </w:p>
          <w:p w14:paraId="153F85AD" w14:textId="77777777" w:rsidR="00F07FC7" w:rsidRPr="004D36A9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4.多重感覺教學法：廣泛運用感覺器官，讓學童從各種角度感知事物，進而加深對事物理解，以提高教學效果的方法。</w:t>
            </w:r>
          </w:p>
          <w:p w14:paraId="40F7FBAA" w14:textId="77777777" w:rsidR="00F07FC7" w:rsidRPr="004D36A9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5.協作學習：學童分組，混合不同能力的小組，分工合作的完成相同學習目標。同組學生，透過討論，在商議分工及互相幫助方式，進行學習。</w:t>
            </w:r>
          </w:p>
          <w:p w14:paraId="047E7CFB" w14:textId="77777777" w:rsidR="00F07FC7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4D36A9">
              <w:rPr>
                <w:rFonts w:ascii="標楷體" w:eastAsia="標楷體" w:hAnsi="標楷體" w:hint="eastAsia"/>
                <w:color w:val="000000"/>
                <w:szCs w:val="32"/>
              </w:rPr>
              <w:t>6.合作學習、圖像組織、討論教學、問題引導、案例研究、專題學習、自我調整學習、體驗學習等教學策略</w:t>
            </w:r>
          </w:p>
          <w:p w14:paraId="038D62F5" w14:textId="77777777" w:rsidR="00F07FC7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</w:p>
          <w:p w14:paraId="621A0634" w14:textId="77777777" w:rsidR="00F07FC7" w:rsidRPr="00942EBE" w:rsidRDefault="00F07FC7" w:rsidP="00F07FC7">
            <w:pPr>
              <w:rPr>
                <w:rFonts w:ascii="標楷體" w:eastAsia="標楷體" w:hAnsi="標楷體"/>
                <w:color w:val="000000"/>
                <w:szCs w:val="32"/>
              </w:rPr>
            </w:pPr>
            <w:r w:rsidRPr="00942EBE">
              <w:rPr>
                <w:rFonts w:ascii="標楷體" w:eastAsia="標楷體" w:hAnsi="標楷體"/>
                <w:color w:val="000000"/>
                <w:szCs w:val="32"/>
              </w:rPr>
              <w:t>三、教學評量</w:t>
            </w:r>
          </w:p>
          <w:p w14:paraId="1B6CD162" w14:textId="77777777" w:rsidR="00F07FC7" w:rsidRPr="00DB7E2C" w:rsidRDefault="00F07FC7" w:rsidP="00F07FC7">
            <w:pPr>
              <w:ind w:leftChars="100" w:left="240" w:firstLineChars="200" w:firstLine="480"/>
              <w:rPr>
                <w:rFonts w:ascii="標楷體" w:eastAsia="標楷體" w:hAnsi="標楷體"/>
                <w:color w:val="000000"/>
                <w:szCs w:val="32"/>
              </w:rPr>
            </w:pPr>
            <w:r w:rsidRPr="00DB7E2C">
              <w:rPr>
                <w:rFonts w:ascii="標楷體" w:eastAsia="標楷體" w:hAnsi="標楷體" w:hint="eastAsia"/>
                <w:color w:val="000000"/>
                <w:szCs w:val="32"/>
              </w:rPr>
              <w:t>採用多元評量方式，以了解學童的學習進展，運用評量結果調整教學。</w:t>
            </w:r>
          </w:p>
          <w:p w14:paraId="38A963EF" w14:textId="77777777" w:rsidR="00F07FC7" w:rsidRPr="00DB7E2C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DB7E2C">
              <w:rPr>
                <w:rFonts w:ascii="標楷體" w:eastAsia="標楷體" w:hAnsi="標楷體"/>
                <w:color w:val="000000"/>
                <w:szCs w:val="32"/>
              </w:rPr>
              <w:t>1.</w:t>
            </w:r>
            <w:r w:rsidRPr="00DB7E2C">
              <w:rPr>
                <w:rFonts w:ascii="標楷體" w:eastAsia="標楷體" w:hAnsi="標楷體" w:hint="eastAsia"/>
                <w:color w:val="000000"/>
                <w:szCs w:val="32"/>
              </w:rPr>
              <w:t>評量編製依數學領域之課程目標、核心素養、學習重點，兼重學習歷程與結果，採用紙筆測驗、實作、討論、口頭回答、視察、作業、專題研究或分組報告等，視教學現場需要，選擇適切的評量方式，以診斷學習問題，檢視學習成效。</w:t>
            </w:r>
          </w:p>
          <w:p w14:paraId="556B9EAA" w14:textId="77777777" w:rsidR="00F07FC7" w:rsidRPr="00DB7E2C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 w:rsidRPr="00DB7E2C">
              <w:rPr>
                <w:rFonts w:ascii="標楷體" w:eastAsia="標楷體" w:hAnsi="標楷體"/>
                <w:color w:val="000000"/>
                <w:szCs w:val="32"/>
              </w:rPr>
              <w:t>2.</w:t>
            </w:r>
            <w:r w:rsidRPr="00DB7E2C">
              <w:rPr>
                <w:rFonts w:ascii="標楷體" w:eastAsia="標楷體" w:hAnsi="標楷體" w:hint="eastAsia"/>
                <w:color w:val="000000"/>
                <w:szCs w:val="32"/>
              </w:rPr>
              <w:t>評量的內容考量學生身心發展，配合核心素養及學習表現內涵，以教材內容、教學目標與相關課程學習重點，訂定評量的標準，不出現零碎的知識記憶、高難度的問題，而是兼顧高層次的認知、情意、技能表現。</w:t>
            </w:r>
          </w:p>
          <w:p w14:paraId="1CB2CD9B" w14:textId="77777777" w:rsidR="00F07FC7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3</w:t>
            </w:r>
            <w:r w:rsidRPr="00DB7E2C">
              <w:rPr>
                <w:rFonts w:ascii="標楷體" w:eastAsia="標楷體" w:hAnsi="標楷體"/>
                <w:color w:val="000000"/>
                <w:szCs w:val="32"/>
              </w:rPr>
              <w:t>.</w:t>
            </w:r>
            <w:r w:rsidRPr="00DB7E2C">
              <w:rPr>
                <w:rFonts w:ascii="標楷體" w:eastAsia="標楷體" w:hAnsi="標楷體" w:hint="eastAsia"/>
                <w:color w:val="000000"/>
                <w:szCs w:val="32"/>
              </w:rPr>
              <w:t>編製學童起點行為的評量、學習過程中的評量、學習後的評量等不同時機的評量，作為擬訂教學計畫、及時發現學習困難、學童學習回饋及輔導學生的參考。</w:t>
            </w:r>
          </w:p>
          <w:p w14:paraId="128671BA" w14:textId="77777777" w:rsidR="00F07FC7" w:rsidRDefault="00F07FC7" w:rsidP="00F07FC7">
            <w:pPr>
              <w:ind w:leftChars="100" w:left="480" w:hangingChars="100" w:hanging="240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4.</w:t>
            </w:r>
            <w:r w:rsidRPr="00DB7E2C">
              <w:rPr>
                <w:rFonts w:ascii="標楷體" w:eastAsia="標楷體" w:hAnsi="標楷體" w:hint="eastAsia"/>
                <w:color w:val="000000"/>
                <w:szCs w:val="32"/>
              </w:rPr>
              <w:t>教學者進行評量後，除對學童的學習狀況，給予適當的回饋、正向的鼓勵，也須分析評量結果，以作為教學反思、調整及補救教學的參考。</w:t>
            </w:r>
          </w:p>
          <w:p w14:paraId="7DC4222C" w14:textId="4AC5ABCF" w:rsidR="00F07FC7" w:rsidRPr="00C122FF" w:rsidRDefault="00F07FC7" w:rsidP="00F07FC7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5</w:t>
            </w:r>
            <w:r w:rsidRPr="00942EBE">
              <w:rPr>
                <w:rFonts w:ascii="標楷體" w:eastAsia="標楷體" w:hAnsi="標楷體" w:hint="eastAsia"/>
                <w:color w:val="000000"/>
                <w:szCs w:val="32"/>
              </w:rPr>
              <w:t>.評量方式：</w:t>
            </w:r>
            <w:r w:rsidRPr="00CA6184">
              <w:rPr>
                <w:rFonts w:ascii="標楷體" w:eastAsia="標楷體" w:hAnsi="標楷體" w:hint="eastAsia"/>
                <w:color w:val="000000"/>
                <w:szCs w:val="32"/>
              </w:rPr>
              <w:t>觀察評量、操作評量、實作評量、口頭評量、發表評量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。</w:t>
            </w:r>
          </w:p>
        </w:tc>
      </w:tr>
    </w:tbl>
    <w:p w14:paraId="4F646B72" w14:textId="77777777" w:rsidR="00C122FF" w:rsidRPr="003334DE" w:rsidRDefault="00C122FF" w:rsidP="00C122FF">
      <w:pPr>
        <w:rPr>
          <w:rFonts w:ascii="標楷體" w:eastAsia="標楷體" w:hAnsi="標楷體" w:hint="eastAsia"/>
          <w:color w:val="000000" w:themeColor="text1"/>
          <w:szCs w:val="32"/>
        </w:rPr>
      </w:pPr>
    </w:p>
    <w:p w14:paraId="5A7AE39B" w14:textId="32985B72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70B12E6F" w:rsidR="00A36167" w:rsidRPr="00A07A80" w:rsidRDefault="00A36167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="00752449" w:rsidRPr="00752449">
        <w:rPr>
          <w:rFonts w:ascii="標楷體" w:eastAsia="標楷體" w:hAnsi="標楷體" w:hint="eastAsia"/>
          <w:color w:val="000000"/>
          <w:kern w:val="2"/>
          <w:sz w:val="28"/>
          <w:szCs w:val="28"/>
        </w:rPr>
        <w:t>四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 w:rsidR="00752449">
        <w:rPr>
          <w:rFonts w:ascii="標楷體" w:eastAsia="標楷體" w:hAnsi="標楷體" w:hint="eastAsia"/>
          <w:color w:val="000000"/>
          <w:kern w:val="2"/>
          <w:sz w:val="28"/>
          <w:szCs w:val="28"/>
        </w:rPr>
        <w:t>數學</w:t>
      </w:r>
      <w:r w:rsidRPr="00752449">
        <w:rPr>
          <w:rFonts w:ascii="標楷體" w:eastAsia="標楷體" w:hAnsi="標楷體" w:hint="eastAsia"/>
          <w:color w:val="000000"/>
          <w:kern w:val="2"/>
          <w:sz w:val="28"/>
          <w:szCs w:val="28"/>
        </w:rPr>
        <w:t>領域上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D10DE7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D10DE7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752449" w:rsidRPr="00A07A80" w14:paraId="70324368" w14:textId="77777777" w:rsidTr="002928A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752449" w:rsidRPr="00D10DE7" w:rsidRDefault="00752449" w:rsidP="00752449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752449" w:rsidRPr="00D10DE7" w:rsidRDefault="00752449" w:rsidP="0075244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752449" w:rsidRPr="00D10DE7" w:rsidRDefault="00752449" w:rsidP="00752449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752449" w:rsidRPr="00D10DE7" w:rsidRDefault="00752449" w:rsidP="0075244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1EC17F1A" w14:textId="03FDD4F3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第1單元一億以內的數</w:t>
            </w:r>
          </w:p>
        </w:tc>
        <w:tc>
          <w:tcPr>
            <w:tcW w:w="250" w:type="pct"/>
            <w:vAlign w:val="center"/>
          </w:tcPr>
          <w:p w14:paraId="3BDF328A" w14:textId="77777777" w:rsidR="00752449" w:rsidRDefault="00752449" w:rsidP="00752449">
            <w:pPr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1-1</w:t>
            </w:r>
            <w:r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一億以內的數</w:t>
            </w:r>
          </w:p>
          <w:p w14:paraId="7CA29DD0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1-2</w:t>
            </w:r>
            <w:r w:rsidRPr="0023194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0637F2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一億以內數的換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算</w:t>
            </w:r>
          </w:p>
          <w:p w14:paraId="0035BF26" w14:textId="77777777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</w:tcPr>
          <w:p w14:paraId="058D31EC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14C0D9DE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4572D6CA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轉化數學解答於日常生活的應用。</w:t>
            </w:r>
          </w:p>
          <w:p w14:paraId="61A6E59D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5AC396E5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28F2B8D9" w14:textId="1C80A762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02AA1E7A" w14:textId="0EA22C6D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n-Ⅱ-1理解一億以內數的位值結構，並據以作為各種運算與估算之基礎。</w:t>
            </w:r>
          </w:p>
        </w:tc>
        <w:tc>
          <w:tcPr>
            <w:tcW w:w="568" w:type="pct"/>
          </w:tcPr>
          <w:p w14:paraId="535FCE50" w14:textId="7E8F128F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N-4-1一億以內的數：位值單位「萬」、「十萬」、「百萬」、「千萬」。建立應用大數時之計算習慣，如「30萬1200」與「21萬300」的加減法。</w:t>
            </w:r>
          </w:p>
        </w:tc>
        <w:tc>
          <w:tcPr>
            <w:tcW w:w="584" w:type="pct"/>
          </w:tcPr>
          <w:p w14:paraId="51C7E44B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1.透過具體的操作活動，進行一億以內各數的說、讀、聽、寫。</w:t>
            </w:r>
          </w:p>
          <w:p w14:paraId="1D7AC269" w14:textId="7C8E0442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2.從具體情境中，認識一億以內各數的位名與位值，並做數的換算。</w:t>
            </w:r>
          </w:p>
        </w:tc>
        <w:tc>
          <w:tcPr>
            <w:tcW w:w="587" w:type="pct"/>
          </w:tcPr>
          <w:p w14:paraId="6F465135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在具體情境中，認識一億以內的數。</w:t>
            </w:r>
          </w:p>
          <w:p w14:paraId="77A65A8F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在具體情境中，透過定位板的操作，認識「萬位」、「十萬位」、「百萬位」、「千萬位」和「億位」的位名。</w:t>
            </w:r>
          </w:p>
          <w:p w14:paraId="43ED06FA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在具體情境中，透過累加一千萬、一百萬、十萬、一萬、1000和 100 的數數活動，說出和寫出一億以內各數的數詞序列。</w:t>
            </w:r>
          </w:p>
          <w:p w14:paraId="7731755D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在具體情境中，透過累減一千萬、一百萬、十萬、一萬、1000和100的數數活動，說出和寫出一億以內各數的數詞序列。</w:t>
            </w:r>
          </w:p>
          <w:p w14:paraId="3F707B1A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在具體情境中，認識一億以內數的簡便讀法。</w:t>
            </w:r>
          </w:p>
          <w:p w14:paraId="592F7A46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在具體情境中，將數分解成幾個千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萬、幾個百萬、幾個十萬、幾個萬、幾個千、幾個百、幾個十和幾個一。</w:t>
            </w:r>
          </w:p>
          <w:p w14:paraId="0980FD7B" w14:textId="0D72A381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在具體情境中，將幾個千萬、幾個百萬、幾個十萬、幾個萬、幾個千、幾個百、幾個十和幾個一的量用數表示。</w:t>
            </w:r>
          </w:p>
        </w:tc>
        <w:tc>
          <w:tcPr>
            <w:tcW w:w="199" w:type="pct"/>
          </w:tcPr>
          <w:p w14:paraId="3489082A" w14:textId="01F737B3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080AFABE" w14:textId="04208B79" w:rsidR="00752449" w:rsidRPr="00A07A80" w:rsidRDefault="00752449" w:rsidP="0075244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6F93525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01CA929D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53675272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3DD2CF3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28420971" w14:textId="5B641565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2995A82C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6D6169B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4D216121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14980C21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2815F900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6DFE3283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4BE4D0A9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2425D404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5A435127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與做決定的能力。</w:t>
            </w:r>
          </w:p>
          <w:p w14:paraId="638D2BBE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39D40B6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16C6B0DC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閱E8低、中年級以紙本閱讀為主。</w:t>
            </w:r>
          </w:p>
          <w:p w14:paraId="5F7BA91C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0870F34B" w14:textId="26137210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感受的能力。</w:t>
            </w:r>
          </w:p>
        </w:tc>
      </w:tr>
      <w:tr w:rsidR="00752449" w:rsidRPr="00A07A80" w14:paraId="091D605A" w14:textId="77777777" w:rsidTr="002928A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14:paraId="63556938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752449" w:rsidRPr="00D10DE7" w:rsidRDefault="00752449" w:rsidP="0075244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752449" w:rsidRPr="00D10DE7" w:rsidRDefault="00752449" w:rsidP="00752449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752449" w:rsidRPr="00D10DE7" w:rsidRDefault="00752449" w:rsidP="00752449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752449" w:rsidRPr="00D10DE7" w:rsidRDefault="00752449" w:rsidP="0075244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530B8FF3" w14:textId="77777777" w:rsidR="00752449" w:rsidRPr="000637F2" w:rsidRDefault="00752449" w:rsidP="00752449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第1單元一億以內的數</w:t>
            </w:r>
          </w:p>
          <w:p w14:paraId="71BA708A" w14:textId="7D9E49B2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</w:p>
        </w:tc>
        <w:tc>
          <w:tcPr>
            <w:tcW w:w="250" w:type="pct"/>
            <w:vAlign w:val="center"/>
          </w:tcPr>
          <w:p w14:paraId="3C7E2B7F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1-3</w:t>
            </w:r>
            <w:r w:rsidRPr="0023194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0637F2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一億以內數的大小比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較</w:t>
            </w:r>
          </w:p>
          <w:p w14:paraId="4F578E7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1-4</w:t>
            </w:r>
            <w:r w:rsidRPr="0023194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0637F2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大數的加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減</w:t>
            </w:r>
          </w:p>
          <w:p w14:paraId="187C5605" w14:textId="77777777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</w:tcPr>
          <w:p w14:paraId="6D013136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61C9D77B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175C750F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後，能轉化數學解答於日常生活的應用。</w:t>
            </w:r>
          </w:p>
          <w:p w14:paraId="51037F17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0E2F6981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74FCC944" w14:textId="4BEF2CAA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20C23289" w14:textId="31915571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n-Ⅱ-1理解一億以內數的位值結構，並據以作為各種運算與估算之基礎。</w:t>
            </w:r>
          </w:p>
        </w:tc>
        <w:tc>
          <w:tcPr>
            <w:tcW w:w="568" w:type="pct"/>
          </w:tcPr>
          <w:p w14:paraId="55197CEC" w14:textId="2F87A82B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N-4-1一億以內的數：位值單位「萬」、「十萬」、「百萬」、「千萬」。建立應用大數時之計算習慣，如「30萬1200」與「21萬300」的加減法。</w:t>
            </w:r>
          </w:p>
        </w:tc>
        <w:tc>
          <w:tcPr>
            <w:tcW w:w="584" w:type="pct"/>
          </w:tcPr>
          <w:p w14:paraId="024B447B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一億以內各數的大小比較。</w:t>
            </w:r>
          </w:p>
          <w:p w14:paraId="4DDA4AB1" w14:textId="1C8EC168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2.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以萬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為位值單位，進行加、減計算。</w:t>
            </w:r>
          </w:p>
        </w:tc>
        <w:tc>
          <w:tcPr>
            <w:tcW w:w="587" w:type="pct"/>
          </w:tcPr>
          <w:p w14:paraId="2B9E7865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在具體情境中，藉由比較兩數量的多少，指出兩數的大小。</w:t>
            </w:r>
          </w:p>
          <w:p w14:paraId="797D7B5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能用＞、＜的符號，表示兩數的大小關係。</w:t>
            </w:r>
          </w:p>
          <w:p w14:paraId="4A7043CA" w14:textId="5DF22288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7601D2">
              <w:rPr>
                <w:rFonts w:ascii="新細明體" w:hAnsi="新細明體" w:hint="eastAsia"/>
                <w:color w:val="000000"/>
                <w:sz w:val="20"/>
                <w:szCs w:val="20"/>
              </w:rPr>
              <w:t>以萬為位值單位,進行加、減計算。</w:t>
            </w:r>
          </w:p>
        </w:tc>
        <w:tc>
          <w:tcPr>
            <w:tcW w:w="199" w:type="pct"/>
          </w:tcPr>
          <w:p w14:paraId="4FE56DE7" w14:textId="2D23988B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2FB628BC" w14:textId="499FDDDE" w:rsidR="00752449" w:rsidRPr="00A07A80" w:rsidRDefault="00752449" w:rsidP="0075244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150F7188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0C8326C1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1E72845F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2A4CE437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7A458AC3" w14:textId="62DBD231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261B9531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0B374827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62D7C15B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0A219AF3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46421C6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7148FAED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17CF4FEF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073A44C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616DBF5D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問題與做決定的能力。</w:t>
            </w:r>
          </w:p>
          <w:p w14:paraId="4A5345A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77A3DC99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6452DDF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閱E8低、中年級以紙本閱讀為主。</w:t>
            </w:r>
          </w:p>
          <w:p w14:paraId="5A1ABE8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58E94C35" w14:textId="4F0BFA70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環境感受的能力。</w:t>
            </w:r>
          </w:p>
        </w:tc>
      </w:tr>
      <w:tr w:rsidR="00752449" w:rsidRPr="00A07A80" w14:paraId="3CEE76B3" w14:textId="77777777" w:rsidTr="002928A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752449" w:rsidRPr="00D10DE7" w:rsidRDefault="00752449" w:rsidP="0075244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752449" w:rsidRPr="00D10DE7" w:rsidRDefault="00752449" w:rsidP="00752449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752449" w:rsidRPr="00D10DE7" w:rsidRDefault="00752449" w:rsidP="0075244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1AEDA930" w14:textId="199379C6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第2單元乘法</w:t>
            </w:r>
          </w:p>
        </w:tc>
        <w:tc>
          <w:tcPr>
            <w:tcW w:w="250" w:type="pct"/>
            <w:vAlign w:val="center"/>
          </w:tcPr>
          <w:p w14:paraId="49B367A9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四位數乘以一位數</w:t>
            </w:r>
          </w:p>
          <w:p w14:paraId="029CAA38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一位數、二位數乘以二位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</w:t>
            </w:r>
          </w:p>
          <w:p w14:paraId="2A8060EB" w14:textId="77777777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</w:tcPr>
          <w:p w14:paraId="4F3AE86E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數-E-A2具備基本的算術操作能力、並能指認基本的形體與相對關係,在日常生活情境中,用數學表述與解決問題。</w:t>
            </w:r>
          </w:p>
          <w:p w14:paraId="21F3A5BF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1B2A5C71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練操作日常使用之度量衡及時間，認識日常經驗中的幾何形體，並能以符號表示公式。</w:t>
            </w:r>
          </w:p>
          <w:p w14:paraId="43291C8A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 具備從證據討論</w:t>
            </w:r>
          </w:p>
          <w:p w14:paraId="1B38AA89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事情，以及和他人有條理</w:t>
            </w:r>
          </w:p>
          <w:p w14:paraId="67F2F96C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溝通的態度。</w:t>
            </w:r>
          </w:p>
          <w:p w14:paraId="1A12DFFB" w14:textId="6F579227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61275408" w14:textId="0D8ECDEB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n-Ⅱ-2熟練較大位數之加、減、乘計算或估算，並能應用於日常解題。</w:t>
            </w:r>
          </w:p>
        </w:tc>
        <w:tc>
          <w:tcPr>
            <w:tcW w:w="568" w:type="pct"/>
          </w:tcPr>
          <w:p w14:paraId="3CCFAB6C" w14:textId="3A7E6BA4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N-4-2較大位數之乘除計算：處理乘數與除數為多位數之乘除直式計算。教師用位值的概念說明直式計算的合理性。</w:t>
            </w:r>
          </w:p>
        </w:tc>
        <w:tc>
          <w:tcPr>
            <w:tcW w:w="584" w:type="pct"/>
          </w:tcPr>
          <w:p w14:paraId="1EF4400E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在生活情境中，理解並熟練四位數乘以一位數有關的乘法問題。</w:t>
            </w:r>
          </w:p>
          <w:p w14:paraId="05F01306" w14:textId="1B4A2BE2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2.在生活情境中，理解並熟練三、四位數以內乘以二位數有關的乘法問題。</w:t>
            </w:r>
          </w:p>
        </w:tc>
        <w:tc>
          <w:tcPr>
            <w:tcW w:w="587" w:type="pct"/>
          </w:tcPr>
          <w:p w14:paraId="07824BEE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在具體情境中，理解並熟練幾千乘以一位數的乘法問題。</w:t>
            </w:r>
          </w:p>
          <w:p w14:paraId="2CA7A03C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在具體情境中，解決四位數乘以一位數的直式乘法問題。</w:t>
            </w:r>
          </w:p>
          <w:p w14:paraId="35BAEF2C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在具體情境中，理解並熟練一位數、二位數乘以幾十的乘法問題。</w:t>
            </w:r>
          </w:p>
          <w:p w14:paraId="5F762880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透過積木或方瓦理解把乘數分成幾十和幾，解決一位數乘以二位數的乘法問題。</w:t>
            </w:r>
          </w:p>
          <w:p w14:paraId="52FC9535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透過積木或方瓦理解把乘數分成幾十和幾，解決二位數乘以二位數的乘法問題。</w:t>
            </w:r>
          </w:p>
          <w:p w14:paraId="3EF502DF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在具體情境中，解決一位數乘以二位數的直式乘法問題。</w:t>
            </w:r>
          </w:p>
          <w:p w14:paraId="661676EA" w14:textId="587BFF13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在具體情境中，解決二位數乘以二位數的直式乘法問題。</w:t>
            </w:r>
          </w:p>
        </w:tc>
        <w:tc>
          <w:tcPr>
            <w:tcW w:w="199" w:type="pct"/>
          </w:tcPr>
          <w:p w14:paraId="06DCCF85" w14:textId="27F5627B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6011D2FE" w14:textId="0BCFD5B7" w:rsidR="00752449" w:rsidRPr="00A07A80" w:rsidRDefault="00752449" w:rsidP="0075244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3F467677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0D3B9AC9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42ADC58B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1F804C00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26D84486" w14:textId="17F06210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7BEEACE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◎性別平等教育</w:t>
            </w:r>
          </w:p>
          <w:p w14:paraId="0E6C9A8D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性E11培養性別間合宜表達情感的能力。</w:t>
            </w:r>
          </w:p>
          <w:p w14:paraId="7771CB57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6392CAAE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11765BA4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◎環境教育</w:t>
            </w:r>
          </w:p>
          <w:p w14:paraId="04A661AC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環E1參與戶外學習與自然體驗，覺知自然環境的美、平衡、與完整性。</w:t>
            </w:r>
          </w:p>
          <w:p w14:paraId="7DFDB4B5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環E3了解人與自然和諧共生，進而保護重要棲地。</w:t>
            </w:r>
          </w:p>
          <w:p w14:paraId="090A90EC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◎家庭教育</w:t>
            </w:r>
          </w:p>
          <w:p w14:paraId="7566694D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家E11養成良好家庭生活習慣，熟悉家務技巧，並參與家務工作。</w:t>
            </w:r>
          </w:p>
          <w:p w14:paraId="74E29852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33FA6A9D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28D8E75F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2430F54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053EE031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學習解決問題與做決定的能力。</w:t>
            </w:r>
          </w:p>
          <w:p w14:paraId="582B7624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166021B7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00FA2CC5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18943964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戶E1善用教室外、戶外及校外教學，認識生活環境（自然或人為）。</w:t>
            </w:r>
          </w:p>
          <w:p w14:paraId="51C991E2" w14:textId="096A712C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靈對環境感受的能力。</w:t>
            </w:r>
          </w:p>
        </w:tc>
      </w:tr>
      <w:tr w:rsidR="00752449" w:rsidRPr="00A07A80" w14:paraId="0A0C9574" w14:textId="77777777" w:rsidTr="002928A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752449" w:rsidRPr="00D10DE7" w:rsidRDefault="00752449" w:rsidP="0075244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752449" w:rsidRPr="00D10DE7" w:rsidRDefault="00752449" w:rsidP="00752449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752449" w:rsidRPr="00D10DE7" w:rsidRDefault="00752449" w:rsidP="0075244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79A7EAF3" w14:textId="53845AAB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第2單元乘法</w:t>
            </w:r>
          </w:p>
        </w:tc>
        <w:tc>
          <w:tcPr>
            <w:tcW w:w="250" w:type="pct"/>
            <w:vAlign w:val="center"/>
          </w:tcPr>
          <w:p w14:paraId="39ED5614" w14:textId="179744BA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三位數、四位數乘以二位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</w:t>
            </w:r>
          </w:p>
        </w:tc>
        <w:tc>
          <w:tcPr>
            <w:tcW w:w="371" w:type="pct"/>
          </w:tcPr>
          <w:p w14:paraId="21345343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 具備基本的算術操作能力、並能指認基本的形體與相對關係,在日常生活情境中,用數學表述與解決問題。</w:t>
            </w:r>
          </w:p>
          <w:p w14:paraId="6F6AF3F3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751D9D79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並能熟練操作日常使用之度量衡及時間，認識日常經驗中的幾何形體，並能以符號表示公式。</w:t>
            </w:r>
          </w:p>
          <w:p w14:paraId="0C2F0FE4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 具備從證據討論</w:t>
            </w:r>
          </w:p>
          <w:p w14:paraId="048144B8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事情，以及和他人有條理</w:t>
            </w:r>
          </w:p>
          <w:p w14:paraId="6E3604BB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溝通的態度。</w:t>
            </w:r>
          </w:p>
          <w:p w14:paraId="610C0306" w14:textId="29607B7C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24DCDB24" w14:textId="756E2021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n-Ⅱ-2熟練較大位數之加、減、乘計算或估算，並能應用於日常解題。</w:t>
            </w:r>
          </w:p>
        </w:tc>
        <w:tc>
          <w:tcPr>
            <w:tcW w:w="568" w:type="pct"/>
          </w:tcPr>
          <w:p w14:paraId="47CFC560" w14:textId="1CD39B42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N-4-2較大位數之乘除計算：處理乘數與除數為多位數之乘除直式計算。教師用位值的概念說明直式計算的合理性。</w:t>
            </w:r>
          </w:p>
        </w:tc>
        <w:tc>
          <w:tcPr>
            <w:tcW w:w="584" w:type="pct"/>
          </w:tcPr>
          <w:p w14:paraId="08D3D0CA" w14:textId="7CF803D2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◆在生活情境中，理解並熟練三、四位數以內乘以二位數有關的乘法問題。</w:t>
            </w:r>
          </w:p>
        </w:tc>
        <w:tc>
          <w:tcPr>
            <w:tcW w:w="587" w:type="pct"/>
          </w:tcPr>
          <w:p w14:paraId="51B78F1E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在具體情境中，解決三位數乘以二位數的直式乘法問題。</w:t>
            </w:r>
          </w:p>
          <w:p w14:paraId="40FD91DA" w14:textId="09FA473F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在具體情境中，解決四位數乘以二位數的直式乘法問題。</w:t>
            </w:r>
          </w:p>
        </w:tc>
        <w:tc>
          <w:tcPr>
            <w:tcW w:w="199" w:type="pct"/>
          </w:tcPr>
          <w:p w14:paraId="5AD12213" w14:textId="618BEB17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2415107D" w14:textId="4FC6BBD4" w:rsidR="00752449" w:rsidRPr="00A07A80" w:rsidRDefault="00752449" w:rsidP="0075244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16209221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7A92B4DB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69313097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1F21F49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5726603A" w14:textId="74B0EF43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42D7D633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◎性別平等教育</w:t>
            </w:r>
          </w:p>
          <w:p w14:paraId="6D413BE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性E11培養性別間合宜表達情感的能力。</w:t>
            </w:r>
          </w:p>
          <w:p w14:paraId="7AA47498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1219DD5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054CF84C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◎環境教育</w:t>
            </w:r>
          </w:p>
          <w:p w14:paraId="74DE3D18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環E1參與戶外學習與自然體驗，覺知自然環境的美、平衡、與完整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性。</w:t>
            </w:r>
          </w:p>
          <w:p w14:paraId="0CDAB87C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環E3了解人與自然和諧共生，進而保護重要棲地。</w:t>
            </w:r>
          </w:p>
          <w:p w14:paraId="3DE41CC7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◎家庭教育</w:t>
            </w:r>
          </w:p>
          <w:p w14:paraId="7330CCD1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家E11養成良好家庭生活習慣，熟悉家務技巧，並參與家務工作。</w:t>
            </w:r>
          </w:p>
          <w:p w14:paraId="322E558E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3694E428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09019585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1CD1D1A1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3863DDD0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涯E12學習解決問題與做決定的能力。</w:t>
            </w:r>
          </w:p>
          <w:p w14:paraId="6A41439C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64CBA9B6" w14:textId="77777777" w:rsidR="00752449" w:rsidRDefault="00752449" w:rsidP="00752449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743A967D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06AC1E6B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戶E1善用教室外、戶外及校外教學，認識生活環境（自然或人為）。</w:t>
            </w:r>
          </w:p>
          <w:p w14:paraId="76468295" w14:textId="14179CA8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及心靈對環境感受的能力。</w:t>
            </w:r>
          </w:p>
        </w:tc>
      </w:tr>
      <w:tr w:rsidR="00752449" w:rsidRPr="00A07A80" w14:paraId="0351D903" w14:textId="77777777" w:rsidTr="002928A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455719F7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752449" w:rsidRPr="00D10DE7" w:rsidRDefault="00752449" w:rsidP="0075244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752449" w:rsidRPr="00D10DE7" w:rsidRDefault="00752449" w:rsidP="0075244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752449" w:rsidRPr="00D10DE7" w:rsidRDefault="00752449" w:rsidP="00752449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752449" w:rsidRPr="00D10DE7" w:rsidRDefault="00752449" w:rsidP="00752449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752449" w:rsidRPr="00D10DE7" w:rsidRDefault="00752449" w:rsidP="00752449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752449" w:rsidRPr="00D10DE7" w:rsidRDefault="00752449" w:rsidP="0075244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5473F8F0" w14:textId="68E18BD5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第3單元角度</w:t>
            </w:r>
          </w:p>
        </w:tc>
        <w:tc>
          <w:tcPr>
            <w:tcW w:w="250" w:type="pct"/>
            <w:vAlign w:val="center"/>
          </w:tcPr>
          <w:p w14:paraId="2FBE4A10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認識量角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器</w:t>
            </w:r>
          </w:p>
          <w:p w14:paraId="322C1FEE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使用量角器量角和畫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角</w:t>
            </w:r>
          </w:p>
          <w:p w14:paraId="61D1B850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直角、銳角和鈍角的角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度</w:t>
            </w:r>
          </w:p>
          <w:p w14:paraId="0021FB3D" w14:textId="4598C082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3-4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角度的估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測</w:t>
            </w:r>
          </w:p>
        </w:tc>
        <w:tc>
          <w:tcPr>
            <w:tcW w:w="371" w:type="pct"/>
          </w:tcPr>
          <w:p w14:paraId="101E2734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6FD29F8C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7E3FBDC2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並能熟練操作日常使用之度量衡及時間，認識日常經驗中的幾何形體，並能以符號表示公式。</w:t>
            </w:r>
          </w:p>
          <w:p w14:paraId="6E5FBE13" w14:textId="77777777" w:rsidR="00752449" w:rsidRPr="00C20ADA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32B003CA" w14:textId="6A0BCFD1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62307AF0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n-Ⅱ-9理解長度、角度、面積、容量、重量的常用單位與換算，培養量感與估測能力，並能做計算和應用解題。認識體積。</w:t>
            </w:r>
          </w:p>
          <w:p w14:paraId="258E31CE" w14:textId="78E9263F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s-Ⅱ-4在活動中，認識幾何概念的應用，如旋轉角、展開圖與空間形體。</w:t>
            </w:r>
          </w:p>
        </w:tc>
        <w:tc>
          <w:tcPr>
            <w:tcW w:w="568" w:type="pct"/>
          </w:tcPr>
          <w:p w14:paraId="236D2FA8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N-4-10角度：「度」（同S-4-1）。量角器的操作。實測、估測與計算。以角的合成認識180度到360度之間的角度。「平角」、「周角」。指定角度作圖。</w:t>
            </w:r>
          </w:p>
          <w:p w14:paraId="2ECA01BF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S-4-1角度：「度」（同N-410）。量角器的操作。實測、估測與計算。以角的合成認識180度到360度之間的角度。「平角」、「周角」。指定角度作圖。</w:t>
            </w:r>
          </w:p>
          <w:p w14:paraId="5B197065" w14:textId="16B1BB54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S-4-2解題：旋轉角。以具體操作為主，並結合計算。以鐘面為模型討論從始邊轉到終邊所轉的角度。旋轉有兩個方向：「順時針」、「逆時針」。「平角」、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「周角」。</w:t>
            </w:r>
          </w:p>
        </w:tc>
        <w:tc>
          <w:tcPr>
            <w:tcW w:w="584" w:type="pct"/>
          </w:tcPr>
          <w:p w14:paraId="3B6C4F2C" w14:textId="77777777" w:rsidR="00752449" w:rsidRPr="00486F8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使用量角器。</w:t>
            </w:r>
          </w:p>
          <w:p w14:paraId="79F9B43F" w14:textId="452613AA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2.認識鈍角、銳角和直角的角度與估測。</w:t>
            </w:r>
          </w:p>
        </w:tc>
        <w:tc>
          <w:tcPr>
            <w:tcW w:w="587" w:type="pct"/>
          </w:tcPr>
          <w:p w14:paraId="60CD41F0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認識量角器刻度尺的結構。</w:t>
            </w:r>
          </w:p>
          <w:p w14:paraId="3D678495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以量角器報讀角的大小。</w:t>
            </w:r>
          </w:p>
          <w:p w14:paraId="47560D4A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用量角器實際測量指定角的角度。</w:t>
            </w:r>
          </w:p>
          <w:p w14:paraId="4B489C76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用量角器畫出指定角度的角。</w:t>
            </w:r>
          </w:p>
          <w:p w14:paraId="3BA726C5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認識直角的角度。</w:t>
            </w:r>
          </w:p>
          <w:p w14:paraId="16872D7C" w14:textId="77777777" w:rsidR="00752449" w:rsidRPr="000637F2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認識銳角和鈍角的角度。</w:t>
            </w:r>
          </w:p>
          <w:p w14:paraId="7B84C1C1" w14:textId="5AE8A053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實際測量三角板各角的角度，進行角度的估測。</w:t>
            </w:r>
          </w:p>
        </w:tc>
        <w:tc>
          <w:tcPr>
            <w:tcW w:w="199" w:type="pct"/>
          </w:tcPr>
          <w:p w14:paraId="2F0A0678" w14:textId="295B656C" w:rsidR="00752449" w:rsidRPr="00A07A80" w:rsidRDefault="00752449" w:rsidP="0075244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2EA6FF17" w14:textId="324EAED6" w:rsidR="00752449" w:rsidRPr="00A07A80" w:rsidRDefault="00752449" w:rsidP="0075244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0F960FF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0AEFA132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2607B78F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1119ABDD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5794D27F" w14:textId="20E2F8A1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3E690CEF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5F21FB7F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35BA2CB3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4251A8A4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51BF7EB5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科E4體會動手實作的樂趣，並養成正向的科技態度。</w:t>
            </w:r>
          </w:p>
          <w:p w14:paraId="3A6CCB82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科E9具備與他人團隊合作的能力。</w:t>
            </w:r>
          </w:p>
          <w:p w14:paraId="7AC80753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涯規劃教育</w:t>
            </w:r>
          </w:p>
          <w:p w14:paraId="66CDF7D5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06A989D0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3118A577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199082DA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57F896A6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閱E10中、高年級：能從報章雜誌及其他閱讀媒體中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汲取與學科相關的知識。</w:t>
            </w:r>
          </w:p>
          <w:p w14:paraId="76B833A5" w14:textId="77777777" w:rsidR="00752449" w:rsidRDefault="00752449" w:rsidP="00752449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035C345F" w14:textId="13A23CE0" w:rsidR="00752449" w:rsidRPr="00A07A80" w:rsidRDefault="00752449" w:rsidP="0075244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6F4326" w:rsidRPr="00A07A80" w14:paraId="1C4DD8AF" w14:textId="77777777" w:rsidTr="004B2BE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6F4326" w:rsidRPr="00D10DE7" w:rsidRDefault="006F4326" w:rsidP="006F432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  <w:vAlign w:val="center"/>
          </w:tcPr>
          <w:p w14:paraId="022F03AA" w14:textId="36B9FFE6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第3單元角度</w:t>
            </w:r>
          </w:p>
        </w:tc>
        <w:tc>
          <w:tcPr>
            <w:tcW w:w="250" w:type="pct"/>
            <w:vAlign w:val="center"/>
          </w:tcPr>
          <w:p w14:paraId="189AE02A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3-5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旋轉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角</w:t>
            </w:r>
          </w:p>
          <w:p w14:paraId="60AC322D" w14:textId="08967B49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3-6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角度的計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算</w:t>
            </w:r>
          </w:p>
        </w:tc>
        <w:tc>
          <w:tcPr>
            <w:tcW w:w="371" w:type="pct"/>
          </w:tcPr>
          <w:p w14:paraId="10E552D4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48A75287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解決問題的計畫。在解決問題之後，能轉化數學解答於日常生活的應用。</w:t>
            </w:r>
          </w:p>
          <w:p w14:paraId="5615D1C5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1E1D4C68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490DC2A3" w14:textId="6509037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解決想法。</w:t>
            </w:r>
          </w:p>
        </w:tc>
        <w:tc>
          <w:tcPr>
            <w:tcW w:w="559" w:type="pct"/>
          </w:tcPr>
          <w:p w14:paraId="2A28F9A2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n-Ⅱ-9理解長度、角度、面積、容量、重量的常用單位與換算，培養量感與估測能力，並能做計算和應用解題。認識體積。</w:t>
            </w:r>
          </w:p>
          <w:p w14:paraId="2FF0D356" w14:textId="00FD879C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s-Ⅱ-4在活動中，認識幾何概念的應用，如旋轉角、展開圖與空間形體。</w:t>
            </w:r>
          </w:p>
        </w:tc>
        <w:tc>
          <w:tcPr>
            <w:tcW w:w="568" w:type="pct"/>
          </w:tcPr>
          <w:p w14:paraId="7CCBFE66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N-4-10角度：「度」（同S-4-1）。量角器的操作。實測、估測與計算。以角的合成認識180度到360度之間的角度。「平角」、「周角」。指定角度作圖。</w:t>
            </w:r>
          </w:p>
          <w:p w14:paraId="38EB9570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S-4-1角度：「度」（同N-410）。量角器的操作。實測、估測與計算。以角的合成認識180度到360度之間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的角度。「平角」、「周角」。指定角度作圖。</w:t>
            </w:r>
          </w:p>
          <w:p w14:paraId="44E86834" w14:textId="40D0CE04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S-4-2解題：旋轉角。以具體操作為主，並結合計算。以鐘面為模型討論從始邊轉到終邊所轉的角度。旋轉有兩個方向：「順時針」、「逆時針」。「平角」、「周角」。</w:t>
            </w:r>
          </w:p>
        </w:tc>
        <w:tc>
          <w:tcPr>
            <w:tcW w:w="584" w:type="pct"/>
          </w:tcPr>
          <w:p w14:paraId="2D53A590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認識旋轉角、平角和周角。</w:t>
            </w:r>
          </w:p>
          <w:p w14:paraId="22F26431" w14:textId="7D03619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2.角度的計算。</w:t>
            </w:r>
          </w:p>
        </w:tc>
        <w:tc>
          <w:tcPr>
            <w:tcW w:w="587" w:type="pct"/>
          </w:tcPr>
          <w:p w14:paraId="72E6B3F5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透過物件旋轉的活動，認識角旋轉的大小。</w:t>
            </w:r>
          </w:p>
          <w:p w14:paraId="1792C5ED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認識順時針和逆時針的意義。</w:t>
            </w:r>
          </w:p>
          <w:p w14:paraId="74BFDBC1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認識平角和周角。</w:t>
            </w:r>
          </w:p>
          <w:p w14:paraId="7F5E5FF7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角度的合成與分解。</w:t>
            </w:r>
          </w:p>
          <w:p w14:paraId="47FA6259" w14:textId="6294737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透過三角板拼接的活動，培養角度的量感。</w:t>
            </w:r>
          </w:p>
        </w:tc>
        <w:tc>
          <w:tcPr>
            <w:tcW w:w="199" w:type="pct"/>
          </w:tcPr>
          <w:p w14:paraId="6B9BD329" w14:textId="3BE145D3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5400BC23" w14:textId="6337F4D3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560D20BD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50ADCEE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36E7180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5A91D9E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3B3E6873" w14:textId="2860409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3C38A483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640C05B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3C43117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74011A7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6960BE6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科E4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體會動手實作的樂趣，並養成正向的科技態度。</w:t>
            </w:r>
          </w:p>
          <w:p w14:paraId="3F74CBA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科E9具備與他人團隊合作的能力。</w:t>
            </w:r>
          </w:p>
          <w:p w14:paraId="7EB6CBB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45B329B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055333E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63FB257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34DA474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學習學科基礎知識所應具備的字詞彙。</w:t>
            </w:r>
          </w:p>
          <w:p w14:paraId="34EDA6A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閱E10中、高年級：能從報章雜誌及其他閱讀媒體中汲取與學科相關的知識。</w:t>
            </w:r>
          </w:p>
          <w:p w14:paraId="1C1FBE3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6439E688" w14:textId="08D14ADB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6F4326" w:rsidRPr="00A07A80" w14:paraId="61E4B1A6" w14:textId="77777777" w:rsidTr="004B2BE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72A8CF6B" w14:textId="6205990B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第4單元除法</w:t>
            </w:r>
          </w:p>
        </w:tc>
        <w:tc>
          <w:tcPr>
            <w:tcW w:w="250" w:type="pct"/>
            <w:vAlign w:val="center"/>
          </w:tcPr>
          <w:p w14:paraId="0BCD2A91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4-1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四位數除以一位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</w:t>
            </w:r>
          </w:p>
          <w:p w14:paraId="512A1E1A" w14:textId="58E6C1E9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4-2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lastRenderedPageBreak/>
              <w:t>二位數除以二位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</w:t>
            </w:r>
          </w:p>
        </w:tc>
        <w:tc>
          <w:tcPr>
            <w:tcW w:w="371" w:type="pct"/>
          </w:tcPr>
          <w:p w14:paraId="3A4AAE95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數-E-A3能觀察出日常生活問題和數學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的關聯，並能嘗試與擬訂解決問題的計畫。在解決問題之後，能轉化數學解答於日常生活的應用。</w:t>
            </w:r>
          </w:p>
          <w:p w14:paraId="5E18646A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57D1AA61" w14:textId="68D131F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53F2D0A9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n-Ⅱ-2熟練較大位數之加、減、乘計算或估算，並能應用於日常解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題。</w:t>
            </w:r>
          </w:p>
          <w:p w14:paraId="21822A66" w14:textId="253BC06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n-Ⅱ-3理解除法的意義，能做計算與估算，並能應用於日常解題。</w:t>
            </w:r>
          </w:p>
        </w:tc>
        <w:tc>
          <w:tcPr>
            <w:tcW w:w="568" w:type="pct"/>
          </w:tcPr>
          <w:p w14:paraId="19A158C2" w14:textId="1FC2CC6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N-4-2較大位數之乘除計算：處理乘數與除數為多位數之乘除直式計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算。教師用位值的概念說明直式計算的合理性。</w:t>
            </w:r>
          </w:p>
        </w:tc>
        <w:tc>
          <w:tcPr>
            <w:tcW w:w="584" w:type="pct"/>
          </w:tcPr>
          <w:p w14:paraId="0B205492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透過分具體物活動，能熟練四位數除以一位數的意義，解決除法直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式計算問題。</w:t>
            </w:r>
          </w:p>
          <w:p w14:paraId="5DD6CBD0" w14:textId="725916CA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2.理解並熟練二位數除以二位數有關的除法問題。</w:t>
            </w:r>
          </w:p>
        </w:tc>
        <w:tc>
          <w:tcPr>
            <w:tcW w:w="587" w:type="pct"/>
          </w:tcPr>
          <w:p w14:paraId="5B0ABD1A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透過分具體物活動，能熟練四位數除以一位數，商是四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位數的除法直式計算問題。</w:t>
            </w:r>
          </w:p>
          <w:p w14:paraId="46058163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透過分具體物活動，能熟練四位數除以一位數，商是三位數的除法直式計算問題。</w:t>
            </w:r>
          </w:p>
          <w:p w14:paraId="5C417EDE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透過分具體物活動，能理解幾十除以幾十直式計算的除法問題。</w:t>
            </w:r>
          </w:p>
          <w:p w14:paraId="57ACE490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透過分具體物活動，能理解二位數除以幾十直式計算的除法問題。</w:t>
            </w:r>
          </w:p>
          <w:p w14:paraId="1EC940F4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理解並熟練二位數除以二位數，除數估商為幾十的除法問題。</w:t>
            </w:r>
          </w:p>
          <w:p w14:paraId="1455D364" w14:textId="29CDA5E9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理解並熟練除數個位為1～9估商的方式。</w:t>
            </w:r>
          </w:p>
        </w:tc>
        <w:tc>
          <w:tcPr>
            <w:tcW w:w="199" w:type="pct"/>
          </w:tcPr>
          <w:p w14:paraId="3B9B5B3A" w14:textId="5129FB1E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520786E0" w14:textId="0160A89C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1D61D4D7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4D2EF5B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1D95AE3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124894E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口頭評量</w:t>
            </w:r>
          </w:p>
          <w:p w14:paraId="05CE322B" w14:textId="05850224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26C89C47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◎性別平等教育</w:t>
            </w:r>
          </w:p>
          <w:p w14:paraId="79200A7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性E11培養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性別間合宜表達情感的能力。</w:t>
            </w:r>
          </w:p>
          <w:p w14:paraId="5D3E335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3643C4B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60DE072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◎環境教育</w:t>
            </w:r>
          </w:p>
          <w:p w14:paraId="40C5543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環E1參與戶外學習與自然體驗，覺知自然環境的美、平衡、與完整性。</w:t>
            </w:r>
          </w:p>
          <w:p w14:paraId="6D3D5F4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環E3了解人與自然和諧共生，進而保護重要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棲地。</w:t>
            </w:r>
          </w:p>
          <w:p w14:paraId="667E278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◎家庭教育</w:t>
            </w:r>
          </w:p>
          <w:p w14:paraId="10C01B9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家E11養成良好家庭生活習慣，熟悉家務技巧，並參與家務工作。</w:t>
            </w:r>
          </w:p>
          <w:p w14:paraId="34EE979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403A56B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191E9D8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468E0A1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52265AE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247AAA3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育</w:t>
            </w:r>
          </w:p>
          <w:p w14:paraId="10DFAB7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6FC288C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150697E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戶E1善用教室外、戶外及校外教學，認識生活環境（自然或人為）。</w:t>
            </w:r>
          </w:p>
          <w:p w14:paraId="52675996" w14:textId="38FF6AB1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6F4326" w:rsidRPr="00A07A80" w14:paraId="5B887334" w14:textId="77777777" w:rsidTr="004B2BE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17E4F2B2" w14:textId="34F418B6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第4單元除法</w:t>
            </w:r>
          </w:p>
        </w:tc>
        <w:tc>
          <w:tcPr>
            <w:tcW w:w="250" w:type="pct"/>
            <w:vAlign w:val="center"/>
          </w:tcPr>
          <w:p w14:paraId="1364DEED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4-3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三位數除以二位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</w:t>
            </w:r>
          </w:p>
          <w:p w14:paraId="453F46D8" w14:textId="77777777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</w:tcPr>
          <w:p w14:paraId="7BD17511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數-E-A3能觀察出日常生活問題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和數學的關聯，並能嘗試與擬訂解決問題的計畫。在解決問題之後，能轉化數學解答於日常生活的應用。</w:t>
            </w:r>
          </w:p>
          <w:p w14:paraId="2D84FE3E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278D9E71" w14:textId="621A6E1B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133C676E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n-Ⅱ-2熟練較大位數之加、減、乘計算或估算，並能應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用於日常解題。</w:t>
            </w:r>
          </w:p>
          <w:p w14:paraId="7F0423F2" w14:textId="0F58A18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n-Ⅱ-3理解除法的意義，能做計算與估算，並能應用於日常解題。</w:t>
            </w:r>
          </w:p>
        </w:tc>
        <w:tc>
          <w:tcPr>
            <w:tcW w:w="568" w:type="pct"/>
          </w:tcPr>
          <w:p w14:paraId="5CE40561" w14:textId="221BCA6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N-4-2較大位數之乘除計算：處理乘數與除數為多位數之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乘除直式計算。教師用位值的概念說明直式計算的合理性。</w:t>
            </w:r>
          </w:p>
        </w:tc>
        <w:tc>
          <w:tcPr>
            <w:tcW w:w="584" w:type="pct"/>
          </w:tcPr>
          <w:p w14:paraId="32AF4DDB" w14:textId="497D6031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◆理解並熟練三位數除以二位數有關的除法問題。</w:t>
            </w:r>
          </w:p>
        </w:tc>
        <w:tc>
          <w:tcPr>
            <w:tcW w:w="587" w:type="pct"/>
          </w:tcPr>
          <w:p w14:paraId="51D86BDB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透過分具體物活動，能理解幾百除以幾十的除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法問題。</w:t>
            </w:r>
          </w:p>
          <w:p w14:paraId="76AE9449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透過分具體物活動，能理解三位數除以幾十的除法問題。</w:t>
            </w:r>
          </w:p>
          <w:p w14:paraId="227BABA8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理解並熟練三位數除以二位數，商是二位數，除數估商為幾十的除法問題。</w:t>
            </w:r>
          </w:p>
          <w:p w14:paraId="0A4A8874" w14:textId="7D751EAC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理解並熟練三位數除以二位數，商是一位數，除數估商為幾十的除法問題。</w:t>
            </w:r>
          </w:p>
        </w:tc>
        <w:tc>
          <w:tcPr>
            <w:tcW w:w="199" w:type="pct"/>
          </w:tcPr>
          <w:p w14:paraId="68617EF7" w14:textId="15BE369D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7F50A5BD" w14:textId="22D1031E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615D8AEE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5CA7C6E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2B86116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評量</w:t>
            </w:r>
          </w:p>
          <w:p w14:paraId="5155E6C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53F345F6" w14:textId="6782EB4E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5DCB2697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◎性別平等教育</w:t>
            </w:r>
          </w:p>
          <w:p w14:paraId="559458F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性E11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培養性別間合宜表達情感的能力。</w:t>
            </w:r>
          </w:p>
          <w:p w14:paraId="37256A4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316ACCE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6943B31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◎環境教育</w:t>
            </w:r>
          </w:p>
          <w:p w14:paraId="6539D51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環E1參與戶外學習與自然體驗，覺知自然環境的美、平衡、與完整性。</w:t>
            </w:r>
          </w:p>
          <w:p w14:paraId="76B0B07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環E3了解人與自然和諧共生，進而保護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重要棲地。</w:t>
            </w:r>
          </w:p>
          <w:p w14:paraId="736FA32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◎家庭教育</w:t>
            </w:r>
          </w:p>
          <w:p w14:paraId="1CD2A67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家E11養成良好家庭生活習慣，熟悉家務技巧，並參與家務工作。</w:t>
            </w:r>
          </w:p>
          <w:p w14:paraId="5849365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0BB58A6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4E8B8E7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5AE597D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34FFE64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5833233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養教育</w:t>
            </w:r>
          </w:p>
          <w:p w14:paraId="3CD9D50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0BCD8F2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67F8EA4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戶E1善用教室外、戶外及校外教學，認識生活環境（自然或人為）。</w:t>
            </w:r>
          </w:p>
          <w:p w14:paraId="36CFC369" w14:textId="5340D1A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6F4326" w:rsidRPr="00A07A80" w14:paraId="0EF62032" w14:textId="77777777" w:rsidTr="004B2BE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69407FA8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B58B9AD" w14:textId="64C04B58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第5單元三角形</w:t>
            </w:r>
          </w:p>
        </w:tc>
        <w:tc>
          <w:tcPr>
            <w:tcW w:w="250" w:type="pct"/>
            <w:vAlign w:val="center"/>
          </w:tcPr>
          <w:p w14:paraId="5A8FE501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5-1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從邊和角來分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lastRenderedPageBreak/>
              <w:t>類三角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形</w:t>
            </w:r>
          </w:p>
          <w:p w14:paraId="5D514488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5-2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畫出基本三角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形</w:t>
            </w:r>
          </w:p>
          <w:p w14:paraId="25D7F2B2" w14:textId="11BF0833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5-3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全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等圖形和全等三角形</w:t>
            </w:r>
          </w:p>
        </w:tc>
        <w:tc>
          <w:tcPr>
            <w:tcW w:w="371" w:type="pct"/>
          </w:tcPr>
          <w:p w14:paraId="67F8A5ED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對數學世界好奇、有積極主動的學習態度，並能將數學語言運用於日常生活中。</w:t>
            </w:r>
          </w:p>
          <w:p w14:paraId="4902735A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7E102001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4BA8BE2C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B1具備日常語言與數字及算術符號之間的轉換能力，並能熟練操作日常使用之度量衡及時間，認識日常經驗中的幾何形體，並能以符號表示公式。</w:t>
            </w:r>
          </w:p>
          <w:p w14:paraId="239488E9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數-E-B3具備感受藝術作品中的數學形體或式樣的素養。</w:t>
            </w:r>
          </w:p>
          <w:p w14:paraId="14550DD7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68867020" w14:textId="1E00B79E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7BDFD716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s-Ⅱ-2認識平面圖形全等的意義。</w:t>
            </w:r>
          </w:p>
          <w:p w14:paraId="0888772F" w14:textId="554B6E0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s-Ⅱ-3透過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平面圖形的構成要素，認識常見三角形、常見四邊形與圓。</w:t>
            </w:r>
          </w:p>
        </w:tc>
        <w:tc>
          <w:tcPr>
            <w:tcW w:w="568" w:type="pct"/>
          </w:tcPr>
          <w:p w14:paraId="2493E0ED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S-4-6平面圖形的全等：以具體操作為主。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形狀大小一樣的兩圖形全等。能用平移、旋轉、翻轉做全等疊合。全等圖形之對應角相等、對應邊相等。</w:t>
            </w:r>
          </w:p>
          <w:p w14:paraId="76510DB4" w14:textId="5828A5C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S-4-7三角形：以邊與角的特徵認識特殊三角形並能作圖。如正三角形、等腰三角形、直角三角形、銳角三角形、鈍角三角形。</w:t>
            </w:r>
          </w:p>
        </w:tc>
        <w:tc>
          <w:tcPr>
            <w:tcW w:w="584" w:type="pct"/>
          </w:tcPr>
          <w:p w14:paraId="538AAD84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1.認識並繪製基本三角形。</w:t>
            </w:r>
          </w:p>
          <w:p w14:paraId="1E87A51C" w14:textId="0A2F9000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2.認識平面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圖形全等的意義。</w:t>
            </w:r>
          </w:p>
        </w:tc>
        <w:tc>
          <w:tcPr>
            <w:tcW w:w="587" w:type="pct"/>
          </w:tcPr>
          <w:p w14:paraId="5F0FE451" w14:textId="77777777" w:rsidR="006F4326" w:rsidRPr="000637F2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運用「邊」與「角」，辨認正三角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形、等腰三角形、直角三角形、銳角三角形、鈍角三角形和等腰直角三角形。</w:t>
            </w:r>
          </w:p>
          <w:p w14:paraId="7FB6E2F2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透過操作，認識基本三角形的簡單性質。</w:t>
            </w:r>
          </w:p>
          <w:p w14:paraId="262D50DB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使用直尺和三角板繪製直角三角形、等腰三角形和正三角形。</w:t>
            </w:r>
          </w:p>
          <w:p w14:paraId="3383AD9D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透過疊合，了解平面圖形全等的意義。</w:t>
            </w:r>
          </w:p>
          <w:p w14:paraId="5DA82185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能以「對應點」、「對應角」與「對應邊」的關係來描述三角形的全等。</w:t>
            </w:r>
          </w:p>
          <w:p w14:paraId="54D5DA3E" w14:textId="161AE21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理解平面圖形的性質，在全等操作下皆不變。</w:t>
            </w:r>
          </w:p>
        </w:tc>
        <w:tc>
          <w:tcPr>
            <w:tcW w:w="199" w:type="pct"/>
          </w:tcPr>
          <w:p w14:paraId="2B2269C5" w14:textId="1B6B8B14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62407DF6" w14:textId="690718C9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77B284C5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169C6E0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0A3500B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實作評量</w:t>
            </w:r>
          </w:p>
          <w:p w14:paraId="2E68687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5F2D2693" w14:textId="767C2864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251602D0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◎人權教育</w:t>
            </w:r>
          </w:p>
          <w:p w14:paraId="5876AA0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欣賞、包容個別差異並尊重自己與他人的權利。</w:t>
            </w:r>
          </w:p>
          <w:p w14:paraId="5B6668F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02D4FCE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3FF726D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科E4體會動手實作的樂趣，並養成正向的科技態度。</w:t>
            </w:r>
          </w:p>
          <w:p w14:paraId="07993EA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科E9具備與他人團隊合作的能力。</w:t>
            </w:r>
          </w:p>
          <w:p w14:paraId="1D04660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4CCAF59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213C233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涯規劃教育</w:t>
            </w:r>
          </w:p>
          <w:p w14:paraId="1B1F661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1E9B94C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51A6B69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03B85A3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622DB7EE" w14:textId="526A8849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閱E10中、高年級：能從報章雜誌及其他閱讀媒體中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汲取與學科相關的知識。</w:t>
            </w:r>
          </w:p>
        </w:tc>
      </w:tr>
      <w:tr w:rsidR="006F4326" w:rsidRPr="00A07A80" w14:paraId="43EF4F74" w14:textId="77777777" w:rsidTr="004B2BE9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1C182D2" w14:textId="77777777" w:rsidR="006F4326" w:rsidRPr="000637F2" w:rsidRDefault="006F4326" w:rsidP="006F4326">
            <w:pPr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評量週</w:t>
            </w:r>
          </w:p>
          <w:p w14:paraId="07C4A023" w14:textId="77777777" w:rsidR="006F4326" w:rsidRPr="000637F2" w:rsidRDefault="006F4326" w:rsidP="006F4326">
            <w:pPr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14:paraId="10DE1630" w14:textId="1D401D22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加油小站1</w:t>
            </w:r>
          </w:p>
        </w:tc>
        <w:tc>
          <w:tcPr>
            <w:tcW w:w="250" w:type="pct"/>
            <w:vAlign w:val="center"/>
          </w:tcPr>
          <w:p w14:paraId="06486663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</w:t>
            </w:r>
          </w:p>
          <w:p w14:paraId="228C9C2A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14:paraId="3305F6EC" w14:textId="074FB394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魔數小偵探</w:t>
            </w:r>
          </w:p>
        </w:tc>
        <w:tc>
          <w:tcPr>
            <w:tcW w:w="371" w:type="pct"/>
          </w:tcPr>
          <w:p w14:paraId="47273595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463F6933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09B39BBA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的轉換能力，並能熟練操作日常使用之度量衡及時間，認識日常經驗中的幾何形體，並能以符號表示公式。</w:t>
            </w:r>
          </w:p>
          <w:p w14:paraId="4A69EC03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06DE7A27" w14:textId="5C9006D4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1961B0CE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n-Ⅱ-1理解一億以內數的位值結構，並據以作為各種運算與估算之基礎。</w:t>
            </w:r>
          </w:p>
          <w:p w14:paraId="53C89292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n-Ⅱ-2熟練較大位數之加、減、乘計算或估算，並能應用於日常解題。</w:t>
            </w:r>
          </w:p>
          <w:p w14:paraId="50ABCCAC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n-Ⅱ-3理解除法的意義，能做計算與估算，並能應用於日常解題。</w:t>
            </w:r>
          </w:p>
          <w:p w14:paraId="69D7AFF5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n-Ⅱ-9理解長度、角度、面積、容量、重量的常用單位與換算，培養量感與估測能力，並能做計算和應用解題。認識體積。</w:t>
            </w:r>
          </w:p>
          <w:p w14:paraId="2000E969" w14:textId="1286432B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s-Ⅱ-3透過平面圖形的構成要素，認識常見三角形、常見四邊形與圓。</w:t>
            </w:r>
          </w:p>
        </w:tc>
        <w:tc>
          <w:tcPr>
            <w:tcW w:w="568" w:type="pct"/>
          </w:tcPr>
          <w:p w14:paraId="6EBE0FC3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N-4-1一億以內的數：位值單位「萬」、「十萬」、「百萬」、「千萬」。建立應用大數時之計算習慣，如「30萬1200」與「21萬300」的加減法。</w:t>
            </w:r>
          </w:p>
          <w:p w14:paraId="0C6FA394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N-4-2較大位數之乘除計算：處理乘數與除數為多位數之乘除直式計算。教師用位值的概念說明直式計算的合理性。</w:t>
            </w:r>
          </w:p>
          <w:p w14:paraId="31E3226F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N-4-10角度：「度」（同S-4-1）。量角器的操作。實測、估測與計算。以角的合成認識180度到360度之間的角度。「平角」、「周角」。指定角度作圖。</w:t>
            </w:r>
          </w:p>
          <w:p w14:paraId="71ACC29B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S-4-1角度：「度」（同N-4-10）。量角器的操作。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實測、估測與計算。以角的合成認識180度到360度之間的角度。「平角」、「周角」。指定角度作圖。</w:t>
            </w:r>
          </w:p>
          <w:p w14:paraId="5E07204F" w14:textId="0BB29CB0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S-4-7三角形：以邊與角的特徵認識特殊三角形並能作圖。如正三角形、等腰三角形、直角三角形、銳角三角形、鈍角三角形。</w:t>
            </w:r>
          </w:p>
        </w:tc>
        <w:tc>
          <w:tcPr>
            <w:tcW w:w="584" w:type="pct"/>
          </w:tcPr>
          <w:p w14:paraId="526F5542" w14:textId="35B1555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lastRenderedPageBreak/>
              <w:t>◆統整第1單元～第5單元。</w:t>
            </w:r>
          </w:p>
        </w:tc>
        <w:tc>
          <w:tcPr>
            <w:tcW w:w="587" w:type="pct"/>
          </w:tcPr>
          <w:p w14:paraId="753B2B82" w14:textId="77777777" w:rsidR="006F4326" w:rsidRPr="000637F2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複習一億以內的數。</w:t>
            </w:r>
          </w:p>
          <w:p w14:paraId="7A01018D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複習二位數乘以二位數的乘法。</w:t>
            </w:r>
          </w:p>
          <w:p w14:paraId="13A56AA6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複習使用量角器量出角度。</w:t>
            </w:r>
          </w:p>
          <w:p w14:paraId="4BF90F7C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複習三角形的簡單性質。</w:t>
            </w:r>
          </w:p>
          <w:p w14:paraId="2CD3F631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複習四位數除以一位數和三位數除以二位數的除法</w:t>
            </w:r>
          </w:p>
          <w:p w14:paraId="1426A7A9" w14:textId="5A98901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熟練一億以內的數。</w:t>
            </w:r>
          </w:p>
        </w:tc>
        <w:tc>
          <w:tcPr>
            <w:tcW w:w="199" w:type="pct"/>
          </w:tcPr>
          <w:p w14:paraId="29FABA57" w14:textId="0EABE3FD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12CB5B13" w14:textId="46F19BCD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2C21B00F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236C094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02AD2D8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48B979F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1E71959C" w14:textId="0E893A0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068553DF" w14:textId="4184C11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F4326" w:rsidRPr="00A07A80" w14:paraId="5B3BF1B7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66D76879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6F4326" w:rsidRPr="00D10DE7" w:rsidRDefault="006F4326" w:rsidP="006F4326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0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  <w:vAlign w:val="center"/>
          </w:tcPr>
          <w:p w14:paraId="05AA2A4F" w14:textId="72CF0CE7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第6單元分數</w:t>
            </w:r>
          </w:p>
        </w:tc>
        <w:tc>
          <w:tcPr>
            <w:tcW w:w="250" w:type="pct"/>
            <w:vAlign w:val="center"/>
          </w:tcPr>
          <w:p w14:paraId="006F5253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6-1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認識真分數、假分數和帶分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</w:t>
            </w:r>
          </w:p>
          <w:p w14:paraId="49B5E9F5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6-2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假分數和帶分數的互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換</w:t>
            </w:r>
          </w:p>
          <w:p w14:paraId="6C25BD09" w14:textId="62DD317F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6-3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lastRenderedPageBreak/>
              <w:t>認識分數的數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線</w:t>
            </w:r>
          </w:p>
        </w:tc>
        <w:tc>
          <w:tcPr>
            <w:tcW w:w="371" w:type="pct"/>
          </w:tcPr>
          <w:p w14:paraId="30301A06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數-E-A1具備喜歡數學、對數學世界好奇、有積極主動的學習態度，並能將數學語言運用於日常生活中。</w:t>
            </w:r>
          </w:p>
          <w:p w14:paraId="40632655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數-E-A2具備基本的算術操作能力、並能指認基本的形體與相對關係，在日常生活情境中，用數學表述與解決問題。</w:t>
            </w:r>
          </w:p>
          <w:p w14:paraId="36C24FAA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5776FCDB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量衡及時間，認識日常經驗中的幾何形體，並能以符號表示公式。</w:t>
            </w:r>
          </w:p>
          <w:p w14:paraId="0ACF3E12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7ED20624" w14:textId="4B8CEA3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061AE2A4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n-Ⅱ-6理解同分母分數的加、減、整數倍的意義、計算與應用。認識等值分數的意義，並應用於認識簡單異分母分數之比較與加減的意義。</w:t>
            </w:r>
          </w:p>
          <w:p w14:paraId="5A42874A" w14:textId="507572E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n-Ⅱ-8能在數線標示整數、分數、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小數並做比較與加減，理解整數、分數、小數都是數。</w:t>
            </w:r>
          </w:p>
        </w:tc>
        <w:tc>
          <w:tcPr>
            <w:tcW w:w="568" w:type="pct"/>
          </w:tcPr>
          <w:p w14:paraId="5F8D88D8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454D1798" w14:textId="53C7A12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N-4-8數線與分數、小數：連結分小數長度量的經驗。以標記和簡單的比較與計算，建立整數、分數、小數一體的認識。</w:t>
            </w:r>
          </w:p>
        </w:tc>
        <w:tc>
          <w:tcPr>
            <w:tcW w:w="584" w:type="pct"/>
          </w:tcPr>
          <w:p w14:paraId="61E34AB2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認識真分數、假分數和帶分數。</w:t>
            </w:r>
          </w:p>
          <w:p w14:paraId="398F09C5" w14:textId="67B5875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2.透過操作活動，熟練假分數和帶分數的互換。</w:t>
            </w:r>
          </w:p>
        </w:tc>
        <w:tc>
          <w:tcPr>
            <w:tcW w:w="587" w:type="pct"/>
          </w:tcPr>
          <w:p w14:paraId="27FC421D" w14:textId="77777777" w:rsidR="006F4326" w:rsidRPr="004B3DD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透過具體物或分數板，理解比1大、比1小和等於1的分數。</w:t>
            </w:r>
          </w:p>
          <w:p w14:paraId="138121AA" w14:textId="77777777" w:rsidR="006F4326" w:rsidRPr="004B3DD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活動2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t>認識真分數，並說明其意義。</w:t>
            </w:r>
          </w:p>
          <w:p w14:paraId="5BF5230A" w14:textId="77777777" w:rsidR="006F4326" w:rsidRPr="004B3DD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活動3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t>認識假分數，並說明其意義。</w:t>
            </w:r>
          </w:p>
          <w:p w14:paraId="664E1DE2" w14:textId="77777777" w:rsidR="006F4326" w:rsidRPr="004B3DD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活動4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認識帶分數，並說明其意義。</w:t>
            </w:r>
          </w:p>
          <w:p w14:paraId="5DDD4C7A" w14:textId="77777777" w:rsidR="006F4326" w:rsidRPr="004B3DD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活動5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透過操作活動,認識假分數與帶分數的相互關係。</w:t>
            </w:r>
          </w:p>
          <w:p w14:paraId="0DCBDB4F" w14:textId="77777777" w:rsidR="006F4326" w:rsidRPr="004B3DD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活動6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透過操作活動,理解並熟練整數化成假分數的過程。</w:t>
            </w:r>
          </w:p>
          <w:p w14:paraId="60A92A42" w14:textId="77777777" w:rsidR="006F4326" w:rsidRPr="004B3DD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活動7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透過操作活動,理解並熟練帶分數化成假分數的過程。</w:t>
            </w:r>
          </w:p>
          <w:p w14:paraId="3F76A574" w14:textId="54C70788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4B3DD9">
              <w:rPr>
                <w:rFonts w:ascii="新細明體" w:hAnsi="新細明體" w:hint="eastAsia"/>
                <w:sz w:val="20"/>
                <w:szCs w:val="20"/>
              </w:rPr>
              <w:t>活動8</w:t>
            </w:r>
            <w:r w:rsidRPr="004B3DD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4B3DD9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透過操作活動,理解並熟練假分數化成整數或帶分數的過程。</w:t>
            </w:r>
          </w:p>
        </w:tc>
        <w:tc>
          <w:tcPr>
            <w:tcW w:w="199" w:type="pct"/>
          </w:tcPr>
          <w:p w14:paraId="45B639A4" w14:textId="21344FB6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7ACE34FF" w14:textId="0D0EE656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1C0FE34F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28900F6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39AC147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1999496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53D41478" w14:textId="28A2F00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2105BFE4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749F52F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1F3F807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技教育</w:t>
            </w:r>
          </w:p>
          <w:p w14:paraId="6231077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0DF821B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科E9具備與他人團隊合作的能力。</w:t>
            </w:r>
          </w:p>
          <w:p w14:paraId="0332603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◎資訊教育</w:t>
            </w:r>
          </w:p>
          <w:p w14:paraId="3EA3008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資E3應用運算思維描述問題解決的方法。</w:t>
            </w:r>
          </w:p>
          <w:p w14:paraId="0E589C0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7867A17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3AAA776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38B25E3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2DD6252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閱E1認識一般生活情境中需要使用的，以及學習學科基礎知識所應具備的字詞彙。</w:t>
            </w:r>
          </w:p>
          <w:p w14:paraId="0B5B03B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3DAB053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閱E8低、中年級以紙本</w:t>
            </w:r>
          </w:p>
          <w:p w14:paraId="64F4A2A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閱讀為主。</w:t>
            </w:r>
          </w:p>
          <w:p w14:paraId="1810513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閱E10中、高年級：能從報章雜誌及其他閱讀媒體中汲取與學科相關的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知識。</w:t>
            </w:r>
          </w:p>
          <w:p w14:paraId="0A2226EC" w14:textId="4509349A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閱E13願意廣泛接觸不同類型及不同學科主題的文本。</w:t>
            </w:r>
          </w:p>
        </w:tc>
      </w:tr>
      <w:tr w:rsidR="006F4326" w:rsidRPr="00A07A80" w14:paraId="0319174C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28DBD745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7884341" w14:textId="77777777" w:rsidR="006F4326" w:rsidRPr="000637F2" w:rsidRDefault="006F4326" w:rsidP="006F4326">
            <w:pPr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第6單元分數</w:t>
            </w:r>
          </w:p>
          <w:p w14:paraId="6188DF64" w14:textId="77777777" w:rsidR="006F4326" w:rsidRPr="000637F2" w:rsidRDefault="006F4326" w:rsidP="006F4326">
            <w:pPr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14:paraId="7A1B1AAB" w14:textId="5AEEE3CE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第7單元數量關係</w:t>
            </w:r>
          </w:p>
        </w:tc>
        <w:tc>
          <w:tcPr>
            <w:tcW w:w="250" w:type="pct"/>
            <w:vAlign w:val="center"/>
          </w:tcPr>
          <w:p w14:paraId="1AD58B1D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6-3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認識分數的數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線</w:t>
            </w:r>
          </w:p>
          <w:p w14:paraId="0D468E3C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14:paraId="7CDAFED7" w14:textId="66CB5E33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7-1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數的規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律</w:t>
            </w:r>
          </w:p>
        </w:tc>
        <w:tc>
          <w:tcPr>
            <w:tcW w:w="371" w:type="pct"/>
          </w:tcPr>
          <w:p w14:paraId="7A72C360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1FBE2E04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5DF817E8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活問題和數學的關聯，並能嘗試與擬訂解決問題的計畫。在解決問題之後，能轉化數學解答於日常生活的應用。</w:t>
            </w:r>
          </w:p>
          <w:p w14:paraId="11BA11ED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2A4E6121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數-E-B3具備感受藝術作品中的數學形體或式樣的素養。</w:t>
            </w:r>
          </w:p>
          <w:p w14:paraId="1BF0F307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據討論事情，以及和他人有條理溝通的態度。</w:t>
            </w:r>
          </w:p>
          <w:p w14:paraId="786F6D85" w14:textId="05A8045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27C4DCBD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n-Ⅱ-6理解同分母分數的加、減、整數倍的意義、計算與應用。認識等值分數的意義，並應用於認識簡單異分母分數之比較與加減的意義。</w:t>
            </w:r>
          </w:p>
          <w:p w14:paraId="4654FF66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n-Ⅱ-8能在數線標示整數、分數、小數並做比較與加減，理解整數、分數、小數都是數。</w:t>
            </w:r>
          </w:p>
          <w:p w14:paraId="65C98B6A" w14:textId="45D6C37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r-Ⅱ-2認識一維及二維之數量模式，並能說明與簡單推理。</w:t>
            </w:r>
          </w:p>
        </w:tc>
        <w:tc>
          <w:tcPr>
            <w:tcW w:w="568" w:type="pct"/>
          </w:tcPr>
          <w:p w14:paraId="119DC22D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6C2EFA95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N-4-8數線與分數、小數：連結分小數長度量的經驗。以標記和簡單的比較與計算，建立整數、分數、小數一體的認識。</w:t>
            </w:r>
          </w:p>
          <w:p w14:paraId="7FF64456" w14:textId="615015D8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R-4-4 數量模式與推理 (Ⅱ)：以操作活動為主。二維變化模式之觀察與推理，如二維數字圖之推理。奇數與偶數，及其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加、減、乘模式 。</w:t>
            </w:r>
          </w:p>
        </w:tc>
        <w:tc>
          <w:tcPr>
            <w:tcW w:w="584" w:type="pct"/>
          </w:tcPr>
          <w:p w14:paraId="67FA4689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將簡單分數標記在數線上。</w:t>
            </w:r>
          </w:p>
          <w:p w14:paraId="25A8877D" w14:textId="0770E08C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2.觀察二維的數的表格，找出數的橫向、縱向和斜向的關係。</w:t>
            </w:r>
          </w:p>
        </w:tc>
        <w:tc>
          <w:tcPr>
            <w:tcW w:w="587" w:type="pct"/>
          </w:tcPr>
          <w:p w14:paraId="423B35A6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透過數線了解真分數和假分數的順序。</w:t>
            </w:r>
          </w:p>
          <w:p w14:paraId="7485F778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透過數線了解帶分數的順序。</w:t>
            </w:r>
          </w:p>
          <w:p w14:paraId="5273B273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能在數線上標記簡單分數的位置。</w:t>
            </w:r>
          </w:p>
          <w:p w14:paraId="3B91C95C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透過觀察百數表的數，察覺橫向、縱向和斜向相鄰兩數的規律。</w:t>
            </w:r>
          </w:p>
          <w:p w14:paraId="62E69142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透過觀察生活中表格的數，察覺橫向、縱向和斜向表格裡數的規律。</w:t>
            </w:r>
          </w:p>
          <w:p w14:paraId="4D627DC8" w14:textId="425F6BB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透過觀察生活中的編碼，察覺規律，並推理出下一個數。</w:t>
            </w:r>
          </w:p>
        </w:tc>
        <w:tc>
          <w:tcPr>
            <w:tcW w:w="199" w:type="pct"/>
          </w:tcPr>
          <w:p w14:paraId="56804469" w14:textId="56D7AEA9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11CD596C" w14:textId="5E5EB2C1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7D7C4881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23F68AB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4433EF6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1773743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0DEC3F95" w14:textId="433D63BA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7E48A215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437EEDE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人E3了解每個人需求的不同，並討論與遵守團體的規則。</w:t>
            </w:r>
          </w:p>
          <w:p w14:paraId="777A5EF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人E4表達自己對一個美好世界的想法，並聆聽他人的想法。</w:t>
            </w:r>
          </w:p>
          <w:p w14:paraId="2C99D03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己與他人的權利。</w:t>
            </w:r>
          </w:p>
          <w:p w14:paraId="23D6C27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00EE8D2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5AA9965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品E6同理分享。</w:t>
            </w:r>
          </w:p>
          <w:p w14:paraId="36F94F8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◎資訊教育</w:t>
            </w:r>
          </w:p>
          <w:p w14:paraId="3B4FE536" w14:textId="156D2E76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資E3應用運算思維描述問題解決的方法。</w:t>
            </w:r>
          </w:p>
        </w:tc>
      </w:tr>
      <w:tr w:rsidR="006F4326" w:rsidRPr="00A07A80" w14:paraId="42993EE5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5CD1DCED" w14:textId="39F99BA3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第7單元數量關係</w:t>
            </w:r>
          </w:p>
        </w:tc>
        <w:tc>
          <w:tcPr>
            <w:tcW w:w="250" w:type="pct"/>
            <w:vAlign w:val="center"/>
          </w:tcPr>
          <w:p w14:paraId="71EF245C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7-2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形的規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律</w:t>
            </w:r>
          </w:p>
          <w:p w14:paraId="7A1547C3" w14:textId="7E52C425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7-3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奇偶的規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律</w:t>
            </w:r>
          </w:p>
        </w:tc>
        <w:tc>
          <w:tcPr>
            <w:tcW w:w="371" w:type="pct"/>
          </w:tcPr>
          <w:p w14:paraId="3761EC9F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42BF548C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數-E-B3具備感受藝術作品中的數學形體或式樣的素養。</w:t>
            </w:r>
          </w:p>
          <w:p w14:paraId="1D6EF19D" w14:textId="411B4EF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4437CB8F" w14:textId="519492A1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r-Ⅱ-2認識一維及二維之數量模式，並能說明及簡單推理。</w:t>
            </w:r>
          </w:p>
        </w:tc>
        <w:tc>
          <w:tcPr>
            <w:tcW w:w="568" w:type="pct"/>
          </w:tcPr>
          <w:p w14:paraId="2B88F748" w14:textId="228A5FDE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R-4-4數量模式與推理：以操作活動為主。二維變化模式之觀察與推理，如二維數字圖之推理，奇數與偶數，及其加、減、乘模式。</w:t>
            </w:r>
          </w:p>
        </w:tc>
        <w:tc>
          <w:tcPr>
            <w:tcW w:w="584" w:type="pct"/>
          </w:tcPr>
          <w:p w14:paraId="78058DA5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觀察圖卡排列的規律，找出方磚排列的規律。</w:t>
            </w:r>
          </w:p>
          <w:p w14:paraId="40833FD3" w14:textId="0817E11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2.觀察奇數和偶數的加、減、乘規律。</w:t>
            </w:r>
          </w:p>
        </w:tc>
        <w:tc>
          <w:tcPr>
            <w:tcW w:w="587" w:type="pct"/>
          </w:tcPr>
          <w:p w14:paraId="307BD604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透過觀察圖形旋轉或翻轉的變化，察覺規律，並知道下一個圖形。</w:t>
            </w:r>
          </w:p>
          <w:p w14:paraId="19CE363D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透過觀察圖形排列的規律，推理並填補出缺漏的圖形。</w:t>
            </w:r>
          </w:p>
          <w:p w14:paraId="17039363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察覺奇偶數相加後的變化。</w:t>
            </w:r>
          </w:p>
          <w:p w14:paraId="7F39EC8A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透過小方格的操作，察覺奇偶數相加、相減後的變化。</w:t>
            </w:r>
          </w:p>
          <w:p w14:paraId="0634641D" w14:textId="6C34777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察覺奇偶數相乘後的變化。</w:t>
            </w:r>
          </w:p>
        </w:tc>
        <w:tc>
          <w:tcPr>
            <w:tcW w:w="199" w:type="pct"/>
          </w:tcPr>
          <w:p w14:paraId="22F15393" w14:textId="63CFAB14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1F1FFA3B" w14:textId="1079FCC8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54A202DB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6654693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4F55652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1A15906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28CF7C62" w14:textId="4850E0E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51A810A9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3794171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人E3了解每個人需求的不同，並討論與遵守團體的規則。</w:t>
            </w:r>
          </w:p>
          <w:p w14:paraId="47466BD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人E4表達自己對一個美好世界的想法，並聆聽他人的想法。</w:t>
            </w:r>
          </w:p>
          <w:p w14:paraId="73A4614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差異並尊重自己與他人的權利。</w:t>
            </w:r>
          </w:p>
          <w:p w14:paraId="043423B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5F4B6F0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6BF0802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品E6同理分享。</w:t>
            </w:r>
          </w:p>
          <w:p w14:paraId="0470E24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◎資訊教育</w:t>
            </w:r>
          </w:p>
          <w:p w14:paraId="3AE37200" w14:textId="79A5D21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資E3應用運算思維描述問題解決的方法。</w:t>
            </w:r>
          </w:p>
        </w:tc>
      </w:tr>
      <w:tr w:rsidR="006F4326" w:rsidRPr="00A07A80" w14:paraId="1D0A0BDD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  <w:vAlign w:val="center"/>
          </w:tcPr>
          <w:p w14:paraId="0B42CE0E" w14:textId="6433D7EF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第8單元整數四則</w:t>
            </w:r>
          </w:p>
        </w:tc>
        <w:tc>
          <w:tcPr>
            <w:tcW w:w="250" w:type="pct"/>
            <w:vAlign w:val="center"/>
          </w:tcPr>
          <w:p w14:paraId="14644F8E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8-1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併式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—由左而右</w:t>
            </w:r>
          </w:p>
          <w:p w14:paraId="1CE79920" w14:textId="674CC969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8-2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有括號的先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算</w:t>
            </w:r>
          </w:p>
        </w:tc>
        <w:tc>
          <w:tcPr>
            <w:tcW w:w="371" w:type="pct"/>
          </w:tcPr>
          <w:p w14:paraId="75E00187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生活的應用。</w:t>
            </w:r>
          </w:p>
          <w:p w14:paraId="2DA77BED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7BEA1047" w14:textId="0D49EB86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28E96A14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n-Ⅱ-5在具體情境中，解決兩步驟應用問題。</w:t>
            </w:r>
          </w:p>
          <w:p w14:paraId="1D9741DB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r-Ⅱ-3理解兩步驟問題的併式計算與四則混合計算之約定。</w:t>
            </w:r>
          </w:p>
          <w:p w14:paraId="5D7F61B6" w14:textId="4EC63810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r-II-4認識兩步驟計算中加減與部分乘除計算的規則並能應用。</w:t>
            </w:r>
          </w:p>
        </w:tc>
        <w:tc>
          <w:tcPr>
            <w:tcW w:w="568" w:type="pct"/>
          </w:tcPr>
          <w:p w14:paraId="2D1A86CC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N-4-3解題：兩步驟應用問題（乘除，連除）。乘與除、連除之應用解題。</w:t>
            </w:r>
          </w:p>
          <w:p w14:paraId="6DB20963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R-4-1兩步驟問題併式：併式是代數學習的重要基礎。含四則混合計算的約定（由左往右算、先乘除後加減、括號先算）。學習逐次減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項計算。</w:t>
            </w:r>
          </w:p>
          <w:p w14:paraId="7AD46EF0" w14:textId="621F0D8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R-4-2四則計算規律（I）：兩步驟計算規則。加減混合計算、乘除混合計算。在四則混合計算中運用數的運算性質。</w:t>
            </w:r>
          </w:p>
        </w:tc>
        <w:tc>
          <w:tcPr>
            <w:tcW w:w="584" w:type="pct"/>
          </w:tcPr>
          <w:p w14:paraId="0D583869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將生活情境中兩步驟的整數四則問題用併式記錄，並知道併式的約定。</w:t>
            </w:r>
          </w:p>
          <w:p w14:paraId="42B0D5A3" w14:textId="0C78C06E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2.用有括號的算式解決連減（除）或加（減）、乘或加（減）、除的問題。</w:t>
            </w:r>
          </w:p>
        </w:tc>
        <w:tc>
          <w:tcPr>
            <w:tcW w:w="587" w:type="pct"/>
          </w:tcPr>
          <w:p w14:paraId="7C42F635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會將兩步驟的整數四則問題併成一個算式，並用逐次減項的方法計算。</w:t>
            </w:r>
          </w:p>
          <w:p w14:paraId="2FEC463E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知道併式中只有加減的計算時，由左而右逐步進行計算。</w:t>
            </w:r>
          </w:p>
          <w:p w14:paraId="164F7D16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知道併式中只有乘除的計算時，由左而右逐步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進行計算。</w:t>
            </w:r>
          </w:p>
          <w:p w14:paraId="027E7031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在具體情境中理解連減兩數時，第一個數減以後兩數之和與由左而右逐一計算的結果相同。</w:t>
            </w:r>
          </w:p>
          <w:p w14:paraId="1500B026" w14:textId="47A2A7F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在具體情境中理解連除兩數時，第一個數除以後兩數之積與由左而右逐一計算的結果相同。</w:t>
            </w:r>
          </w:p>
        </w:tc>
        <w:tc>
          <w:tcPr>
            <w:tcW w:w="199" w:type="pct"/>
          </w:tcPr>
          <w:p w14:paraId="567264CA" w14:textId="32DF61D5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7D91820E" w14:textId="5A40B3E5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2ABCA09D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216A698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0A5E0B6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54E80ED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523749C6" w14:textId="658F00B6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3F383992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◎性別平等教育</w:t>
            </w:r>
          </w:p>
          <w:p w14:paraId="6B056DE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性E11培養性別間合宜表達情感的能力。</w:t>
            </w:r>
          </w:p>
          <w:p w14:paraId="4A571FC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0B6AC06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包容個別差異並尊重自己與他人的權利。</w:t>
            </w:r>
          </w:p>
          <w:p w14:paraId="19630DB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◎環境教育</w:t>
            </w:r>
          </w:p>
          <w:p w14:paraId="08124CC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環E1參與戶外學習與自然體驗，覺知自然環境的美、平衡、與完整性。</w:t>
            </w:r>
          </w:p>
          <w:p w14:paraId="4118F8B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環E3了解人與自然和諧共生，進而保護重要棲地。</w:t>
            </w:r>
          </w:p>
          <w:p w14:paraId="760B413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◎家庭教育</w:t>
            </w:r>
          </w:p>
          <w:p w14:paraId="28D139D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家E11養成良好家庭生活習慣，熟悉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家務技巧，並參與家務工作。</w:t>
            </w:r>
          </w:p>
          <w:p w14:paraId="7DA5A25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565188E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10FE8AE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10233FC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3352347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73B3B98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50E088D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50EF81F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育</w:t>
            </w:r>
          </w:p>
          <w:p w14:paraId="0F5AC2D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戶E1善用教室外、戶外及校外教學，認識生活環境（自然或人為）。</w:t>
            </w:r>
          </w:p>
          <w:p w14:paraId="2E15FFFB" w14:textId="27F19C9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6F4326" w:rsidRPr="00A07A80" w14:paraId="3A3F9434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25C095A4" w14:textId="4B6AEB9C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第8單元整數四則</w:t>
            </w:r>
          </w:p>
        </w:tc>
        <w:tc>
          <w:tcPr>
            <w:tcW w:w="250" w:type="pct"/>
            <w:vAlign w:val="center"/>
          </w:tcPr>
          <w:p w14:paraId="5293910E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8-2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有括號的先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算</w:t>
            </w:r>
          </w:p>
          <w:p w14:paraId="68397F6E" w14:textId="0230AB2B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8-3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四則計算―先乘除後加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減</w:t>
            </w:r>
          </w:p>
        </w:tc>
        <w:tc>
          <w:tcPr>
            <w:tcW w:w="371" w:type="pct"/>
          </w:tcPr>
          <w:p w14:paraId="04292290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於日常生活的應用。</w:t>
            </w:r>
          </w:p>
          <w:p w14:paraId="391F98A6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00DA8A6A" w14:textId="0C2FE3D6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6950FBCE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n-Ⅱ-5在具體情境中，解決兩步驟應用問題。</w:t>
            </w:r>
          </w:p>
          <w:p w14:paraId="62D90798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r-Ⅱ-3理解兩步驟問題的併式計算與四則混合計算之約定。</w:t>
            </w:r>
          </w:p>
          <w:p w14:paraId="5AFCA3C0" w14:textId="3B05326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r-II-4認識兩步驟計算中加減與部分乘除計算的規則並能應用。</w:t>
            </w:r>
          </w:p>
        </w:tc>
        <w:tc>
          <w:tcPr>
            <w:tcW w:w="568" w:type="pct"/>
          </w:tcPr>
          <w:p w14:paraId="45FD605C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N-4-3解題：兩步驟應用問題（乘除，連除）。乘與除、連除之應用解題。</w:t>
            </w:r>
          </w:p>
          <w:p w14:paraId="24667121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R-4-1兩步驟問題併式：併式是代數學習的重要基礎。含四則混合計算的約定（由左往右算、先乘除後加減、括號先算）。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學習逐次減項計算。</w:t>
            </w:r>
          </w:p>
          <w:p w14:paraId="2922F324" w14:textId="090ED250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R-4-2四則計算規律（I）：兩步驟計算規則。加減混合計算、乘除混合計算。在四則混合計算中運用數的運算性質。</w:t>
            </w:r>
          </w:p>
        </w:tc>
        <w:tc>
          <w:tcPr>
            <w:tcW w:w="584" w:type="pct"/>
          </w:tcPr>
          <w:p w14:paraId="58CF52D7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將生活情境中兩步驟的整數四則問題用併式記錄，並知道併式的約定。</w:t>
            </w:r>
          </w:p>
          <w:p w14:paraId="24A9D61A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2.用有括號的算式解決連減（除）或加（減）、乘或加（減）、除的問題。</w:t>
            </w:r>
          </w:p>
          <w:p w14:paraId="3CD66AB8" w14:textId="22876EA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3.了解整數四則的計算約定。</w:t>
            </w:r>
          </w:p>
        </w:tc>
        <w:tc>
          <w:tcPr>
            <w:tcW w:w="587" w:type="pct"/>
          </w:tcPr>
          <w:p w14:paraId="60892782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會將兩步驟的整數四則問題併成一個算式，並用逐次減項的方法計算。</w:t>
            </w:r>
          </w:p>
          <w:p w14:paraId="08BD9E7D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知道併式有括號時，括號裡的要先計算。</w:t>
            </w:r>
          </w:p>
          <w:p w14:paraId="08C8E8FE" w14:textId="6D75E95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知道併式中同時有乘（除）和加（減）的計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算時，先進行乘（除）計算，再進行加（減）計算。</w:t>
            </w:r>
          </w:p>
        </w:tc>
        <w:tc>
          <w:tcPr>
            <w:tcW w:w="199" w:type="pct"/>
          </w:tcPr>
          <w:p w14:paraId="1E9F0B14" w14:textId="22F83655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5678B796" w14:textId="3BDA86A6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5EFE03F3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51EA5BF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26D5FE2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7A83CA3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7027CD9B" w14:textId="2CF1E56B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7708179E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◎性別平等教育</w:t>
            </w:r>
          </w:p>
          <w:p w14:paraId="0C7EF9C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性E11培養性別間合宜表達情感的能力。</w:t>
            </w:r>
          </w:p>
          <w:p w14:paraId="7E40A74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115EF94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賞、包容個別差異並尊重自己與他人的權利。</w:t>
            </w:r>
          </w:p>
          <w:p w14:paraId="038F185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◎環境教育</w:t>
            </w:r>
          </w:p>
          <w:p w14:paraId="23A6079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環E1參與戶外學習與自然體驗，覺知自然環境的美、平衡、與完整性。</w:t>
            </w:r>
          </w:p>
          <w:p w14:paraId="337D1B7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環E3了解人與自然和諧共生，進而保護重要棲地。</w:t>
            </w:r>
          </w:p>
          <w:p w14:paraId="6193A39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◎家庭教育</w:t>
            </w:r>
          </w:p>
          <w:p w14:paraId="77F8696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家E11養成良好家庭生活習慣，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熟悉家務技巧，並參與家務工作。</w:t>
            </w:r>
          </w:p>
          <w:p w14:paraId="0FF10E3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2DBBB7B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1582B50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5266A79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4737A5C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3CE02C1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7F087C4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03943DF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外教育</w:t>
            </w:r>
          </w:p>
          <w:p w14:paraId="6919A03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戶E1善用教室外、戶外及校外教學，認識生活環境（自然或人為）。</w:t>
            </w:r>
          </w:p>
          <w:p w14:paraId="4207A487" w14:textId="1724515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6F4326" w:rsidRPr="00A07A80" w14:paraId="7EB84DE7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1832D680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84FDB8F" w14:textId="61F37779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第9單元小數</w:t>
            </w:r>
          </w:p>
        </w:tc>
        <w:tc>
          <w:tcPr>
            <w:tcW w:w="250" w:type="pct"/>
            <w:vAlign w:val="center"/>
          </w:tcPr>
          <w:p w14:paraId="7EDA3FF8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9-1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認識二位小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</w:t>
            </w:r>
          </w:p>
          <w:p w14:paraId="6AA6C10F" w14:textId="15D4F985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9-2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小數的大小比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較</w:t>
            </w:r>
          </w:p>
        </w:tc>
        <w:tc>
          <w:tcPr>
            <w:tcW w:w="371" w:type="pct"/>
          </w:tcPr>
          <w:p w14:paraId="7406C647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題。</w:t>
            </w:r>
          </w:p>
          <w:p w14:paraId="42F19272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488BF49B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3C33CC4E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條理溝通的態度。</w:t>
            </w:r>
          </w:p>
          <w:p w14:paraId="1A493A90" w14:textId="2A3198B1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718FCAE2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n-Ⅱ-7理解小數的意義與位值結構，並能做加、減、整數倍的直式計算與應用。</w:t>
            </w:r>
          </w:p>
          <w:p w14:paraId="06585F30" w14:textId="34673DFB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n-II-8能在數線標示整數、分數、小數並做比較與加減，理解整數、分數、小數都是數。</w:t>
            </w:r>
          </w:p>
        </w:tc>
        <w:tc>
          <w:tcPr>
            <w:tcW w:w="568" w:type="pct"/>
          </w:tcPr>
          <w:p w14:paraId="5B0ACD81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N-4-7二位小數：位值單位「百分位」。位值單位換算。比較、計算與解題。用直式計算二位小數的加、減與整數倍。</w:t>
            </w:r>
          </w:p>
          <w:p w14:paraId="074862BF" w14:textId="487AB6F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N-4-8 數線與分數、小數：連結分小數長度量的經驗。以標記和簡單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的比較與計算，建立整數、分數、小數一體的認識。</w:t>
            </w:r>
          </w:p>
        </w:tc>
        <w:tc>
          <w:tcPr>
            <w:tcW w:w="584" w:type="pct"/>
          </w:tcPr>
          <w:p w14:paraId="4F5A7EE6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在測量的情境中，認識二位小數。</w:t>
            </w:r>
          </w:p>
          <w:p w14:paraId="5DC30B7B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2.在操作具體物的情境中，進行二位小數的換算。</w:t>
            </w:r>
          </w:p>
          <w:p w14:paraId="7F00F69A" w14:textId="1E9C43EE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3.進行二位小數的大小比較。</w:t>
            </w:r>
          </w:p>
        </w:tc>
        <w:tc>
          <w:tcPr>
            <w:tcW w:w="587" w:type="pct"/>
          </w:tcPr>
          <w:p w14:paraId="0D1CC856" w14:textId="77777777" w:rsidR="006F4326" w:rsidRPr="000637F2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透過平分色紙的情境，理解1/100＝0.01的關係。</w:t>
            </w:r>
          </w:p>
          <w:p w14:paraId="243E4790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認識二位小數的記法和讀法。</w:t>
            </w:r>
          </w:p>
          <w:p w14:paraId="044C1B42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在具體情境及定位板中，認識二位小數和百分位的位名。</w:t>
            </w:r>
          </w:p>
          <w:p w14:paraId="76BE7270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透過定位板，進行二位小數的換算。</w:t>
            </w:r>
          </w:p>
          <w:p w14:paraId="03392D20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進行0.01為計數單位的位值換算活動。</w:t>
            </w:r>
          </w:p>
          <w:p w14:paraId="4384D09C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以0.01為計數單位，藉由計數單位的多寡，比較小數的大小。</w:t>
            </w:r>
          </w:p>
          <w:p w14:paraId="63015B25" w14:textId="5943BC0D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在定位板上進行小數的大小比較。</w:t>
            </w:r>
          </w:p>
        </w:tc>
        <w:tc>
          <w:tcPr>
            <w:tcW w:w="199" w:type="pct"/>
          </w:tcPr>
          <w:p w14:paraId="4612752E" w14:textId="7FAAE820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4D263E47" w14:textId="164928D5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76957149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5E27E8D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3C1B77F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04D5F0A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4F2FF818" w14:textId="1E7D4FA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6C00CA60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7560B43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19EE9F3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育</w:t>
            </w:r>
          </w:p>
          <w:p w14:paraId="725DBBF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1101EB0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11A2007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0EF8094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5C87D56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6212EBF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0AF3663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36A5B6C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學科基礎知識所應具備的字詞彙。</w:t>
            </w:r>
          </w:p>
          <w:p w14:paraId="7E4D8370" w14:textId="0E62E0B8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閱E8低、中年級以紙本閱讀為主。</w:t>
            </w:r>
          </w:p>
        </w:tc>
      </w:tr>
      <w:tr w:rsidR="006F4326" w:rsidRPr="00A07A80" w14:paraId="5DDE4F5C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A10EAEB" w14:textId="5EDB410E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第9單元小數</w:t>
            </w:r>
          </w:p>
        </w:tc>
        <w:tc>
          <w:tcPr>
            <w:tcW w:w="250" w:type="pct"/>
            <w:vAlign w:val="center"/>
          </w:tcPr>
          <w:p w14:paraId="7FB5FF62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9-3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小數的加減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法</w:t>
            </w:r>
          </w:p>
          <w:p w14:paraId="061123FF" w14:textId="04133CEE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9-4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認識小數的數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線</w:t>
            </w:r>
          </w:p>
        </w:tc>
        <w:tc>
          <w:tcPr>
            <w:tcW w:w="371" w:type="pct"/>
          </w:tcPr>
          <w:p w14:paraId="5286BE6A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1643B876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於日常生活的應用。</w:t>
            </w:r>
          </w:p>
          <w:p w14:paraId="3F083313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389C4030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5A9EB352" w14:textId="5D57349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1993BDC0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n-Ⅱ-7理解小數的意義與位值結構，並能做加、減、整數倍的直式計算與應用。</w:t>
            </w:r>
          </w:p>
          <w:p w14:paraId="155227C9" w14:textId="53E33EB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n-II-8能在數線標示整數、分數、小數並做比較與加減，理解整數、分數、小數都是數。</w:t>
            </w:r>
          </w:p>
        </w:tc>
        <w:tc>
          <w:tcPr>
            <w:tcW w:w="568" w:type="pct"/>
          </w:tcPr>
          <w:p w14:paraId="3F3A6CDE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N-4-7二位小數：位值單位「百分位」。位值單位換算。比較、計算與解題。用直式計算二位小數的加、減與整數倍。</w:t>
            </w:r>
          </w:p>
          <w:p w14:paraId="0BCCF914" w14:textId="3F6F43C9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N-4-8 數線與分數、小數：連結分小數長度量的經驗。以標記和簡單的比較與計算，建立整數、分數、小數一體的認識。</w:t>
            </w:r>
          </w:p>
        </w:tc>
        <w:tc>
          <w:tcPr>
            <w:tcW w:w="584" w:type="pct"/>
          </w:tcPr>
          <w:p w14:paraId="48FC8D26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1.解決二位小數的加、減法問題，並理解直式計算。</w:t>
            </w:r>
          </w:p>
          <w:p w14:paraId="517C2A70" w14:textId="1BBFBA9B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2.透過公分刻度尺的方式來認識小數數線，並標記出小數。</w:t>
            </w:r>
          </w:p>
        </w:tc>
        <w:tc>
          <w:tcPr>
            <w:tcW w:w="587" w:type="pct"/>
          </w:tcPr>
          <w:p w14:paraId="6AD35613" w14:textId="77777777" w:rsidR="006F4326" w:rsidRPr="000637F2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解決二位小數的加法問題，並會使用直式計算。</w:t>
            </w:r>
          </w:p>
          <w:p w14:paraId="4899FFA7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解決二位小數的減法問題，並會使用直式計算。</w:t>
            </w:r>
          </w:p>
          <w:p w14:paraId="56F1811C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藉由公分刻度尺認識數線，並標記出小數。</w:t>
            </w:r>
          </w:p>
          <w:p w14:paraId="2374F10B" w14:textId="09F2E80A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能在數線上做小數的加減。</w:t>
            </w:r>
          </w:p>
        </w:tc>
        <w:tc>
          <w:tcPr>
            <w:tcW w:w="199" w:type="pct"/>
          </w:tcPr>
          <w:p w14:paraId="584FEB1E" w14:textId="4A3E56A6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0CFBB99D" w14:textId="0F19CF5A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345F7788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4D796FA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46BD2BF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624B80F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300C7C1A" w14:textId="059F30FE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444FB190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405BB6C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1980E05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002B4BD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18092F9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3373FF2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040FC1E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涯規劃教育</w:t>
            </w:r>
          </w:p>
          <w:p w14:paraId="6B8EA55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5A68EB9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0621FD1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60F7D01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6A01B088" w14:textId="1DF62586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閱E8低、中年級以紙本閱讀為主。</w:t>
            </w:r>
          </w:p>
        </w:tc>
      </w:tr>
      <w:tr w:rsidR="006F4326" w:rsidRPr="00A07A80" w14:paraId="1C3E4840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EC663A4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lastRenderedPageBreak/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6F4326" w:rsidRPr="00D10DE7" w:rsidRDefault="006F4326" w:rsidP="006F432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 xml:space="preserve">1.0101元旦放假 </w:t>
            </w:r>
          </w:p>
          <w:p w14:paraId="42753BD9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2.特推會</w:t>
            </w:r>
          </w:p>
        </w:tc>
        <w:tc>
          <w:tcPr>
            <w:tcW w:w="284" w:type="pct"/>
            <w:vAlign w:val="center"/>
          </w:tcPr>
          <w:p w14:paraId="2685BF83" w14:textId="2DF1E8B2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第10單元長度</w:t>
            </w:r>
          </w:p>
        </w:tc>
        <w:tc>
          <w:tcPr>
            <w:tcW w:w="250" w:type="pct"/>
            <w:vAlign w:val="center"/>
          </w:tcPr>
          <w:p w14:paraId="18F323E9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10-1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認識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公里</w:t>
            </w:r>
          </w:p>
          <w:p w14:paraId="42B55964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10-2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公里和公尺的換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算</w:t>
            </w:r>
          </w:p>
          <w:p w14:paraId="7410C999" w14:textId="42333090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10-3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公里和公分的換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算</w:t>
            </w:r>
          </w:p>
        </w:tc>
        <w:tc>
          <w:tcPr>
            <w:tcW w:w="371" w:type="pct"/>
          </w:tcPr>
          <w:p w14:paraId="26C2F8C4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數學、對數學世界好奇、有積極主動的學習態度，並能將數學語言運用於日常生活中。</w:t>
            </w:r>
          </w:p>
          <w:p w14:paraId="20CE3A0B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22956C60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596B5113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05123A92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4312D796" w14:textId="275D9F66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44E569A3" w14:textId="46A672E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n-Ⅱ-9理解長度、角度、面積、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容量、重量的常用單位與換算，培養量感與估測能力，並能做計算和應用解題。認識體積。</w:t>
            </w:r>
          </w:p>
        </w:tc>
        <w:tc>
          <w:tcPr>
            <w:tcW w:w="568" w:type="pct"/>
          </w:tcPr>
          <w:p w14:paraId="30126B61" w14:textId="6E987068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N-4-9長度：「公里」。生活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實例之應用。含其他長度單位的換算與計算。</w:t>
            </w:r>
          </w:p>
        </w:tc>
        <w:tc>
          <w:tcPr>
            <w:tcW w:w="584" w:type="pct"/>
          </w:tcPr>
          <w:p w14:paraId="21243C8A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1.認識1公里（km）的長度。</w:t>
            </w:r>
          </w:p>
          <w:p w14:paraId="4DAE47EC" w14:textId="0633466A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2.認識公里和公尺、公里和公分間的關係與換算。</w:t>
            </w:r>
          </w:p>
        </w:tc>
        <w:tc>
          <w:tcPr>
            <w:tcW w:w="587" w:type="pct"/>
          </w:tcPr>
          <w:p w14:paraId="251E722B" w14:textId="77777777" w:rsidR="006F4326" w:rsidRPr="000637F2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認識長度1公里是1000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公尺。</w:t>
            </w:r>
          </w:p>
          <w:p w14:paraId="1C0EB2C4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認識公里和公尺間的關係。</w:t>
            </w:r>
          </w:p>
          <w:p w14:paraId="7AECC631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了解公里和公尺間的換算。</w:t>
            </w:r>
          </w:p>
          <w:p w14:paraId="687C4075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認識1公里是100000公分。</w:t>
            </w:r>
          </w:p>
          <w:p w14:paraId="320A00DA" w14:textId="01C1AFAF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了解公里和公分間的換算。</w:t>
            </w:r>
          </w:p>
        </w:tc>
        <w:tc>
          <w:tcPr>
            <w:tcW w:w="199" w:type="pct"/>
          </w:tcPr>
          <w:p w14:paraId="44CF760C" w14:textId="30559C82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65F095CE" w14:textId="4E037885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2C4D2C95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27B4295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評量</w:t>
            </w:r>
          </w:p>
          <w:p w14:paraId="45A3E1CD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3B1A497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59AFEBCE" w14:textId="7A814BD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2956D86C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◎性別平等教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育</w:t>
            </w:r>
          </w:p>
          <w:p w14:paraId="03B9801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性E8了解不同性別者的成就與貢獻。</w:t>
            </w:r>
          </w:p>
          <w:p w14:paraId="7E742940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495F8B3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716C865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6B6A646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6B9B01F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34A710E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08408CB2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力。</w:t>
            </w:r>
          </w:p>
          <w:p w14:paraId="2F62382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6611A99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4EA46CE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閱E8低、中年級以紙本閱讀為主。</w:t>
            </w:r>
          </w:p>
          <w:p w14:paraId="14F3ED8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閱E10中、高年級：能從報章雜誌及其他閱讀媒體中汲取與學科相關的知識。</w:t>
            </w:r>
          </w:p>
          <w:p w14:paraId="6CED4D87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閱E13願意廣泛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接觸不同類型及不同學科主題的文本。</w:t>
            </w:r>
          </w:p>
          <w:p w14:paraId="66C4384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4CF63439" w14:textId="10B05FA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6F4326" w:rsidRPr="00A07A80" w14:paraId="777972F5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21A5373C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6F4326" w:rsidRPr="00D10DE7" w:rsidRDefault="006F4326" w:rsidP="006F4326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  <w:vAlign w:val="center"/>
          </w:tcPr>
          <w:p w14:paraId="6930A145" w14:textId="451FCDAC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第10單元長度</w:t>
            </w:r>
          </w:p>
        </w:tc>
        <w:tc>
          <w:tcPr>
            <w:tcW w:w="250" w:type="pct"/>
            <w:vAlign w:val="center"/>
          </w:tcPr>
          <w:p w14:paraId="09A7CD27" w14:textId="65638BA5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10-4</w:t>
            </w:r>
            <w:r w:rsidRPr="00486F89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486F89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公里和公尺的計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算</w:t>
            </w:r>
          </w:p>
        </w:tc>
        <w:tc>
          <w:tcPr>
            <w:tcW w:w="371" w:type="pct"/>
          </w:tcPr>
          <w:p w14:paraId="5B0E0172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435A57F1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基本的形體與相對關係，在日常生活情境中，用數學表述與解決問題。</w:t>
            </w:r>
          </w:p>
          <w:p w14:paraId="7BEC971B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3E6DEFDA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能以符號表示公式。</w:t>
            </w:r>
          </w:p>
          <w:p w14:paraId="1A976094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05761907" w14:textId="3C60D43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1EAADC70" w14:textId="0B4FB2E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n-Ⅱ-9理解長度、角度、面積、容量、重量的常用單位與換算，培養量感與估測能力，並能做計算和應用解題。認識體積。</w:t>
            </w:r>
          </w:p>
        </w:tc>
        <w:tc>
          <w:tcPr>
            <w:tcW w:w="568" w:type="pct"/>
          </w:tcPr>
          <w:p w14:paraId="1BD785B0" w14:textId="7CC6DCAB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N-4-9長度：「公里」。生活實例之應用。含其他長度單位的換算與計算。</w:t>
            </w:r>
          </w:p>
        </w:tc>
        <w:tc>
          <w:tcPr>
            <w:tcW w:w="584" w:type="pct"/>
          </w:tcPr>
          <w:p w14:paraId="363071FA" w14:textId="1F002E7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◆公里和公尺的計算。</w:t>
            </w:r>
          </w:p>
        </w:tc>
        <w:tc>
          <w:tcPr>
            <w:tcW w:w="587" w:type="pct"/>
          </w:tcPr>
          <w:p w14:paraId="3C970107" w14:textId="77777777" w:rsidR="006F4326" w:rsidRPr="000637F2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公里的加、減計算。</w:t>
            </w:r>
          </w:p>
          <w:p w14:paraId="080F4E53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公里和公尺的複名數加、減計算。</w:t>
            </w:r>
          </w:p>
          <w:p w14:paraId="4E3C8564" w14:textId="77777777" w:rsidR="006F4326" w:rsidRPr="000637F2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公里和公尺的乘除、計算。</w:t>
            </w:r>
          </w:p>
          <w:p w14:paraId="7B9150C5" w14:textId="02D632DC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公里和公尺的複名數乘法計算。</w:t>
            </w:r>
          </w:p>
        </w:tc>
        <w:tc>
          <w:tcPr>
            <w:tcW w:w="199" w:type="pct"/>
          </w:tcPr>
          <w:p w14:paraId="10D48450" w14:textId="6DE19394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43E4B685" w14:textId="2B424BBD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735692AE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5B4617B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2B08C716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0ACA574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383AF4C4" w14:textId="0F83392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4B30029E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◎性別平等教育</w:t>
            </w:r>
          </w:p>
          <w:p w14:paraId="0BE13EC5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性E8了解不同性別者的成就與貢獻。</w:t>
            </w:r>
          </w:p>
          <w:p w14:paraId="5B31B71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1D4A286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己與他人的權利。</w:t>
            </w:r>
          </w:p>
          <w:p w14:paraId="40FBD31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17DE595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48158691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7CD8321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0D070FF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涯E12學習解決問題與做決定的能力。</w:t>
            </w:r>
          </w:p>
          <w:p w14:paraId="62FBA488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6AE3EBA4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閱E1認識一般生活情境中需要使用的，以及學習學科基礎知識所應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具備的字詞彙。</w:t>
            </w:r>
          </w:p>
          <w:p w14:paraId="44D3E48B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閱E8低、中年級以紙本閱讀為主。</w:t>
            </w:r>
          </w:p>
          <w:p w14:paraId="0FF38CFA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閱E10中、高年級：能從報章雜誌及其他閱讀媒體中汲取與學科相關的知識。</w:t>
            </w:r>
          </w:p>
          <w:p w14:paraId="0D741C8E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閱E13願意廣泛接觸不同類型及不同學科主題的文本。</w:t>
            </w:r>
          </w:p>
          <w:p w14:paraId="3A781CDF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48CCE4FC" w14:textId="2CF87413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戶E3善用五官的感知，培養眼、耳、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鼻、舌、觸覺及心靈對環境感受的能力。</w:t>
            </w:r>
          </w:p>
        </w:tc>
      </w:tr>
      <w:tr w:rsidR="006F4326" w:rsidRPr="00A07A80" w14:paraId="7D76B356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6F4326" w:rsidRPr="00D10DE7" w:rsidRDefault="006F4326" w:rsidP="006F432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6F4326" w:rsidRPr="00D10DE7" w:rsidRDefault="006F4326" w:rsidP="006F4326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6F4326" w:rsidRPr="00D10DE7" w:rsidRDefault="006F4326" w:rsidP="006F43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0AAFE357" w14:textId="77777777" w:rsidR="006F4326" w:rsidRPr="000637F2" w:rsidRDefault="006F4326" w:rsidP="006F4326">
            <w:pPr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評量週</w:t>
            </w:r>
          </w:p>
          <w:p w14:paraId="18B13894" w14:textId="77777777" w:rsidR="006F4326" w:rsidRPr="000637F2" w:rsidRDefault="006F4326" w:rsidP="006F4326">
            <w:pPr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14:paraId="6E932586" w14:textId="61D4538A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加油小站2</w:t>
            </w:r>
          </w:p>
        </w:tc>
        <w:tc>
          <w:tcPr>
            <w:tcW w:w="250" w:type="pct"/>
            <w:vAlign w:val="center"/>
          </w:tcPr>
          <w:p w14:paraId="7185742C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</w:t>
            </w:r>
          </w:p>
          <w:p w14:paraId="27C6C0FC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14:paraId="0EE646E9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魔數小偵探</w:t>
            </w:r>
          </w:p>
          <w:p w14:paraId="333B1770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14:paraId="1E1379D2" w14:textId="7CFEDF67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371" w:type="pct"/>
          </w:tcPr>
          <w:p w14:paraId="5B5CFED2" w14:textId="77777777" w:rsidR="006F4326" w:rsidRPr="00C20ADA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19A8B5BA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78506893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與擬訂解決問題的計畫。在解決問題之後，能轉化數學解答於日常生活的應用。</w:t>
            </w:r>
          </w:p>
          <w:p w14:paraId="3FC8BE99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1344BC57" w14:textId="77777777" w:rsidR="006F4326" w:rsidRPr="00C20ADA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6C3535BE" w14:textId="4EFA1764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的問題解決想法。</w:t>
            </w:r>
          </w:p>
        </w:tc>
        <w:tc>
          <w:tcPr>
            <w:tcW w:w="559" w:type="pct"/>
          </w:tcPr>
          <w:p w14:paraId="670E307A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n-Ⅱ-5在具體情境中，解決兩步驟應用問題。</w:t>
            </w:r>
          </w:p>
          <w:p w14:paraId="2666A7BE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n-Ⅱ-6理解同分母分數的加、減、整數倍的意義、計算與應用。認識等值分數的意義，並應用於認識簡單異分母分數之比較與加減的意義。</w:t>
            </w:r>
          </w:p>
          <w:p w14:paraId="4B3DDB52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n-Ⅱ-7理解小數的意義與位值結構，並能做加、減、整數倍的直式計算與應用。</w:t>
            </w:r>
          </w:p>
          <w:p w14:paraId="1F13B494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n-Ⅱ-9理解長度、角度、面積、容量、重量的常用單位與換算，培養量感與估測能力，並能做計算和應用解題。認識體積。</w:t>
            </w:r>
          </w:p>
          <w:p w14:paraId="520358CC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r-Ⅱ-2認識一維及二維之數量模式，並能說明及簡單推理。</w:t>
            </w:r>
          </w:p>
          <w:p w14:paraId="65726B70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r-Ⅱ-3理解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兩步驟問題的併式計算與四則混合計算之約定。</w:t>
            </w:r>
          </w:p>
          <w:p w14:paraId="505BACAA" w14:textId="7190A604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r-Ⅱ-4認識兩步驟計算中加減與部分乘除計算的規則並能應用。</w:t>
            </w:r>
          </w:p>
        </w:tc>
        <w:tc>
          <w:tcPr>
            <w:tcW w:w="568" w:type="pct"/>
          </w:tcPr>
          <w:p w14:paraId="3E975BB3" w14:textId="77777777" w:rsidR="006F4326" w:rsidRPr="00486F89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N-4-3解題：兩步驟應用問題（乘除，連除）。乘與除、連除之應用解題。</w:t>
            </w:r>
          </w:p>
          <w:p w14:paraId="4FA5ADDB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220B7D82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N-4-7二位小數：位值單位「百分位」。位值單位換算。比較、計算與解題。用直式計算二位小數的加、減與整數倍。</w:t>
            </w:r>
          </w:p>
          <w:p w14:paraId="2DDA9AA0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N-4-9長度：「公里」。生活實例之應用。含其他長度單位的換算與計算。</w:t>
            </w:r>
          </w:p>
          <w:p w14:paraId="366AC105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R-4-1兩步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驟問題併式：併式是代數學習的重要基礎。含四則混合計算的約定（由左往右算、先乘除後加減、括號先算）。學習逐次減項計算。</w:t>
            </w:r>
          </w:p>
          <w:p w14:paraId="387BAEF0" w14:textId="77777777" w:rsidR="006F4326" w:rsidRPr="00486F89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R-4-2四則計算規律（I）：兩步驟計算規則。加減混合計算、乘除混合計算。在四則混合計算中運用數的運算性質。</w:t>
            </w:r>
          </w:p>
          <w:p w14:paraId="67FBCC4C" w14:textId="7BF30A05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R-4-4數量模式與推理：以操作活動為主。二維變化模式之觀察與推理，如二維數字圖之推理，奇數與偶數，及其加、減、乘模式。</w:t>
            </w:r>
          </w:p>
        </w:tc>
        <w:tc>
          <w:tcPr>
            <w:tcW w:w="584" w:type="pct"/>
          </w:tcPr>
          <w:p w14:paraId="41D977F2" w14:textId="300EC826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◆統整第6單元～第10單元。</w:t>
            </w:r>
          </w:p>
        </w:tc>
        <w:tc>
          <w:tcPr>
            <w:tcW w:w="587" w:type="pct"/>
          </w:tcPr>
          <w:p w14:paraId="0B9F56F5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複習真分數、假分數和帶分數。</w:t>
            </w:r>
          </w:p>
          <w:p w14:paraId="7AD7AF25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能熟練數字的規律。</w:t>
            </w:r>
          </w:p>
          <w:p w14:paraId="3F671CD9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複習長度的換算。</w:t>
            </w:r>
          </w:p>
          <w:p w14:paraId="71CA74CA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複習小數的比較和計算。</w:t>
            </w:r>
          </w:p>
          <w:p w14:paraId="7EEF5FEA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複習整數四則。</w:t>
            </w:r>
          </w:p>
          <w:p w14:paraId="403FA1FF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能以公斤和公克為單位，進行重量的加減計算（有進退位）。</w:t>
            </w:r>
          </w:p>
          <w:p w14:paraId="64369591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7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能以公升和毫升為單位，進行容量的加減計算（有進退位）。</w:t>
            </w:r>
          </w:p>
          <w:p w14:paraId="1D14C507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8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知道併式中只有加減（乘除）的計算時，先加（乘）再減（除）與先減（除）再加（乘）的結果相同。</w:t>
            </w:r>
          </w:p>
          <w:p w14:paraId="40D75FDB" w14:textId="77777777" w:rsidR="006F4326" w:rsidRPr="000637F2" w:rsidRDefault="006F4326" w:rsidP="006F4326">
            <w:pPr>
              <w:pStyle w:val="Default"/>
              <w:rPr>
                <w:rFonts w:ascii="新細明體" w:eastAsia="新細明體" w:hAnsi="新細明體" w:cs="文鼎標準宋體b." w:hint="eastAsia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9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lastRenderedPageBreak/>
              <w:t>在具體情境中理解連乘時，第一個數乘以後兩數之積與由左而右逐一計算的結果相同。</w:t>
            </w:r>
          </w:p>
          <w:p w14:paraId="4EDB4DD0" w14:textId="218524E2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>
              <w:rPr>
                <w:rFonts w:ascii="新細明體" w:hAnsi="新細明體" w:hint="eastAsia"/>
                <w:sz w:val="20"/>
                <w:szCs w:val="20"/>
              </w:rPr>
              <w:t>0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cs="文鼎標準宋體b." w:hint="eastAsia"/>
                <w:sz w:val="20"/>
                <w:szCs w:val="20"/>
              </w:rPr>
              <w:t>能以公里為單位，進行長度的計算問題。</w:t>
            </w:r>
          </w:p>
        </w:tc>
        <w:tc>
          <w:tcPr>
            <w:tcW w:w="199" w:type="pct"/>
          </w:tcPr>
          <w:p w14:paraId="4E4508AB" w14:textId="61D2C0D8" w:rsidR="006F4326" w:rsidRPr="00A07A80" w:rsidRDefault="006F4326" w:rsidP="006F43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7" w:type="pct"/>
          </w:tcPr>
          <w:p w14:paraId="496A555F" w14:textId="59AF621C" w:rsidR="006F4326" w:rsidRPr="00A07A80" w:rsidRDefault="006F4326" w:rsidP="006F43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7B3A1C96" w14:textId="77777777" w:rsidR="006F4326" w:rsidRDefault="006F4326" w:rsidP="006F4326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7F67AC89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47530253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568CFC0C" w14:textId="77777777" w:rsidR="006F4326" w:rsidRDefault="006F4326" w:rsidP="006F4326">
            <w:pPr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0F5A01C5" w14:textId="79AE46A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0B029765" w14:textId="77777777" w:rsidR="006F4326" w:rsidRPr="00A07A80" w:rsidRDefault="006F4326" w:rsidP="006F432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4A37FC" w:rsidRPr="00A07A80" w14:paraId="267BDA51" w14:textId="77777777" w:rsidTr="004C6743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4A37FC" w:rsidRPr="00D10DE7" w:rsidRDefault="004A37FC" w:rsidP="004A37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CE16589" w14:textId="77777777" w:rsidR="004A37FC" w:rsidRPr="00D10DE7" w:rsidRDefault="004A37FC" w:rsidP="004A37FC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4A37FC" w:rsidRPr="00D10DE7" w:rsidRDefault="004A37FC" w:rsidP="004A37FC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4A37FC" w:rsidRPr="00D10DE7" w:rsidRDefault="004A37FC" w:rsidP="004A37F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4A37FC" w:rsidRPr="00D10DE7" w:rsidRDefault="004A37FC" w:rsidP="004A37FC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003E94F3" w14:textId="77777777" w:rsidR="004A37FC" w:rsidRPr="00D10DE7" w:rsidRDefault="004A37FC" w:rsidP="004A37F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  <w:vAlign w:val="center"/>
          </w:tcPr>
          <w:p w14:paraId="7BE4DEE7" w14:textId="3C7E7404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  <w:r w:rsidRPr="000637F2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加油小站2</w:t>
            </w:r>
          </w:p>
        </w:tc>
        <w:tc>
          <w:tcPr>
            <w:tcW w:w="250" w:type="pct"/>
            <w:vAlign w:val="center"/>
          </w:tcPr>
          <w:p w14:paraId="5A359E56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</w:t>
            </w:r>
          </w:p>
          <w:p w14:paraId="56081DC3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106A977C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魔數小偵探</w:t>
            </w:r>
          </w:p>
          <w:p w14:paraId="64423B20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16483FB4" w14:textId="5BE3149D" w:rsidR="004A37FC" w:rsidRPr="00A07A80" w:rsidRDefault="004A37FC" w:rsidP="004A37F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371" w:type="pct"/>
          </w:tcPr>
          <w:p w14:paraId="319AAAA5" w14:textId="77777777" w:rsidR="004A37FC" w:rsidRPr="00C20ADA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15914D17" w14:textId="77777777" w:rsidR="004A37FC" w:rsidRPr="00C20ADA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02473A55" w14:textId="77777777" w:rsidR="004A37FC" w:rsidRPr="00C20ADA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</w:t>
            </w: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後，能轉化數學解答於日常生活的應用。</w:t>
            </w:r>
          </w:p>
          <w:p w14:paraId="01959398" w14:textId="77777777" w:rsidR="004A37FC" w:rsidRPr="00C20ADA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數-E-B1具備日常語言與數字及算術符號之間的轉換能力，並能熟練操作日常使用之度量衡及時間，認識日常經驗中的幾何形體，並能以符號表示公式。</w:t>
            </w:r>
          </w:p>
          <w:p w14:paraId="624BD0FC" w14:textId="77777777" w:rsidR="004A37FC" w:rsidRPr="00C20ADA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6CC0A0F3" w14:textId="119D4F2D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  <w:r w:rsidRPr="00C20ADA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559" w:type="pct"/>
          </w:tcPr>
          <w:p w14:paraId="5AF32CD7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n-Ⅱ-5在具體情境中，解決兩步驟應用問題。</w:t>
            </w:r>
          </w:p>
          <w:p w14:paraId="3E0C167D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n-Ⅱ-6理解同分母分數的加、減、整數倍的意義、計算與應用。認識等值分數的意義，並應用於認識簡單異分母分數之比較與加減的意義。</w:t>
            </w:r>
          </w:p>
          <w:p w14:paraId="70C77FD7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n-Ⅱ-7理解小數的意義與位值結構，並能做加、減、整數倍的直式計算與應用。</w:t>
            </w:r>
          </w:p>
          <w:p w14:paraId="3080516B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n-Ⅱ-9理解長度、角度、面積、容量、重量的常用單位與換算，培養量感與估測能力，並能做計算和應用解題。認識體積。</w:t>
            </w:r>
          </w:p>
          <w:p w14:paraId="45C04884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r-Ⅱ-2認識一維及二維之數量模式，並能說明及簡單推理。</w:t>
            </w:r>
          </w:p>
          <w:p w14:paraId="7CAAD733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r-Ⅱ-3理解兩步驟問題的併式計算與四則混合計算之約定。</w:t>
            </w:r>
          </w:p>
          <w:p w14:paraId="34EB6BD6" w14:textId="410ECB45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r-Ⅱ-4認識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兩步驟計算中加減與部分乘除計算的規則並能應用。</w:t>
            </w:r>
          </w:p>
        </w:tc>
        <w:tc>
          <w:tcPr>
            <w:tcW w:w="568" w:type="pct"/>
          </w:tcPr>
          <w:p w14:paraId="6F98E6C3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N-4-3解題：兩步驟應用問題（乘除，連除）。乘與除、連除之應用解題。</w:t>
            </w:r>
          </w:p>
          <w:p w14:paraId="57D9B8BB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5690BB5E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N-4-7二位小數：位值單位「百分位」。位值單位換算。比較、計算與解題。用直式計算二位小數的加、減與整數倍。</w:t>
            </w:r>
          </w:p>
          <w:p w14:paraId="0970F266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N-4-9長度：「公里」。生活實例之應用。含其他長度單位的換算與計算。</w:t>
            </w:r>
          </w:p>
          <w:p w14:paraId="4D0FE016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R-4-1兩步驟問題併式：併式是代數學習的重要基礎。含四則混合計算的約定</w:t>
            </w: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（由左往右算、先乘除後加減、括號先算）。學習逐次減項計算。</w:t>
            </w:r>
          </w:p>
          <w:p w14:paraId="75148C32" w14:textId="77777777" w:rsidR="004A37FC" w:rsidRPr="00486F89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R-4-2四則計算規律（I）：兩步驟計算規則。加減混合計算、乘除混合計算。在四則混合計算中運用數的運算性質。</w:t>
            </w:r>
          </w:p>
          <w:p w14:paraId="4694B766" w14:textId="3053630F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t>R-4-4數量模式與推理：以操作活動為主。二維變化模式之觀察與推理，如二維數字圖之推理，奇數與偶數，及其加、減、乘模式。</w:t>
            </w:r>
          </w:p>
        </w:tc>
        <w:tc>
          <w:tcPr>
            <w:tcW w:w="584" w:type="pct"/>
          </w:tcPr>
          <w:p w14:paraId="524CA8E8" w14:textId="0A0C0AE6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  <w:r w:rsidRPr="00486F89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◆統整第6單元～第10單元。</w:t>
            </w:r>
          </w:p>
        </w:tc>
        <w:tc>
          <w:tcPr>
            <w:tcW w:w="587" w:type="pct"/>
          </w:tcPr>
          <w:p w14:paraId="0B0AC1DF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活動1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複習真分數、假分數和帶分數。</w:t>
            </w:r>
          </w:p>
          <w:p w14:paraId="36BC30D9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2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能熟練數字的規律。</w:t>
            </w:r>
          </w:p>
          <w:p w14:paraId="6CAACE72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3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複習長度的換算。</w:t>
            </w:r>
          </w:p>
          <w:p w14:paraId="6FBECE8B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4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複習小數的比較和計算。</w:t>
            </w:r>
          </w:p>
          <w:p w14:paraId="06069054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5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複習整數四則。</w:t>
            </w:r>
          </w:p>
          <w:p w14:paraId="44DB944C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6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能以公斤和公克為單位，進行重量的加減計算（有進退位）。</w:t>
            </w:r>
          </w:p>
          <w:p w14:paraId="36D500C6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7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能以公升和毫升為單位，進行容量的加減計算（有進退位）。</w:t>
            </w:r>
          </w:p>
          <w:p w14:paraId="248B8B9D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8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知道併式中只有加減（乘除）的計算時，先加（乘）再減（除）與先減（除）再加（乘）的結果相同。</w:t>
            </w:r>
          </w:p>
          <w:p w14:paraId="1877DE27" w14:textId="77777777" w:rsidR="004A37FC" w:rsidRPr="000637F2" w:rsidRDefault="004A37FC" w:rsidP="004A37FC">
            <w:pPr>
              <w:pStyle w:val="Default"/>
              <w:rPr>
                <w:rFonts w:ascii="新細明體" w:eastAsia="新細明體" w:hAnsi="新細明體" w:cs="文鼎標準宋體b."/>
                <w:sz w:val="20"/>
                <w:szCs w:val="20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eastAsia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9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t>在具體情境中理解連乘時，第一個數乘以後兩數之積與由左而右逐一</w:t>
            </w:r>
            <w:r w:rsidRPr="000637F2">
              <w:rPr>
                <w:rFonts w:ascii="新細明體" w:eastAsia="新細明體" w:hAnsi="新細明體" w:cs="文鼎標準宋體b." w:hint="eastAsia"/>
                <w:sz w:val="20"/>
                <w:szCs w:val="20"/>
              </w:rPr>
              <w:lastRenderedPageBreak/>
              <w:t>計算的結果相同。</w:t>
            </w:r>
          </w:p>
          <w:p w14:paraId="61F8B8DA" w14:textId="49924905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 w:rsidRPr="005E0DC6">
              <w:rPr>
                <w:rFonts w:ascii="新細明體" w:hAnsi="新細明體" w:hint="eastAsia"/>
                <w:sz w:val="20"/>
                <w:szCs w:val="20"/>
              </w:rPr>
              <w:t>活動1</w:t>
            </w:r>
            <w:r>
              <w:rPr>
                <w:rFonts w:ascii="新細明體" w:hAnsi="新細明體" w:hint="eastAsia"/>
                <w:sz w:val="20"/>
                <w:szCs w:val="20"/>
              </w:rPr>
              <w:t>0</w:t>
            </w:r>
            <w:r w:rsidRPr="00C62C0A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0637F2">
              <w:rPr>
                <w:rFonts w:ascii="新細明體" w:hAnsi="新細明體" w:cs="文鼎標準宋體b." w:hint="eastAsia"/>
                <w:sz w:val="20"/>
                <w:szCs w:val="20"/>
              </w:rPr>
              <w:t>能以公里為單位，進行長度的計算問題。</w:t>
            </w:r>
          </w:p>
        </w:tc>
        <w:tc>
          <w:tcPr>
            <w:tcW w:w="199" w:type="pct"/>
          </w:tcPr>
          <w:p w14:paraId="1DD8649B" w14:textId="19706836" w:rsidR="004A37FC" w:rsidRPr="00A07A80" w:rsidRDefault="004A37FC" w:rsidP="004A37F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lastRenderedPageBreak/>
              <w:t>3</w:t>
            </w:r>
          </w:p>
        </w:tc>
        <w:tc>
          <w:tcPr>
            <w:tcW w:w="427" w:type="pct"/>
          </w:tcPr>
          <w:p w14:paraId="119846E2" w14:textId="31306650" w:rsidR="004A37FC" w:rsidRPr="00A07A80" w:rsidRDefault="004A37FC" w:rsidP="004A37F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305" w:type="pct"/>
          </w:tcPr>
          <w:p w14:paraId="28D1DB16" w14:textId="77777777" w:rsidR="004A37FC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</w:p>
          <w:p w14:paraId="15CEB489" w14:textId="77777777" w:rsidR="004A37FC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</w:p>
          <w:p w14:paraId="35F0A192" w14:textId="77777777" w:rsidR="004A37FC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</w:p>
          <w:p w14:paraId="6B73218C" w14:textId="77777777" w:rsidR="004A37FC" w:rsidRDefault="004A37FC" w:rsidP="004A37FC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</w:p>
          <w:p w14:paraId="19E404E6" w14:textId="3ADAEAF3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25" w:type="pct"/>
          </w:tcPr>
          <w:p w14:paraId="5B9CB941" w14:textId="77777777" w:rsidR="004A37FC" w:rsidRPr="00A07A80" w:rsidRDefault="004A37FC" w:rsidP="004A37F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787317E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050A829C" w:rsidR="00A36167" w:rsidRPr="00A07A80" w:rsidRDefault="00A36167" w:rsidP="00977958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="00CF5021" w:rsidRPr="00CF5021">
        <w:rPr>
          <w:rFonts w:ascii="標楷體" w:eastAsia="標楷體" w:hAnsi="標楷體" w:hint="eastAsia"/>
          <w:color w:val="000000"/>
          <w:kern w:val="2"/>
          <w:sz w:val="28"/>
          <w:szCs w:val="28"/>
        </w:rPr>
        <w:t>四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 w:rsidR="00CF5021">
        <w:rPr>
          <w:rFonts w:ascii="標楷體" w:eastAsia="標楷體" w:hAnsi="標楷體" w:hint="eastAsia"/>
          <w:color w:val="000000"/>
          <w:kern w:val="2"/>
          <w:sz w:val="28"/>
          <w:szCs w:val="28"/>
        </w:rPr>
        <w:t>數學</w:t>
      </w:r>
      <w:r w:rsidRPr="00CF5021">
        <w:rPr>
          <w:rFonts w:ascii="標楷體" w:eastAsia="標楷體" w:hAnsi="標楷體" w:hint="eastAsia"/>
          <w:color w:val="000000"/>
          <w:kern w:val="2"/>
          <w:sz w:val="28"/>
          <w:szCs w:val="28"/>
        </w:rPr>
        <w:t>領域下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A07A80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A25D7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5900B7" w:rsidRPr="00A07A80" w14:paraId="0838C515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5900B7" w:rsidRPr="00563BC3" w:rsidRDefault="005900B7" w:rsidP="005900B7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  <w:vAlign w:val="center"/>
          </w:tcPr>
          <w:p w14:paraId="49CCF07E" w14:textId="33655D32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第1單元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多位數的乘與除</w:t>
            </w:r>
          </w:p>
        </w:tc>
        <w:tc>
          <w:tcPr>
            <w:tcW w:w="170" w:type="pct"/>
            <w:vAlign w:val="center"/>
          </w:tcPr>
          <w:p w14:paraId="5632DDF9" w14:textId="52B526C6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1-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細明體" w:hint="eastAsia"/>
                <w:color w:val="000000"/>
                <w:sz w:val="20"/>
                <w:szCs w:val="20"/>
              </w:rPr>
              <w:t>多位數的乘法、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1-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細明體" w:hint="eastAsia"/>
                <w:color w:val="000000"/>
                <w:sz w:val="20"/>
                <w:szCs w:val="20"/>
              </w:rPr>
              <w:t>末位是0的乘法</w:t>
            </w:r>
          </w:p>
        </w:tc>
        <w:tc>
          <w:tcPr>
            <w:tcW w:w="321" w:type="pct"/>
          </w:tcPr>
          <w:p w14:paraId="0A9D4B1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4F560D3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數-E-A2具備基本的算術操作能力、並能指認基本的形體與相對關係，在日常活情境中，用數學表述與解決問題。</w:t>
            </w:r>
          </w:p>
          <w:p w14:paraId="3346C83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A3能觀察出日常生活問題和數學的關聯，並能嘗試與擬訂解決問題的計畫。在解決問題之後，能轉化數學解答於日常生活的應用。</w:t>
            </w:r>
          </w:p>
          <w:p w14:paraId="3D7C6EE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787A8F3E" w14:textId="69B85EB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同的問題解決想法。</w:t>
            </w:r>
          </w:p>
        </w:tc>
        <w:tc>
          <w:tcPr>
            <w:tcW w:w="765" w:type="pct"/>
          </w:tcPr>
          <w:p w14:paraId="6B5AB1A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n-Ⅱ-2熟練較大位數之加、減、乘計算或估算，並能應用於日常解題。</w:t>
            </w:r>
          </w:p>
          <w:p w14:paraId="10D62C0C" w14:textId="115E8B1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n-Ⅱ-3理解除法的意義，能做計算與估算，並能應用於日常解題。</w:t>
            </w:r>
          </w:p>
        </w:tc>
        <w:tc>
          <w:tcPr>
            <w:tcW w:w="576" w:type="pct"/>
          </w:tcPr>
          <w:p w14:paraId="036478D8" w14:textId="730AE45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N-4-2較大位數之乘除計算：處理乘數與除數為多位數之乘除直式計算。教師用位值的概念說明直式計算的合理性。</w:t>
            </w:r>
          </w:p>
        </w:tc>
        <w:tc>
          <w:tcPr>
            <w:tcW w:w="575" w:type="pct"/>
          </w:tcPr>
          <w:p w14:paraId="03E7E36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1.在生活情境中，理解並熟練乘數為三位數的乘法問題。</w:t>
            </w:r>
          </w:p>
          <w:p w14:paraId="720AFC8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 熟練末位是0的乘法問題。</w:t>
            </w:r>
          </w:p>
          <w:p w14:paraId="407C9796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2A87477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1.在具體情境中，解決三位數乘以三位數，乘數不缺位的直式乘法問題。</w:t>
            </w:r>
          </w:p>
          <w:p w14:paraId="22CCD06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2.在具體情境中，解決四位數乘以三位數，乘數不缺位的直式乘法問題。</w:t>
            </w:r>
          </w:p>
          <w:p w14:paraId="2664FB0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3.在具體情境中，解決三、四位數乘以三位數，乘數缺位的直式乘法問題。</w:t>
            </w:r>
          </w:p>
          <w:p w14:paraId="0AFE368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4.在具體情境中，解決一、二位數乘以三位數的直式乘法問題。</w:t>
            </w:r>
          </w:p>
          <w:p w14:paraId="557F62E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5.熟練乘數是1、10、100的直式乘法問題。</w:t>
            </w:r>
          </w:p>
          <w:p w14:paraId="130189F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6.熟練乘數末位是0的直式乘法記錄。</w:t>
            </w:r>
          </w:p>
          <w:p w14:paraId="3D177B7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7.熟練末位是0的直式乘法問題。</w:t>
            </w:r>
          </w:p>
          <w:p w14:paraId="06D03A46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7D584EAA" w14:textId="48E93650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3FCEDBA6" w14:textId="35D574FA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7DCD4DF0" w14:textId="58F5737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5B5B4B2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585E4C5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人 E5 欣賞、包容個別差異並尊重自己與他人的權利。</w:t>
            </w:r>
          </w:p>
          <w:p w14:paraId="34A287A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5A3B15C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2了解動手實作的重要性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27BEE2F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9具備與他人團隊合作的能力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6115BA4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◎資訊教育</w:t>
            </w:r>
          </w:p>
          <w:p w14:paraId="1998178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資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應用運算思維描問題解決的方法。</w:t>
            </w:r>
          </w:p>
          <w:p w14:paraId="7ACA5DF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4082DB97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涯E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7培養良好的人際互動能力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772EFF34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12學習解決問題與做決定的能力。</w:t>
            </w:r>
          </w:p>
          <w:p w14:paraId="61015571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0B37AB18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閱E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1認識一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般生活情境中需要使用的，以及學習學科基礎知識所應具備的字詞彙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71AB5F6E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熟悉與學科學習相關的文本閱讀策略。</w:t>
            </w:r>
          </w:p>
          <w:p w14:paraId="4833D9D6" w14:textId="5678E324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E13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願意廣泛接觸不同類型及不同學科主題的文本。</w:t>
            </w:r>
          </w:p>
        </w:tc>
      </w:tr>
      <w:tr w:rsidR="005900B7" w:rsidRPr="00A07A80" w14:paraId="320094D6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</w:t>
            </w:r>
          </w:p>
          <w:p w14:paraId="213D944E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5900B7" w:rsidRPr="00563BC3" w:rsidRDefault="005900B7" w:rsidP="005900B7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  <w:vAlign w:val="center"/>
          </w:tcPr>
          <w:p w14:paraId="49327C04" w14:textId="6116DD3C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第1單元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多位數的乘與除</w:t>
            </w:r>
          </w:p>
        </w:tc>
        <w:tc>
          <w:tcPr>
            <w:tcW w:w="170" w:type="pct"/>
            <w:vAlign w:val="center"/>
          </w:tcPr>
          <w:p w14:paraId="45323491" w14:textId="77777777" w:rsidR="005900B7" w:rsidRPr="009E4528" w:rsidRDefault="005900B7" w:rsidP="005900B7">
            <w:pPr>
              <w:jc w:val="center"/>
              <w:rPr>
                <w:rFonts w:ascii="新細明體" w:hAnsi="新細明體" w:cs="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1-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多位數的除法、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1-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細明體" w:hint="eastAsia"/>
                <w:color w:val="000000"/>
                <w:sz w:val="20"/>
                <w:szCs w:val="20"/>
              </w:rPr>
              <w:t>末位是0的除法</w:t>
            </w:r>
          </w:p>
          <w:p w14:paraId="30CC7601" w14:textId="77777777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32177C7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4A0F8AC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數-E-A2具備基本的算術操作能力、並能指認基本的形體與相對關係，在日常活情境中，用數學表述與解決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問題。</w:t>
            </w:r>
          </w:p>
          <w:p w14:paraId="514B8CB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5A6250E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2ED7C1F5" w14:textId="08C7650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問題並尊重不同的問題解決想法。</w:t>
            </w:r>
          </w:p>
        </w:tc>
        <w:tc>
          <w:tcPr>
            <w:tcW w:w="765" w:type="pct"/>
          </w:tcPr>
          <w:p w14:paraId="76AEB05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n-Ⅱ-2熟練較大位數之加、減、乘計算或估算，並能應用於日常解題。</w:t>
            </w:r>
          </w:p>
          <w:p w14:paraId="26389352" w14:textId="26B1139D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n-Ⅱ-3理解除法的意義，能做計算與估算，並能應用於日常解題。</w:t>
            </w:r>
          </w:p>
        </w:tc>
        <w:tc>
          <w:tcPr>
            <w:tcW w:w="576" w:type="pct"/>
          </w:tcPr>
          <w:p w14:paraId="637876EC" w14:textId="724A457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N-4-2較大位數之乘除計算：處理乘數與除數為多位數之乘除直式計算。教師用位值的概念說明直式計算的合理性。</w:t>
            </w:r>
          </w:p>
        </w:tc>
        <w:tc>
          <w:tcPr>
            <w:tcW w:w="575" w:type="pct"/>
          </w:tcPr>
          <w:p w14:paraId="2658323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1.在生活情境中，理解並熟練多位數的除法問題。</w:t>
            </w:r>
          </w:p>
          <w:p w14:paraId="1F77162D" w14:textId="208A1F6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2.熟練末位是0的除法問題。</w:t>
            </w:r>
          </w:p>
        </w:tc>
        <w:tc>
          <w:tcPr>
            <w:tcW w:w="578" w:type="pct"/>
          </w:tcPr>
          <w:p w14:paraId="6DE35C3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1.在具體情境中，解決四位數除以二位數，商是三位數的直式除法問題。</w:t>
            </w:r>
          </w:p>
          <w:p w14:paraId="4656048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2.在具體情境中，解決四位數除以二位數，商是二位數的直式除法問題。</w:t>
            </w:r>
          </w:p>
          <w:p w14:paraId="6CF942D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3.在具體情境中，解決三位數除以三位數的直式除法問題。</w:t>
            </w:r>
          </w:p>
          <w:p w14:paraId="318696C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4.在具體情境中，解決四位數除以三位數，商是二位數的直式除法問題。</w:t>
            </w:r>
          </w:p>
          <w:p w14:paraId="135384F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5.在具體情境中，解決四位數除以三位數，商是一位數的直式除法問題。</w:t>
            </w:r>
          </w:p>
          <w:p w14:paraId="06200F4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6.熟練被除數、除數末位是 0 的整除直式除法問題。</w:t>
            </w:r>
          </w:p>
          <w:p w14:paraId="369A790A" w14:textId="16F70F0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7.熟練被除數、除數末位是 0，商是整數且有餘數的直式除法問題。</w:t>
            </w:r>
          </w:p>
        </w:tc>
        <w:tc>
          <w:tcPr>
            <w:tcW w:w="196" w:type="pct"/>
            <w:vAlign w:val="center"/>
          </w:tcPr>
          <w:p w14:paraId="5F22536A" w14:textId="1F095405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42E70118" w14:textId="43E905AE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3321CBAA" w14:textId="5D8BB11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531580C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7AF9CEF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人 E5 欣賞、包容個別差異並尊重自己與他人的權利。</w:t>
            </w:r>
          </w:p>
          <w:p w14:paraId="5C86E6C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3E50278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2了解動手實作的重要性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240A1C1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9具備與他人團隊合作的能力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32E4B6B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◎資訊教育</w:t>
            </w:r>
          </w:p>
          <w:p w14:paraId="0B413BF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資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應用運算思維描問題解決的方法。</w:t>
            </w:r>
          </w:p>
          <w:p w14:paraId="60A6CEF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7A5DEDAE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涯E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7培養良好的人際互動能力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00742F44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12學習解決問題與做決定的能力。</w:t>
            </w:r>
          </w:p>
          <w:p w14:paraId="0445EB58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育</w:t>
            </w:r>
          </w:p>
          <w:p w14:paraId="096245D2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閱E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1認識一般生活情境中需要使用的，以及學習學科基礎知識所應具備的字詞彙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1A1D46C4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熟悉與學科學習相關的文本閱讀策略。</w:t>
            </w:r>
          </w:p>
          <w:p w14:paraId="328EF959" w14:textId="70308D9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E13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願意廣泛接觸不同類型及不同學科主題的文本。</w:t>
            </w:r>
          </w:p>
        </w:tc>
      </w:tr>
      <w:tr w:rsidR="005900B7" w:rsidRPr="00A07A80" w14:paraId="12D1427A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42258C42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5900B7" w:rsidRPr="00563BC3" w:rsidRDefault="005900B7" w:rsidP="005900B7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5900B7" w:rsidRPr="00563BC3" w:rsidRDefault="005900B7" w:rsidP="005900B7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  <w:vAlign w:val="center"/>
          </w:tcPr>
          <w:p w14:paraId="6D00152B" w14:textId="647B513F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第2單元四邊形</w:t>
            </w:r>
          </w:p>
        </w:tc>
        <w:tc>
          <w:tcPr>
            <w:tcW w:w="170" w:type="pct"/>
            <w:vAlign w:val="center"/>
          </w:tcPr>
          <w:p w14:paraId="3738FB86" w14:textId="69E8D552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2-1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垂直和平行、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2-2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認識四邊形</w:t>
            </w:r>
          </w:p>
        </w:tc>
        <w:tc>
          <w:tcPr>
            <w:tcW w:w="321" w:type="pct"/>
          </w:tcPr>
          <w:p w14:paraId="244C992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299C82B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數-E-A2具備基本的算術操作能力、並能指認基本的形體與相對關係，在日常活情境中，用數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學表述與解決問題。</w:t>
            </w:r>
          </w:p>
          <w:p w14:paraId="744FE25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37AA724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使用之度量衡及時間，認識日常經驗中的幾何形體，並能以符號表示公式。</w:t>
            </w:r>
          </w:p>
          <w:p w14:paraId="20EFE06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2016028C" w14:textId="2D80562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11B5F68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s-Ⅱ-2認識平面圖形全等的意義。</w:t>
            </w:r>
          </w:p>
          <w:p w14:paraId="076C778D" w14:textId="0CC0003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s-Ⅱ-3透過平面圖形的構成要素，認識常見三角形、常見四邊形與圓。</w:t>
            </w:r>
          </w:p>
        </w:tc>
        <w:tc>
          <w:tcPr>
            <w:tcW w:w="576" w:type="pct"/>
          </w:tcPr>
          <w:p w14:paraId="3CD465D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S-4-5垂直與平行：以具體操作為主。直角是90度。直角常用記號。垂直於一線的兩線相互平行。平行線間距離處處相等。作垂直線；作平行線。</w:t>
            </w:r>
          </w:p>
          <w:p w14:paraId="3B54B81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S-4-6平面圖形的全等：以具體操作為主。形狀大小一樣的兩圖形全等。能用平移、旋轉、翻轉做全等疊合。全等圖形之對應角相等、對應邊相等。</w:t>
            </w:r>
          </w:p>
          <w:p w14:paraId="673302A9" w14:textId="3C27E86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S-4-8四邊形：以邊與角的特徵（含平行）認識特殊四邊形並能作圖。如正方形、長方形、平行四邊形、菱形、梯形。</w:t>
            </w:r>
          </w:p>
        </w:tc>
        <w:tc>
          <w:tcPr>
            <w:tcW w:w="575" w:type="pct"/>
          </w:tcPr>
          <w:p w14:paraId="620CB12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理解垂直與平行的意義。</w:t>
            </w:r>
          </w:p>
          <w:p w14:paraId="1BF431C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2.運用「角」與「邊」等構成要素，辨認簡單平面圖形。</w:t>
            </w:r>
          </w:p>
          <w:p w14:paraId="022683A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3.由平行的概念，認識簡單平面圖形。</w:t>
            </w:r>
          </w:p>
          <w:p w14:paraId="2AF9EE34" w14:textId="1A944CEC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4.透過操作，認識四邊形的簡單性質。</w:t>
            </w:r>
          </w:p>
        </w:tc>
        <w:tc>
          <w:tcPr>
            <w:tcW w:w="578" w:type="pct"/>
          </w:tcPr>
          <w:p w14:paraId="4657AB4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1.理解垂直的意義。</w:t>
            </w:r>
          </w:p>
          <w:p w14:paraId="2C521CA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2.理解平行的意義。</w:t>
            </w:r>
          </w:p>
          <w:p w14:paraId="6522216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3.使用三角板畫出垂直線和平行線。</w:t>
            </w:r>
          </w:p>
          <w:p w14:paraId="6968A4D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4.理解有 4 個邊相等且 4 個角為直角的四邊形是正方形。</w:t>
            </w:r>
          </w:p>
          <w:p w14:paraId="6E87C07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5.理解有 4 個直角的四邊形是長方形。</w:t>
            </w:r>
          </w:p>
          <w:p w14:paraId="68EE72B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6.理解有 4 個邊相等的四邊形是菱形。</w:t>
            </w:r>
          </w:p>
          <w:p w14:paraId="1EB38AD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7.由平行的概念，認識平行四邊形。</w:t>
            </w:r>
          </w:p>
          <w:p w14:paraId="68E2CC1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8.由平行的概念，認識梯形。</w:t>
            </w:r>
          </w:p>
          <w:p w14:paraId="5FBDB5E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9.理解長方形和正方形的簡單性質。</w:t>
            </w:r>
          </w:p>
          <w:p w14:paraId="51340E71" w14:textId="0BF917D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10.理解菱形、平行四邊形和梯形的簡單性質。</w:t>
            </w:r>
          </w:p>
        </w:tc>
        <w:tc>
          <w:tcPr>
            <w:tcW w:w="196" w:type="pct"/>
            <w:vAlign w:val="center"/>
          </w:tcPr>
          <w:p w14:paraId="551ADED0" w14:textId="6E139B25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02E2C2A2" w14:textId="0133BBB4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50517800" w14:textId="38B4932D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027EF45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5B6FE45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6E972BA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3871AA6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2了解動手實作的重要性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7BA35FC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科E4體會動手實作的樂趣，並養成正向的科技態度。</w:t>
            </w:r>
          </w:p>
          <w:p w14:paraId="459E22C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9具備與他人團隊合作的能力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5EA8B28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08D5285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溝通合作與和諧人際關係。</w:t>
            </w:r>
          </w:p>
          <w:p w14:paraId="7479D99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019D47FB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涯E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7培養良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好的人際互動能力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09DF1EA9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12學習解決問題與做決定的能力。</w:t>
            </w:r>
          </w:p>
          <w:p w14:paraId="4FA7EEE5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7884A0B1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閱E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1認識一般生活情境中需要使用的，以及學習學科基礎知識所應具備的字詞彙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13159233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閱E10中、高年級：能從報章雜誌及其他閱讀媒材中汲取與學科相關的知識。</w:t>
            </w:r>
          </w:p>
          <w:p w14:paraId="607565DA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5900B7" w:rsidRPr="00A07A80" w14:paraId="559F9EE5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5C48CB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5900B7" w:rsidRPr="00563BC3" w:rsidRDefault="005900B7" w:rsidP="005900B7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賽</w:t>
            </w:r>
          </w:p>
        </w:tc>
        <w:tc>
          <w:tcPr>
            <w:tcW w:w="170" w:type="pct"/>
            <w:vAlign w:val="center"/>
          </w:tcPr>
          <w:p w14:paraId="2F764A12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第2單元四邊形</w:t>
            </w:r>
          </w:p>
          <w:p w14:paraId="680472F2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07D5D074" w14:textId="0DBAA906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第3單元分數的加減和整數倍</w:t>
            </w:r>
          </w:p>
        </w:tc>
        <w:tc>
          <w:tcPr>
            <w:tcW w:w="170" w:type="pct"/>
            <w:vAlign w:val="center"/>
          </w:tcPr>
          <w:p w14:paraId="4CF30F5D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2-3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認識對角線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2-4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繪製四邊形</w:t>
            </w:r>
          </w:p>
          <w:p w14:paraId="23A147DE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30AAA5C4" w14:textId="7D4EC465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3-1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同分母分數的大小比較</w:t>
            </w:r>
          </w:p>
        </w:tc>
        <w:tc>
          <w:tcPr>
            <w:tcW w:w="321" w:type="pct"/>
          </w:tcPr>
          <w:p w14:paraId="51D1521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數-E-A1具備喜歡數學、對數學世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界好奇、有積極主動的學習態度，並能將數學語言運用於日常生活中。</w:t>
            </w:r>
          </w:p>
          <w:p w14:paraId="6647693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數-E-A2具備基本的算術操作能力、並能指認基本的形體與相對關係，在日常活情境中，用數學表述與解決問題。</w:t>
            </w:r>
          </w:p>
          <w:p w14:paraId="5C9C3E8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並能嘗試與擬訂解決問題的計畫。在解決問題之後，能轉化數學解答於日常生活的應用。</w:t>
            </w:r>
          </w:p>
          <w:p w14:paraId="711832F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示公式。</w:t>
            </w:r>
          </w:p>
          <w:p w14:paraId="4868DB3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1DA62FD0" w14:textId="79AFB05D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3D96779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n-II-6 理解同分母分數的加、減、整數倍的意義、計算與應用。認識等值分數的意義，並應用於認識</w:t>
            </w:r>
          </w:p>
          <w:p w14:paraId="50766CC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簡單異分母分數之比較與加減的意義。</w:t>
            </w:r>
          </w:p>
          <w:p w14:paraId="6A385D2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s-Ⅱ-2認識平面圖形全等的意義。</w:t>
            </w:r>
          </w:p>
          <w:p w14:paraId="0B850FB7" w14:textId="0F5B280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s-Ⅱ-3透過平面圖形的構成要素，認識常見三角形、常見四邊形與圓。</w:t>
            </w:r>
          </w:p>
        </w:tc>
        <w:tc>
          <w:tcPr>
            <w:tcW w:w="576" w:type="pct"/>
          </w:tcPr>
          <w:p w14:paraId="371B02C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N-4-5同分母分數：一般同分母分數教學（包括「真分數」、「假分數」、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 xml:space="preserve">「帶分數」名詞引入）。 </w:t>
            </w:r>
          </w:p>
          <w:p w14:paraId="2246B0F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假分數和帶分數之變換。同分母分數的比較、加、減與整數倍。</w:t>
            </w:r>
          </w:p>
          <w:p w14:paraId="0D0096D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S-4-5垂直與平行：以具體操作為主。直角是90度。直角常用記號。垂直於一線的兩線相互平行。平行線間距離處處相等。作垂直線；作平行線。</w:t>
            </w:r>
          </w:p>
          <w:p w14:paraId="6AA7105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S-4-6平面圖形的全等：以具體操作為主。形狀大小一樣的兩圖形全等。能用平移、旋轉、翻轉做全等疊合。全等圖形之對應角相等、對應邊相等。</w:t>
            </w:r>
          </w:p>
          <w:p w14:paraId="0AB88818" w14:textId="262AC4D4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S-4-8四邊形：以邊與角的特徵（含平行）認識特殊四邊形並能作圖。如正方形、長方形、平行四邊形、菱形、梯形。</w:t>
            </w:r>
          </w:p>
        </w:tc>
        <w:tc>
          <w:tcPr>
            <w:tcW w:w="575" w:type="pct"/>
          </w:tcPr>
          <w:p w14:paraId="51CDD01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1.透過操作，認識四邊形的簡單性質。</w:t>
            </w:r>
          </w:p>
          <w:p w14:paraId="5FB4920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2.透過直角與平行線段，繪製平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面圖形。</w:t>
            </w:r>
          </w:p>
          <w:p w14:paraId="6449C56D" w14:textId="2D527BD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3.在具體情境中，進行同分母分數的大小比較。</w:t>
            </w:r>
          </w:p>
        </w:tc>
        <w:tc>
          <w:tcPr>
            <w:tcW w:w="578" w:type="pct"/>
          </w:tcPr>
          <w:p w14:paraId="5066DA6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1.理解「對角線」的意義。</w:t>
            </w:r>
          </w:p>
          <w:p w14:paraId="14D46FD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2.理解四邊形對角線剪開後的全等關係。</w:t>
            </w:r>
          </w:p>
          <w:p w14:paraId="34D3523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3.繪製長方形和正方形。</w:t>
            </w:r>
          </w:p>
          <w:p w14:paraId="2A05C9E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4.繪製平行四邊形和梯形。</w:t>
            </w:r>
          </w:p>
          <w:p w14:paraId="7D27D616" w14:textId="3B20103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5.透過整數和真分數比較的經驗，進行分數的大小比較。</w:t>
            </w:r>
          </w:p>
        </w:tc>
        <w:tc>
          <w:tcPr>
            <w:tcW w:w="196" w:type="pct"/>
            <w:vAlign w:val="center"/>
          </w:tcPr>
          <w:p w14:paraId="7C4D14FB" w14:textId="581AF1A2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342ADF4A" w14:textId="1CB4C406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6BC4E855" w14:textId="5DD0CA6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2DF2DD4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◎人權教育</w:t>
            </w:r>
          </w:p>
          <w:p w14:paraId="591F447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自己與他人的權利。</w:t>
            </w:r>
          </w:p>
          <w:p w14:paraId="1F93072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66869FF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2了解動手實作的重要性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55B47C8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科E4體會動手實作的樂趣，並養成正向的科技態度。</w:t>
            </w:r>
          </w:p>
          <w:p w14:paraId="081B570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科E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9具備與他人團隊合作的能力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1BE5D87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◎資訊教育</w:t>
            </w:r>
          </w:p>
          <w:p w14:paraId="5BAF41C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資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應用運算思維描述問題解決的方法。</w:t>
            </w:r>
          </w:p>
          <w:p w14:paraId="6D7B274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289E297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溝通合作與和諧人際關係。</w:t>
            </w:r>
          </w:p>
          <w:p w14:paraId="56AA1C2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57065D5B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涯E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7培養良好的人際互動能力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2A384274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12學習解決問題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與做決定的能力。</w:t>
            </w:r>
          </w:p>
          <w:p w14:paraId="4B5A202D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5B91357D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閱E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1認識一般生活情境中需要使用的，以及學習學科基礎知識所應具備的字詞彙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  <w:p w14:paraId="6CBDDFC3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4B3E367F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低、中年級以紙本</w:t>
            </w:r>
          </w:p>
          <w:p w14:paraId="2CBD8D51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閱讀為主。</w:t>
            </w:r>
          </w:p>
          <w:p w14:paraId="7EE31478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閱E10中、高年級：能從報章雜誌及其他閱讀媒材中汲取與學科相關的知識。</w:t>
            </w:r>
          </w:p>
          <w:p w14:paraId="68953AB3" w14:textId="77777777" w:rsidR="005900B7" w:rsidRPr="009E4528" w:rsidRDefault="005900B7" w:rsidP="005900B7">
            <w:pPr>
              <w:autoSpaceDE w:val="0"/>
              <w:autoSpaceDN w:val="0"/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 E13 願意廣泛接觸不同</w:t>
            </w:r>
          </w:p>
          <w:p w14:paraId="7C11E588" w14:textId="3FF9CFA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類型及不同學科主題的文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本。</w:t>
            </w:r>
          </w:p>
        </w:tc>
      </w:tr>
      <w:tr w:rsidR="005900B7" w:rsidRPr="00A07A80" w14:paraId="1B3E63A2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5900B7" w:rsidRPr="00563BC3" w:rsidRDefault="005900B7" w:rsidP="005900B7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7CB13005" w14:textId="640DCDA1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第3單元分數的加減和整數倍</w:t>
            </w:r>
          </w:p>
        </w:tc>
        <w:tc>
          <w:tcPr>
            <w:tcW w:w="170" w:type="pct"/>
            <w:vAlign w:val="center"/>
          </w:tcPr>
          <w:p w14:paraId="348C338B" w14:textId="00967E6C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3-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同分母分數的加法、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3-3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同分母分數的減法、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lastRenderedPageBreak/>
              <w:t>3-4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分數的整數倍、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3-5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分數的應用</w:t>
            </w:r>
          </w:p>
        </w:tc>
        <w:tc>
          <w:tcPr>
            <w:tcW w:w="321" w:type="pct"/>
          </w:tcPr>
          <w:p w14:paraId="287C9C0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數-E-A1具備喜歡數學、對數學世界好奇、有積極主動的學習態度，並能將數學語言運用於日常生活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中。</w:t>
            </w:r>
          </w:p>
          <w:p w14:paraId="4F7B55A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499185C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學解答於日常生活的應用。</w:t>
            </w:r>
          </w:p>
          <w:p w14:paraId="6EC500F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01A21B90" w14:textId="16C4263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43082267" w14:textId="6D9FFF5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n-Ⅱ-6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理解同分母分數的加、減、整數倍的意義、計算與應用。認識等值分數的意義，並應用於認識簡單異分母分數之比較與加減的意義。</w:t>
            </w:r>
          </w:p>
        </w:tc>
        <w:tc>
          <w:tcPr>
            <w:tcW w:w="576" w:type="pct"/>
          </w:tcPr>
          <w:p w14:paraId="2A1CA103" w14:textId="2E13F6B0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N-4-5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同分母分數：一般同分母分數教學（包括「真分數」、「假分數」、「帶分數」名詞引入）。假分數和帶分數之變換。同分母分數的比較、加、減與整數倍。</w:t>
            </w:r>
          </w:p>
        </w:tc>
        <w:tc>
          <w:tcPr>
            <w:tcW w:w="575" w:type="pct"/>
          </w:tcPr>
          <w:p w14:paraId="4EEB936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1.在具體情境中，解決同分母分數的加法問題。</w:t>
            </w:r>
          </w:p>
          <w:p w14:paraId="3E83C67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2.在具體情境中，解決同分母分數的減法問題。</w:t>
            </w:r>
          </w:p>
          <w:p w14:paraId="6061A57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3.在具體情境中，解決分數的整數倍問題。</w:t>
            </w:r>
          </w:p>
          <w:p w14:paraId="2759BBFE" w14:textId="1D157EB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4.在具體情境中，解決分數的應用問題。</w:t>
            </w:r>
          </w:p>
        </w:tc>
        <w:tc>
          <w:tcPr>
            <w:tcW w:w="578" w:type="pct"/>
          </w:tcPr>
          <w:p w14:paraId="5CAB7DC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1.在具體情境中，解決2個真分數相加的加法問題，並用算式記錄解題過程和結果。</w:t>
            </w:r>
          </w:p>
          <w:p w14:paraId="3A0473A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2.在具體情境中，解決2個假分數相加的加法問題，並用算式記錄解題過程和結果。</w:t>
            </w:r>
          </w:p>
          <w:p w14:paraId="57D601B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3.在具體情境中，解決2個帶分數相加的加法問題，並用算式記錄解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題過程和結果。</w:t>
            </w:r>
          </w:p>
          <w:p w14:paraId="480CDC3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4.在具體情境中，解決假分數和帶分數的加法問題，並用算式記錄解題過程和結果。</w:t>
            </w:r>
          </w:p>
          <w:p w14:paraId="3068104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5.在具體情境中，解決被減數是假分數的減法問題，並用算式記錄解題過程和結果。</w:t>
            </w:r>
          </w:p>
          <w:p w14:paraId="2346454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6.在具體情境中，解決被減數是整數的分數減法問題，並用算式記錄解題過程和結果。</w:t>
            </w:r>
          </w:p>
          <w:p w14:paraId="59DC461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7.在具體情境中，解決2個帶分數相減的減法問題，並用算式記錄解題過程和結果。</w:t>
            </w:r>
          </w:p>
          <w:p w14:paraId="727A2BB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8.在具體情境中，解決假分數和帶分數的減法問題，並用算式記錄解題過程和結果。</w:t>
            </w:r>
          </w:p>
          <w:p w14:paraId="53EBBDE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9.在具體情境中，解決被乘數是真分數，積是真分數的問題，並用算式記錄解題過程和結果。</w:t>
            </w:r>
          </w:p>
          <w:p w14:paraId="15E1509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10.在具體情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境中，解決被乘數是假分數或帶分數的問題，並用算式記錄解題過程和結果。</w:t>
            </w:r>
          </w:p>
          <w:p w14:paraId="388DD930" w14:textId="7FDC71A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11.在具體情境中，解決真分數、假分數和帶分數的應用問題</w:t>
            </w:r>
          </w:p>
        </w:tc>
        <w:tc>
          <w:tcPr>
            <w:tcW w:w="196" w:type="pct"/>
            <w:vAlign w:val="center"/>
          </w:tcPr>
          <w:p w14:paraId="34D1DF14" w14:textId="47006570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7267D788" w14:textId="754050D4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14C4715F" w14:textId="3F69B85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55D2E8F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173FCDAE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05C25B6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0C39A4C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1A72899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E9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具備與他人團隊合作的能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力。</w:t>
            </w:r>
          </w:p>
          <w:p w14:paraId="3715E51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◎資訊教育</w:t>
            </w:r>
          </w:p>
          <w:p w14:paraId="5E0163EA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資E3應用運算思維描述問題解決的方法。</w:t>
            </w:r>
          </w:p>
          <w:p w14:paraId="7662DE5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49F7F995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E7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培養良好的人際互動能力。</w:t>
            </w:r>
          </w:p>
          <w:p w14:paraId="492EA47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E12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學習解決問題與做決定的能力。</w:t>
            </w:r>
          </w:p>
          <w:p w14:paraId="1D68532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464BDF68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67C66E7F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熟悉與學科學習相關的文本閱讀策略。</w:t>
            </w:r>
          </w:p>
          <w:p w14:paraId="4289F68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低、中年級以紙本閱讀為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主。</w:t>
            </w:r>
          </w:p>
          <w:p w14:paraId="41C42EBA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E10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中、高年級：能從報章雜誌及其他閱讀媒材中汲取與學科相關的知識。</w:t>
            </w:r>
          </w:p>
          <w:p w14:paraId="4F3E11D1" w14:textId="1E41758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E13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願意廣泛接觸不同類型及不同學科主題的文本。</w:t>
            </w:r>
          </w:p>
        </w:tc>
      </w:tr>
      <w:tr w:rsidR="005900B7" w:rsidRPr="00A07A80" w14:paraId="1BDF2D6A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56EECE9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5900B7" w:rsidRPr="00563BC3" w:rsidRDefault="005900B7" w:rsidP="005900B7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D52E37C" w14:textId="7DFA848F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第4單元概數</w:t>
            </w:r>
          </w:p>
        </w:tc>
        <w:tc>
          <w:tcPr>
            <w:tcW w:w="170" w:type="pct"/>
            <w:vAlign w:val="center"/>
          </w:tcPr>
          <w:p w14:paraId="0FEDE01F" w14:textId="0EBC62D4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4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生活中的概數、4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無條件進入法、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4</w:t>
            </w: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無條件捨去法</w:t>
            </w:r>
          </w:p>
        </w:tc>
        <w:tc>
          <w:tcPr>
            <w:tcW w:w="321" w:type="pct"/>
          </w:tcPr>
          <w:p w14:paraId="6C2822A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數-E-A1具備喜歡數學、對數學世界好奇、有積極主動的學習態度，並能將數學語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言運用於日常生活中。</w:t>
            </w:r>
          </w:p>
          <w:p w14:paraId="5AC7218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245D705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題之後，能轉化數學解答於日常生活的應用。</w:t>
            </w:r>
          </w:p>
          <w:p w14:paraId="2FAB739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5F7EA50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和他人有條理溝通的態度。</w:t>
            </w:r>
          </w:p>
          <w:p w14:paraId="33BBBC99" w14:textId="188EAFD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443F05AC" w14:textId="5047963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n-Ⅱ-4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解決四則估算之日常應用問題。</w:t>
            </w:r>
          </w:p>
        </w:tc>
        <w:tc>
          <w:tcPr>
            <w:tcW w:w="576" w:type="pct"/>
          </w:tcPr>
          <w:p w14:paraId="40C96FA3" w14:textId="655A765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N-4-4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解題：對大數取概數。具體生活情境。四捨五入法、無條件進入、無條件捨去。含運用概數做估算。近似符號「</w:t>
            </w:r>
            <w:r w:rsidRPr="009E4528">
              <w:rPr>
                <w:color w:val="000000"/>
                <w:sz w:val="20"/>
                <w:szCs w:val="20"/>
              </w:rPr>
              <w:t>≈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」的使用。</w:t>
            </w:r>
          </w:p>
        </w:tc>
        <w:tc>
          <w:tcPr>
            <w:tcW w:w="575" w:type="pct"/>
          </w:tcPr>
          <w:p w14:paraId="5A7B214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1.理解概數的意義。</w:t>
            </w:r>
          </w:p>
          <w:p w14:paraId="0ACCA1C6" w14:textId="40B87EA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2.理解並應用無條件進入法、無條件捨去法及四捨五入法在指定位數取概數。</w:t>
            </w:r>
          </w:p>
        </w:tc>
        <w:tc>
          <w:tcPr>
            <w:tcW w:w="578" w:type="pct"/>
          </w:tcPr>
          <w:p w14:paraId="00E0A38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透過情境理解生活中的概數，並進行命名活動。</w:t>
            </w:r>
          </w:p>
          <w:p w14:paraId="44EEC62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2.透過情境理解「無條件進入法」的意義、命名及取法。</w:t>
            </w:r>
          </w:p>
          <w:p w14:paraId="6766EF6F" w14:textId="17351BB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3.透過情境理解「無條件捨去法」的意義、命名及取法。</w:t>
            </w:r>
          </w:p>
        </w:tc>
        <w:tc>
          <w:tcPr>
            <w:tcW w:w="196" w:type="pct"/>
            <w:vAlign w:val="center"/>
          </w:tcPr>
          <w:p w14:paraId="72FC729A" w14:textId="6B751458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59C572C2" w14:textId="059A5E25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06D05D36" w14:textId="0E1A73C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27D7837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11DA2EBD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科E2了解動手實作的重要性。</w:t>
            </w:r>
          </w:p>
          <w:p w14:paraId="7A3FD456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E9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具備與他人團隊合作的能力。</w:t>
            </w:r>
          </w:p>
          <w:p w14:paraId="7DC1D29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0FB9B61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諧人際關係。</w:t>
            </w:r>
          </w:p>
          <w:p w14:paraId="628C51B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3C280238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涯E7培養良好的人際互動能力。</w:t>
            </w:r>
          </w:p>
          <w:p w14:paraId="65E9FA4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對工作／教育環境的好奇心。</w:t>
            </w:r>
          </w:p>
          <w:p w14:paraId="5C337120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E12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學習解決問題與做決定的能力。</w:t>
            </w:r>
          </w:p>
          <w:p w14:paraId="3C87B1B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0294A734" w14:textId="3CB9923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</w:tc>
      </w:tr>
      <w:tr w:rsidR="005900B7" w:rsidRPr="00A07A80" w14:paraId="3BC6CD00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739C8AE2" w14:textId="34FD06A7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第4單元概數</w:t>
            </w:r>
          </w:p>
        </w:tc>
        <w:tc>
          <w:tcPr>
            <w:tcW w:w="170" w:type="pct"/>
            <w:vAlign w:val="center"/>
          </w:tcPr>
          <w:p w14:paraId="5788E434" w14:textId="69F500F1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四捨五入法、4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-5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概數的應用</w:t>
            </w:r>
          </w:p>
        </w:tc>
        <w:tc>
          <w:tcPr>
            <w:tcW w:w="321" w:type="pct"/>
          </w:tcPr>
          <w:p w14:paraId="77321A4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58280CB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指認基本的形體與相對關係，在日常生活情境中，用數學表述與解決問題。</w:t>
            </w:r>
          </w:p>
          <w:p w14:paraId="137D5F7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4BC32F0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言與數字及算術符號之間的轉換能力，並能熟練操作日常使用之度量衡及時間，認識日常經驗中的幾何形體，並能以符號表示公式。</w:t>
            </w:r>
          </w:p>
          <w:p w14:paraId="19F08D4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39A79281" w14:textId="3C6936FC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重不同的問題解決想法。</w:t>
            </w:r>
          </w:p>
        </w:tc>
        <w:tc>
          <w:tcPr>
            <w:tcW w:w="765" w:type="pct"/>
          </w:tcPr>
          <w:p w14:paraId="6CAC431D" w14:textId="362A646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n-Ⅱ-4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解決四則估算之日常應用問題。</w:t>
            </w:r>
          </w:p>
        </w:tc>
        <w:tc>
          <w:tcPr>
            <w:tcW w:w="576" w:type="pct"/>
          </w:tcPr>
          <w:p w14:paraId="2797B117" w14:textId="135A8DE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N-4-4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解題：對大數取概數。具體生活情境。四捨五入法、無條件進入、無條件捨去。含運用概數做估算。近似符號「</w:t>
            </w:r>
            <w:r w:rsidRPr="009E4528">
              <w:rPr>
                <w:color w:val="000000"/>
                <w:sz w:val="20"/>
                <w:szCs w:val="20"/>
              </w:rPr>
              <w:t>≈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」的使用。</w:t>
            </w:r>
          </w:p>
        </w:tc>
        <w:tc>
          <w:tcPr>
            <w:tcW w:w="575" w:type="pct"/>
          </w:tcPr>
          <w:p w14:paraId="1402792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理解並應用無條件進入法、無條件捨去法及四捨五入法在指定位數取概數。</w:t>
            </w:r>
          </w:p>
          <w:p w14:paraId="3DEEF41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2.運用無條件進入法、無條件捨去法及四捨五入法解決概數的問題。</w:t>
            </w:r>
          </w:p>
          <w:p w14:paraId="01717515" w14:textId="1317A45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3.透過情境及取概數活動，進行整數的加、減估算活動。</w:t>
            </w:r>
          </w:p>
        </w:tc>
        <w:tc>
          <w:tcPr>
            <w:tcW w:w="578" w:type="pct"/>
          </w:tcPr>
          <w:p w14:paraId="0D07C8F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透過情境理解「四捨五入法」的意義、命名及取法。</w:t>
            </w:r>
          </w:p>
          <w:p w14:paraId="7EB46F4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2.透過線段圖理解「四捨五入法」取概數的範圍。</w:t>
            </w:r>
          </w:p>
          <w:p w14:paraId="6B1E240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3.運用無條件進入法解決概數的問題。</w:t>
            </w:r>
          </w:p>
          <w:p w14:paraId="7E58F89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4.運用無條件捨去法解決概數的問題。</w:t>
            </w:r>
          </w:p>
          <w:p w14:paraId="3645567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5.運用四捨五入法解決概數的問題。</w:t>
            </w:r>
          </w:p>
          <w:p w14:paraId="1D12706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6.透過情境及取概數活動，進行整數的加法估算活動。</w:t>
            </w:r>
          </w:p>
          <w:p w14:paraId="676E746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7.透過情境及取概數活動，進行整數的減法估算活動。</w:t>
            </w:r>
          </w:p>
          <w:p w14:paraId="1374AFF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8.透過情境及取概數活動，進行整數的乘法估算活動。</w:t>
            </w:r>
          </w:p>
          <w:p w14:paraId="78A5632B" w14:textId="7E8E9B8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9.透過情境及取概數活動，進行整數的除法估算活動。</w:t>
            </w:r>
          </w:p>
        </w:tc>
        <w:tc>
          <w:tcPr>
            <w:tcW w:w="196" w:type="pct"/>
            <w:vAlign w:val="center"/>
          </w:tcPr>
          <w:p w14:paraId="7BDA5FD4" w14:textId="3FF23262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039B5376" w14:textId="4983C26D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78DD8AB0" w14:textId="5EC6ADD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070897B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6FB1AD5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科E2了解動手實作的重要性。</w:t>
            </w:r>
          </w:p>
          <w:p w14:paraId="0E5486C1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E9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具備與他人團隊合作的能力。</w:t>
            </w:r>
          </w:p>
          <w:p w14:paraId="5BC255F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49695D0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6A23472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666ECE42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涯E7培養良好的人際互動能力。</w:t>
            </w:r>
          </w:p>
          <w:p w14:paraId="43EBA14E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對工作／教育環境的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好奇心。</w:t>
            </w:r>
          </w:p>
          <w:p w14:paraId="4197F352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E12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學習解決問題與做決定的能力。</w:t>
            </w:r>
          </w:p>
          <w:p w14:paraId="7D5E5D4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661E8450" w14:textId="282DCB2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</w:tc>
      </w:tr>
      <w:tr w:rsidR="005900B7" w:rsidRPr="00A07A80" w14:paraId="5E7024EB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5900B7" w:rsidRPr="00563BC3" w:rsidRDefault="005900B7" w:rsidP="005900B7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5900B7" w:rsidRPr="00563BC3" w:rsidRDefault="005900B7" w:rsidP="005900B7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6EBB6A0A" w14:textId="2B6F38FD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第5單元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統計圖表</w:t>
            </w:r>
          </w:p>
        </w:tc>
        <w:tc>
          <w:tcPr>
            <w:tcW w:w="170" w:type="pct"/>
            <w:vAlign w:val="center"/>
          </w:tcPr>
          <w:p w14:paraId="26DFECC8" w14:textId="64EA1AC6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5-1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認識長條圖、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5-2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認識折線圖</w:t>
            </w:r>
          </w:p>
        </w:tc>
        <w:tc>
          <w:tcPr>
            <w:tcW w:w="321" w:type="pct"/>
          </w:tcPr>
          <w:p w14:paraId="0412081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42CDB60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述與解決問題。</w:t>
            </w:r>
          </w:p>
          <w:p w14:paraId="68CDB3B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367446A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之度量衡及時間，認識日常經驗中的幾何形體，並能以符號表示公式。</w:t>
            </w:r>
          </w:p>
          <w:p w14:paraId="25C73FF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數-E-B2具備報讀、製作基本統計圖表之能力。</w:t>
            </w:r>
          </w:p>
          <w:p w14:paraId="67EDFBF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778B84E7" w14:textId="2FE8EC2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想法。</w:t>
            </w:r>
          </w:p>
        </w:tc>
        <w:tc>
          <w:tcPr>
            <w:tcW w:w="765" w:type="pct"/>
          </w:tcPr>
          <w:p w14:paraId="3E76805D" w14:textId="7FD881B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d-Ⅱ-1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報讀與製作一維表格、二維表格與長條圖，報讀折線圖，並據以做簡單推論。</w:t>
            </w:r>
          </w:p>
        </w:tc>
        <w:tc>
          <w:tcPr>
            <w:tcW w:w="576" w:type="pct"/>
          </w:tcPr>
          <w:p w14:paraId="63273FBB" w14:textId="2FF654A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D-4-1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報讀長條圖與折線圖以及製作長條圖：報讀與說明生活中的長條圖與折線圖。配合其他領域課程，學習製作長條圖。</w:t>
            </w:r>
          </w:p>
        </w:tc>
        <w:tc>
          <w:tcPr>
            <w:tcW w:w="575" w:type="pct"/>
          </w:tcPr>
          <w:p w14:paraId="181A639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1.報讀簡單長條圖。</w:t>
            </w:r>
          </w:p>
          <w:p w14:paraId="73C4E1DD" w14:textId="476C227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2.報讀折線圖。</w:t>
            </w:r>
          </w:p>
        </w:tc>
        <w:tc>
          <w:tcPr>
            <w:tcW w:w="578" w:type="pct"/>
          </w:tcPr>
          <w:p w14:paraId="1A727A4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1.透過橫軸和縱軸的資料，了解長條圖的意義。</w:t>
            </w:r>
          </w:p>
          <w:p w14:paraId="34C8FFB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2.認識生活中常見的長條圖。</w:t>
            </w:r>
          </w:p>
          <w:p w14:paraId="1E06926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3.認識省略符號。</w:t>
            </w:r>
          </w:p>
          <w:p w14:paraId="7D2B567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4.報讀有省略符號的長條圖。</w:t>
            </w:r>
          </w:p>
          <w:p w14:paraId="02A1771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5.認識生活中常見的折線圖，並進行報讀。</w:t>
            </w:r>
          </w:p>
          <w:p w14:paraId="6319E1EE" w14:textId="07626F1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6.報讀有省略符號的折線圖。</w:t>
            </w:r>
          </w:p>
        </w:tc>
        <w:tc>
          <w:tcPr>
            <w:tcW w:w="196" w:type="pct"/>
            <w:vAlign w:val="center"/>
          </w:tcPr>
          <w:p w14:paraId="72FD5108" w14:textId="664BC47B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7B1A9D7C" w14:textId="03BD8356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4718885F" w14:textId="18642A9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55C202F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0EF7EAF0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科E2了解動手實作的重要性。</w:t>
            </w:r>
          </w:p>
          <w:p w14:paraId="57FCB7AD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E9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具備與他人團隊合作的能力。</w:t>
            </w:r>
          </w:p>
          <w:p w14:paraId="151F546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6DF66E4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品E3溝通合作與和諧人際關係。</w:t>
            </w:r>
          </w:p>
          <w:p w14:paraId="21F178BB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47B156CE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涯E7培養良好的人際互動能力。</w:t>
            </w:r>
          </w:p>
          <w:p w14:paraId="795BF180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對工作／教育環境的好奇心。</w:t>
            </w:r>
          </w:p>
          <w:p w14:paraId="574CC571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涯E12學習解決問題與做決定的能力。</w:t>
            </w:r>
          </w:p>
          <w:p w14:paraId="373F695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133474C3" w14:textId="16B876DD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閱E1認識一般生活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情境中需要使用的，以及學習學科基礎知識所應具備的字詞彙。</w:t>
            </w:r>
          </w:p>
        </w:tc>
      </w:tr>
      <w:tr w:rsidR="005900B7" w:rsidRPr="00A07A80" w14:paraId="37ACDC16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6EEFE967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  <w:vAlign w:val="center"/>
          </w:tcPr>
          <w:p w14:paraId="1DAC4486" w14:textId="15B88CC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第5單元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統計圖表</w:t>
            </w:r>
          </w:p>
        </w:tc>
        <w:tc>
          <w:tcPr>
            <w:tcW w:w="170" w:type="pct"/>
            <w:vAlign w:val="center"/>
          </w:tcPr>
          <w:p w14:paraId="74CD951B" w14:textId="63FE7F3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5-3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認識複雜長條圖、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5-4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繪製長條圖</w:t>
            </w:r>
          </w:p>
        </w:tc>
        <w:tc>
          <w:tcPr>
            <w:tcW w:w="321" w:type="pct"/>
          </w:tcPr>
          <w:p w14:paraId="3564678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67E3B4F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題。</w:t>
            </w:r>
          </w:p>
          <w:p w14:paraId="25A2B0F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6D6CAF6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間，認識日常經驗中的幾何形體，並能以符號表示公式。</w:t>
            </w:r>
          </w:p>
          <w:p w14:paraId="7D91E5E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數-E-B2具備報讀、製作基本統計圖表之能力。</w:t>
            </w:r>
          </w:p>
          <w:p w14:paraId="612E70F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0DDE1124" w14:textId="4DB092A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1B444DF3" w14:textId="3DB4AA5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d-Ⅱ-1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報讀與製作一維表格、二維表格與長條圖，報讀折線圖，並據以做簡單推論。</w:t>
            </w:r>
          </w:p>
        </w:tc>
        <w:tc>
          <w:tcPr>
            <w:tcW w:w="576" w:type="pct"/>
          </w:tcPr>
          <w:p w14:paraId="266F1BC6" w14:textId="56F8A6D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D-4-1</w:t>
            </w:r>
            <w:r w:rsidRPr="009E4528">
              <w:rPr>
                <w:rFonts w:ascii="新細明體" w:hAnsi="新細明體" w:cs="文鼎標準宋體a." w:hint="eastAsia"/>
                <w:color w:val="000000"/>
                <w:sz w:val="20"/>
                <w:szCs w:val="20"/>
              </w:rPr>
              <w:t>報讀長條圖與折線圖以及製作長條圖：報讀與說明生活中的長條圖與折線圖。配合其他領域課程，學習製作長條圖。</w:t>
            </w:r>
          </w:p>
        </w:tc>
        <w:tc>
          <w:tcPr>
            <w:tcW w:w="575" w:type="pct"/>
          </w:tcPr>
          <w:p w14:paraId="1C24BBD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1.報讀較複雜的長條圖。</w:t>
            </w:r>
          </w:p>
          <w:p w14:paraId="0F895320" w14:textId="484773C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2.透過生活中的資料，繪製成長條圖。</w:t>
            </w:r>
          </w:p>
        </w:tc>
        <w:tc>
          <w:tcPr>
            <w:tcW w:w="578" w:type="pct"/>
          </w:tcPr>
          <w:p w14:paraId="7832AF5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1.報讀並排型的複雜長條圖。</w:t>
            </w:r>
          </w:p>
          <w:p w14:paraId="4B7D0F4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2.透過統計表資料，繪製成簡單長條圖。</w:t>
            </w:r>
          </w:p>
          <w:p w14:paraId="22469E16" w14:textId="17BF975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3.透過統計表資料，繪製成有省略符號的長條圖。</w:t>
            </w:r>
          </w:p>
        </w:tc>
        <w:tc>
          <w:tcPr>
            <w:tcW w:w="196" w:type="pct"/>
            <w:vAlign w:val="center"/>
          </w:tcPr>
          <w:p w14:paraId="0A2B72F5" w14:textId="2C1CE2A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3FE5E6FD" w14:textId="6B310865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71DB4469" w14:textId="531C0D11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762E211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62B92A81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科E2了解動手實作的重要性。</w:t>
            </w:r>
          </w:p>
          <w:p w14:paraId="74A0701A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E9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具備與他人團隊合作的能力。</w:t>
            </w:r>
          </w:p>
          <w:p w14:paraId="49F97C19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031A9F3B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品E3溝通合作與和諧人際關係。</w:t>
            </w:r>
          </w:p>
          <w:p w14:paraId="2F5B4D3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5CAED67B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涯E7培養良好的人際互動能力。</w:t>
            </w:r>
          </w:p>
          <w:p w14:paraId="3A671BCE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對工作／教育環境的好奇心。</w:t>
            </w:r>
          </w:p>
          <w:p w14:paraId="20A26FA0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涯E12學習解決問題與做決定的能力。</w:t>
            </w:r>
          </w:p>
          <w:p w14:paraId="12A1130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03DC5B72" w14:textId="486405C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閱E1認識一般生活情境中需要使用的，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以及學習學科基礎知識所應具備的字詞彙。</w:t>
            </w:r>
          </w:p>
        </w:tc>
      </w:tr>
      <w:tr w:rsidR="005900B7" w:rsidRPr="00A07A80" w14:paraId="16F851A2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5900B7" w:rsidRPr="00563BC3" w:rsidRDefault="005900B7" w:rsidP="005900B7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09F762EC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pacing w:val="-10"/>
                <w:w w:val="95"/>
                <w:sz w:val="20"/>
                <w:szCs w:val="20"/>
              </w:rPr>
              <w:t>評量週</w:t>
            </w:r>
          </w:p>
          <w:p w14:paraId="729A9F12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</w:pPr>
          </w:p>
          <w:p w14:paraId="29CBEA2C" w14:textId="30D55D3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  <w:t>加油小站</w:t>
            </w:r>
            <w:r w:rsidRPr="009E4528">
              <w:rPr>
                <w:rFonts w:ascii="新細明體" w:hAnsi="新細明體" w:hint="eastAsia"/>
                <w:color w:val="000000"/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170" w:type="pct"/>
            <w:vAlign w:val="center"/>
          </w:tcPr>
          <w:p w14:paraId="0466D5FD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</w:t>
            </w:r>
          </w:p>
          <w:p w14:paraId="782C02CE" w14:textId="77777777" w:rsidR="005900B7" w:rsidRPr="009E4528" w:rsidRDefault="005900B7" w:rsidP="005900B7">
            <w:pPr>
              <w:jc w:val="center"/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</w:p>
          <w:p w14:paraId="0EE37267" w14:textId="4B748602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魔數小偵探</w:t>
            </w:r>
          </w:p>
        </w:tc>
        <w:tc>
          <w:tcPr>
            <w:tcW w:w="321" w:type="pct"/>
          </w:tcPr>
          <w:p w14:paraId="5045C73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1FF8E75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數-E-B2具備報讀、製作基本統計圖表之能力。</w:t>
            </w:r>
          </w:p>
          <w:p w14:paraId="46A899C8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403F78E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d-Ⅱ-1報讀與製作一維表格、二維表格與長條圖，報讀折線圖，並據以做簡單推論。</w:t>
            </w:r>
          </w:p>
          <w:p w14:paraId="5E0DA07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n-Ⅱ-4解決四則估算之日常應用問題。</w:t>
            </w:r>
          </w:p>
          <w:p w14:paraId="4BD2B73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n-Ⅱ-6理解同分母分數的加、減、整數倍的意義、計算與應用。認識等值分數的意義，並應用於認識簡單異分母分數之比較與加減的意義。</w:t>
            </w:r>
          </w:p>
          <w:p w14:paraId="6DCAE68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s-Ⅱ-2認識平面圖形全等的意義。</w:t>
            </w:r>
          </w:p>
          <w:p w14:paraId="4D20689E" w14:textId="1BFBDD4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s-Ⅱ-3透過平面圖形的構成要素，認識常見三角形、常見四邊形與圓。</w:t>
            </w:r>
          </w:p>
        </w:tc>
        <w:tc>
          <w:tcPr>
            <w:tcW w:w="576" w:type="pct"/>
          </w:tcPr>
          <w:p w14:paraId="2864EB3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D-4-1報讀長條圖與折線圖以及製作長條圖：報讀與說明生活中的長條圖與折線圖。配合其他領域課程，學習製作長條圖。</w:t>
            </w:r>
          </w:p>
          <w:p w14:paraId="429FC76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N-4-4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解題：對大數取概數。具體生活情境。四捨五入法、無條件進入、無條件捨去。含運用概數做估算。近似符號「</w:t>
            </w:r>
            <w:r w:rsidRPr="009E4528">
              <w:rPr>
                <w:color w:val="000000"/>
                <w:sz w:val="20"/>
                <w:szCs w:val="20"/>
              </w:rPr>
              <w:t>≈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」的使用。</w:t>
            </w:r>
          </w:p>
          <w:p w14:paraId="06B1F6B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N-4-5同分母分數：一般同分母分數教學（包括「真分數」、「假分數」、「帶分數」名詞引入）。假分數和帶分數之變換。同分母分數的比較、加、減與整數倍。</w:t>
            </w:r>
          </w:p>
          <w:p w14:paraId="74528FB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S-4-5垂直與平行：以具體操作為主。直角是90度。直角常用記號。垂直於一線的兩線相互平行。平行線間距離處處相等。作垂直線；作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平行線。</w:t>
            </w:r>
          </w:p>
          <w:p w14:paraId="6F5A62DE" w14:textId="1E60330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S-4-8四邊形：以邊與角的特徵（含平行）認識特殊四邊形並能作圖。如正方形、長方形、平行四邊形、菱形、梯形。</w:t>
            </w:r>
          </w:p>
        </w:tc>
        <w:tc>
          <w:tcPr>
            <w:tcW w:w="575" w:type="pct"/>
          </w:tcPr>
          <w:p w14:paraId="798FC6F2" w14:textId="6B925B6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◆統整第1單元～第5單元。</w:t>
            </w:r>
          </w:p>
        </w:tc>
        <w:tc>
          <w:tcPr>
            <w:tcW w:w="578" w:type="pct"/>
          </w:tcPr>
          <w:p w14:paraId="68C9394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1.報讀複雜長條圖。</w:t>
            </w:r>
          </w:p>
          <w:p w14:paraId="0AA8833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2.用四捨五入法對大數在指定位數取概數。</w:t>
            </w:r>
          </w:p>
          <w:p w14:paraId="7DBE7D9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3.熟練三位數乘以三位數。</w:t>
            </w:r>
          </w:p>
          <w:p w14:paraId="0FE4F4E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4.熟練三位數除以三位數。</w:t>
            </w:r>
          </w:p>
          <w:p w14:paraId="5D9517A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5.熟練四邊形的簡單性質。</w:t>
            </w:r>
          </w:p>
          <w:p w14:paraId="3BB9C05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6.熟練同分母分數的加、減法。</w:t>
            </w:r>
          </w:p>
          <w:p w14:paraId="1BD02C20" w14:textId="6015369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7.熟練同分母分數的整數倍。</w:t>
            </w:r>
          </w:p>
        </w:tc>
        <w:tc>
          <w:tcPr>
            <w:tcW w:w="196" w:type="pct"/>
            <w:vAlign w:val="center"/>
          </w:tcPr>
          <w:p w14:paraId="1C3984FE" w14:textId="28DCA017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65AFD50B" w14:textId="32F66CA5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258CFFDB" w14:textId="32B2CB10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2D404DE0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5900B7" w:rsidRPr="00A07A80" w14:paraId="7AA1D2C3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AA422C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5900B7" w:rsidRPr="00563BC3" w:rsidRDefault="005900B7" w:rsidP="005900B7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  <w:vAlign w:val="center"/>
          </w:tcPr>
          <w:p w14:paraId="168DDA11" w14:textId="2AD0DF2F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第6單元小數乘以整數</w:t>
            </w:r>
          </w:p>
        </w:tc>
        <w:tc>
          <w:tcPr>
            <w:tcW w:w="170" w:type="pct"/>
            <w:vAlign w:val="center"/>
          </w:tcPr>
          <w:p w14:paraId="5AF37506" w14:textId="2A0EE657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6-1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一位小數乘以一位整數、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6-2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二位小數乘以一位整數</w:t>
            </w:r>
          </w:p>
        </w:tc>
        <w:tc>
          <w:tcPr>
            <w:tcW w:w="321" w:type="pct"/>
          </w:tcPr>
          <w:p w14:paraId="18A7706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6A8FB5E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常生活情境中，用數學表述與解決問題。</w:t>
            </w:r>
          </w:p>
          <w:p w14:paraId="2641FEE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4CDD1FF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力，並能熟練操作日常使用之度量衡及時間，認識日常經驗中的幾何形體，並能以符號表示公式。</w:t>
            </w:r>
          </w:p>
          <w:p w14:paraId="5A21039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48DD3F85" w14:textId="3F940AD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6ADAB113" w14:textId="1024E57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n-Ⅱ-7理解小數的意義與位值結構，並能做加、減、整數倍的直式計算與應用。</w:t>
            </w:r>
          </w:p>
        </w:tc>
        <w:tc>
          <w:tcPr>
            <w:tcW w:w="576" w:type="pct"/>
          </w:tcPr>
          <w:p w14:paraId="62C804FC" w14:textId="728449C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N-4-7二位小數：位值單位「百分位」。位值單位換算。比較、計算與解題。用直式計算二位小數的加、減與整數倍。</w:t>
            </w:r>
          </w:p>
        </w:tc>
        <w:tc>
          <w:tcPr>
            <w:tcW w:w="575" w:type="pct"/>
          </w:tcPr>
          <w:p w14:paraId="580FCDB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◆用直式處理小數乘以一位整數的計算，並解決生活中的問題。</w:t>
            </w:r>
          </w:p>
          <w:p w14:paraId="2E7424B8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715468C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1.經驗單位小數的連加並用乘法記錄。</w:t>
            </w:r>
          </w:p>
          <w:p w14:paraId="4E4599E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2.解決一位純小數乘以一位整數的問題，並用直式計算解題。</w:t>
            </w:r>
          </w:p>
          <w:p w14:paraId="5F2EF2E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3.解決一位帶小數乘以一位整數的問題，並用直式計算解題。</w:t>
            </w:r>
          </w:p>
          <w:p w14:paraId="272AB2D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4.解決二位純小數乘以一位整數的問題，並用直式計算解題。</w:t>
            </w:r>
          </w:p>
          <w:p w14:paraId="38B17345" w14:textId="2C1C7B50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5.解決二位帶小數乘以一位整數的問題，並用直式計算解題。</w:t>
            </w:r>
          </w:p>
        </w:tc>
        <w:tc>
          <w:tcPr>
            <w:tcW w:w="196" w:type="pct"/>
            <w:vAlign w:val="center"/>
          </w:tcPr>
          <w:p w14:paraId="0AA00266" w14:textId="5BB37A49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3788BED9" w14:textId="0F6734A3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140E62BA" w14:textId="055B1D3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137BC1B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0DC22B1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6CFC0D5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1C9973D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45FEBF6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◎能源教育</w:t>
            </w:r>
          </w:p>
          <w:p w14:paraId="59027FC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能E2解節約能源的重要。</w:t>
            </w:r>
          </w:p>
          <w:p w14:paraId="4FECE49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4E09380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52B7954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67E7714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E7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培養良好的人際互動能力。</w:t>
            </w:r>
          </w:p>
          <w:p w14:paraId="34F0B2F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2學習解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決問題與做決定的能力。</w:t>
            </w:r>
          </w:p>
          <w:p w14:paraId="110F6EB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18178EB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5ACBD93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低、中年級以紙本閱讀為主。</w:t>
            </w:r>
          </w:p>
          <w:p w14:paraId="595872F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E10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中、高年級：能從報章雜誌及其他閱讀媒材中汲取與學科相關的知識。</w:t>
            </w:r>
          </w:p>
          <w:p w14:paraId="3140183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06EE2F86" w14:textId="02EEF58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戶E2豐富自身與環境的互動經驗，培養對生活環境的覺知與敏感，體驗與珍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惜環境的好。</w:t>
            </w:r>
          </w:p>
        </w:tc>
      </w:tr>
      <w:tr w:rsidR="005900B7" w:rsidRPr="00A07A80" w14:paraId="0E57F3B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5900B7" w:rsidRPr="00563BC3" w:rsidRDefault="005900B7" w:rsidP="005900B7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11C95E1E" w14:textId="2D713A38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第6單元小數乘以整數</w:t>
            </w:r>
          </w:p>
        </w:tc>
        <w:tc>
          <w:tcPr>
            <w:tcW w:w="170" w:type="pct"/>
            <w:vAlign w:val="center"/>
          </w:tcPr>
          <w:p w14:paraId="752C4F88" w14:textId="6BD334D5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6-3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一、二位小數乘以二位整數、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6-4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小數乘法的應用</w:t>
            </w:r>
          </w:p>
        </w:tc>
        <w:tc>
          <w:tcPr>
            <w:tcW w:w="321" w:type="pct"/>
          </w:tcPr>
          <w:p w14:paraId="209EBBF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049D3AC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1EE40A6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觀察出日常生活問題和數學的關聯，並能嘗試與擬訂解決問題的計畫。在解決問題之後，能轉化數學解答於日常生活的應用。</w:t>
            </w:r>
          </w:p>
          <w:p w14:paraId="2D6F064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經驗中的幾何形體，並能以符號表示公式。</w:t>
            </w:r>
          </w:p>
          <w:p w14:paraId="17509FD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3FF3FBCF" w14:textId="0B11EBD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0E100127" w14:textId="244E8201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n-Ⅱ-7理解小數的意義與位值結構，並能做加、減、整數倍的直式計算與應用。</w:t>
            </w:r>
          </w:p>
        </w:tc>
        <w:tc>
          <w:tcPr>
            <w:tcW w:w="576" w:type="pct"/>
          </w:tcPr>
          <w:p w14:paraId="1708FD8D" w14:textId="72DE362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N-4-7二位小數：位值單位「百分位」。位值單位換算。比較、計算與解題。用直式計算二位小數的加、減與整數倍。</w:t>
            </w:r>
          </w:p>
        </w:tc>
        <w:tc>
          <w:tcPr>
            <w:tcW w:w="575" w:type="pct"/>
          </w:tcPr>
          <w:p w14:paraId="51D08C8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用直式處理小數乘以二位整數的計算，並解決生活中的問題。</w:t>
            </w:r>
          </w:p>
          <w:p w14:paraId="48ACC5F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2.應用乘除關係，解決小數的乘法應用問題。</w:t>
            </w:r>
          </w:p>
          <w:p w14:paraId="4EF3CF88" w14:textId="2733EFF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3.在具體情境中，解決小數乘以整數兩步驟（不併式）的應用。</w:t>
            </w:r>
          </w:p>
        </w:tc>
        <w:tc>
          <w:tcPr>
            <w:tcW w:w="578" w:type="pct"/>
          </w:tcPr>
          <w:p w14:paraId="0E89E95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1.解決一位小數乘以二位整數的問題，並用直式計算解題。</w:t>
            </w:r>
          </w:p>
          <w:p w14:paraId="5BCA80A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2.解決二位小數乘以二位整數的問題，並用直式計算解題。</w:t>
            </w:r>
          </w:p>
          <w:p w14:paraId="02B782A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3.應用乘除關係，解決小數的乘法應用問題。</w:t>
            </w:r>
          </w:p>
          <w:p w14:paraId="7A6D6EEB" w14:textId="551B382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4.在具體情境中，解決兩步驟（不併式）的小數乘法應用問題。</w:t>
            </w:r>
          </w:p>
        </w:tc>
        <w:tc>
          <w:tcPr>
            <w:tcW w:w="196" w:type="pct"/>
            <w:vAlign w:val="center"/>
          </w:tcPr>
          <w:p w14:paraId="53451765" w14:textId="1045E599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1C9F586F" w14:textId="6485D640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28104C87" w14:textId="7D7953E0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3293B78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◎人權教育</w:t>
            </w:r>
          </w:p>
          <w:p w14:paraId="67F4995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2DAAD27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◎科技教育</w:t>
            </w:r>
          </w:p>
          <w:p w14:paraId="0D597D8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科E2了解動手實作的重要性。</w:t>
            </w:r>
          </w:p>
          <w:p w14:paraId="3D32149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◎能源教育</w:t>
            </w:r>
          </w:p>
          <w:p w14:paraId="454BB4B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能E2解節約能源的重要。</w:t>
            </w:r>
          </w:p>
          <w:p w14:paraId="04600F7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◎品德教育</w:t>
            </w:r>
          </w:p>
          <w:p w14:paraId="743D48C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6E1DD54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◎生涯規劃教育</w:t>
            </w:r>
          </w:p>
          <w:p w14:paraId="098B0C3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E7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培養良好的人際互動能力。</w:t>
            </w:r>
          </w:p>
          <w:p w14:paraId="366129B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2學習解決問題與做決定的能力。</w:t>
            </w:r>
          </w:p>
          <w:p w14:paraId="488B56F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◎閱讀素養教育</w:t>
            </w:r>
          </w:p>
          <w:p w14:paraId="2493D54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認識一般生活情境中需要使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用的，以及學習學科基礎知識所應具備的字詞彙。</w:t>
            </w:r>
          </w:p>
          <w:p w14:paraId="566A3B0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低、中年級以紙本閱讀為主。</w:t>
            </w:r>
          </w:p>
          <w:p w14:paraId="4466FF1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E10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中、高年級：能從報章雜誌及其他閱讀媒材中汲取與學科相關的知識。</w:t>
            </w:r>
          </w:p>
          <w:p w14:paraId="3E53F74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◎戶外教育</w:t>
            </w:r>
          </w:p>
          <w:p w14:paraId="1454A559" w14:textId="36416EC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戶E2豐富自身與環境的互動經驗，培養對生活環境的覺知與敏感，體驗與珍惜環境的好。</w:t>
            </w:r>
          </w:p>
        </w:tc>
      </w:tr>
      <w:tr w:rsidR="005900B7" w:rsidRPr="00A07A80" w14:paraId="6E6C7059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4C6300CA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230A67DD" w14:textId="4990F83C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第7單元周長和面積</w:t>
            </w:r>
          </w:p>
        </w:tc>
        <w:tc>
          <w:tcPr>
            <w:tcW w:w="170" w:type="pct"/>
            <w:vAlign w:val="center"/>
          </w:tcPr>
          <w:p w14:paraId="613F558F" w14:textId="598FF5E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7-1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周長公式、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7-2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面積公式、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7-3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周長和面積的關係</w:t>
            </w:r>
          </w:p>
        </w:tc>
        <w:tc>
          <w:tcPr>
            <w:tcW w:w="321" w:type="pct"/>
          </w:tcPr>
          <w:p w14:paraId="02DA870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數-E-A1具備喜歡數學、對數學世界好奇、有積極主動的學習態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度，並能將數學語言運用於日常生活中。</w:t>
            </w:r>
          </w:p>
          <w:p w14:paraId="147AC9A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459792D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計畫。在解決問題之後，能轉化數學解答於日常生活的應用。</w:t>
            </w:r>
          </w:p>
          <w:p w14:paraId="62E849C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0462EF5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數-E-B3具備感受藝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術作品中的數學形體或式樣的素養。</w:t>
            </w:r>
          </w:p>
          <w:p w14:paraId="6284E89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55C24BB4" w14:textId="1FDB0E92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07438CE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n-Ⅱ-9理解長度、角度、面積、容量、重量的常用單位與換算，培養量感與估測能力，並能做計算和應用解題。認識體積。</w:t>
            </w:r>
          </w:p>
          <w:p w14:paraId="4582489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s-Ⅱ-1理解正方形和長方形的面積與周長公式與應用。</w:t>
            </w:r>
          </w:p>
          <w:p w14:paraId="19DF22CB" w14:textId="3228E48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r-Ⅱ-5理解以文字表示之數學公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576" w:type="pct"/>
          </w:tcPr>
          <w:p w14:paraId="65D34CE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N-4-11面積：「平方公尺」。實測、量感、估測與計算。</w:t>
            </w:r>
          </w:p>
          <w:p w14:paraId="7639450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S-4-3正方形與長方形的面積與周長：理解邊長與周長或面積的關係，並能理解其公式與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應用。簡單複合圖形。</w:t>
            </w:r>
          </w:p>
          <w:p w14:paraId="20467687" w14:textId="0E1A0FF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R-4-3以文字表示數學公式：理解以文字和運算符號聯合表的數學公式，並能應用公式。可併入其他教學活動（如S-4-3）。</w:t>
            </w:r>
          </w:p>
        </w:tc>
        <w:tc>
          <w:tcPr>
            <w:tcW w:w="575" w:type="pct"/>
          </w:tcPr>
          <w:p w14:paraId="18E311E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理解長方形和正方形的周長公式，並應用公式解決生活中的周長問題。</w:t>
            </w:r>
          </w:p>
          <w:p w14:paraId="5A33AED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2.理解長方形和正方形的面積公式。</w:t>
            </w:r>
          </w:p>
          <w:p w14:paraId="4A3DD609" w14:textId="0BC6CCE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3.應用長方形和正方形面積公式，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解決生活中的面積問題。</w:t>
            </w:r>
          </w:p>
        </w:tc>
        <w:tc>
          <w:tcPr>
            <w:tcW w:w="578" w:type="pct"/>
          </w:tcPr>
          <w:p w14:paraId="64AFF4F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1.用長方形周長公式＝（長＋寬）×2，算出長方形的周長。</w:t>
            </w:r>
          </w:p>
          <w:p w14:paraId="4D54836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2.用正方形周長公式＝邊長×4，算出正方形的周長。</w:t>
            </w:r>
          </w:p>
          <w:p w14:paraId="3E42466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3.應用長方形和正方形周長公式，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解決生活中複合圖形的周長問題。</w:t>
            </w:r>
          </w:p>
          <w:p w14:paraId="0F93056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4.能用長方形面積公式＝長×寬，算出長方形的面積。</w:t>
            </w:r>
          </w:p>
          <w:p w14:paraId="164223A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5.能用正方形面積公式＝邊長×邊長，算出正方形的面積。</w:t>
            </w:r>
          </w:p>
          <w:p w14:paraId="025F314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6.應用長方形面積公式，解決生活中長方形的面積問題。</w:t>
            </w:r>
          </w:p>
          <w:p w14:paraId="4148EB90" w14:textId="18F19E86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7.應用正方形面積公式，解決生活中正方形的面積問題。</w:t>
            </w:r>
          </w:p>
        </w:tc>
        <w:tc>
          <w:tcPr>
            <w:tcW w:w="196" w:type="pct"/>
            <w:vAlign w:val="center"/>
          </w:tcPr>
          <w:p w14:paraId="2581DA6A" w14:textId="085B4397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01A4EBF4" w14:textId="303CB838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2EFCA225" w14:textId="2474174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14AEF8CF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178BDF24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人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E5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欣賞、包容個別差異並尊重自己與他人的權利。</w:t>
            </w:r>
          </w:p>
          <w:p w14:paraId="6BFC158F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40D3F29B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溝通合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作與和諧人際關係。</w:t>
            </w:r>
          </w:p>
          <w:p w14:paraId="1E0EEE44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3DD764E5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E7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培養良好的人際互動能力。</w:t>
            </w:r>
          </w:p>
          <w:p w14:paraId="0B4675E5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E12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學習解決問題與做決定的能力。</w:t>
            </w:r>
          </w:p>
          <w:p w14:paraId="2925775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閱讀素養教育</w:t>
            </w:r>
          </w:p>
          <w:p w14:paraId="1D60BB7F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2305BE05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低、中年級以紙本閱讀為主。</w:t>
            </w:r>
          </w:p>
          <w:p w14:paraId="2E57993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E10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中、高年級：能從報章雜誌及其他閱讀媒材中汲取與學科相關的知識。</w:t>
            </w:r>
          </w:p>
          <w:p w14:paraId="719D8CD3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戶外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教育</w:t>
            </w:r>
          </w:p>
          <w:p w14:paraId="2CE52941" w14:textId="44305D2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戶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善用五官的感知，培養眼、耳、鼻、舌、觸覺及心靈對環境感受的能力。</w:t>
            </w:r>
          </w:p>
        </w:tc>
      </w:tr>
      <w:tr w:rsidR="005900B7" w:rsidRPr="00A07A80" w14:paraId="5A886913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  <w:vAlign w:val="center"/>
          </w:tcPr>
          <w:p w14:paraId="162A598E" w14:textId="31CAAF3D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第7單元周長和面積</w:t>
            </w:r>
          </w:p>
        </w:tc>
        <w:tc>
          <w:tcPr>
            <w:tcW w:w="170" w:type="pct"/>
            <w:vAlign w:val="center"/>
          </w:tcPr>
          <w:p w14:paraId="71BA6616" w14:textId="47B1737A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7-4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認識平方公尺和換算、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7-5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複合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圖形的面積</w:t>
            </w:r>
          </w:p>
        </w:tc>
        <w:tc>
          <w:tcPr>
            <w:tcW w:w="321" w:type="pct"/>
          </w:tcPr>
          <w:p w14:paraId="7DA7F19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數-E-A1具備喜歡數學、對數學世界好奇、有積極主動的學習態度，並能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將數學語言運用於日常生活中。</w:t>
            </w:r>
          </w:p>
          <w:p w14:paraId="2EED6CF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6579A0C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在解決問題之後，能轉化數學解答於日常生活的應用。</w:t>
            </w:r>
          </w:p>
          <w:p w14:paraId="061A183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321EA2C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數-E-B3具備感受藝術作品中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的數學形體或式樣的素養。</w:t>
            </w:r>
          </w:p>
          <w:p w14:paraId="5C56C49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16EB6177" w14:textId="07C0C61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0E73A88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n-Ⅱ-9理解長度、角度、面積、容量、重量的常用單位與換算，培養量感與估測能力，並能做計算和應用解題。認識體積。</w:t>
            </w:r>
          </w:p>
          <w:p w14:paraId="0614C4F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s-Ⅱ-1理解正方形和長方形的面積與周長公式與應用。</w:t>
            </w:r>
          </w:p>
          <w:p w14:paraId="5F06D54A" w14:textId="65D6137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r-Ⅱ-5理解以文字表示之數學公式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576" w:type="pct"/>
          </w:tcPr>
          <w:p w14:paraId="60B5E29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N-4-11面積：「平方公尺」。實測、量感、估測與計算。</w:t>
            </w:r>
          </w:p>
          <w:p w14:paraId="3CC1DE2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S-4-3正方形與長方形的面積與周長：理解邊長與周長或面積的關係，並能理解其公式與應用。簡單複合圖形。</w:t>
            </w:r>
          </w:p>
          <w:p w14:paraId="24316787" w14:textId="7474FD5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R-4-3以文字表示數學公式：理解以文字和運算符號聯合表的數學公式，並能應用公式。可併入其他教學活動（如S-4-3）。</w:t>
            </w:r>
          </w:p>
        </w:tc>
        <w:tc>
          <w:tcPr>
            <w:tcW w:w="575" w:type="pct"/>
          </w:tcPr>
          <w:p w14:paraId="472918F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了解平方公尺與平方公分的關係，進行平方公尺與平方公分的換算。</w:t>
            </w:r>
          </w:p>
          <w:p w14:paraId="165D723F" w14:textId="0EB0053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2.應用長方形和正方形面積公式，解決生活中的面積問題。</w:t>
            </w:r>
          </w:p>
        </w:tc>
        <w:tc>
          <w:tcPr>
            <w:tcW w:w="578" w:type="pct"/>
          </w:tcPr>
          <w:p w14:paraId="11C4D30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認識面積單位「平方公尺」。</w:t>
            </w:r>
          </w:p>
          <w:p w14:paraId="46E0179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2.以1平方公尺為單位，進行面積的估測和實測。</w:t>
            </w:r>
          </w:p>
          <w:p w14:paraId="1DF6059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3.了解1平方公尺＝10000平方公分。</w:t>
            </w:r>
          </w:p>
          <w:p w14:paraId="0240ACB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4.進行平方公尺和平方公分的換算活動。</w:t>
            </w:r>
          </w:p>
          <w:p w14:paraId="19F4AA50" w14:textId="062E0FC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5.應用長方形和正方形面積公式，解決生活中複合圖形的面積問題。</w:t>
            </w:r>
          </w:p>
        </w:tc>
        <w:tc>
          <w:tcPr>
            <w:tcW w:w="196" w:type="pct"/>
            <w:vAlign w:val="center"/>
          </w:tcPr>
          <w:p w14:paraId="5A368738" w14:textId="301FA9A6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78EE461C" w14:textId="49BC0ECD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6804870C" w14:textId="4E90A05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1D63B48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15122645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人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E5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欣賞、包容個別差異並尊重自己與他人的權利。</w:t>
            </w:r>
          </w:p>
          <w:p w14:paraId="7452DC83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29E27751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品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溝通合作與和諧人際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關係。</w:t>
            </w:r>
          </w:p>
          <w:p w14:paraId="70081D4A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025888F0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E7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培養良好的人際互動能力。</w:t>
            </w:r>
          </w:p>
          <w:p w14:paraId="198A05C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E12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學習解決問題與做決定的能力。</w:t>
            </w:r>
          </w:p>
          <w:p w14:paraId="5F0C6BAD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閱讀素養教育</w:t>
            </w:r>
          </w:p>
          <w:p w14:paraId="7A8BA828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5ABEFE5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低、中年級以紙本閱讀為主。</w:t>
            </w:r>
          </w:p>
          <w:p w14:paraId="6C303A8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E10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中、高年級：能從報章雜誌及其他閱讀媒材中汲取與學科相關的知識。</w:t>
            </w:r>
          </w:p>
          <w:p w14:paraId="11422E9A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戶外教育</w:t>
            </w:r>
          </w:p>
          <w:p w14:paraId="10BDC056" w14:textId="3302909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戶</w:t>
            </w:r>
            <w:r w:rsidRPr="009E4528"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善用五官的感知，培養眼、耳、鼻、舌、觸覺及心靈對環境感受的能力。</w:t>
            </w:r>
          </w:p>
        </w:tc>
      </w:tr>
      <w:tr w:rsidR="005900B7" w:rsidRPr="00A07A80" w14:paraId="5D2E28FB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420CE60E" w14:textId="097B8BFD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第8單元等值分數</w:t>
            </w:r>
          </w:p>
        </w:tc>
        <w:tc>
          <w:tcPr>
            <w:tcW w:w="170" w:type="pct"/>
            <w:vAlign w:val="center"/>
          </w:tcPr>
          <w:p w14:paraId="03E290AA" w14:textId="63B62E84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8-1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認識等值分數、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8-2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找出等值分數</w:t>
            </w:r>
          </w:p>
        </w:tc>
        <w:tc>
          <w:tcPr>
            <w:tcW w:w="321" w:type="pct"/>
          </w:tcPr>
          <w:p w14:paraId="5F23745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言運用於日常生活中。</w:t>
            </w:r>
          </w:p>
          <w:p w14:paraId="6E33072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36A5F29B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題之後，能轉化數學解答於日常生活的應用。</w:t>
            </w:r>
          </w:p>
          <w:p w14:paraId="1758E7F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48C7EFC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和他人有條理溝通的態度。</w:t>
            </w:r>
          </w:p>
          <w:p w14:paraId="25D47A9D" w14:textId="3945B71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047248C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n-Ⅱ-6理解同分母分數的加、減、整數倍的意義、計算與應用。認識等值分數的意義，並應用於認識簡單異分母分數之比較與加減的意義。</w:t>
            </w:r>
          </w:p>
          <w:p w14:paraId="63709CFE" w14:textId="2F5FA6A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n-Ⅱ-8能在數線標示整數、分數、小數並做比較與加減，理解整數、分數、小數都是數。</w:t>
            </w:r>
          </w:p>
        </w:tc>
        <w:tc>
          <w:tcPr>
            <w:tcW w:w="576" w:type="pct"/>
          </w:tcPr>
          <w:p w14:paraId="038A429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N-4-6等值分數：由操作活動中理解等值分數的意義。簡單異分母分數的比較、加、減的意義。簡單分數與小數的互換。</w:t>
            </w:r>
          </w:p>
          <w:p w14:paraId="7243B2CF" w14:textId="6A2A865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N-4-8數線與分數、小數：連結分小數長度量的經驗。以標記和簡單的比較與計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算，建立整數、分數。</w:t>
            </w:r>
          </w:p>
        </w:tc>
        <w:tc>
          <w:tcPr>
            <w:tcW w:w="575" w:type="pct"/>
          </w:tcPr>
          <w:p w14:paraId="7C704A0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◆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在具體平分的情境中，理解等值分數。</w:t>
            </w:r>
          </w:p>
          <w:p w14:paraId="2A2F96AD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7AD52F5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1.認識</w:t>
            </w:r>
            <w:r w:rsidRPr="009E4528">
              <w:rPr>
                <w:rFonts w:ascii="新細明體" w:hAnsi="新細明體"/>
                <w:color w:val="000000"/>
                <w:sz w:val="19"/>
                <w:szCs w:val="19"/>
              </w:rPr>
              <w:fldChar w:fldCharType="begin"/>
            </w:r>
            <w:r w:rsidRPr="009E4528">
              <w:rPr>
                <w:rFonts w:ascii="新細明體" w:hAnsi="新細明體"/>
                <w:color w:val="000000"/>
                <w:sz w:val="19"/>
                <w:szCs w:val="19"/>
              </w:rPr>
              <w:instrText xml:space="preserve"> EQ \F( </w:instrText>
            </w:r>
            <w:r w:rsidRPr="009E4528">
              <w:rPr>
                <w:rFonts w:ascii="新細明體" w:hAnsi="新細明體" w:hint="eastAsia"/>
                <w:color w:val="000000"/>
                <w:sz w:val="19"/>
                <w:szCs w:val="19"/>
              </w:rPr>
              <w:instrText>n</w:instrText>
            </w:r>
            <w:r w:rsidRPr="009E4528">
              <w:rPr>
                <w:rFonts w:ascii="新細明體" w:hAnsi="新細明體"/>
                <w:color w:val="000000"/>
                <w:sz w:val="19"/>
                <w:szCs w:val="19"/>
              </w:rPr>
              <w:instrText xml:space="preserve"> , </w:instrText>
            </w:r>
            <w:r w:rsidRPr="009E4528">
              <w:rPr>
                <w:rFonts w:ascii="新細明體" w:hAnsi="新細明體" w:hint="eastAsia"/>
                <w:color w:val="000000"/>
                <w:sz w:val="19"/>
                <w:szCs w:val="19"/>
              </w:rPr>
              <w:instrText>n</w:instrText>
            </w:r>
            <w:r w:rsidRPr="009E4528">
              <w:rPr>
                <w:rFonts w:ascii="新細明體" w:hAnsi="新細明體"/>
                <w:color w:val="000000"/>
                <w:sz w:val="19"/>
                <w:szCs w:val="19"/>
              </w:rPr>
              <w:instrText xml:space="preserve"> )</w:instrText>
            </w:r>
            <w:r w:rsidRPr="009E4528">
              <w:rPr>
                <w:rFonts w:ascii="新細明體" w:hAnsi="新細明體"/>
                <w:color w:val="000000"/>
                <w:sz w:val="19"/>
                <w:szCs w:val="19"/>
              </w:rPr>
              <w:fldChar w:fldCharType="end"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和1的等值關係。</w:t>
            </w:r>
          </w:p>
          <w:p w14:paraId="5F85B7A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2.透過不同的等分割活動，認識等值分數。</w:t>
            </w:r>
          </w:p>
          <w:p w14:paraId="27E3718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3.能在離散量的情境中，透過比較內容物的個數，認識分數的等值關係。</w:t>
            </w:r>
          </w:p>
          <w:p w14:paraId="5B8775E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4.透過再細分，察覺分母、分子同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乘以一整數，能找出等值分數。</w:t>
            </w:r>
          </w:p>
          <w:p w14:paraId="7EB43ED7" w14:textId="76C1FBCC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5.在測量的情境中，認識分母是10、100的分數的等值關係。</w:t>
            </w:r>
          </w:p>
        </w:tc>
        <w:tc>
          <w:tcPr>
            <w:tcW w:w="196" w:type="pct"/>
            <w:vAlign w:val="center"/>
          </w:tcPr>
          <w:p w14:paraId="63DBAFB2" w14:textId="0AE5B0C2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7DF02796" w14:textId="28BAA878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012BA33A" w14:textId="1BDDBA9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244C1922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◎人權教育</w:t>
            </w:r>
          </w:p>
          <w:p w14:paraId="166D04DF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6F60987B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◎科技教育</w:t>
            </w:r>
          </w:p>
          <w:p w14:paraId="67C68CB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科E2了解動手實作的重要性。</w:t>
            </w:r>
          </w:p>
          <w:p w14:paraId="4711F16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科E9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具備與他人團隊合作的能力。</w:t>
            </w:r>
          </w:p>
          <w:p w14:paraId="16679002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◎資訊教育</w:t>
            </w:r>
          </w:p>
          <w:p w14:paraId="1E0C530D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資E3應用運算思維描述問題解決的方法。</w:t>
            </w:r>
          </w:p>
          <w:p w14:paraId="59DAE7A6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◎生涯規劃教育</w:t>
            </w:r>
          </w:p>
          <w:p w14:paraId="3DF5A18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涯E7培養良好的人際互動能力。</w:t>
            </w:r>
          </w:p>
          <w:p w14:paraId="13435453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涯E12學習解決問題與做決定的能力。</w:t>
            </w:r>
          </w:p>
          <w:p w14:paraId="1906AD2D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◎閱讀素養教育</w:t>
            </w:r>
          </w:p>
          <w:p w14:paraId="302E539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7C49A331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300678C0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閱E8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低、中年級以紙本閱讀為主。</w:t>
            </w:r>
          </w:p>
          <w:p w14:paraId="03533199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閱E10中、高年級：能從報章雜誌及其他閱讀媒材中汲取與學科相關的知識。</w:t>
            </w:r>
          </w:p>
          <w:p w14:paraId="022193C2" w14:textId="29A277E0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閱E13願意廣泛接觸不同類型及不同學科主題的文本。</w:t>
            </w:r>
          </w:p>
        </w:tc>
      </w:tr>
      <w:tr w:rsidR="005900B7" w:rsidRPr="00A07A80" w14:paraId="6B9B8053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1177356F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5900B7" w:rsidRPr="00563BC3" w:rsidRDefault="005900B7" w:rsidP="005900B7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5900B7" w:rsidRPr="00563BC3" w:rsidRDefault="005900B7" w:rsidP="005900B7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052976F4" w14:textId="428D2653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第8單元等值分數</w:t>
            </w:r>
          </w:p>
        </w:tc>
        <w:tc>
          <w:tcPr>
            <w:tcW w:w="170" w:type="pct"/>
            <w:vAlign w:val="center"/>
          </w:tcPr>
          <w:p w14:paraId="22C513A8" w14:textId="3C041080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8-3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簡單異分母分數的比較、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8-4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分數和小數的互換</w:t>
            </w:r>
          </w:p>
        </w:tc>
        <w:tc>
          <w:tcPr>
            <w:tcW w:w="321" w:type="pct"/>
          </w:tcPr>
          <w:p w14:paraId="02F9C9E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43C28C3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指認基本的形體與相對關係，在日常生活情境中，用數學表述與解決問題。</w:t>
            </w:r>
          </w:p>
          <w:p w14:paraId="198ACF4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7D3F0D2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言與數字及算術符號之間的轉換能力，並能熟練操作日常使用之度量衡及時間，認識日常經驗中的幾何形體，並能以符號表示公式。</w:t>
            </w:r>
          </w:p>
          <w:p w14:paraId="76E908C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7D8FE387" w14:textId="6503AD1C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重不同的問題解決想法。</w:t>
            </w:r>
          </w:p>
        </w:tc>
        <w:tc>
          <w:tcPr>
            <w:tcW w:w="765" w:type="pct"/>
          </w:tcPr>
          <w:p w14:paraId="58DD962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n-Ⅱ-6理解同分母分數的加、減、整數倍的意義、計算與應用。認識等值分數的意義，並應用於認識簡單異分母分數之比較與加減的意義。</w:t>
            </w:r>
          </w:p>
          <w:p w14:paraId="1418A789" w14:textId="47D7505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n-Ⅱ-8能在數線標示整數、分數、小數並做比較與加減，理解整數、分數、小數都是數。</w:t>
            </w:r>
          </w:p>
        </w:tc>
        <w:tc>
          <w:tcPr>
            <w:tcW w:w="576" w:type="pct"/>
          </w:tcPr>
          <w:p w14:paraId="2A319CC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N-4-6等值分數：由操作活動中理解等值分數的意義。簡單異分母分數的比較、加、減的意義。簡單分數與小數的互換。</w:t>
            </w:r>
          </w:p>
          <w:p w14:paraId="10DFDF0E" w14:textId="4C5763B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N-4-8數線與分數、小數：連結分小數長度量的經驗。以標記和簡單的比較與計算，建立整數、分數。</w:t>
            </w:r>
          </w:p>
        </w:tc>
        <w:tc>
          <w:tcPr>
            <w:tcW w:w="575" w:type="pct"/>
          </w:tcPr>
          <w:p w14:paraId="4F9947E2" w14:textId="77777777" w:rsidR="005900B7" w:rsidRPr="009E4528" w:rsidRDefault="005900B7" w:rsidP="005900B7">
            <w:pPr>
              <w:jc w:val="both"/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在具體情境中，進行分數的大小比較。</w:t>
            </w:r>
          </w:p>
          <w:p w14:paraId="777CDCF9" w14:textId="4667923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2.將簡單分數化成小數、小數化成分數，解決生活上的問題。</w:t>
            </w:r>
          </w:p>
        </w:tc>
        <w:tc>
          <w:tcPr>
            <w:tcW w:w="578" w:type="pct"/>
          </w:tcPr>
          <w:p w14:paraId="0E618ED8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1.運用等值分數進行簡單異分母分數的大小比較。</w:t>
            </w:r>
          </w:p>
          <w:p w14:paraId="4FB1AACB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2.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將分母是10、100的分數化成小數。</w:t>
            </w:r>
          </w:p>
          <w:p w14:paraId="6DF1FBAB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3.將一位小數化成分數。</w:t>
            </w:r>
          </w:p>
          <w:p w14:paraId="7750CBB9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4.將二位小數化成分數。</w:t>
            </w:r>
          </w:p>
          <w:p w14:paraId="0C3621D7" w14:textId="71A47B1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5.運用等值分數將簡單分數化成小數。</w:t>
            </w:r>
          </w:p>
        </w:tc>
        <w:tc>
          <w:tcPr>
            <w:tcW w:w="196" w:type="pct"/>
            <w:vAlign w:val="center"/>
          </w:tcPr>
          <w:p w14:paraId="13BCDF71" w14:textId="4E13A13C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4FD4BD94" w14:textId="621D6053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2F79B434" w14:textId="1C052EB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0DDDDECD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◎人權教育</w:t>
            </w:r>
          </w:p>
          <w:p w14:paraId="13B91A6B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3F373A56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◎科技教育</w:t>
            </w:r>
          </w:p>
          <w:p w14:paraId="44C5C950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科E2了解動手實作的重要性。</w:t>
            </w:r>
          </w:p>
          <w:p w14:paraId="72C8D442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科E9具備與他人團隊合作的能力。</w:t>
            </w:r>
          </w:p>
          <w:p w14:paraId="1D83CBC9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◎資訊教育</w:t>
            </w:r>
          </w:p>
          <w:p w14:paraId="642D8F65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資E3應用運算思維描述問題解決的方法。</w:t>
            </w:r>
          </w:p>
          <w:p w14:paraId="42E30A6E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◎生涯規劃教育</w:t>
            </w:r>
          </w:p>
          <w:p w14:paraId="1B13F7A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涯E7培養良好的人際互動能力。</w:t>
            </w:r>
          </w:p>
          <w:p w14:paraId="68108567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涯E12學習解決問題與做決定的能力。</w:t>
            </w:r>
          </w:p>
          <w:p w14:paraId="5CDAA20C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◎閱讀素養教育</w:t>
            </w:r>
          </w:p>
          <w:p w14:paraId="4A879A33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4F336953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閱E3熟悉與學科學習相關的文本閱讀策略。</w:t>
            </w:r>
          </w:p>
          <w:p w14:paraId="025C63FB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閱E8低、中年級以紙本閱讀為主。</w:t>
            </w:r>
          </w:p>
          <w:p w14:paraId="2D744AF5" w14:textId="77777777" w:rsidR="005900B7" w:rsidRPr="009E4528" w:rsidRDefault="005900B7" w:rsidP="005900B7">
            <w:pPr>
              <w:rPr>
                <w:rFonts w:ascii="新細明體" w:hAnsi="新細明體" w:cs="Arial Unicode MS"/>
                <w:snapToGrid w:val="0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閱E10中、高年級：能從報章雜誌及其他閱讀媒材中汲取與學</w:t>
            </w: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科相關的知識。</w:t>
            </w:r>
          </w:p>
          <w:p w14:paraId="6B02F5C5" w14:textId="616C6A60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閱E13願意廣泛接觸不同類型及不同學科主題的文本。</w:t>
            </w:r>
          </w:p>
        </w:tc>
      </w:tr>
      <w:tr w:rsidR="005900B7" w:rsidRPr="00A07A80" w14:paraId="11CE123C" w14:textId="77777777" w:rsidTr="00803419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1EACEA1" w14:textId="59150920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第9單元時間的加減</w:t>
            </w:r>
          </w:p>
        </w:tc>
        <w:tc>
          <w:tcPr>
            <w:tcW w:w="170" w:type="pct"/>
            <w:vAlign w:val="center"/>
          </w:tcPr>
          <w:p w14:paraId="2805B1FC" w14:textId="170BF76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9-1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時間的換算、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9-2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時間量的加減計算、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9-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兩</w:t>
            </w:r>
            <w:r w:rsidRPr="009E4528">
              <w:rPr>
                <w:rFonts w:ascii="新細明體" w:hAnsi="新細明體" w:cs="MS Mincho" w:hint="eastAsia"/>
                <w:color w:val="000000"/>
                <w:sz w:val="20"/>
                <w:szCs w:val="20"/>
              </w:rPr>
              <w:t xml:space="preserve"> </w:t>
            </w:r>
            <w:r w:rsidRPr="009E4528">
              <w:rPr>
                <w:rFonts w:ascii="新細明體" w:hAnsi="新細明體" w:cs="細明體" w:hint="eastAsia"/>
                <w:color w:val="000000"/>
                <w:sz w:val="20"/>
                <w:szCs w:val="20"/>
              </w:rPr>
              <w:t>時</w:t>
            </w:r>
            <w:r w:rsidRPr="009E4528">
              <w:rPr>
                <w:rFonts w:ascii="新細明體" w:hAnsi="新細明體" w:cs="MS Mincho" w:hint="eastAsia"/>
                <w:color w:val="000000"/>
                <w:sz w:val="20"/>
                <w:szCs w:val="20"/>
              </w:rPr>
              <w:t xml:space="preserve">刻間的 </w:t>
            </w:r>
            <w:r w:rsidRPr="009E4528">
              <w:rPr>
                <w:rFonts w:ascii="新細明體" w:hAnsi="新細明體" w:cs="細明體" w:hint="eastAsia"/>
                <w:color w:val="000000"/>
                <w:sz w:val="20"/>
                <w:szCs w:val="20"/>
              </w:rPr>
              <w:t>時</w:t>
            </w:r>
            <w:r w:rsidRPr="009E4528">
              <w:rPr>
                <w:rFonts w:ascii="新細明體" w:hAnsi="新細明體" w:cs="MS Mincho" w:hint="eastAsia"/>
                <w:color w:val="000000"/>
                <w:sz w:val="20"/>
                <w:szCs w:val="20"/>
              </w:rPr>
              <w:t>間量</w:t>
            </w:r>
          </w:p>
        </w:tc>
        <w:tc>
          <w:tcPr>
            <w:tcW w:w="321" w:type="pct"/>
          </w:tcPr>
          <w:p w14:paraId="411FF28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01A80E6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述與解決問題。</w:t>
            </w:r>
          </w:p>
          <w:p w14:paraId="273CFB0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697625A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之度量衡及時間，認識日常經驗中的幾何形體，並能以符號表示公式。</w:t>
            </w:r>
          </w:p>
          <w:p w14:paraId="7490AB7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7D89CC90" w14:textId="6D0FB4C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2A79B41D" w14:textId="1739DFC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n-Ⅱ-10理解時間的加減運算，並應用於日常的時間加減問題。</w:t>
            </w:r>
          </w:p>
        </w:tc>
        <w:tc>
          <w:tcPr>
            <w:tcW w:w="576" w:type="pct"/>
          </w:tcPr>
          <w:p w14:paraId="19FF837F" w14:textId="2249EB1F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N-4-13解題：日常生活的時間加減問題。跨時、跨午、跨日、24小時制。含時間單位換算。</w:t>
            </w:r>
          </w:p>
        </w:tc>
        <w:tc>
          <w:tcPr>
            <w:tcW w:w="575" w:type="pct"/>
          </w:tcPr>
          <w:p w14:paraId="08CDCF58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1.了解時間量中二階單位之間的關係，並進行時間的換算。</w:t>
            </w:r>
          </w:p>
          <w:p w14:paraId="5A981698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2.解決時間量中二階單位之間的計算問題。</w:t>
            </w:r>
          </w:p>
          <w:p w14:paraId="7A645322" w14:textId="17A7A4D4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3.計算從某一時刻到另一時刻，中間經過的時間。</w:t>
            </w:r>
          </w:p>
        </w:tc>
        <w:tc>
          <w:tcPr>
            <w:tcW w:w="578" w:type="pct"/>
          </w:tcPr>
          <w:p w14:paraId="156B2A2A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1.解決日和時的換算問題。</w:t>
            </w:r>
          </w:p>
          <w:p w14:paraId="4B3D5C3B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2.解決時和分的換算問題。</w:t>
            </w:r>
          </w:p>
          <w:p w14:paraId="0C082E82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3.解決分和秒的換算問題。</w:t>
            </w:r>
          </w:p>
          <w:p w14:paraId="30ECFA5C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4.解決時間二階單位的計算問題。</w:t>
            </w:r>
          </w:p>
          <w:p w14:paraId="0E4D59B1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5.計算同一時段內，兩時刻中間經過的時間。</w:t>
            </w:r>
          </w:p>
          <w:p w14:paraId="48768C9A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6.計算上午某時刻到下午某時刻經過的時間。</w:t>
            </w:r>
          </w:p>
          <w:p w14:paraId="06FCDDB8" w14:textId="77777777" w:rsidR="005900B7" w:rsidRPr="009E4528" w:rsidRDefault="005900B7" w:rsidP="005900B7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7.計算今天某時刻到明天某時刻經過的時間。</w:t>
            </w:r>
          </w:p>
          <w:p w14:paraId="75D641CC" w14:textId="2DD2934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8.計算某月某日某時刻到同月某日某時刻經過的時間。</w:t>
            </w:r>
          </w:p>
        </w:tc>
        <w:tc>
          <w:tcPr>
            <w:tcW w:w="196" w:type="pct"/>
            <w:vAlign w:val="center"/>
          </w:tcPr>
          <w:p w14:paraId="37A73874" w14:textId="0269679C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14:paraId="252D9209" w14:textId="20B88A77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60481937" w14:textId="62A4B2F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  <w:vAlign w:val="center"/>
          </w:tcPr>
          <w:p w14:paraId="6371FC33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科技教育</w:t>
            </w:r>
          </w:p>
          <w:p w14:paraId="26E52E4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E2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了解動手實作的重要性。</w:t>
            </w:r>
          </w:p>
          <w:p w14:paraId="412C6BE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E9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具備與他人團隊合作的能力。</w:t>
            </w:r>
          </w:p>
          <w:p w14:paraId="6033384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品德教育</w:t>
            </w:r>
          </w:p>
          <w:p w14:paraId="2803F09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E3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溝通合作與和諧人際關係。</w:t>
            </w:r>
          </w:p>
          <w:p w14:paraId="3A30913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生涯規劃教育</w:t>
            </w:r>
          </w:p>
          <w:p w14:paraId="743EC63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E7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培養良好的人際互動能力。</w:t>
            </w:r>
          </w:p>
          <w:p w14:paraId="2746F56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對工作／教育環境的好奇心。</w:t>
            </w:r>
          </w:p>
          <w:p w14:paraId="6841974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E12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學習解決問題與做決定的能力。</w:t>
            </w:r>
          </w:p>
          <w:p w14:paraId="375592B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閱讀素養教育</w:t>
            </w:r>
          </w:p>
          <w:p w14:paraId="48FC4ACA" w14:textId="68E9CC4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閱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認識一般生活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情境中需要使用的，以及學習學科基礎知識所應具備的字詞彙。</w:t>
            </w:r>
          </w:p>
        </w:tc>
      </w:tr>
      <w:tr w:rsidR="005900B7" w:rsidRPr="00A07A80" w14:paraId="1AE839D7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0E96EC2B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第9單元時間的加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減</w:t>
            </w:r>
          </w:p>
          <w:p w14:paraId="4EEEF82D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7BF2D9DF" w14:textId="40B3A5EC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第10單元立方公分</w:t>
            </w:r>
          </w:p>
        </w:tc>
        <w:tc>
          <w:tcPr>
            <w:tcW w:w="170" w:type="pct"/>
            <w:vAlign w:val="center"/>
          </w:tcPr>
          <w:p w14:paraId="46F124D4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9-4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一段時間之前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或之後的時刻</w:t>
            </w:r>
          </w:p>
          <w:p w14:paraId="2C1EA78B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2E9D33A1" w14:textId="2F0E40C3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10-1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認識體積</w:t>
            </w:r>
          </w:p>
        </w:tc>
        <w:tc>
          <w:tcPr>
            <w:tcW w:w="321" w:type="pct"/>
          </w:tcPr>
          <w:p w14:paraId="50D7345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數-E-A1具備喜歡數學、對數學世界好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奇、有積極主動的學習態度，並能將數學語言運用於日常生活中。</w:t>
            </w:r>
          </w:p>
          <w:p w14:paraId="6AFF834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675B67C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 能觀察出日常生活問題和數學的關聯，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並能嘗試與擬訂解決問題的計畫。在解決問題之後，能轉化數學解答於日常生活的應用。</w:t>
            </w:r>
          </w:p>
          <w:p w14:paraId="38A8E6E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示公式。</w:t>
            </w:r>
          </w:p>
          <w:p w14:paraId="42AE184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5FD26574" w14:textId="2BE76EFC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6C4F4F5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n-Ⅱ-10理解時間的加減運算，並應用於日常的時間加減問題。</w:t>
            </w:r>
          </w:p>
          <w:p w14:paraId="258AF54C" w14:textId="39A353E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n-Ⅱ-9理解長度、角度、面積、容量、重量的常用單位與換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算，培養量感與估測能力，並能做計算和應用解題。認識體積。</w:t>
            </w:r>
          </w:p>
        </w:tc>
        <w:tc>
          <w:tcPr>
            <w:tcW w:w="576" w:type="pct"/>
          </w:tcPr>
          <w:p w14:paraId="49D6D800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N-4-13解題：日常生活的時間加減問題。跨時、跨午、跨日、24小時制。含時間單位換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算。</w:t>
            </w:r>
          </w:p>
          <w:p w14:paraId="5229675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N-4-12體積與「立方公分」：以具體操作為主。體積認識基於1立方公分之正方體。</w:t>
            </w:r>
          </w:p>
          <w:p w14:paraId="5EF13C80" w14:textId="196E71A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S-4-4體積：以具體操作為主。在活動中認識體積的意義與比較。認識1立方公分之正方體，能理解並計數正方體堆疊的體積。</w:t>
            </w:r>
          </w:p>
        </w:tc>
        <w:tc>
          <w:tcPr>
            <w:tcW w:w="575" w:type="pct"/>
          </w:tcPr>
          <w:p w14:paraId="3D0B404E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1.解決時刻與時間量的加減問題。</w:t>
            </w:r>
          </w:p>
          <w:p w14:paraId="67AAD6CF" w14:textId="73AEB6FE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2.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透過直接比較或以個別單位比較，認識物體的大小。</w:t>
            </w:r>
          </w:p>
        </w:tc>
        <w:tc>
          <w:tcPr>
            <w:tcW w:w="578" w:type="pct"/>
          </w:tcPr>
          <w:p w14:paraId="10AF132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1.計算經過幾小時幾分鐘後的時刻。</w:t>
            </w:r>
          </w:p>
          <w:p w14:paraId="277D9F5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2.計算在幾小時幾分鐘前的時刻。</w:t>
            </w:r>
          </w:p>
          <w:p w14:paraId="1956E25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3.計算經過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幾小時後跨日的時刻。</w:t>
            </w:r>
          </w:p>
          <w:p w14:paraId="3534EDC1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4.計算在幾小時前跨日的時刻。</w:t>
            </w:r>
          </w:p>
          <w:p w14:paraId="4A91E50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5.在生活情境中，透過感官察覺物體的大小。</w:t>
            </w:r>
          </w:p>
          <w:p w14:paraId="5A0BDDD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6.透過操作活動，經驗物體體積的保留性。</w:t>
            </w:r>
          </w:p>
          <w:p w14:paraId="1FFFBB03" w14:textId="144A3F9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7.透過個別單位的實測，認識物體的大小。</w:t>
            </w:r>
          </w:p>
        </w:tc>
        <w:tc>
          <w:tcPr>
            <w:tcW w:w="196" w:type="pct"/>
            <w:vAlign w:val="center"/>
          </w:tcPr>
          <w:p w14:paraId="30B62693" w14:textId="7F7696C9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56F2AFFD" w14:textId="0383A4CB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37566DE7" w14:textId="6C55B851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發表評量</w:t>
            </w:r>
          </w:p>
        </w:tc>
        <w:tc>
          <w:tcPr>
            <w:tcW w:w="336" w:type="pct"/>
          </w:tcPr>
          <w:p w14:paraId="2F8CDA96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◎人權教育</w:t>
            </w:r>
          </w:p>
          <w:p w14:paraId="49AA7A58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人E5欣賞、包容個別差異並尊重自己與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他人的權利。</w:t>
            </w:r>
          </w:p>
          <w:p w14:paraId="2C24513F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◎環境教育</w:t>
            </w:r>
          </w:p>
          <w:p w14:paraId="084D981C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環E4覺知經濟發展與工業發展對環境的衝擊。</w:t>
            </w:r>
          </w:p>
          <w:p w14:paraId="23D122D2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環E16了解物質循環與資源回收利用的原理。</w:t>
            </w:r>
          </w:p>
          <w:p w14:paraId="2931920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snapToGrid w:val="0"/>
                <w:color w:val="000000"/>
                <w:sz w:val="20"/>
                <w:szCs w:val="20"/>
              </w:rPr>
              <w:t>◎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科技教育</w:t>
            </w:r>
          </w:p>
          <w:p w14:paraId="6DBCECA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E2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了解動手實作的重要性。</w:t>
            </w:r>
          </w:p>
          <w:p w14:paraId="03D01DD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科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E9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具備與他人團隊合作的能力。</w:t>
            </w:r>
          </w:p>
          <w:p w14:paraId="621559C1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◎品德教育</w:t>
            </w:r>
          </w:p>
          <w:p w14:paraId="68213819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5D720201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◎生涯規劃教育</w:t>
            </w:r>
          </w:p>
          <w:p w14:paraId="79C3C1EB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65F3413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E8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對工作／教育環境的好奇心。</w:t>
            </w:r>
          </w:p>
          <w:p w14:paraId="401ABE8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涯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E12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學習解決問題與做決定的能力。</w:t>
            </w:r>
          </w:p>
          <w:p w14:paraId="5D0BA35F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◎閱讀素養教育</w:t>
            </w:r>
          </w:p>
          <w:p w14:paraId="2287500D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3C16C2B6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閱E8低、中年級以紙本閱讀為主。</w:t>
            </w:r>
          </w:p>
          <w:p w14:paraId="09C30D77" w14:textId="50389E9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閱E10中、高年級：能從報章雜誌及其他閱讀媒材中汲取與學科相關的知識。</w:t>
            </w:r>
          </w:p>
        </w:tc>
      </w:tr>
      <w:tr w:rsidR="005900B7" w:rsidRPr="00A07A80" w14:paraId="7D094AE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5900B7" w:rsidRPr="00563BC3" w:rsidRDefault="005900B7" w:rsidP="005900B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5900B7" w:rsidRPr="00563BC3" w:rsidRDefault="005900B7" w:rsidP="005900B7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5900B7" w:rsidRPr="00563BC3" w:rsidRDefault="005900B7" w:rsidP="005900B7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  <w:vAlign w:val="center"/>
          </w:tcPr>
          <w:p w14:paraId="165F8E7D" w14:textId="68997CA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第10單元立方公分</w:t>
            </w:r>
          </w:p>
        </w:tc>
        <w:tc>
          <w:tcPr>
            <w:tcW w:w="170" w:type="pct"/>
            <w:vAlign w:val="center"/>
          </w:tcPr>
          <w:p w14:paraId="6AEA0422" w14:textId="635115D2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10-2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認識立方公分、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10-3</w:t>
            </w:r>
            <w:r w:rsidRPr="009E4528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▪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複合形體的體積</w:t>
            </w:r>
          </w:p>
        </w:tc>
        <w:tc>
          <w:tcPr>
            <w:tcW w:w="321" w:type="pct"/>
          </w:tcPr>
          <w:p w14:paraId="38BF07B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中。</w:t>
            </w:r>
          </w:p>
          <w:p w14:paraId="1398871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5D838EB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經驗中的幾何形體，並能以符號表示公式。</w:t>
            </w:r>
          </w:p>
          <w:p w14:paraId="1B06EB02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數-E-C1具備從證據討論事情，以及和他人有條理溝通的態度。</w:t>
            </w:r>
          </w:p>
          <w:p w14:paraId="2EAD8B6E" w14:textId="73726E1C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52CAD732" w14:textId="272955A9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n-Ⅱ-9理解長度、角度、面積、容量、重量的常用單位與換算，培養量感與估測能力，並能做計算和應用解題。認識體積。</w:t>
            </w:r>
          </w:p>
        </w:tc>
        <w:tc>
          <w:tcPr>
            <w:tcW w:w="576" w:type="pct"/>
          </w:tcPr>
          <w:p w14:paraId="77C7F47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N-4-12體積與「立方公分」：以具體操作為主。體積認識基於1立方公分之正方體。</w:t>
            </w:r>
          </w:p>
          <w:p w14:paraId="4AAE8A01" w14:textId="4CFA11F5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S-4-4體積：以具體操作為主。在活動中認識體積的意義與比較。認識1立方公分之正方體，能理解並計數正方體堆疊的體積。</w:t>
            </w:r>
          </w:p>
        </w:tc>
        <w:tc>
          <w:tcPr>
            <w:tcW w:w="575" w:type="pct"/>
          </w:tcPr>
          <w:p w14:paraId="308FBBB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1.透過操作活動，複製指定的正方體、長方體。</w:t>
            </w:r>
          </w:p>
          <w:p w14:paraId="24F13756" w14:textId="15225CC4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2.透過點數活動，計算複合形體的體積。</w:t>
            </w:r>
          </w:p>
        </w:tc>
        <w:tc>
          <w:tcPr>
            <w:tcW w:w="578" w:type="pct"/>
          </w:tcPr>
          <w:p w14:paraId="624D7E8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1.以白色積木為個別單位，進行體積的複製和實測活動。</w:t>
            </w:r>
          </w:p>
          <w:p w14:paraId="51FBEB2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2.認識1立方公分。</w:t>
            </w:r>
          </w:p>
          <w:p w14:paraId="4878A5B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3.以1立方公分為單位，進行正方體的實測活動。</w:t>
            </w:r>
          </w:p>
          <w:p w14:paraId="577A049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4.以1立方公分為單位，進行長方體的實測活動。</w:t>
            </w:r>
          </w:p>
          <w:p w14:paraId="54E49217" w14:textId="7F0F0E03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5.透過切割、分層、搬移的方法，算出複合形體的體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積。</w:t>
            </w:r>
          </w:p>
        </w:tc>
        <w:tc>
          <w:tcPr>
            <w:tcW w:w="196" w:type="pct"/>
            <w:vAlign w:val="center"/>
          </w:tcPr>
          <w:p w14:paraId="5FC570DE" w14:textId="7F997E46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3487DFCC" w14:textId="3E8E46EE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5BA16535" w14:textId="7343E9E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0F715422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◎人權教育</w:t>
            </w:r>
          </w:p>
          <w:p w14:paraId="09B550BB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人E5欣賞、包容個別差異並尊重自己與他人的權利。</w:t>
            </w:r>
          </w:p>
          <w:p w14:paraId="0BE6C824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◎環境教育</w:t>
            </w:r>
          </w:p>
          <w:p w14:paraId="2F98B504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環E4覺知經濟發展與工業發展對環境的衝擊。</w:t>
            </w:r>
          </w:p>
          <w:p w14:paraId="10652D2D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環E16了解物質循環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與資源回收利用的原理。</w:t>
            </w:r>
          </w:p>
          <w:p w14:paraId="1482DF35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◎品德教育</w:t>
            </w:r>
          </w:p>
          <w:p w14:paraId="7BB9AF25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品E3溝通合作與和諧人際關係。</w:t>
            </w:r>
          </w:p>
          <w:p w14:paraId="1D8115CE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◎生涯規劃教育</w:t>
            </w:r>
          </w:p>
          <w:p w14:paraId="7C2E40F2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涯E7培養良好的人際互動能力。</w:t>
            </w:r>
          </w:p>
          <w:p w14:paraId="157E7E33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◎閱讀素養教育</w:t>
            </w:r>
          </w:p>
          <w:p w14:paraId="30BC2ECA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閱E1認識一般生活情境中需要使用的，以及學習學科基礎知識所應具備的字詞彙。</w:t>
            </w:r>
          </w:p>
          <w:p w14:paraId="3E5BC111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閱E8低、中年級以紙本閱讀為主。</w:t>
            </w:r>
          </w:p>
          <w:p w14:paraId="59B482C3" w14:textId="610A802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閱E10中、高年級：能從報章雜誌及其他閱讀媒材中汲取與學科相關的知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識。</w:t>
            </w:r>
          </w:p>
        </w:tc>
      </w:tr>
      <w:tr w:rsidR="005900B7" w:rsidRPr="00A07A80" w14:paraId="796F2A0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5900B7" w:rsidRPr="00563BC3" w:rsidRDefault="005900B7" w:rsidP="005900B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4F64A44" w14:textId="77777777" w:rsidR="005900B7" w:rsidRPr="00563BC3" w:rsidRDefault="005900B7" w:rsidP="005900B7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5900B7" w:rsidRPr="00563BC3" w:rsidRDefault="005900B7" w:rsidP="005900B7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5900B7" w:rsidRPr="00563BC3" w:rsidRDefault="005900B7" w:rsidP="005900B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5900B7" w:rsidRPr="00563BC3" w:rsidRDefault="005900B7" w:rsidP="005900B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07F725D5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  <w:t>評量週</w:t>
            </w:r>
          </w:p>
          <w:p w14:paraId="2F730105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</w:pPr>
          </w:p>
          <w:p w14:paraId="69FAEFD6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  <w:t>加油小站</w:t>
            </w:r>
            <w:r w:rsidRPr="009E4528">
              <w:rPr>
                <w:rFonts w:ascii="新細明體" w:hAnsi="新細明體" w:hint="eastAsia"/>
                <w:color w:val="000000"/>
                <w:spacing w:val="-10"/>
                <w:w w:val="95"/>
                <w:sz w:val="20"/>
                <w:szCs w:val="20"/>
              </w:rPr>
              <w:t>2</w:t>
            </w:r>
          </w:p>
          <w:p w14:paraId="5ACFC878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</w:pPr>
          </w:p>
          <w:p w14:paraId="71BE9044" w14:textId="704A9ABA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170" w:type="pct"/>
            <w:vAlign w:val="center"/>
          </w:tcPr>
          <w:p w14:paraId="791ECA6D" w14:textId="77777777" w:rsidR="005900B7" w:rsidRPr="009E4528" w:rsidRDefault="005900B7" w:rsidP="005900B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加油小站</w:t>
            </w:r>
          </w:p>
          <w:p w14:paraId="2D48B75A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</w:p>
          <w:p w14:paraId="36B1796A" w14:textId="59AEC5FE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321" w:type="pct"/>
          </w:tcPr>
          <w:p w14:paraId="20EE9A5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度，並能將數學語言運用於日常生活中。</w:t>
            </w:r>
          </w:p>
          <w:p w14:paraId="7CA48346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數-E-A2具備基本的算術操作能力、並能指認基本的形體與相對關係，在日常生活情境中，用數學表述與解決問題。</w:t>
            </w:r>
          </w:p>
          <w:p w14:paraId="4E4D1C0D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計畫。在解決問題之後，能轉化數學解答於日常生活的應用。</w:t>
            </w:r>
          </w:p>
          <w:p w14:paraId="7F39EFD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14:paraId="518BA2F6" w14:textId="6CB40CFC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合作解決問題並尊重不同的問題解決想法。</w:t>
            </w:r>
          </w:p>
        </w:tc>
        <w:tc>
          <w:tcPr>
            <w:tcW w:w="765" w:type="pct"/>
          </w:tcPr>
          <w:p w14:paraId="6AE3C709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n-Ⅱ-7理解小數的意義與位值結構，並能做加、減、整數倍的直式計算與應用。</w:t>
            </w:r>
          </w:p>
          <w:p w14:paraId="3F57A72B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n-Ⅱ-10理解時間的加減運算，並應用於日常的時間加減問題。</w:t>
            </w:r>
          </w:p>
          <w:p w14:paraId="20B5030D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n-Ⅱ-6理解同分母分數的加、減、整數倍的意義、計算與應用。認識等值分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數的意義，並應用於認識簡單異分母分數之比較與加減的意義。</w:t>
            </w:r>
          </w:p>
          <w:p w14:paraId="5B42C8D0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n-Ⅱ-9理解長度、角度、面積、容量、重量的常用單位與換算，培養量感與估測能力，並能做計算和應用解題。認識體積。</w:t>
            </w:r>
          </w:p>
          <w:p w14:paraId="74F78DD5" w14:textId="2C1EAB2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s-Ⅱ-1理解正方形和長方形的面積與周長公式與應用。</w:t>
            </w:r>
          </w:p>
        </w:tc>
        <w:tc>
          <w:tcPr>
            <w:tcW w:w="576" w:type="pct"/>
          </w:tcPr>
          <w:p w14:paraId="2F98DDF9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N-4-11面積：「平方公尺」。實測、量感、估測與計算。</w:t>
            </w:r>
          </w:p>
          <w:p w14:paraId="16885507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N-4-13解題：日常生活的時間加減問題。跨時、跨午、跨日、24小時制。含時間單位換</w:t>
            </w: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lastRenderedPageBreak/>
              <w:t>算。</w:t>
            </w:r>
          </w:p>
          <w:p w14:paraId="0732B088" w14:textId="77777777" w:rsidR="005900B7" w:rsidRPr="009E4528" w:rsidRDefault="005900B7" w:rsidP="005900B7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N-4-6等值分數：由操作活動中理解等值分數的意義。簡單異分母分數的比較、加、減的意義。簡單分數與小數的互換。</w:t>
            </w:r>
          </w:p>
          <w:p w14:paraId="580915BF" w14:textId="3EAB13B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S-4-3正方形與長方形的面積與周長：理解邊長與周長或面積的關係，並能理解其公式與應用。簡單複合圖形。</w:t>
            </w:r>
          </w:p>
        </w:tc>
        <w:tc>
          <w:tcPr>
            <w:tcW w:w="575" w:type="pct"/>
          </w:tcPr>
          <w:p w14:paraId="6F94137B" w14:textId="44204A2B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◆統整第6單元～第10單元。</w:t>
            </w:r>
          </w:p>
        </w:tc>
        <w:tc>
          <w:tcPr>
            <w:tcW w:w="578" w:type="pct"/>
          </w:tcPr>
          <w:p w14:paraId="25CA22A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熟練周長和面積</w:t>
            </w:r>
          </w:p>
          <w:p w14:paraId="56A0EC29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2.熟練異分母分數的大小比較。</w:t>
            </w:r>
          </w:p>
          <w:p w14:paraId="7690CC44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3.熟練兩時刻間的時間量計算。</w:t>
            </w:r>
          </w:p>
          <w:p w14:paraId="2BF931B5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4.熟練複合形體的體積計算。</w:t>
            </w:r>
          </w:p>
          <w:p w14:paraId="11F4C0E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5.熟練一位小數乘以一位整數。</w:t>
            </w:r>
          </w:p>
          <w:p w14:paraId="759910B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6.熟練一位小數乘以二位整數。</w:t>
            </w:r>
          </w:p>
          <w:p w14:paraId="0C234288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7.熟練複合形體的體積計算。</w:t>
            </w:r>
          </w:p>
          <w:p w14:paraId="3FBC0D3C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8.分別在數線上標記分數和小數的位置，再合併。</w:t>
            </w:r>
          </w:p>
          <w:p w14:paraId="2C54889F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9.透過數線進行分數和小數的大小比較。</w:t>
            </w:r>
          </w:p>
          <w:p w14:paraId="4209FCBA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10.分數和小數的大小比較並換算。</w:t>
            </w:r>
          </w:p>
          <w:p w14:paraId="1431318E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透過找出等值分數，做簡單異分母分數的加法。</w:t>
            </w:r>
          </w:p>
          <w:p w14:paraId="3E46E117" w14:textId="77777777" w:rsidR="005900B7" w:rsidRPr="009E4528" w:rsidRDefault="005900B7" w:rsidP="005900B7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12.透過找出等值分數，做簡單異分母分數的減法。</w:t>
            </w:r>
          </w:p>
          <w:p w14:paraId="1EBC4062" w14:textId="4035F44A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13.能以平方公尺為單位，進行面積的計算問題。</w:t>
            </w:r>
          </w:p>
        </w:tc>
        <w:tc>
          <w:tcPr>
            <w:tcW w:w="196" w:type="pct"/>
            <w:vAlign w:val="center"/>
          </w:tcPr>
          <w:p w14:paraId="36FEBC41" w14:textId="70E998EA" w:rsidR="005900B7" w:rsidRPr="00A07A80" w:rsidRDefault="005900B7" w:rsidP="005900B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" w:type="pct"/>
          </w:tcPr>
          <w:p w14:paraId="6588DC7B" w14:textId="4C9C47A3" w:rsidR="005900B7" w:rsidRPr="00A07A80" w:rsidRDefault="005900B7" w:rsidP="005900B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4E7F56D7" w14:textId="22751128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06334F20" w14:textId="77777777" w:rsidR="005900B7" w:rsidRPr="00A07A80" w:rsidRDefault="005900B7" w:rsidP="005900B7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C22F33" w:rsidRPr="00A07A80" w14:paraId="00CFD95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C22F33" w:rsidRPr="00563BC3" w:rsidRDefault="00C22F33" w:rsidP="00C22F3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23D16940" w14:textId="77777777" w:rsidR="00C22F33" w:rsidRPr="00563BC3" w:rsidRDefault="00C22F33" w:rsidP="00C22F3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C22F33" w:rsidRPr="00563BC3" w:rsidRDefault="00C22F33" w:rsidP="00C22F3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C22F33" w:rsidRPr="00563BC3" w:rsidRDefault="00C22F33" w:rsidP="00C22F3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C22F33" w:rsidRPr="00563BC3" w:rsidRDefault="00C22F33" w:rsidP="00C22F33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C22F33" w:rsidRPr="00563BC3" w:rsidRDefault="00C22F33" w:rsidP="00C22F3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70849843" w14:textId="77777777" w:rsidR="00C22F33" w:rsidRPr="009E4528" w:rsidRDefault="00C22F33" w:rsidP="00C22F33">
            <w:pPr>
              <w:jc w:val="center"/>
              <w:rPr>
                <w:rFonts w:ascii="新細明體" w:hAnsi="新細明體"/>
                <w:color w:val="000000"/>
                <w:spacing w:val="-10"/>
                <w:w w:val="95"/>
                <w:sz w:val="20"/>
                <w:szCs w:val="20"/>
              </w:rPr>
            </w:pPr>
          </w:p>
          <w:p w14:paraId="3DB4E1A8" w14:textId="29D22E2A" w:rsidR="00C22F33" w:rsidRPr="00A07A80" w:rsidRDefault="00C22F33" w:rsidP="00C22F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170" w:type="pct"/>
            <w:vAlign w:val="center"/>
          </w:tcPr>
          <w:p w14:paraId="18F2C8A0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</w:p>
          <w:p w14:paraId="5F41C4EB" w14:textId="35075334" w:rsidR="00C22F33" w:rsidRPr="00A07A80" w:rsidRDefault="00C22F33" w:rsidP="00C22F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321" w:type="pct"/>
          </w:tcPr>
          <w:p w14:paraId="750FCAC1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數-E-A1具備喜歡數學、對數學世界好奇、有積極主動的學習態度，並能將數學語言運用於日常生活中。</w:t>
            </w:r>
          </w:p>
          <w:p w14:paraId="79E23849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數-E-A2具備基本的算術操作能力、並能指認基本的形體與相對關係，在日常生活情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境中，用數學表述與解決問題。</w:t>
            </w:r>
          </w:p>
          <w:p w14:paraId="76963131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7AEA1B8F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數-E-B1具備日常語言與數字及算術符號之間的轉換能力，並能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熟練操作日常使用之度量衡及時間，認識日常經驗中的幾何形體，並能以符號表示公式。</w:t>
            </w:r>
          </w:p>
          <w:p w14:paraId="792C51DF" w14:textId="02303969" w:rsidR="00C22F33" w:rsidRPr="00A07A80" w:rsidRDefault="00C22F33" w:rsidP="00C22F33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數-E-C2樂於與他人合作解決問題並尊重不同的問題解決想法。</w:t>
            </w:r>
          </w:p>
        </w:tc>
        <w:tc>
          <w:tcPr>
            <w:tcW w:w="765" w:type="pct"/>
          </w:tcPr>
          <w:p w14:paraId="0F171962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n-Ⅱ-7理解小數的意義與位值結構，並能做加、減、整數倍的直式計算與應用。</w:t>
            </w:r>
          </w:p>
          <w:p w14:paraId="04358CD7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n-Ⅱ-10理解時間的加減運算，並應用於日常的時間加減問題。</w:t>
            </w:r>
          </w:p>
          <w:p w14:paraId="1568BC1F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n-Ⅱ-6理解同分母分數的加、減、整數倍的意義、計算與應用。認識等值分數的意義，並應用於認識簡單異分母分數之比較與加減的意義。</w:t>
            </w:r>
          </w:p>
          <w:p w14:paraId="6E05A496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n-Ⅱ-9理解長度、角度、面積、容量、重量的常用單位與換算，培養量感與估測能力，並能做計算和應用解題。認識體積。</w:t>
            </w:r>
          </w:p>
          <w:p w14:paraId="344DC46F" w14:textId="6987F897" w:rsidR="00C22F33" w:rsidRPr="00A07A80" w:rsidRDefault="00C22F33" w:rsidP="00C22F33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s-Ⅱ-1理解正方形和長方形的面積與周長公式與應用。</w:t>
            </w:r>
          </w:p>
        </w:tc>
        <w:tc>
          <w:tcPr>
            <w:tcW w:w="576" w:type="pct"/>
          </w:tcPr>
          <w:p w14:paraId="20589A7D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N-4-11面積：「平方公尺」。實測、量感、估測與計算。</w:t>
            </w:r>
          </w:p>
          <w:p w14:paraId="022B7AE4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N-4-13解題：日常生活的時間加減問題。跨時、跨午、跨日、24小時制。含時間單位換算。</w:t>
            </w:r>
          </w:p>
          <w:p w14:paraId="59162942" w14:textId="77777777" w:rsidR="00C22F33" w:rsidRPr="009E4528" w:rsidRDefault="00C22F33" w:rsidP="00C22F33">
            <w:pPr>
              <w:rPr>
                <w:rFonts w:ascii="新細明體" w:hAnsi="新細明體" w:cs="Arial Unicode MS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N-4-6等值分數：由操作活動中理解等值分數的意義。簡單異分母分數的比較、加、減的意義。簡單分數與小數的互換。</w:t>
            </w:r>
          </w:p>
          <w:p w14:paraId="2675A9DF" w14:textId="4239BE2B" w:rsidR="00C22F33" w:rsidRPr="00A07A80" w:rsidRDefault="00C22F33" w:rsidP="00C22F33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cs="Arial Unicode MS" w:hint="eastAsia"/>
                <w:color w:val="000000"/>
                <w:sz w:val="20"/>
                <w:szCs w:val="20"/>
              </w:rPr>
              <w:t>S-4-3正方形與長方形的面積與周長：理解邊長與周長或面積的關係，並能理解其公式與應用。簡單複合圖形。</w:t>
            </w:r>
          </w:p>
        </w:tc>
        <w:tc>
          <w:tcPr>
            <w:tcW w:w="575" w:type="pct"/>
          </w:tcPr>
          <w:p w14:paraId="0B0297CC" w14:textId="3C414566" w:rsidR="00C22F33" w:rsidRPr="00A07A80" w:rsidRDefault="00C22F33" w:rsidP="00C22F33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◆統整第6單元～第10單元。</w:t>
            </w:r>
          </w:p>
        </w:tc>
        <w:tc>
          <w:tcPr>
            <w:tcW w:w="578" w:type="pct"/>
          </w:tcPr>
          <w:p w14:paraId="2F10225D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熟練周長和面積</w:t>
            </w:r>
          </w:p>
          <w:p w14:paraId="19030821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2.熟練異分母分數的大小比較。</w:t>
            </w:r>
          </w:p>
          <w:p w14:paraId="245B9243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3.熟練兩時刻間的時間量計算。</w:t>
            </w:r>
          </w:p>
          <w:p w14:paraId="6806D7A0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4.熟練複合形體的體積計算。</w:t>
            </w:r>
          </w:p>
          <w:p w14:paraId="698AF34F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5.熟練一位小數乘以一位整數。</w:t>
            </w:r>
          </w:p>
          <w:p w14:paraId="12A503E8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6.熟練一位小數乘以二位整數。</w:t>
            </w:r>
          </w:p>
          <w:p w14:paraId="5F938577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7.熟練複合形體的體積計算。</w:t>
            </w:r>
          </w:p>
          <w:p w14:paraId="39740A2F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8.分別在數線上標記分數和小數的位置，再合併。</w:t>
            </w:r>
          </w:p>
          <w:p w14:paraId="33B792C1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9.透過數線進行分數和小數的大小比較。</w:t>
            </w:r>
          </w:p>
          <w:p w14:paraId="2485BC40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10.分數和小數的大小比較並換算。</w:t>
            </w:r>
          </w:p>
          <w:p w14:paraId="39939753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t>11.</w:t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透過找出等值分數，做簡單異分母分數的加法。</w:t>
            </w:r>
          </w:p>
          <w:p w14:paraId="6E212E34" w14:textId="77777777" w:rsidR="00C22F33" w:rsidRPr="009E4528" w:rsidRDefault="00C22F33" w:rsidP="00C22F33">
            <w:pPr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12.透過找出等值分數，做簡單異分母分數的減法。</w:t>
            </w:r>
          </w:p>
          <w:p w14:paraId="7D862108" w14:textId="09F6860B" w:rsidR="00C22F33" w:rsidRPr="00A07A80" w:rsidRDefault="00C22F33" w:rsidP="00C22F33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13.能以平方公尺為單位，進行面積的計算問題。</w:t>
            </w:r>
          </w:p>
        </w:tc>
        <w:tc>
          <w:tcPr>
            <w:tcW w:w="196" w:type="pct"/>
            <w:vAlign w:val="center"/>
          </w:tcPr>
          <w:p w14:paraId="1DAE2B64" w14:textId="1A6FDBDA" w:rsidR="00C22F33" w:rsidRPr="00A07A80" w:rsidRDefault="004A37FC" w:rsidP="00C22F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lastRenderedPageBreak/>
              <w:t>3</w:t>
            </w:r>
          </w:p>
        </w:tc>
        <w:tc>
          <w:tcPr>
            <w:tcW w:w="421" w:type="pct"/>
          </w:tcPr>
          <w:p w14:paraId="3DC35BFE" w14:textId="5CC0CD5F" w:rsidR="00C22F33" w:rsidRPr="00A07A80" w:rsidRDefault="00C22F33" w:rsidP="00C22F33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南一電子書</w:t>
            </w:r>
          </w:p>
        </w:tc>
        <w:tc>
          <w:tcPr>
            <w:tcW w:w="406" w:type="pct"/>
          </w:tcPr>
          <w:p w14:paraId="0AACEFC0" w14:textId="6B939857" w:rsidR="00C22F33" w:rsidRPr="00A07A80" w:rsidRDefault="00C22F33" w:rsidP="00C22F33">
            <w:pPr>
              <w:adjustRightInd w:val="0"/>
              <w:snapToGrid w:val="0"/>
              <w:rPr>
                <w:kern w:val="2"/>
                <w:sz w:val="16"/>
              </w:rPr>
            </w:pP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觀察評量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操作評量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實作評量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口頭評量</w:t>
            </w:r>
            <w:r w:rsidRPr="009E4528">
              <w:rPr>
                <w:rFonts w:ascii="新細明體" w:hAnsi="新細明體"/>
                <w:color w:val="000000"/>
                <w:sz w:val="20"/>
                <w:szCs w:val="20"/>
              </w:rPr>
              <w:br/>
            </w:r>
            <w:r w:rsidRPr="009E4528">
              <w:rPr>
                <w:rFonts w:ascii="新細明體" w:hAnsi="新細明體" w:hint="eastAsia"/>
                <w:color w:val="000000"/>
                <w:sz w:val="20"/>
                <w:szCs w:val="20"/>
              </w:rPr>
              <w:t>發表評量</w:t>
            </w:r>
          </w:p>
        </w:tc>
        <w:tc>
          <w:tcPr>
            <w:tcW w:w="336" w:type="pct"/>
          </w:tcPr>
          <w:p w14:paraId="27764F60" w14:textId="77777777" w:rsidR="00C22F33" w:rsidRPr="00A07A80" w:rsidRDefault="00C22F33" w:rsidP="00C22F33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40D097D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C559" w14:textId="77777777" w:rsidR="00E96676" w:rsidRDefault="00E96676">
      <w:r>
        <w:separator/>
      </w:r>
    </w:p>
  </w:endnote>
  <w:endnote w:type="continuationSeparator" w:id="0">
    <w:p w14:paraId="6CC4B324" w14:textId="77777777" w:rsidR="00E96676" w:rsidRDefault="00E9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FU-BZ">
    <w:charset w:val="86"/>
    <w:family w:val="script"/>
    <w:pitch w:val="fixed"/>
    <w:sig w:usb0="00000001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文鼎標準宋體b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文鼎標準宋體a.">
    <w:altName w:val="文鼎標準宋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12C3" w14:textId="63BB628A" w:rsidR="00801DD5" w:rsidRDefault="006A79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6D2B6C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4177" w14:textId="77777777" w:rsidR="00E96676" w:rsidRDefault="00E96676">
      <w:r>
        <w:separator/>
      </w:r>
    </w:p>
  </w:footnote>
  <w:footnote w:type="continuationSeparator" w:id="0">
    <w:p w14:paraId="6A0C3F6F" w14:textId="77777777" w:rsidR="00E96676" w:rsidRDefault="00E96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D5"/>
    <w:rsid w:val="0000162E"/>
    <w:rsid w:val="00030D0D"/>
    <w:rsid w:val="00066413"/>
    <w:rsid w:val="00066B63"/>
    <w:rsid w:val="00087BA9"/>
    <w:rsid w:val="000A24C9"/>
    <w:rsid w:val="000B5020"/>
    <w:rsid w:val="000C086E"/>
    <w:rsid w:val="000C4A7D"/>
    <w:rsid w:val="000D01D5"/>
    <w:rsid w:val="000E3B33"/>
    <w:rsid w:val="001050C4"/>
    <w:rsid w:val="00152961"/>
    <w:rsid w:val="00181EF4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C31A1"/>
    <w:rsid w:val="002F0B65"/>
    <w:rsid w:val="002F48A2"/>
    <w:rsid w:val="003334DE"/>
    <w:rsid w:val="00370FE0"/>
    <w:rsid w:val="003814E9"/>
    <w:rsid w:val="00390FFF"/>
    <w:rsid w:val="0039634D"/>
    <w:rsid w:val="003A0D16"/>
    <w:rsid w:val="003A4040"/>
    <w:rsid w:val="003E59C1"/>
    <w:rsid w:val="003F0D2C"/>
    <w:rsid w:val="00483FC3"/>
    <w:rsid w:val="004A37FC"/>
    <w:rsid w:val="004B3A6B"/>
    <w:rsid w:val="004B552F"/>
    <w:rsid w:val="004C64E3"/>
    <w:rsid w:val="004F5A10"/>
    <w:rsid w:val="005039DE"/>
    <w:rsid w:val="00571096"/>
    <w:rsid w:val="005900B7"/>
    <w:rsid w:val="005C4AEA"/>
    <w:rsid w:val="005D096C"/>
    <w:rsid w:val="005D1C1B"/>
    <w:rsid w:val="005E3CFD"/>
    <w:rsid w:val="005F1313"/>
    <w:rsid w:val="00603584"/>
    <w:rsid w:val="00604C65"/>
    <w:rsid w:val="00605FCB"/>
    <w:rsid w:val="006A7937"/>
    <w:rsid w:val="006D2B6C"/>
    <w:rsid w:val="006E332A"/>
    <w:rsid w:val="006F0BBD"/>
    <w:rsid w:val="006F4326"/>
    <w:rsid w:val="00734ABD"/>
    <w:rsid w:val="00745904"/>
    <w:rsid w:val="00752449"/>
    <w:rsid w:val="00757C9A"/>
    <w:rsid w:val="00764F0F"/>
    <w:rsid w:val="007E0F4A"/>
    <w:rsid w:val="00801DD5"/>
    <w:rsid w:val="008304CE"/>
    <w:rsid w:val="00837146"/>
    <w:rsid w:val="00840913"/>
    <w:rsid w:val="00882800"/>
    <w:rsid w:val="008A2738"/>
    <w:rsid w:val="008D732B"/>
    <w:rsid w:val="0092585E"/>
    <w:rsid w:val="00941C0E"/>
    <w:rsid w:val="009A0CDF"/>
    <w:rsid w:val="009C266A"/>
    <w:rsid w:val="009D0F95"/>
    <w:rsid w:val="009E2F38"/>
    <w:rsid w:val="00A2407A"/>
    <w:rsid w:val="00A36167"/>
    <w:rsid w:val="00A54081"/>
    <w:rsid w:val="00A73ACC"/>
    <w:rsid w:val="00A8671A"/>
    <w:rsid w:val="00AC69C9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D5C3A"/>
    <w:rsid w:val="00C122FF"/>
    <w:rsid w:val="00C1561B"/>
    <w:rsid w:val="00C22F33"/>
    <w:rsid w:val="00C31A10"/>
    <w:rsid w:val="00C539BE"/>
    <w:rsid w:val="00C6367D"/>
    <w:rsid w:val="00CD6E2D"/>
    <w:rsid w:val="00CF5021"/>
    <w:rsid w:val="00CF6349"/>
    <w:rsid w:val="00D1219B"/>
    <w:rsid w:val="00D1550F"/>
    <w:rsid w:val="00D17ACA"/>
    <w:rsid w:val="00DA36C0"/>
    <w:rsid w:val="00DB1BA6"/>
    <w:rsid w:val="00DE5733"/>
    <w:rsid w:val="00E63F76"/>
    <w:rsid w:val="00E66460"/>
    <w:rsid w:val="00E91864"/>
    <w:rsid w:val="00E96676"/>
    <w:rsid w:val="00E96A1E"/>
    <w:rsid w:val="00ED2AFF"/>
    <w:rsid w:val="00EE1AF2"/>
    <w:rsid w:val="00EF1635"/>
    <w:rsid w:val="00F042C1"/>
    <w:rsid w:val="00F07FC7"/>
    <w:rsid w:val="00F21DF0"/>
    <w:rsid w:val="00F5322B"/>
    <w:rsid w:val="00F56283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customStyle="1" w:styleId="ad">
    <w:name w:val="(一)"/>
    <w:basedOn w:val="a"/>
    <w:rsid w:val="008D732B"/>
    <w:pPr>
      <w:spacing w:afterLines="25" w:after="25"/>
    </w:pPr>
    <w:rPr>
      <w:rFonts w:ascii="華康粗黑體" w:eastAsia="華康粗黑體"/>
      <w:kern w:val="2"/>
    </w:rPr>
  </w:style>
  <w:style w:type="paragraph" w:customStyle="1" w:styleId="Default">
    <w:name w:val="Default"/>
    <w:rsid w:val="00F56283"/>
    <w:pPr>
      <w:autoSpaceDE w:val="0"/>
      <w:autoSpaceDN w:val="0"/>
      <w:adjustRightInd w:val="0"/>
    </w:pPr>
    <w:rPr>
      <w:rFonts w:ascii="FU-BZ" w:eastAsia="FU-BZ" w:cs="FU-BZ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B3F746-A49C-4AB9-8CE9-39C135A3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111</Pages>
  <Words>7510</Words>
  <Characters>42808</Characters>
  <Application>Microsoft Office Word</Application>
  <DocSecurity>0</DocSecurity>
  <Lines>356</Lines>
  <Paragraphs>100</Paragraphs>
  <ScaleCrop>false</ScaleCrop>
  <Company/>
  <LinksUpToDate>false</LinksUpToDate>
  <CharactersWithSpaces>50218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3</cp:revision>
  <dcterms:created xsi:type="dcterms:W3CDTF">2026-06-16T06:24:00Z</dcterms:created>
  <dcterms:modified xsi:type="dcterms:W3CDTF">2026-06-16T06:28:00Z</dcterms:modified>
</cp:coreProperties>
</file>