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8C28" w14:textId="073C1E76" w:rsidR="00757C9A" w:rsidRPr="002E52FA" w:rsidRDefault="00C122FF" w:rsidP="002E52FA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</w:p>
    <w:p w14:paraId="60E5C55D" w14:textId="2E2D80BB" w:rsidR="00C122FF" w:rsidRPr="002826FD" w:rsidRDefault="00C122FF" w:rsidP="00C122FF">
      <w:pPr>
        <w:rPr>
          <w:rFonts w:ascii="標楷體" w:eastAsia="標楷體" w:hAnsi="標楷體"/>
          <w:sz w:val="36"/>
          <w:szCs w:val="44"/>
        </w:rPr>
      </w:pP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 xml:space="preserve">       </w:t>
      </w:r>
      <w:r w:rsidRPr="002826FD">
        <w:rPr>
          <w:rFonts w:ascii="標楷體" w:eastAsia="標楷體" w:hAnsi="標楷體" w:hint="eastAsia"/>
          <w:sz w:val="36"/>
          <w:szCs w:val="44"/>
        </w:rPr>
        <w:t xml:space="preserve"> (</w:t>
      </w:r>
      <w:r w:rsidR="00CD6E2D" w:rsidRPr="002826FD">
        <w:rPr>
          <w:rFonts w:ascii="標楷體" w:eastAsia="標楷體" w:hAnsi="標楷體" w:hint="eastAsia"/>
          <w:sz w:val="36"/>
          <w:szCs w:val="44"/>
        </w:rPr>
        <w:t>五</w:t>
      </w:r>
      <w:r w:rsidRPr="002826FD">
        <w:rPr>
          <w:rFonts w:ascii="標楷體" w:eastAsia="標楷體" w:hAnsi="標楷體" w:hint="eastAsia"/>
          <w:sz w:val="36"/>
          <w:szCs w:val="44"/>
        </w:rPr>
        <w:t>)</w:t>
      </w:r>
      <w:r w:rsidR="002E52FA">
        <w:rPr>
          <w:rFonts w:ascii="標楷體" w:eastAsia="標楷體" w:hAnsi="標楷體" w:hint="eastAsia"/>
          <w:sz w:val="36"/>
          <w:szCs w:val="44"/>
        </w:rPr>
        <w:t>語文-客語</w:t>
      </w:r>
      <w:r w:rsidRPr="002826FD">
        <w:rPr>
          <w:rFonts w:ascii="標楷體" w:eastAsia="標楷體" w:hAnsi="標楷體" w:hint="eastAsia"/>
          <w:sz w:val="36"/>
          <w:szCs w:val="44"/>
        </w:rPr>
        <w:t>領域課程計畫</w:t>
      </w:r>
    </w:p>
    <w:p w14:paraId="69D17B1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45DA8EA0"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677268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五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2E52F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語文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</w:t>
            </w:r>
            <w:r w:rsidR="002E52FA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客語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4CA6DB80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 </w:t>
            </w:r>
            <w:r w:rsidR="002E52FA">
              <w:rPr>
                <w:rFonts w:ascii="標楷體" w:eastAsia="標楷體" w:hAnsi="標楷體" w:hint="eastAsia"/>
                <w:color w:val="FF0000"/>
                <w:szCs w:val="32"/>
              </w:rPr>
              <w:t>1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 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1A647A0B" w:rsidR="00C122FF" w:rsidRPr="00C122FF" w:rsidRDefault="00677268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Cs w:val="32"/>
              </w:rPr>
              <w:t>五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3D65E2" w:rsidRPr="00C122FF" w14:paraId="027FC8CC" w14:textId="77777777" w:rsidTr="008941F1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268D3234" w:rsidR="003D65E2" w:rsidRPr="00C122FF" w:rsidRDefault="003D65E2" w:rsidP="003D65E2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8E5BBE">
              <w:rPr>
                <w:rFonts w:ascii="標楷體" w:eastAsia="標楷體" w:hAnsi="標楷體"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3ED238AC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6DB" w14:textId="7FD795E2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3D65E2" w:rsidRPr="00C122FF" w14:paraId="542B7CBF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260FF139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1" w14:textId="129E1726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B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3D65E2" w:rsidRPr="00C122FF" w14:paraId="77659A73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2D4094E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4FD" w14:textId="260D8A0A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3D65E2" w:rsidRPr="00C122FF" w14:paraId="4C71A621" w14:textId="77777777" w:rsidTr="008941F1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827F" w14:textId="77777777" w:rsidR="003D65E2" w:rsidRPr="007206F5" w:rsidRDefault="003D65E2" w:rsidP="003D65E2">
            <w:pPr>
              <w:rPr>
                <w:rFonts w:ascii="標楷體" w:eastAsia="標楷體" w:hAnsi="標楷體"/>
              </w:rPr>
            </w:pPr>
            <w:r w:rsidRPr="007206F5">
              <w:rPr>
                <w:rFonts w:ascii="標楷體" w:eastAsia="標楷體" w:hAnsi="標楷體" w:hint="eastAsia"/>
              </w:rPr>
              <w:t xml:space="preserve">客家語文的「學習表現」分為「聆聽」、「說話」、「閱讀」、「寫作」四大類別，再依學習階段及科目的特性加以展現，並達成人文素養的涵養。 </w:t>
            </w:r>
          </w:p>
          <w:p w14:paraId="48C83DD8" w14:textId="77777777" w:rsidR="003D65E2" w:rsidRPr="007206F5" w:rsidRDefault="003D65E2" w:rsidP="003D65E2">
            <w:pPr>
              <w:rPr>
                <w:rFonts w:ascii="標楷體" w:eastAsia="標楷體" w:hAnsi="標楷體"/>
              </w:rPr>
            </w:pPr>
            <w:r w:rsidRPr="007206F5">
              <w:rPr>
                <w:rFonts w:ascii="標楷體" w:eastAsia="標楷體" w:hAnsi="標楷體" w:hint="eastAsia"/>
              </w:rPr>
              <w:t>(</w:t>
            </w:r>
            <w:proofErr w:type="gramStart"/>
            <w:r w:rsidRPr="007206F5">
              <w:rPr>
                <w:rFonts w:ascii="標楷體" w:eastAsia="標楷體" w:hAnsi="標楷體" w:hint="eastAsia"/>
              </w:rPr>
              <w:t>一</w:t>
            </w:r>
            <w:proofErr w:type="gramEnd"/>
            <w:r w:rsidRPr="007206F5">
              <w:rPr>
                <w:rFonts w:ascii="標楷體" w:eastAsia="標楷體" w:hAnsi="標楷體" w:hint="eastAsia"/>
              </w:rPr>
              <w:t>)客家語教學以聆聽及說話為主，中年級之後開始加入音標認</w:t>
            </w:r>
            <w:proofErr w:type="gramStart"/>
            <w:r w:rsidRPr="007206F5">
              <w:rPr>
                <w:rFonts w:ascii="標楷體" w:eastAsia="標楷體" w:hAnsi="標楷體" w:hint="eastAsia"/>
              </w:rPr>
              <w:t>唸</w:t>
            </w:r>
            <w:proofErr w:type="gramEnd"/>
            <w:r w:rsidRPr="007206F5">
              <w:rPr>
                <w:rFonts w:ascii="標楷體" w:eastAsia="標楷體" w:hAnsi="標楷體" w:hint="eastAsia"/>
              </w:rPr>
              <w:t>、拼音。具拼音能力後，就能自學，也可以觸類旁通，增加語彙，口頭發表能力也隨之增加。</w:t>
            </w:r>
          </w:p>
          <w:p w14:paraId="44F95D09" w14:textId="77777777" w:rsidR="003D65E2" w:rsidRPr="007206F5" w:rsidRDefault="003D65E2" w:rsidP="003D65E2">
            <w:pPr>
              <w:rPr>
                <w:rFonts w:ascii="標楷體" w:eastAsia="標楷體" w:hAnsi="標楷體"/>
              </w:rPr>
            </w:pPr>
            <w:r w:rsidRPr="007206F5">
              <w:rPr>
                <w:rFonts w:ascii="標楷體" w:eastAsia="標楷體" w:hAnsi="標楷體" w:hint="eastAsia"/>
              </w:rPr>
              <w:t>(二)客家語文的課文應以選擇具有「兒童文學」童趣特性之文字為內涵，諸如童謠、老古人言、對話、劇本、散文、</w:t>
            </w:r>
            <w:proofErr w:type="gramStart"/>
            <w:r w:rsidRPr="007206F5">
              <w:rPr>
                <w:rFonts w:ascii="標楷體" w:eastAsia="標楷體" w:hAnsi="標楷體" w:hint="eastAsia"/>
              </w:rPr>
              <w:t>令仔</w:t>
            </w:r>
            <w:proofErr w:type="gramEnd"/>
            <w:r w:rsidRPr="007206F5">
              <w:rPr>
                <w:rFonts w:ascii="標楷體" w:eastAsia="標楷體" w:hAnsi="標楷體" w:hint="eastAsia"/>
              </w:rPr>
              <w:t>、師傅話及傳統故事等，以「文學性」為選材根基，透過改寫及闡釋創作出優良教材範本。</w:t>
            </w:r>
          </w:p>
          <w:p w14:paraId="2D730CBE" w14:textId="77777777" w:rsidR="003D65E2" w:rsidRPr="007206F5" w:rsidRDefault="003D65E2" w:rsidP="003D65E2">
            <w:pPr>
              <w:rPr>
                <w:rFonts w:ascii="標楷體" w:eastAsia="標楷體" w:hAnsi="標楷體"/>
              </w:rPr>
            </w:pPr>
            <w:r w:rsidRPr="007206F5">
              <w:rPr>
                <w:rFonts w:ascii="標楷體" w:eastAsia="標楷體" w:hAnsi="標楷體" w:hint="eastAsia"/>
              </w:rPr>
              <w:t>(三)客家語教材依學生語文能力，從字詞、語句、篇章、</w:t>
            </w:r>
            <w:proofErr w:type="gramStart"/>
            <w:r w:rsidRPr="007206F5">
              <w:rPr>
                <w:rFonts w:ascii="標楷體" w:eastAsia="標楷體" w:hAnsi="標楷體" w:hint="eastAsia"/>
              </w:rPr>
              <w:t>語用等</w:t>
            </w:r>
            <w:proofErr w:type="gramEnd"/>
            <w:r w:rsidRPr="007206F5">
              <w:rPr>
                <w:rFonts w:ascii="標楷體" w:eastAsia="標楷體" w:hAnsi="標楷體" w:hint="eastAsia"/>
              </w:rPr>
              <w:t>由小而大、由簡而繁，以「語言／文學」為主，「社會／生活」、「藝術／文化」為輔，相互交織，並以日常生活為本，重視客家文化的傳承。</w:t>
            </w:r>
          </w:p>
          <w:p w14:paraId="7ABD54F8" w14:textId="31BCB322" w:rsidR="003D65E2" w:rsidRPr="00C122FF" w:rsidRDefault="003D65E2" w:rsidP="003D65E2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7206F5">
              <w:rPr>
                <w:rFonts w:ascii="標楷體" w:eastAsia="標楷體" w:hAnsi="標楷體" w:hint="eastAsia"/>
              </w:rPr>
              <w:t>(四)客家語教材培養兒童具有自學的能力，引導其愛說客家語，並鼓勵親子共學，會運用</w:t>
            </w:r>
            <w:proofErr w:type="gramStart"/>
            <w:r w:rsidRPr="007206F5">
              <w:rPr>
                <w:rFonts w:ascii="標楷體" w:eastAsia="標楷體" w:hAnsi="標楷體" w:hint="eastAsia"/>
              </w:rPr>
              <w:t>音標拼讀</w:t>
            </w:r>
            <w:proofErr w:type="gramEnd"/>
            <w:r w:rsidRPr="007206F5">
              <w:rPr>
                <w:rFonts w:ascii="標楷體" w:eastAsia="標楷體" w:hAnsi="標楷體" w:hint="eastAsia"/>
              </w:rPr>
              <w:t>、查字典等，使學生成為自我終身學習的發展個體。</w:t>
            </w:r>
          </w:p>
        </w:tc>
      </w:tr>
      <w:tr w:rsidR="003D65E2" w:rsidRPr="00C122FF" w14:paraId="09E11BEF" w14:textId="77777777" w:rsidTr="008941F1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05A3952A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F029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1-Ⅲ-1 能識別日常生活對話的訊息。</w:t>
            </w:r>
          </w:p>
          <w:p w14:paraId="0F6F0946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1-Ⅲ-2 能展現聆聽客語文的態度。</w:t>
            </w:r>
          </w:p>
          <w:p w14:paraId="31C374A2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1-Ⅲ-3 能運用資訊科技聽懂客語文。</w:t>
            </w:r>
          </w:p>
          <w:p w14:paraId="325E3927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2-Ⅲ-1 能介紹客家文化的族群特徵。</w:t>
            </w:r>
          </w:p>
          <w:p w14:paraId="63C35FE3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2-Ⅲ-2 能積極或樂於使用客語。</w:t>
            </w:r>
          </w:p>
          <w:p w14:paraId="594275AF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2-Ⅲ-3 能運用日常生活的客語對話。</w:t>
            </w:r>
          </w:p>
          <w:p w14:paraId="65A99BD4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3-Ⅲ-1 能</w:t>
            </w:r>
            <w:proofErr w:type="gramStart"/>
            <w:r w:rsidRPr="00551571">
              <w:rPr>
                <w:rFonts w:ascii="標楷體" w:eastAsia="標楷體" w:hAnsi="標楷體" w:hint="eastAsia"/>
              </w:rPr>
              <w:t>解讀客語</w:t>
            </w:r>
            <w:proofErr w:type="gramEnd"/>
            <w:r w:rsidRPr="00551571">
              <w:rPr>
                <w:rFonts w:ascii="標楷體" w:eastAsia="標楷體" w:hAnsi="標楷體" w:hint="eastAsia"/>
              </w:rPr>
              <w:t>常用詞句寫成的對話。</w:t>
            </w:r>
          </w:p>
          <w:p w14:paraId="36CC0B61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3-Ⅲ-2 能領會客語文作品的文化意涵。</w:t>
            </w:r>
          </w:p>
          <w:p w14:paraId="4CDD4947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3-Ⅲ-3 能掌握客語文字的書寫系統。</w:t>
            </w:r>
          </w:p>
          <w:p w14:paraId="6050F5BE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4-Ⅲ-1 能區別客語文書寫的特徵。</w:t>
            </w:r>
          </w:p>
          <w:p w14:paraId="5243B0C3" w14:textId="1CF068C5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551571">
              <w:rPr>
                <w:rFonts w:ascii="標楷體" w:eastAsia="標楷體" w:hAnsi="標楷體" w:hint="eastAsia"/>
              </w:rPr>
              <w:t>4-Ⅲ-2 能展現使用客語文書寫的態度。</w:t>
            </w:r>
          </w:p>
        </w:tc>
      </w:tr>
      <w:tr w:rsidR="003D65E2" w:rsidRPr="00C122FF" w14:paraId="6F97041A" w14:textId="77777777" w:rsidTr="008941F1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0E10F5E4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6913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Aa-Ⅲ-1 客語聲韻調的書寫。</w:t>
            </w:r>
          </w:p>
          <w:p w14:paraId="2A18CF80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Ab-Ⅲ-1 客語常用漢字。</w:t>
            </w:r>
          </w:p>
          <w:p w14:paraId="14DD33ED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Ab-Ⅲ-2 客語常用語詞。</w:t>
            </w:r>
          </w:p>
          <w:p w14:paraId="051DB716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Ac-Ⅲ-1 客語慣用熟語。</w:t>
            </w:r>
          </w:p>
          <w:p w14:paraId="60056C01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Ac-Ⅲ-2 客語日</w:t>
            </w:r>
            <w:proofErr w:type="gramStart"/>
            <w:r w:rsidRPr="00551571">
              <w:rPr>
                <w:rFonts w:ascii="標楷體" w:eastAsia="標楷體" w:hAnsi="標楷體" w:hint="eastAsia"/>
              </w:rPr>
              <w:t>常用句</w:t>
            </w:r>
            <w:proofErr w:type="gramEnd"/>
            <w:r w:rsidRPr="00551571">
              <w:rPr>
                <w:rFonts w:ascii="標楷體" w:eastAsia="標楷體" w:hAnsi="標楷體" w:hint="eastAsia"/>
              </w:rPr>
              <w:t>。</w:t>
            </w:r>
          </w:p>
          <w:p w14:paraId="4B0D583A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Ad-Ⅲ-1 客語短文。</w:t>
            </w:r>
          </w:p>
          <w:p w14:paraId="59FE7831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lastRenderedPageBreak/>
              <w:t>Ad-Ⅲ-3 客語故事。</w:t>
            </w:r>
          </w:p>
          <w:p w14:paraId="1255E8D0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Ae-Ⅲ-2 客語常用說話技巧及推論方式。</w:t>
            </w:r>
          </w:p>
          <w:p w14:paraId="04D13474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◎Ae-Ⅲ-1 客語情意表達。</w:t>
            </w:r>
          </w:p>
          <w:p w14:paraId="68D60527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◎Ba-Ⅲ-2 社交稱謂。</w:t>
            </w:r>
          </w:p>
          <w:p w14:paraId="7590A027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Bb-Ⅲ-1 意見與情感表達。</w:t>
            </w:r>
          </w:p>
          <w:p w14:paraId="485CE317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Bb-Ⅲ-2 常用生活應對。</w:t>
            </w:r>
          </w:p>
          <w:p w14:paraId="2E80CAFD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proofErr w:type="spellStart"/>
            <w:r w:rsidRPr="00551571">
              <w:rPr>
                <w:rFonts w:ascii="標楷體" w:eastAsia="標楷體" w:hAnsi="標楷體" w:hint="eastAsia"/>
              </w:rPr>
              <w:t>Bc</w:t>
            </w:r>
            <w:proofErr w:type="spellEnd"/>
            <w:r w:rsidRPr="00551571">
              <w:rPr>
                <w:rFonts w:ascii="標楷體" w:eastAsia="標楷體" w:hAnsi="標楷體" w:hint="eastAsia"/>
              </w:rPr>
              <w:t>-Ⅲ-3 城鄉社會。</w:t>
            </w:r>
          </w:p>
          <w:p w14:paraId="1DF81963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551571">
              <w:rPr>
                <w:rFonts w:ascii="標楷體" w:eastAsia="標楷體" w:hAnsi="標楷體" w:hint="eastAsia"/>
              </w:rPr>
              <w:t>Bc</w:t>
            </w:r>
            <w:proofErr w:type="spellEnd"/>
            <w:r w:rsidRPr="00551571">
              <w:rPr>
                <w:rFonts w:ascii="標楷體" w:eastAsia="標楷體" w:hAnsi="標楷體" w:hint="eastAsia"/>
              </w:rPr>
              <w:t>-Ⅲ-2 學習活動。</w:t>
            </w:r>
          </w:p>
          <w:p w14:paraId="51F2BDC3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Be-Ⅲ-1 時間與節氣。</w:t>
            </w:r>
          </w:p>
          <w:p w14:paraId="6866B0AA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Be-Ⅲ-2 家鄉景觀。</w:t>
            </w:r>
          </w:p>
          <w:p w14:paraId="469446E5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Ca-Ⅲ-1 客家生命禮俗。</w:t>
            </w:r>
          </w:p>
          <w:p w14:paraId="41709090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Ca-Ⅲ-2 客家地方慶典。</w:t>
            </w:r>
          </w:p>
          <w:p w14:paraId="1666C832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Cc-Ⅲ-1 客家飲食服飾。</w:t>
            </w:r>
          </w:p>
          <w:p w14:paraId="001ADE84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◎Cc-Ⅲ-2 客家展演藝術。</w:t>
            </w:r>
          </w:p>
          <w:p w14:paraId="21D711D9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proofErr w:type="spellStart"/>
            <w:r w:rsidRPr="00551571">
              <w:rPr>
                <w:rFonts w:ascii="標楷體" w:eastAsia="標楷體" w:hAnsi="標楷體" w:hint="eastAsia"/>
              </w:rPr>
              <w:t>Cb</w:t>
            </w:r>
            <w:proofErr w:type="spellEnd"/>
            <w:r w:rsidRPr="00551571">
              <w:rPr>
                <w:rFonts w:ascii="標楷體" w:eastAsia="標楷體" w:hAnsi="標楷體" w:hint="eastAsia"/>
              </w:rPr>
              <w:t>-Ⅲ-2 客家族群特色。</w:t>
            </w:r>
          </w:p>
          <w:p w14:paraId="52D46588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proofErr w:type="spellStart"/>
            <w:r w:rsidRPr="00551571">
              <w:rPr>
                <w:rFonts w:ascii="標楷體" w:eastAsia="標楷體" w:hAnsi="標楷體" w:hint="eastAsia"/>
              </w:rPr>
              <w:t>Cb</w:t>
            </w:r>
            <w:proofErr w:type="spellEnd"/>
            <w:r w:rsidRPr="00551571">
              <w:rPr>
                <w:rFonts w:ascii="標楷體" w:eastAsia="標楷體" w:hAnsi="標楷體" w:hint="eastAsia"/>
              </w:rPr>
              <w:t>-Ⅲ-3 客家文化意涵。</w:t>
            </w:r>
          </w:p>
          <w:p w14:paraId="3948075F" w14:textId="77777777" w:rsidR="003D65E2" w:rsidRPr="00551571" w:rsidRDefault="003D65E2" w:rsidP="003D65E2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551571">
              <w:rPr>
                <w:rFonts w:ascii="標楷體" w:eastAsia="標楷體" w:hAnsi="標楷體" w:hint="eastAsia"/>
              </w:rPr>
              <w:t>Cd-Ⅲ-1 家鄉人文景觀。</w:t>
            </w:r>
          </w:p>
          <w:p w14:paraId="0689CD56" w14:textId="1B4F8FBF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551571">
              <w:rPr>
                <w:rFonts w:ascii="標楷體" w:eastAsia="標楷體" w:hAnsi="標楷體" w:hint="eastAsia"/>
              </w:rPr>
              <w:t>Cd-Ⅲ-2 家鄉生態保育。</w:t>
            </w:r>
          </w:p>
        </w:tc>
      </w:tr>
      <w:tr w:rsidR="002E52FA" w:rsidRPr="00C122FF" w14:paraId="3032700E" w14:textId="77777777" w:rsidTr="002E52FA">
        <w:trPr>
          <w:trHeight w:val="1416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42" w:type="dxa"/>
              <w:jc w:val="center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2"/>
            </w:tblGrid>
            <w:tr w:rsidR="003D65E2" w:rsidRPr="007206F5" w14:paraId="103506A9" w14:textId="77777777" w:rsidTr="00E46EA9">
              <w:trPr>
                <w:trHeight w:val="7009"/>
                <w:jc w:val="center"/>
              </w:trPr>
              <w:tc>
                <w:tcPr>
                  <w:tcW w:w="8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D4473" w14:textId="77777777" w:rsidR="003D65E2" w:rsidRPr="007206F5" w:rsidRDefault="003D65E2" w:rsidP="003D65E2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/>
                      <w:szCs w:val="32"/>
                    </w:rPr>
                    <w:t>五上</w:t>
                  </w:r>
                </w:p>
                <w:p w14:paraId="0B27C81F" w14:textId="77777777" w:rsidR="003D65E2" w:rsidRPr="007206F5" w:rsidRDefault="003D65E2" w:rsidP="003D65E2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/>
                      <w:noProof/>
                      <w:szCs w:val="32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2336" behindDoc="0" locked="0" layoutInCell="1" allowOverlap="1" wp14:anchorId="1FFFF576" wp14:editId="397860CC">
                            <wp:simplePos x="0" y="0"/>
                            <wp:positionH relativeFrom="column">
                              <wp:posOffset>86995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4686935" cy="3952875"/>
                            <wp:effectExtent l="20320" t="20320" r="26670" b="27305"/>
                            <wp:wrapNone/>
                            <wp:docPr id="13" name="Group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4686935" cy="3952875"/>
                                      <a:chOff x="567" y="1834"/>
                                      <a:chExt cx="14317" cy="8504"/>
                                    </a:xfrm>
                                  </wpg:grpSpPr>
                                  <wps:wsp>
                                    <wps:cNvPr id="14" name="Text Box 13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7" y="5427"/>
                                        <a:ext cx="3598" cy="9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E982236" w14:textId="77777777" w:rsidR="003D65E2" w:rsidRPr="00551571" w:rsidRDefault="003D65E2" w:rsidP="003D65E2">
                                          <w:pPr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客語  第9冊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1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79" y="1834"/>
                                        <a:ext cx="10205" cy="8504"/>
                                        <a:chOff x="5246" y="1714"/>
                                        <a:chExt cx="10263" cy="8528"/>
                                      </a:xfrm>
                                    </wpg:grpSpPr>
                                    <wps:wsp>
                                      <wps:cNvPr id="16" name="Line 13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246" y="2327"/>
                                          <a:ext cx="0" cy="70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7" name="Line 13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246" y="2307"/>
                                          <a:ext cx="77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8" name="Line 13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246" y="5780"/>
                                          <a:ext cx="77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9" name="Text Box 13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017" y="1767"/>
                                          <a:ext cx="3598" cy="10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D65586C" w14:textId="77777777" w:rsidR="003D65E2" w:rsidRPr="00551571" w:rsidRDefault="003D65E2" w:rsidP="003D65E2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Ansi="新細明體" w:hint="eastAsia"/>
                                              </w:rPr>
                                              <w:t>第一單元</w:t>
                                            </w:r>
                                          </w:p>
                                          <w:p w14:paraId="03FDE2CE" w14:textId="77777777" w:rsidR="003D65E2" w:rsidRPr="00551571" w:rsidRDefault="003D65E2" w:rsidP="003D65E2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Ansi="新細明體" w:hint="eastAsia"/>
                                              </w:rPr>
                                              <w:t>時間表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" name="Line 13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9615" y="2307"/>
                                          <a:ext cx="128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1" name="Text Box 139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017" y="5240"/>
                                          <a:ext cx="3598" cy="10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DF2BBD3" w14:textId="77777777" w:rsidR="003D65E2" w:rsidRPr="00551571" w:rsidRDefault="003D65E2" w:rsidP="003D65E2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Ansi="新細明體" w:hint="eastAsia"/>
                                              </w:rPr>
                                              <w:t>第二單元</w:t>
                                            </w:r>
                                          </w:p>
                                          <w:p w14:paraId="241C4FF7" w14:textId="77777777" w:rsidR="003D65E2" w:rsidRPr="00551571" w:rsidRDefault="003D65E2" w:rsidP="003D65E2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Ansi="新細明體" w:hint="eastAsia"/>
                                              </w:rPr>
                                              <w:t>新時代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2" name="Text Box 14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017" y="8820"/>
                                          <a:ext cx="3598" cy="10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D34870D" w14:textId="77777777" w:rsidR="003D65E2" w:rsidRPr="00551571" w:rsidRDefault="003D65E2" w:rsidP="003D65E2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Ansi="新細明體" w:hint="eastAsia"/>
                                              </w:rPr>
                                              <w:t>第三單元</w:t>
                                            </w:r>
                                          </w:p>
                                          <w:p w14:paraId="132DF323" w14:textId="77777777" w:rsidR="003D65E2" w:rsidRPr="00551571" w:rsidRDefault="003D65E2" w:rsidP="003D65E2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Ansi="新細明體" w:hint="eastAsia"/>
                                              </w:rPr>
                                              <w:t>愛護自然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3" name="Text Box 14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900" y="1714"/>
                                          <a:ext cx="4609" cy="150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4D55177" w14:textId="77777777" w:rsidR="003D65E2" w:rsidRPr="00551571" w:rsidRDefault="003D65E2" w:rsidP="003D65E2">
                                            <w:pPr>
                                              <w:ind w:leftChars="50" w:left="120"/>
                                              <w:jc w:val="both"/>
                                              <w:rPr>
                                                <w:rFonts w:ascii="新細明體"/>
                                                <w:b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 xml:space="preserve">第一課  </w:t>
                                            </w: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時間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4" name="Text Box 14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900" y="5200"/>
                                          <a:ext cx="4609" cy="150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6A33492" w14:textId="77777777" w:rsidR="003D65E2" w:rsidRPr="00551571" w:rsidRDefault="003D65E2" w:rsidP="003D65E2">
                                            <w:pPr>
                                              <w:jc w:val="both"/>
                                              <w:rPr>
                                                <w:rFonts w:asci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 xml:space="preserve">第二課 </w:t>
                                            </w: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網路買柿餅</w:t>
                                            </w:r>
                                          </w:p>
                                          <w:p w14:paraId="1E24A5EC" w14:textId="77777777" w:rsidR="003D65E2" w:rsidRDefault="003D65E2" w:rsidP="003D65E2">
                                            <w:pPr>
                                              <w:jc w:val="both"/>
                                            </w:pP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 xml:space="preserve">第三課 </w:t>
                                            </w:r>
                                            <w:proofErr w:type="gramStart"/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頭擺到</w:t>
                                            </w:r>
                                            <w:proofErr w:type="gramEnd"/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這下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5" name="Text Box 143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900" y="8740"/>
                                          <a:ext cx="4609" cy="150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7EFE2340" w14:textId="77777777" w:rsidR="003D65E2" w:rsidRPr="00551571" w:rsidRDefault="003D65E2" w:rsidP="003D65E2">
                                            <w:pPr>
                                              <w:jc w:val="both"/>
                                              <w:rPr>
                                                <w:rFonts w:asci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 xml:space="preserve">第四課 </w:t>
                                            </w:r>
                                            <w:proofErr w:type="gramStart"/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烏熊撩摎</w:t>
                                            </w:r>
                                            <w:proofErr w:type="gramEnd"/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(同)石虎</w:t>
                                            </w:r>
                                          </w:p>
                                          <w:p w14:paraId="769B4A41" w14:textId="77777777" w:rsidR="003D65E2" w:rsidRPr="00551571" w:rsidRDefault="003D65E2" w:rsidP="003D65E2">
                                            <w:pPr>
                                              <w:jc w:val="both"/>
                                              <w:rPr>
                                                <w:rFonts w:ascii="新細明體"/>
                                              </w:rPr>
                                            </w:pPr>
                                            <w:r w:rsidRPr="00551571">
                                              <w:rPr>
                                                <w:rFonts w:ascii="新細明體" w:hint="eastAsia"/>
                                              </w:rPr>
                                              <w:t>第五課  地球發病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6" name="Line 14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9615" y="5780"/>
                                          <a:ext cx="128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7" name="Line 14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9615" y="9360"/>
                                          <a:ext cx="128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8" name="Line 14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246" y="9360"/>
                                          <a:ext cx="77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FFFF576" id="Group 131" o:spid="_x0000_s1026" style="position:absolute;left:0;text-align:left;margin-left:6.85pt;margin-top:11.3pt;width:369.05pt;height:311.25pt;z-index:251662336" coordorigin="567,1834" coordsize="14317,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132" o:spid="_x0000_s1027" type="#_x0000_t202" style="position:absolute;left:567;top:5427;width:359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" strokeweight="3pt">
                              <v:stroke linestyle="thinThin"/>
                              <v:textbox>
                                <w:txbxContent>
                                  <w:p w14:paraId="5E982236" w14:textId="77777777" w:rsidR="003D65E2" w:rsidRPr="00551571" w:rsidRDefault="003D65E2" w:rsidP="003D65E2">
                                    <w:pPr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客語  第9冊</w:t>
                                    </w:r>
                                  </w:p>
                                </w:txbxContent>
                              </v:textbox>
                            </v:shape>
                            <v:group id="Group 133" o:spid="_x0000_s1028" style="position:absolute;left:4679;top:1834;width:10205;height:8504" coordorigin="5246,1714" coordsize="10263,8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line id="Line 134" o:spid="_x0000_s1029" style="position:absolute;visibility:visible;mso-wrap-style:square" from="5246,2327" to="5246,9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              <v:line id="Line 135" o:spid="_x0000_s1030" style="position:absolute;visibility:visible;mso-wrap-style:square" from="5246,2307" to="6017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" strokeweight="1.5pt"/>
                              <v:line id="Line 136" o:spid="_x0000_s1031" style="position:absolute;visibility:visible;mso-wrap-style:square" from="5246,5780" to="6017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ho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+w8osMoFe/AAAA//8DAFBLAQItABQABgAIAAAAIQDb4fbL7gAAAIUBAAATAAAAAAAAAAAA&#10;AAAAAAAAAABbQ29udGVudF9UeXBlc10ueG1sUEsBAi0AFAAGAAgAAAAhAFr0LFu/AAAAFQEAAAsA&#10;AAAAAAAAAAAAAAAAHwEAAF9yZWxzLy5yZWxzUEsBAi0AFAAGAAgAAAAhAPBTGGjEAAAA2wAAAA8A&#10;AAAAAAAAAAAAAAAABwIAAGRycy9kb3ducmV2LnhtbFBLBQYAAAAAAwADALcAAAD4AgAAAAA=&#10;" strokeweight="1.5pt"/>
                              <v:shape id="Text Box 137" o:spid="_x0000_s1032" type="#_x0000_t202" style="position:absolute;left:6017;top:1767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" strokeweight="3pt">
                                <v:stroke linestyle="thinThin"/>
                                <v:textbox>
                                  <w:txbxContent>
                                    <w:p w14:paraId="0D65586C" w14:textId="77777777" w:rsidR="003D65E2" w:rsidRPr="00551571" w:rsidRDefault="003D65E2" w:rsidP="003D65E2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Ansi="新細明體" w:hint="eastAsia"/>
                                        </w:rPr>
                                        <w:t>第一單元</w:t>
                                      </w:r>
                                    </w:p>
                                    <w:p w14:paraId="03FDE2CE" w14:textId="77777777" w:rsidR="003D65E2" w:rsidRPr="00551571" w:rsidRDefault="003D65E2" w:rsidP="003D65E2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Ansi="新細明體" w:hint="eastAsia"/>
                                        </w:rPr>
                                        <w:t>時間表</w:t>
                                      </w:r>
                                    </w:p>
                                  </w:txbxContent>
                                </v:textbox>
                              </v:shape>
                              <v:line id="Line 138" o:spid="_x0000_s1033" style="position:absolute;visibility:visible;mso-wrap-style:square" from="9615,2307" to="10900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7T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VqfvqQfIDe/AAAA//8DAFBLAQItABQABgAIAAAAIQDb4fbL7gAAAIUBAAATAAAAAAAAAAAAAAAA&#10;AAAAAABbQ29udGVudF9UeXBlc10ueG1sUEsBAi0AFAAGAAgAAAAhAFr0LFu/AAAAFQEAAAsAAAAA&#10;AAAAAAAAAAAAHwEAAF9yZWxzLy5yZWxzUEsBAi0AFAAGAAgAAAAhAMBJ3tPBAAAA2wAAAA8AAAAA&#10;AAAAAAAAAAAABwIAAGRycy9kb3ducmV2LnhtbFBLBQYAAAAAAwADALcAAAD1AgAAAAA=&#10;" strokeweight="1.5pt"/>
                              <v:shape id="Text Box 139" o:spid="_x0000_s1034" type="#_x0000_t202" style="position:absolute;left:6017;top:524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14:paraId="3DF2BBD3" w14:textId="77777777" w:rsidR="003D65E2" w:rsidRPr="00551571" w:rsidRDefault="003D65E2" w:rsidP="003D65E2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Ansi="新細明體" w:hint="eastAsia"/>
                                        </w:rPr>
                                        <w:t>第二單元</w:t>
                                      </w:r>
                                    </w:p>
                                    <w:p w14:paraId="241C4FF7" w14:textId="77777777" w:rsidR="003D65E2" w:rsidRPr="00551571" w:rsidRDefault="003D65E2" w:rsidP="003D65E2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Ansi="新細明體" w:hint="eastAsia"/>
                                        </w:rPr>
                                        <w:t>新時代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40" o:spid="_x0000_s1035" type="#_x0000_t202" style="position:absolute;left:6017;top:882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14:paraId="6D34870D" w14:textId="77777777" w:rsidR="003D65E2" w:rsidRPr="00551571" w:rsidRDefault="003D65E2" w:rsidP="003D65E2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Ansi="新細明體" w:hint="eastAsia"/>
                                        </w:rPr>
                                        <w:t>第三單元</w:t>
                                      </w:r>
                                    </w:p>
                                    <w:p w14:paraId="132DF323" w14:textId="77777777" w:rsidR="003D65E2" w:rsidRPr="00551571" w:rsidRDefault="003D65E2" w:rsidP="003D65E2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Ansi="新細明體" w:hint="eastAsia"/>
                                        </w:rPr>
                                        <w:t>愛護自然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41" o:spid="_x0000_s1036" type="#_x0000_t202" style="position:absolute;left:10900;top:1714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" strokeweight="3pt">
                                <v:stroke linestyle="thinThin"/>
                                <v:textbox>
                                  <w:txbxContent>
                                    <w:p w14:paraId="64D55177" w14:textId="77777777" w:rsidR="003D65E2" w:rsidRPr="00551571" w:rsidRDefault="003D65E2" w:rsidP="003D65E2">
                                      <w:pPr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  <w:b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int="eastAsia"/>
                                        </w:rPr>
                                        <w:t>第一課  時間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42" o:spid="_x0000_s1037" type="#_x0000_t202" style="position:absolute;left:10900;top:520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" strokeweight="3pt">
                                <v:stroke linestyle="thinThin"/>
                                <v:textbox>
                                  <w:txbxContent>
                                    <w:p w14:paraId="66A33492" w14:textId="77777777" w:rsidR="003D65E2" w:rsidRPr="00551571" w:rsidRDefault="003D65E2" w:rsidP="003D65E2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int="eastAsia"/>
                                        </w:rPr>
                                        <w:t>第二課 網路買柿餅</w:t>
                                      </w:r>
                                    </w:p>
                                    <w:p w14:paraId="1E24A5EC" w14:textId="77777777" w:rsidR="003D65E2" w:rsidRDefault="003D65E2" w:rsidP="003D65E2">
                                      <w:pPr>
                                        <w:jc w:val="both"/>
                                      </w:pPr>
                                      <w:r w:rsidRPr="00551571">
                                        <w:rPr>
                                          <w:rFonts w:ascii="新細明體" w:hint="eastAsia"/>
                                        </w:rPr>
                                        <w:t>第三課 頭擺到這下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43" o:spid="_x0000_s1038" type="#_x0000_t202" style="position:absolute;left:10900;top:874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14:paraId="7EFE2340" w14:textId="77777777" w:rsidR="003D65E2" w:rsidRPr="00551571" w:rsidRDefault="003D65E2" w:rsidP="003D65E2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int="eastAsia"/>
                                        </w:rPr>
                                        <w:t>第四課 烏熊撩摎(同)石虎</w:t>
                                      </w:r>
                                    </w:p>
                                    <w:p w14:paraId="769B4A41" w14:textId="77777777" w:rsidR="003D65E2" w:rsidRPr="00551571" w:rsidRDefault="003D65E2" w:rsidP="003D65E2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551571">
                                        <w:rPr>
                                          <w:rFonts w:ascii="新細明體" w:hint="eastAsia"/>
                                        </w:rPr>
                                        <w:t>第五課  地球發病</w:t>
                                      </w:r>
                                    </w:p>
                                  </w:txbxContent>
                                </v:textbox>
                              </v:shape>
                              <v:line id="Line 144" o:spid="_x0000_s1039" style="position:absolute;visibility:visible;mso-wrap-style:square" from="9615,5780" to="10900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        <v:line id="Line 145" o:spid="_x0000_s1040" style="position:absolute;visibility:visible;mso-wrap-style:square" from="9615,9360" to="1090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        <v:line id="Line 146" o:spid="_x0000_s1041" style="position:absolute;visibility:visible;mso-wrap-style:square" from="5246,9360" to="6017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9LV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RqbvqQfIDe/AAAA//8DAFBLAQItABQABgAIAAAAIQDb4fbL7gAAAIUBAAATAAAAAAAAAAAAAAAA&#10;AAAAAABbQ29udGVudF9UeXBlc10ueG1sUEsBAi0AFAAGAAgAAAAhAFr0LFu/AAAAFQEAAAsAAAAA&#10;AAAAAAAAAAAAHwEAAF9yZWxzLy5yZWxzUEsBAi0AFAAGAAgAAAAhAD4/0tXBAAAA2wAAAA8AAAAA&#10;AAAAAAAAAAAABwIAAGRycy9kb3ducmV2LnhtbFBLBQYAAAAAAwADALcAAAD1AgAAAAA=&#10;" strokeweight="1.5pt"/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3D65E2" w:rsidRPr="007206F5" w14:paraId="68A86A39" w14:textId="77777777" w:rsidTr="00E46EA9">
              <w:trPr>
                <w:trHeight w:val="7278"/>
                <w:jc w:val="center"/>
              </w:trPr>
              <w:tc>
                <w:tcPr>
                  <w:tcW w:w="8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D3A1D" w14:textId="77777777" w:rsidR="003D65E2" w:rsidRDefault="003D65E2" w:rsidP="003D65E2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/>
                      <w:szCs w:val="32"/>
                    </w:rPr>
                    <w:t>五下</w:t>
                  </w:r>
                </w:p>
                <w:p w14:paraId="76BB57A1" w14:textId="77777777" w:rsidR="003D65E2" w:rsidRDefault="003D65E2" w:rsidP="003D65E2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</w:p>
                <w:p w14:paraId="0C1DA750" w14:textId="77777777" w:rsidR="003D65E2" w:rsidRPr="007206F5" w:rsidRDefault="003D65E2" w:rsidP="003D65E2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/>
                      <w:noProof/>
                      <w:szCs w:val="32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3360" behindDoc="0" locked="0" layoutInCell="1" allowOverlap="1" wp14:anchorId="5A263D09" wp14:editId="080074B0">
                            <wp:simplePos x="0" y="0"/>
                            <wp:positionH relativeFrom="column">
                              <wp:posOffset>96520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4806950" cy="3639185"/>
                            <wp:effectExtent l="20320" t="23495" r="20955" b="23495"/>
                            <wp:wrapNone/>
                            <wp:docPr id="1" name="Group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4806950" cy="3639185"/>
                                      <a:chOff x="1615" y="1990"/>
                                      <a:chExt cx="13855" cy="7912"/>
                                    </a:xfrm>
                                  </wpg:grpSpPr>
                                  <wps:wsp>
                                    <wps:cNvPr id="2" name="Line 14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900" y="9234"/>
                                        <a:ext cx="5640" cy="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" name="Line 14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900" y="2997"/>
                                        <a:ext cx="4848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" name="Line 15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273" y="6020"/>
                                        <a:ext cx="543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" name="Text Box 15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33" y="5358"/>
                                        <a:ext cx="3582" cy="12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E7C9121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 xml:space="preserve">第二單元  </w:t>
                                          </w:r>
                                        </w:p>
                                        <w:p w14:paraId="4BD88005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藝術真生趣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" name="Text Box 15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15" y="4820"/>
                                        <a:ext cx="2986" cy="194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BB42246" w14:textId="77777777" w:rsidR="003D65E2" w:rsidRPr="00551571" w:rsidRDefault="003D65E2" w:rsidP="003D65E2">
                                          <w:pPr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客語5</w:t>
                                          </w: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" name="Text Box 15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33" y="2379"/>
                                        <a:ext cx="3582" cy="12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893A4D4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</w:pPr>
                                          <w:r w:rsidRPr="00551571">
                                            <w:rPr>
                                              <w:rFonts w:hint="eastAsia"/>
                                            </w:rPr>
                                            <w:t>第一單元</w:t>
                                          </w:r>
                                        </w:p>
                                        <w:p w14:paraId="33274B35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</w:pPr>
                                          <w:r w:rsidRPr="00551571">
                                            <w:rPr>
                                              <w:rFonts w:hint="eastAsia"/>
                                            </w:rPr>
                                            <w:t>遊尞客家莊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" name="Text Box 15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33" y="8616"/>
                                        <a:ext cx="3582" cy="128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57D0334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</w:pPr>
                                          <w:r w:rsidRPr="00551571">
                                            <w:rPr>
                                              <w:rFonts w:hint="eastAsia"/>
                                            </w:rPr>
                                            <w:t>第三單元</w:t>
                                          </w:r>
                                          <w:r w:rsidRPr="00551571">
                                            <w:rPr>
                                              <w:rFonts w:hint="eastAsia"/>
                                            </w:rPr>
                                            <w:t xml:space="preserve">  </w:t>
                                          </w:r>
                                        </w:p>
                                        <w:p w14:paraId="27F0984A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hint="eastAsia"/>
                                              <w:sz w:val="22"/>
                                              <w:szCs w:val="22"/>
                                            </w:rPr>
                                            <w:t>客家文化真豐富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" name="Text Box 15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703" y="1990"/>
                                        <a:ext cx="5725" cy="190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40F23C7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 xml:space="preserve">第一課  </w:t>
                                          </w: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詔安客家文化節</w:t>
                                          </w:r>
                                        </w:p>
                                        <w:p w14:paraId="63DC5B6A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第二課 六堆个石獅子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" name="Text Box 15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748" y="5159"/>
                                        <a:ext cx="5722" cy="199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7ABCE59" w14:textId="77777777" w:rsidR="003D65E2" w:rsidRPr="00551571" w:rsidRDefault="003D65E2" w:rsidP="003D65E2">
                                          <w:pPr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 xml:space="preserve">第三課  </w:t>
                                          </w: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演唱會</w:t>
                                          </w:r>
                                          <w:proofErr w:type="gramStart"/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恁</w:t>
                                          </w:r>
                                          <w:proofErr w:type="gramEnd"/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有意思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Text Box 15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703" y="8613"/>
                                        <a:ext cx="5725" cy="12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517E1D5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-ExtB" w:eastAsia="新細明體-ExtB" w:hAnsi="新細明體-ExtB" w:cs="新細明體-ExtB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 xml:space="preserve">第四課 </w:t>
                                          </w: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>相片肚个</w:t>
                                          </w:r>
                                          <w:r w:rsidRPr="00551571">
                                            <w:rPr>
                                              <w:rFonts w:ascii="新細明體-ExtB" w:eastAsia="新細明體-ExtB" w:hAnsi="新細明體-ExtB" w:cs="新細明體-ExtB" w:hint="eastAsia"/>
                                            </w:rPr>
                                            <w:t>𠊎</w:t>
                                          </w:r>
                                        </w:p>
                                        <w:p w14:paraId="703F7660" w14:textId="77777777" w:rsidR="003D65E2" w:rsidRPr="00551571" w:rsidRDefault="003D65E2" w:rsidP="003D65E2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551571">
                                            <w:rPr>
                                              <w:rFonts w:ascii="新細明體" w:hAnsi="新細明體" w:hint="eastAsia"/>
                                            </w:rPr>
                                            <w:t xml:space="preserve">第五課  </w:t>
                                          </w:r>
                                          <w:r w:rsidRPr="00551571">
                                            <w:rPr>
                                              <w:rFonts w:hint="eastAsia"/>
                                              <w:color w:val="000000"/>
                                            </w:rPr>
                                            <w:t>漫畫客家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" name="Line 15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900" y="2997"/>
                                        <a:ext cx="0" cy="623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A263D09" id="Group 147" o:spid="_x0000_s1042" style="position:absolute;left:0;text-align:left;margin-left:7.6pt;margin-top:2.75pt;width:378.5pt;height:286.55pt;z-index:251663360" coordorigin="1615,1990" coordsize="13855,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">
                            <v:line id="Line 148" o:spid="_x0000_s1043" style="position:absolute;visibility:visible;mso-wrap-style:square" from="4900,9234" to="1054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            <v:line id="Line 149" o:spid="_x0000_s1044" style="position:absolute;visibility:visible;mso-wrap-style:square" from="4900,2997" to="9748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              <v:line id="Line 150" o:spid="_x0000_s1045" style="position:absolute;visibility:visible;mso-wrap-style:square" from="4273,6020" to="9703,6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            <v:shape id="Text Box 151" o:spid="_x0000_s1046" type="#_x0000_t202" style="position:absolute;left:5433;top:5358;width:3582;height:1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" strokeweight="3pt">
                              <v:stroke linestyle="thinThin"/>
                              <v:textbox>
                                <w:txbxContent>
                                  <w:p w14:paraId="3E7C9121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 xml:space="preserve">第二單元  </w:t>
                                    </w:r>
                                  </w:p>
                                  <w:p w14:paraId="4BD88005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藝術真生趣</w:t>
                                    </w:r>
                                  </w:p>
                                </w:txbxContent>
                              </v:textbox>
                            </v:shape>
                            <v:shape id="Text Box 152" o:spid="_x0000_s1047" type="#_x0000_t202" style="position:absolute;left:1615;top:4820;width:2986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14:paraId="4BB42246" w14:textId="77777777" w:rsidR="003D65E2" w:rsidRPr="00551571" w:rsidRDefault="003D65E2" w:rsidP="003D65E2">
                                    <w:pPr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客語5下</w:t>
                                    </w:r>
                                  </w:p>
                                </w:txbxContent>
                              </v:textbox>
                            </v:shape>
                            <v:shape id="Text Box 153" o:spid="_x0000_s1048" type="#_x0000_t202" style="position:absolute;left:5433;top:2379;width:3582;height:1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14:paraId="5893A4D4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</w:pPr>
                                    <w:r w:rsidRPr="00551571">
                                      <w:rPr>
                                        <w:rFonts w:hint="eastAsia"/>
                                      </w:rPr>
                                      <w:t>第一單元</w:t>
                                    </w:r>
                                  </w:p>
                                  <w:p w14:paraId="33274B35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</w:pPr>
                                    <w:r w:rsidRPr="00551571">
                                      <w:rPr>
                                        <w:rFonts w:hint="eastAsia"/>
                                      </w:rPr>
                                      <w:t>遊尞客家莊</w:t>
                                    </w:r>
                                  </w:p>
                                </w:txbxContent>
                              </v:textbox>
                            </v:shape>
                            <v:shape id="Text Box 154" o:spid="_x0000_s1049" type="#_x0000_t202" style="position:absolute;left:5433;top:8616;width:3582;height:1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" strokeweight="3pt">
                              <v:stroke linestyle="thinThin"/>
                              <v:textbox>
                                <w:txbxContent>
                                  <w:p w14:paraId="057D0334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</w:pPr>
                                    <w:r w:rsidRPr="00551571">
                                      <w:rPr>
                                        <w:rFonts w:hint="eastAsia"/>
                                      </w:rPr>
                                      <w:t>第三單元</w:t>
                                    </w:r>
                                    <w:r w:rsidRPr="00551571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</w:p>
                                  <w:p w14:paraId="27F0984A" w14:textId="77777777" w:rsidR="003D65E2" w:rsidRPr="00551571" w:rsidRDefault="003D65E2" w:rsidP="003D65E2">
                                    <w:pPr>
                                      <w:spacing w:line="0" w:lineRule="atLeast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551571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客家文化真豐富</w:t>
                                    </w:r>
                                  </w:p>
                                </w:txbxContent>
                              </v:textbox>
                            </v:shape>
                            <v:shape id="Text Box 155" o:spid="_x0000_s1050" type="#_x0000_t202" style="position:absolute;left:9703;top:1990;width:5725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14:paraId="540F23C7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第一課  詔安客家文化節</w:t>
                                    </w:r>
                                  </w:p>
                                  <w:p w14:paraId="63DC5B6A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第二課 六堆个石獅子</w:t>
                                    </w:r>
                                  </w:p>
                                </w:txbxContent>
                              </v:textbox>
                            </v:shape>
                            <v:shape id="Text Box 156" o:spid="_x0000_s1051" type="#_x0000_t202" style="position:absolute;left:9748;top:5159;width:5722;height:1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14:paraId="17ABCE59" w14:textId="77777777" w:rsidR="003D65E2" w:rsidRPr="00551571" w:rsidRDefault="003D65E2" w:rsidP="003D65E2">
                                    <w:pPr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第三課  演唱會恁有意思</w:t>
                                    </w:r>
                                  </w:p>
                                </w:txbxContent>
                              </v:textbox>
                            </v:shape>
                            <v:shape id="Text Box 157" o:spid="_x0000_s1052" type="#_x0000_t202" style="position:absolute;left:9703;top:8613;width:5725;height:1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" strokeweight="3pt">
                              <v:stroke linestyle="thinThin"/>
                              <v:textbox>
                                <w:txbxContent>
                                  <w:p w14:paraId="3517E1D5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-ExtB" w:eastAsia="新細明體-ExtB" w:hAnsi="新細明體-ExtB" w:cs="新細明體-ExtB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>第四課 相片肚个</w:t>
                                    </w:r>
                                    <w:r w:rsidRPr="00551571">
                                      <w:rPr>
                                        <w:rFonts w:ascii="新細明體-ExtB" w:eastAsia="新細明體-ExtB" w:hAnsi="新細明體-ExtB" w:cs="新細明體-ExtB" w:hint="eastAsia"/>
                                      </w:rPr>
                                      <w:t>𠊎</w:t>
                                    </w:r>
                                  </w:p>
                                  <w:p w14:paraId="703F7660" w14:textId="77777777" w:rsidR="003D65E2" w:rsidRPr="00551571" w:rsidRDefault="003D65E2" w:rsidP="003D65E2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551571">
                                      <w:rPr>
                                        <w:rFonts w:ascii="新細明體" w:hAnsi="新細明體" w:hint="eastAsia"/>
                                      </w:rPr>
                                      <w:t xml:space="preserve">第五課  </w:t>
                                    </w:r>
                                    <w:r w:rsidRPr="00551571">
                                      <w:rPr>
                                        <w:rFonts w:hint="eastAsia"/>
                                        <w:color w:val="000000"/>
                                      </w:rPr>
                                      <w:t>漫畫客家</w:t>
                                    </w:r>
                                  </w:p>
                                </w:txbxContent>
                              </v:textbox>
                            </v:shape>
                            <v:line id="Line 158" o:spid="_x0000_s1053" style="position:absolute;visibility:visible;mso-wrap-style:square" from="4900,2997" to="4900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    </v:group>
                        </w:pict>
                      </mc:Fallback>
                    </mc:AlternateContent>
                  </w:r>
                </w:p>
              </w:tc>
            </w:tr>
          </w:tbl>
          <w:p w14:paraId="7FDF2F9C" w14:textId="0678AD2C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</w:tr>
      <w:tr w:rsidR="003D65E2" w:rsidRPr="00C122FF" w14:paraId="0B1C84A3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F145" w14:textId="77777777" w:rsidR="003D65E2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五上：</w:t>
            </w:r>
          </w:p>
          <w:p w14:paraId="2367C33A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【品德教育】</w:t>
            </w:r>
          </w:p>
          <w:p w14:paraId="5EB955EB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品E1 良好生活習慣與德行。</w:t>
            </w:r>
          </w:p>
          <w:p w14:paraId="07220E03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生涯發展規劃教育</w:t>
            </w:r>
          </w:p>
          <w:p w14:paraId="4080434F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proofErr w:type="gramStart"/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涯</w:t>
            </w:r>
            <w:proofErr w:type="gramEnd"/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E11 培養規劃與運用時間的能力。</w:t>
            </w:r>
          </w:p>
          <w:p w14:paraId="13A30CB6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</w:t>
            </w: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資訊教育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】</w:t>
            </w:r>
          </w:p>
          <w:p w14:paraId="712B61E1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資E1 認識常見的資訊系統。</w:t>
            </w:r>
          </w:p>
          <w:p w14:paraId="2856E4AF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【家庭教育】</w:t>
            </w:r>
          </w:p>
          <w:p w14:paraId="288FCF70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家E13 養成良好家庭生活習慣，熟悉家務技巧，並參與家務工作。</w:t>
            </w:r>
          </w:p>
          <w:p w14:paraId="3015C891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【環境教育】</w:t>
            </w:r>
          </w:p>
          <w:p w14:paraId="4EBC2416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環E2 覺知生物生命的美與價值，關懷動、植物的生命。</w:t>
            </w:r>
          </w:p>
          <w:p w14:paraId="22C14FCA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環E3 了解人與自然和諧共生，進而保護</w:t>
            </w:r>
            <w:proofErr w:type="gramStart"/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重要棲</w:t>
            </w:r>
            <w:proofErr w:type="gramEnd"/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地。</w:t>
            </w:r>
          </w:p>
          <w:p w14:paraId="6D1EAC28" w14:textId="77777777" w:rsidR="003D65E2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環E5 覺知人類的生活型態對其他生物與生態系的衝擊</w:t>
            </w:r>
          </w:p>
          <w:p w14:paraId="4CBF6813" w14:textId="77777777" w:rsidR="003D65E2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6089052" w14:textId="77777777" w:rsidR="003D65E2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五下：</w:t>
            </w:r>
          </w:p>
          <w:p w14:paraId="71957772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【多元文化教育】</w:t>
            </w:r>
          </w:p>
          <w:p w14:paraId="0E145291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多E1 了解自己的文化特質。</w:t>
            </w:r>
          </w:p>
          <w:p w14:paraId="3CB04BC9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多E2 建立自己的文化認同與意識。</w:t>
            </w:r>
          </w:p>
          <w:p w14:paraId="52581FF5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多E3 認識不同的文化概念，如族群、階級、性別、宗教等。</w:t>
            </w:r>
          </w:p>
          <w:p w14:paraId="19CECDDA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【性別平等教育】</w:t>
            </w:r>
          </w:p>
          <w:p w14:paraId="2DBBE17D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性E6 了解圖像、語言與文字的性別意涵，使用性別平等的語言與文字進行溝通。</w:t>
            </w:r>
          </w:p>
          <w:p w14:paraId="1BC64238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【品德教育】</w:t>
            </w:r>
          </w:p>
          <w:p w14:paraId="1FE70E9A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品EJU4 自律負責。</w:t>
            </w:r>
          </w:p>
          <w:p w14:paraId="7E27DC85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品EJU7 欣賞感恩。</w:t>
            </w:r>
          </w:p>
          <w:p w14:paraId="5A43CB75" w14:textId="77777777" w:rsidR="003D65E2" w:rsidRPr="00624027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品EJU5 廉潔自持。</w:t>
            </w:r>
          </w:p>
          <w:p w14:paraId="4916CF53" w14:textId="75E12C21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24027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品E1 良好生活習慣與德行。</w:t>
            </w:r>
          </w:p>
        </w:tc>
      </w:tr>
      <w:tr w:rsidR="003D65E2" w:rsidRPr="00C122FF" w14:paraId="3792AC5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4360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>五上：</w:t>
            </w:r>
          </w:p>
          <w:p w14:paraId="7C1A7F41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1.能用正確的客語發音朗讀課文，</w:t>
            </w:r>
            <w:proofErr w:type="gramStart"/>
            <w:r w:rsidRPr="009C4897">
              <w:rPr>
                <w:rFonts w:ascii="標楷體" w:eastAsia="標楷體" w:hAnsi="標楷體" w:hint="eastAsia"/>
              </w:rPr>
              <w:t>並認讀課文</w:t>
            </w:r>
            <w:proofErr w:type="gramEnd"/>
            <w:r w:rsidRPr="009C4897">
              <w:rPr>
                <w:rFonts w:ascii="標楷體" w:eastAsia="標楷體" w:hAnsi="標楷體" w:hint="eastAsia"/>
              </w:rPr>
              <w:t>中的重要語詞。</w:t>
            </w:r>
          </w:p>
          <w:p w14:paraId="1F90E876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2.能聽懂課文中關於月、日及時間的相關客語說法</w:t>
            </w:r>
            <w:proofErr w:type="gramStart"/>
            <w:r w:rsidRPr="009C4897">
              <w:rPr>
                <w:rFonts w:ascii="標楷體" w:eastAsia="標楷體" w:hAnsi="標楷體" w:hint="eastAsia"/>
              </w:rPr>
              <w:t>及認讀其</w:t>
            </w:r>
            <w:proofErr w:type="gramEnd"/>
            <w:r w:rsidRPr="009C4897">
              <w:rPr>
                <w:rFonts w:ascii="標楷體" w:eastAsia="標楷體" w:hAnsi="標楷體" w:hint="eastAsia"/>
              </w:rPr>
              <w:t>基礎漢字，且能運用語詞造句。</w:t>
            </w:r>
          </w:p>
          <w:p w14:paraId="1532B67C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3.能閱讀課文中的客語文，並進行大意分析。</w:t>
            </w:r>
          </w:p>
          <w:p w14:paraId="558F6EB0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4.能用客語進行簡單的口語表達。</w:t>
            </w:r>
          </w:p>
          <w:p w14:paraId="7A964640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5.能用客語進行時間管理，規劃個人日程計畫，並寫出完整句子。</w:t>
            </w:r>
          </w:p>
          <w:p w14:paraId="7212102A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6.能</w:t>
            </w:r>
            <w:proofErr w:type="gramStart"/>
            <w:r w:rsidRPr="009C4897">
              <w:rPr>
                <w:rFonts w:ascii="標楷體" w:eastAsia="標楷體" w:hAnsi="標楷體" w:hint="eastAsia"/>
              </w:rPr>
              <w:t>聽懂本課</w:t>
            </w:r>
            <w:proofErr w:type="gramEnd"/>
            <w:r w:rsidRPr="009C4897">
              <w:rPr>
                <w:rFonts w:ascii="標楷體" w:eastAsia="標楷體" w:hAnsi="標楷體" w:hint="eastAsia"/>
              </w:rPr>
              <w:t>中網路買柿餅的客語說法及其基礎漢字，並能做短句擴寫。</w:t>
            </w:r>
          </w:p>
          <w:p w14:paraId="3A031278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7.能用客語簡述網路買柿餅與傳統市場購買的差異，並寫出完整句子。</w:t>
            </w:r>
          </w:p>
          <w:p w14:paraId="22E85F23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8.能</w:t>
            </w:r>
            <w:proofErr w:type="gramStart"/>
            <w:r w:rsidRPr="009C4897">
              <w:rPr>
                <w:rFonts w:ascii="標楷體" w:eastAsia="標楷體" w:hAnsi="標楷體" w:hint="eastAsia"/>
              </w:rPr>
              <w:t>聽懂本課</w:t>
            </w:r>
            <w:proofErr w:type="gramEnd"/>
            <w:r w:rsidRPr="009C4897">
              <w:rPr>
                <w:rFonts w:ascii="標楷體" w:eastAsia="標楷體" w:hAnsi="標楷體" w:hint="eastAsia"/>
              </w:rPr>
              <w:t>中電器等用品的客語說法及其基礎漢字。</w:t>
            </w:r>
          </w:p>
          <w:p w14:paraId="47967783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9.能用客語簡述並理解電器等用品是科技進步下的產物，並寫出完整句子。</w:t>
            </w:r>
          </w:p>
          <w:p w14:paraId="7273C676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10.能</w:t>
            </w:r>
            <w:proofErr w:type="gramStart"/>
            <w:r w:rsidRPr="009C4897">
              <w:rPr>
                <w:rFonts w:ascii="標楷體" w:eastAsia="標楷體" w:hAnsi="標楷體" w:hint="eastAsia"/>
              </w:rPr>
              <w:t>聽懂本課</w:t>
            </w:r>
            <w:proofErr w:type="gramEnd"/>
            <w:r w:rsidRPr="009C4897">
              <w:rPr>
                <w:rFonts w:ascii="標楷體" w:eastAsia="標楷體" w:hAnsi="標楷體" w:hint="eastAsia"/>
              </w:rPr>
              <w:t>中動物的客語說法及其常用漢字，並作短句擴寫。</w:t>
            </w:r>
          </w:p>
          <w:p w14:paraId="5E918FF5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11.能用客語簡述動物的外型或特徵，並寫出完整句子。</w:t>
            </w:r>
          </w:p>
          <w:p w14:paraId="114C83D9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12.能</w:t>
            </w:r>
            <w:proofErr w:type="gramStart"/>
            <w:r w:rsidRPr="009C4897">
              <w:rPr>
                <w:rFonts w:ascii="標楷體" w:eastAsia="標楷體" w:hAnsi="標楷體" w:hint="eastAsia"/>
              </w:rPr>
              <w:t>聽懂本課</w:t>
            </w:r>
            <w:proofErr w:type="gramEnd"/>
            <w:r w:rsidRPr="009C4897">
              <w:rPr>
                <w:rFonts w:ascii="標楷體" w:eastAsia="標楷體" w:hAnsi="標楷體" w:hint="eastAsia"/>
              </w:rPr>
              <w:t>中環境災害的客語說法。</w:t>
            </w:r>
          </w:p>
          <w:p w14:paraId="3F6AC724" w14:textId="77777777" w:rsidR="003D65E2" w:rsidRPr="009C4897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C4897">
              <w:rPr>
                <w:rFonts w:ascii="標楷體" w:eastAsia="標楷體" w:hAnsi="標楷體" w:hint="eastAsia"/>
              </w:rPr>
              <w:t>13.能用客語進行口語表達，簡述世界上所發生的環境災害。</w:t>
            </w:r>
          </w:p>
          <w:p w14:paraId="7E668977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</w:rPr>
              <w:t>14.能用客語寫出環境災害之名稱，並運用語詞造句。</w:t>
            </w:r>
          </w:p>
          <w:p w14:paraId="3EB48ED2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</w:p>
          <w:p w14:paraId="2FD7DA0B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>五下：</w:t>
            </w:r>
          </w:p>
          <w:p w14:paraId="06D4A3FA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lastRenderedPageBreak/>
              <w:t>1.能用正確的客語發音朗讀課文，</w:t>
            </w:r>
            <w:proofErr w:type="gramStart"/>
            <w:r w:rsidRPr="00C204DB">
              <w:rPr>
                <w:rFonts w:ascii="標楷體" w:eastAsia="標楷體" w:hAnsi="標楷體" w:hint="eastAsia"/>
                <w:szCs w:val="32"/>
              </w:rPr>
              <w:t>並認讀課文</w:t>
            </w:r>
            <w:proofErr w:type="gramEnd"/>
            <w:r w:rsidRPr="00C204DB">
              <w:rPr>
                <w:rFonts w:ascii="標楷體" w:eastAsia="標楷體" w:hAnsi="標楷體" w:hint="eastAsia"/>
                <w:szCs w:val="32"/>
              </w:rPr>
              <w:t>中的重要語詞。</w:t>
            </w:r>
          </w:p>
          <w:p w14:paraId="26A36857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2.能閱讀課文中的客語文，體會雲林詔安生動的文化力，並進行大意分析。</w:t>
            </w:r>
          </w:p>
          <w:p w14:paraId="65E6A61F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3.能閱讀課文中的客語文，了解早期客家莊開發時的故事，體會人文景觀的歷史意義，並進行大意分析。</w:t>
            </w:r>
          </w:p>
          <w:p w14:paraId="5C7FEF44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4.能閱讀課文中的客語文，感受傳統與創新的對比和融合，培養開放的心胸，來欣賞各種表演藝術，並進行大意分析。</w:t>
            </w:r>
          </w:p>
          <w:p w14:paraId="330AF525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5.能閱讀課文中的客語文，了解傳統禮俗的人文意義，體會儀式背後蘊含的愛與祝福，並進行大意分析。</w:t>
            </w:r>
          </w:p>
          <w:p w14:paraId="466B666E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6.能閱讀課文中的客語文，體會俗諺中的客家精神，並進行大意分析。</w:t>
            </w:r>
          </w:p>
          <w:p w14:paraId="21456992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7.能聽懂各課主題的客語說法及其基礎漢字，並運用語詞造句。</w:t>
            </w:r>
          </w:p>
          <w:p w14:paraId="7EEFD72F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8.能</w:t>
            </w:r>
            <w:proofErr w:type="gramStart"/>
            <w:r w:rsidRPr="00C204DB">
              <w:rPr>
                <w:rFonts w:ascii="標楷體" w:eastAsia="標楷體" w:hAnsi="標楷體" w:hint="eastAsia"/>
                <w:szCs w:val="32"/>
              </w:rPr>
              <w:t>聽懂且理解</w:t>
            </w:r>
            <w:proofErr w:type="gramEnd"/>
            <w:r w:rsidRPr="00C204DB">
              <w:rPr>
                <w:rFonts w:ascii="標楷體" w:eastAsia="標楷體" w:hAnsi="標楷體" w:hint="eastAsia"/>
                <w:szCs w:val="32"/>
              </w:rPr>
              <w:t>本課中常見的客語傳承話語與俗諺，並能將其應用於生活情境中。</w:t>
            </w:r>
          </w:p>
          <w:p w14:paraId="521F1B69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9.能用客語簡述各課課文內容，並說出完整句子。</w:t>
            </w:r>
          </w:p>
          <w:p w14:paraId="0E6B765F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10.能用客語簡述六堆石獅子建造和重建的經過。</w:t>
            </w:r>
          </w:p>
          <w:p w14:paraId="4BA8CB37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11.能用客語簡述常見的傳承話語與俗諺，並學習分辨與思考。</w:t>
            </w:r>
          </w:p>
          <w:p w14:paraId="2588D95E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12.能用客語進行發表與討論，傳達自己的想法。</w:t>
            </w:r>
          </w:p>
          <w:p w14:paraId="0E07C391" w14:textId="77777777" w:rsidR="003D65E2" w:rsidRPr="00C204DB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13.能應用課程句型，用客語書寫並發表完整的句子。</w:t>
            </w:r>
          </w:p>
          <w:p w14:paraId="1D9350E2" w14:textId="5AE6520A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204DB">
              <w:rPr>
                <w:rFonts w:ascii="標楷體" w:eastAsia="標楷體" w:hAnsi="標楷體" w:hint="eastAsia"/>
                <w:szCs w:val="32"/>
              </w:rPr>
              <w:t>14.能在老師的引導下，將</w:t>
            </w:r>
            <w:proofErr w:type="gramStart"/>
            <w:r w:rsidRPr="00C204DB">
              <w:rPr>
                <w:rFonts w:ascii="標楷體" w:eastAsia="標楷體" w:hAnsi="標楷體" w:hint="eastAsia"/>
                <w:szCs w:val="32"/>
              </w:rPr>
              <w:t>短語擴</w:t>
            </w:r>
            <w:proofErr w:type="gramEnd"/>
            <w:r w:rsidRPr="00C204DB">
              <w:rPr>
                <w:rFonts w:ascii="標楷體" w:eastAsia="標楷體" w:hAnsi="標楷體" w:hint="eastAsia"/>
                <w:szCs w:val="32"/>
              </w:rPr>
              <w:t>寫成完整的句子並發表。</w:t>
            </w:r>
          </w:p>
        </w:tc>
      </w:tr>
      <w:tr w:rsidR="003D65E2" w:rsidRPr="00C122FF" w14:paraId="685FFD80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3D65E2" w:rsidRPr="00C122FF" w:rsidRDefault="003D65E2" w:rsidP="003D65E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C8B1" w14:textId="77777777" w:rsidR="003D65E2" w:rsidRPr="00142290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142290">
              <w:rPr>
                <w:rFonts w:ascii="標楷體" w:eastAsia="標楷體" w:hAnsi="標楷體"/>
                <w:szCs w:val="32"/>
              </w:rPr>
              <w:t>一、教材編選與資源(教科書版本、相關資源)</w:t>
            </w:r>
          </w:p>
          <w:p w14:paraId="0D1DF03E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（一）教材編選</w:t>
            </w:r>
          </w:p>
          <w:p w14:paraId="50962801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1.本教材依據民國一一○年教育部公布之「十二年國民基本教育課程綱要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──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國民中小學語文領域本土語文（客語文）」，並參考各校教師的實際教學意見，重新編撰而成。</w:t>
            </w:r>
          </w:p>
          <w:p w14:paraId="2B899205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2.本教材以單元方式呈現，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每冊各有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五課。除各課內容外，另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附看圖講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故事及各單元複習、總複習，供學生課後複習。</w:t>
            </w:r>
          </w:p>
          <w:p w14:paraId="57B3939F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3.各課內容包括「課文」、「語詞練習」、「</w:t>
            </w:r>
            <w:r w:rsidRPr="009C4897">
              <w:rPr>
                <w:rFonts w:ascii="新細明體-ExtB" w:eastAsia="新細明體-ExtB" w:hAnsi="新細明體-ExtB" w:cs="新細明體-ExtB" w:hint="eastAsia"/>
                <w:szCs w:val="32"/>
              </w:rPr>
              <w:t>𠊎</w:t>
            </w:r>
            <w:r w:rsidRPr="009C4897">
              <w:rPr>
                <w:rFonts w:ascii="標楷體" w:eastAsia="標楷體" w:hAnsi="標楷體" w:hint="eastAsia"/>
                <w:szCs w:val="32"/>
              </w:rPr>
              <w:t>會造句」、「</w:t>
            </w:r>
            <w:r w:rsidRPr="009C4897">
              <w:rPr>
                <w:rFonts w:ascii="新細明體-ExtB" w:eastAsia="新細明體-ExtB" w:hAnsi="新細明體-ExtB" w:cs="新細明體-ExtB" w:hint="eastAsia"/>
                <w:szCs w:val="32"/>
              </w:rPr>
              <w:t>𠊎</w:t>
            </w:r>
            <w:r w:rsidRPr="009C4897">
              <w:rPr>
                <w:rFonts w:ascii="標楷體" w:eastAsia="標楷體" w:hAnsi="標楷體" w:hint="eastAsia"/>
                <w:szCs w:val="32"/>
              </w:rPr>
              <w:t>會講」、「</w:t>
            </w:r>
            <w:r w:rsidRPr="009C4897">
              <w:rPr>
                <w:rFonts w:ascii="新細明體-ExtB" w:eastAsia="新細明體-ExtB" w:hAnsi="新細明體-ExtB" w:cs="新細明體-ExtB" w:hint="eastAsia"/>
                <w:szCs w:val="32"/>
              </w:rPr>
              <w:t>𠊎</w:t>
            </w:r>
            <w:r w:rsidRPr="009C4897">
              <w:rPr>
                <w:rFonts w:ascii="標楷體" w:eastAsia="標楷體" w:hAnsi="標楷體" w:hint="eastAsia"/>
                <w:szCs w:val="32"/>
              </w:rPr>
              <w:t>會做」、「</w:t>
            </w:r>
            <w:r w:rsidRPr="009C4897">
              <w:rPr>
                <w:rFonts w:ascii="新細明體-ExtB" w:eastAsia="新細明體-ExtB" w:hAnsi="新細明體-ExtB" w:cs="新細明體-ExtB" w:hint="eastAsia"/>
                <w:szCs w:val="32"/>
              </w:rPr>
              <w:t>𠊎</w:t>
            </w:r>
            <w:r w:rsidRPr="009C4897">
              <w:rPr>
                <w:rFonts w:ascii="標楷體" w:eastAsia="標楷體" w:hAnsi="標楷體" w:hint="eastAsia"/>
                <w:szCs w:val="32"/>
              </w:rPr>
              <w:t>會聽」及「</w:t>
            </w:r>
            <w:r w:rsidRPr="009C4897">
              <w:rPr>
                <w:rFonts w:ascii="新細明體-ExtB" w:eastAsia="新細明體-ExtB" w:hAnsi="新細明體-ExtB" w:cs="新細明體-ExtB" w:hint="eastAsia"/>
                <w:szCs w:val="32"/>
              </w:rPr>
              <w:t>𠊎</w:t>
            </w:r>
            <w:r w:rsidRPr="009C4897">
              <w:rPr>
                <w:rFonts w:ascii="標楷體" w:eastAsia="標楷體" w:hAnsi="標楷體" w:hint="eastAsia"/>
                <w:szCs w:val="32"/>
              </w:rPr>
              <w:t>會讀音標」。</w:t>
            </w:r>
          </w:p>
          <w:p w14:paraId="1F331162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4.本教材漢字以教育部公布之「臺灣客家語書寫推薦用字」及「臺灣客家語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常用詞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辭典」的漢字用法為主。</w:t>
            </w:r>
          </w:p>
          <w:p w14:paraId="052E8F2F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5.本教材採用教育部「客家語拼音方案」，課文及語詞的標音則以四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縣腔與海陸腔兩種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為主，為尊重各地方音之差異，另以「字音說明」標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註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某些語詞的不同讀法。</w:t>
            </w:r>
          </w:p>
          <w:p w14:paraId="6637A27D" w14:textId="77777777" w:rsidR="003D65E2" w:rsidRPr="009C4897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6.本教材另附錄客語注音符號標</w:t>
            </w:r>
            <w:proofErr w:type="gramStart"/>
            <w:r w:rsidRPr="009C4897">
              <w:rPr>
                <w:rFonts w:ascii="標楷體" w:eastAsia="標楷體" w:hAnsi="標楷體" w:hint="eastAsia"/>
                <w:szCs w:val="32"/>
              </w:rPr>
              <w:t>註</w:t>
            </w:r>
            <w:proofErr w:type="gramEnd"/>
            <w:r w:rsidRPr="009C4897">
              <w:rPr>
                <w:rFonts w:ascii="標楷體" w:eastAsia="標楷體" w:hAnsi="標楷體" w:hint="eastAsia"/>
                <w:szCs w:val="32"/>
              </w:rPr>
              <w:t>於課文之後，供教學及研究參考。</w:t>
            </w:r>
          </w:p>
          <w:p w14:paraId="7F6179E3" w14:textId="77777777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9C4897">
              <w:rPr>
                <w:rFonts w:ascii="標楷體" w:eastAsia="標楷體" w:hAnsi="標楷體" w:hint="eastAsia"/>
                <w:szCs w:val="32"/>
              </w:rPr>
              <w:t>7.本教材編輯依據兒童的心理與認知發展，結合生活經驗，並搭配生動活潑的插圖，以增進兒童的閱讀興趣和有效學習。</w:t>
            </w:r>
          </w:p>
          <w:p w14:paraId="598DE98E" w14:textId="77777777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3445E299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>（二）教材來源</w:t>
            </w:r>
          </w:p>
          <w:p w14:paraId="7812E4A4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3D65E2" w:rsidRPr="007206F5" w14:paraId="4F3B62A0" w14:textId="77777777" w:rsidTr="00E46EA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DA5859" w14:textId="77777777" w:rsidR="003D65E2" w:rsidRPr="007206F5" w:rsidRDefault="003D65E2" w:rsidP="003D65E2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7206F5">
                    <w:rPr>
                      <w:rFonts w:ascii="標楷體" w:eastAsia="標楷體" w:hAnsi="標楷體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7C100B" w14:textId="77777777" w:rsidR="003D65E2" w:rsidRPr="007206F5" w:rsidRDefault="003D65E2" w:rsidP="003D65E2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7206F5">
                    <w:rPr>
                      <w:rFonts w:ascii="標楷體" w:eastAsia="標楷體" w:hAnsi="標楷體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805B4C" w14:textId="77777777" w:rsidR="003D65E2" w:rsidRPr="007206F5" w:rsidRDefault="003D65E2" w:rsidP="003D65E2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7206F5">
                    <w:rPr>
                      <w:rFonts w:ascii="標楷體" w:eastAsia="標楷體" w:hAnsi="標楷體"/>
                      <w:szCs w:val="32"/>
                    </w:rPr>
                    <w:t>冊數</w:t>
                  </w:r>
                </w:p>
              </w:tc>
            </w:tr>
            <w:tr w:rsidR="003D65E2" w:rsidRPr="007206F5" w14:paraId="655902CE" w14:textId="77777777" w:rsidTr="00E46EA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43832B" w14:textId="77777777" w:rsidR="003D65E2" w:rsidRPr="007206F5" w:rsidRDefault="003D65E2" w:rsidP="003D65E2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7206F5">
                    <w:rPr>
                      <w:rFonts w:ascii="標楷體" w:eastAsia="標楷體" w:hAnsi="標楷體"/>
                      <w:szCs w:val="32"/>
                    </w:rPr>
                    <w:t>五年級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0BE9CE" w14:textId="77777777" w:rsidR="003D65E2" w:rsidRPr="007206F5" w:rsidRDefault="003D65E2" w:rsidP="003D65E2">
                  <w:pPr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真平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154DDD" w14:textId="77777777" w:rsidR="003D65E2" w:rsidRPr="007206F5" w:rsidRDefault="003D65E2" w:rsidP="003D65E2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7206F5">
                    <w:rPr>
                      <w:rFonts w:ascii="標楷體" w:eastAsia="標楷體" w:hAnsi="標楷體"/>
                      <w:szCs w:val="32"/>
                    </w:rPr>
                    <w:t>九、十冊</w:t>
                  </w:r>
                </w:p>
              </w:tc>
            </w:tr>
          </w:tbl>
          <w:p w14:paraId="22CD8BDA" w14:textId="76FFFF2A" w:rsidR="003D65E2" w:rsidRPr="007206F5" w:rsidRDefault="003D65E2" w:rsidP="003D65E2">
            <w:pPr>
              <w:rPr>
                <w:rFonts w:ascii="標楷體" w:eastAsia="標楷體" w:hAnsi="標楷體"/>
                <w:b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 xml:space="preserve">   </w:t>
            </w:r>
            <w:r w:rsidRPr="007206F5">
              <w:rPr>
                <w:rFonts w:ascii="標楷體" w:eastAsia="標楷體" w:hAnsi="標楷體"/>
                <w:b/>
                <w:szCs w:val="32"/>
              </w:rPr>
              <w:t>2.以桃園市</w:t>
            </w:r>
            <w:r>
              <w:rPr>
                <w:rFonts w:ascii="Segoe UI Emoji" w:eastAsia="標楷體" w:hAnsi="Segoe UI Emoji" w:cs="Segoe UI Emoji" w:hint="eastAsia"/>
                <w:b/>
                <w:szCs w:val="32"/>
              </w:rPr>
              <w:t>觀音</w:t>
            </w:r>
            <w:r w:rsidRPr="007206F5">
              <w:rPr>
                <w:rFonts w:ascii="標楷體" w:eastAsia="標楷體" w:hAnsi="標楷體"/>
                <w:b/>
                <w:szCs w:val="32"/>
              </w:rPr>
              <w:t>區在地化課程為輔。</w:t>
            </w:r>
          </w:p>
          <w:p w14:paraId="427AFD11" w14:textId="77777777" w:rsidR="003D65E2" w:rsidRPr="00C122FF" w:rsidRDefault="003D65E2" w:rsidP="003D65E2">
            <w:pPr>
              <w:rPr>
                <w:rFonts w:ascii="標楷體" w:eastAsia="標楷體" w:hAnsi="標楷體"/>
                <w:b/>
                <w:color w:val="A6A6A6" w:themeColor="background1" w:themeShade="A6"/>
                <w:szCs w:val="32"/>
              </w:rPr>
            </w:pPr>
          </w:p>
          <w:p w14:paraId="034B4AF9" w14:textId="77777777" w:rsidR="003D65E2" w:rsidRPr="00430AA8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430AA8">
              <w:rPr>
                <w:rFonts w:ascii="標楷體" w:eastAsia="標楷體" w:hAnsi="標楷體"/>
                <w:szCs w:val="32"/>
              </w:rPr>
              <w:t>（三）教學資源</w:t>
            </w:r>
          </w:p>
          <w:p w14:paraId="7A87E51B" w14:textId="77777777" w:rsidR="003D65E2" w:rsidRPr="0017157C" w:rsidRDefault="003D65E2" w:rsidP="003D65E2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1.教科用書</w:t>
            </w:r>
            <w:proofErr w:type="gramStart"/>
            <w:r w:rsidRPr="0017157C">
              <w:rPr>
                <w:rFonts w:ascii="標楷體" w:eastAsia="標楷體" w:hAnsi="標楷體"/>
              </w:rPr>
              <w:t>及</w:t>
            </w:r>
            <w:r>
              <w:rPr>
                <w:rFonts w:ascii="標楷體" w:eastAsia="標楷體" w:hAnsi="標楷體"/>
              </w:rPr>
              <w:t>備課教師</w:t>
            </w:r>
            <w:proofErr w:type="gramEnd"/>
            <w:r>
              <w:rPr>
                <w:rFonts w:ascii="標楷體" w:eastAsia="標楷體" w:hAnsi="標楷體"/>
              </w:rPr>
              <w:t>手冊</w:t>
            </w:r>
          </w:p>
          <w:p w14:paraId="4A6D34EC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lastRenderedPageBreak/>
              <w:t>2.數位媒材</w:t>
            </w:r>
            <w:r>
              <w:rPr>
                <w:rFonts w:ascii="標楷體" w:eastAsia="標楷體" w:hAnsi="標楷體"/>
              </w:rPr>
              <w:t>（教學光碟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教學電子書、</w:t>
            </w:r>
            <w:r>
              <w:rPr>
                <w:rFonts w:ascii="標楷體" w:eastAsia="標楷體" w:hAnsi="標楷體" w:hint="eastAsia"/>
              </w:rPr>
              <w:t>補充影片</w:t>
            </w:r>
            <w:r>
              <w:rPr>
                <w:rFonts w:ascii="標楷體" w:eastAsia="標楷體" w:hAnsi="標楷體"/>
              </w:rPr>
              <w:t>）</w:t>
            </w:r>
            <w:r w:rsidRPr="0017157C">
              <w:rPr>
                <w:rFonts w:ascii="標楷體" w:eastAsia="標楷體" w:hAnsi="標楷體"/>
              </w:rPr>
              <w:t>及網路資源</w:t>
            </w:r>
          </w:p>
          <w:p w14:paraId="5A9412BB" w14:textId="77777777" w:rsidR="003D65E2" w:rsidRPr="00786BA9" w:rsidRDefault="003D65E2" w:rsidP="003D65E2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86BA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14:paraId="7D9F7755" w14:textId="77777777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 w:rsidRPr="00343042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14:paraId="69B1EB31" w14:textId="77777777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6998A59E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>二、教學方法</w:t>
            </w:r>
          </w:p>
          <w:p w14:paraId="2016910A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（一）聆聽教學</w:t>
            </w:r>
          </w:p>
          <w:p w14:paraId="1CC70307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注重單元教材及隨機教學，並培養聆聽的良好態度。</w:t>
            </w:r>
          </w:p>
          <w:p w14:paraId="19CBE795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指導兒童聽得</w:t>
            </w:r>
            <w:proofErr w:type="gramStart"/>
            <w:r w:rsidRPr="00430AA8">
              <w:rPr>
                <w:rFonts w:ascii="標楷體" w:eastAsia="標楷體" w:hAnsi="標楷體" w:hint="eastAsia"/>
              </w:rPr>
              <w:t>清楚、</w:t>
            </w:r>
            <w:proofErr w:type="gramEnd"/>
            <w:r w:rsidRPr="00430AA8">
              <w:rPr>
                <w:rFonts w:ascii="標楷體" w:eastAsia="標楷體" w:hAnsi="標楷體" w:hint="eastAsia"/>
              </w:rPr>
              <w:t>聽得正確，建立學習語言的基礎。</w:t>
            </w:r>
          </w:p>
          <w:p w14:paraId="3E7FEFE8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指導聆聽要點，把握主旨、記住要點。</w:t>
            </w:r>
          </w:p>
          <w:p w14:paraId="4D237AA3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聽與說結合，先聽後說，</w:t>
            </w:r>
            <w:proofErr w:type="gramStart"/>
            <w:r w:rsidRPr="00430AA8">
              <w:rPr>
                <w:rFonts w:ascii="標楷體" w:eastAsia="標楷體" w:hAnsi="標楷體" w:hint="eastAsia"/>
              </w:rPr>
              <w:t>再做聽與</w:t>
            </w:r>
            <w:proofErr w:type="gramEnd"/>
            <w:r w:rsidRPr="00430AA8">
              <w:rPr>
                <w:rFonts w:ascii="標楷體" w:eastAsia="標楷體" w:hAnsi="標楷體" w:hint="eastAsia"/>
              </w:rPr>
              <w:t>說交互練習。</w:t>
            </w:r>
          </w:p>
          <w:p w14:paraId="65249382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注重生活化、趣味化，並鼓勵隨時應用。</w:t>
            </w:r>
          </w:p>
          <w:p w14:paraId="473BC954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（二）說話教學</w:t>
            </w:r>
          </w:p>
          <w:p w14:paraId="5BA772F5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宜多做分組練習，使兒童敢說、有機會說，以達到溝通效果為目標。</w:t>
            </w:r>
          </w:p>
          <w:p w14:paraId="41F1F9DE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說話宜按單元教材設計，循序漸進，並配合隨機教學，增加練習及應用機會。</w:t>
            </w:r>
          </w:p>
          <w:p w14:paraId="7B0BA3D2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把握語音、詞彙、語調、句型等基本練習要領，並結合閱讀教材、視聽媒材等，進行多元教學。</w:t>
            </w:r>
          </w:p>
          <w:p w14:paraId="089897E5" w14:textId="77777777" w:rsidR="003D65E2" w:rsidRPr="00430AA8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教學方式要生活化、趣味化，鼓勵學生勇於發表。</w:t>
            </w:r>
          </w:p>
          <w:p w14:paraId="6107CF2E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培養說話負責任的態度。</w:t>
            </w:r>
          </w:p>
          <w:p w14:paraId="03A41140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（三）音標符號教學</w:t>
            </w:r>
          </w:p>
          <w:p w14:paraId="48366931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宜靈活運用已熟習的注音符號教導兒童學習客語音標。</w:t>
            </w:r>
          </w:p>
          <w:p w14:paraId="6A6E4554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從生活用語中，編列相關音標符號，按聲母、韻母、聲調的次序，讓兒童學會客語基本標音系統。</w:t>
            </w:r>
          </w:p>
          <w:p w14:paraId="2366A120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利用手勢，指導聲調之高、中、低、升、降辨識，配合</w:t>
            </w:r>
            <w:proofErr w:type="gramStart"/>
            <w:r w:rsidRPr="00102B68">
              <w:rPr>
                <w:rFonts w:ascii="標楷體" w:eastAsia="標楷體" w:hAnsi="標楷體" w:hint="eastAsia"/>
              </w:rPr>
              <w:t>簡易調型符號</w:t>
            </w:r>
            <w:proofErr w:type="gramEnd"/>
            <w:r w:rsidRPr="00102B68">
              <w:rPr>
                <w:rFonts w:ascii="標楷體" w:eastAsia="標楷體" w:hAnsi="標楷體" w:hint="eastAsia"/>
              </w:rPr>
              <w:t>，熟習客語聲調。</w:t>
            </w:r>
          </w:p>
          <w:p w14:paraId="33401AE6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利用符號，修正發音部位及發音方式。</w:t>
            </w:r>
          </w:p>
          <w:p w14:paraId="3D54ADF7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利用童謠、山歌之歌譜，加上歌詞之標音，用唱歌學音標。</w:t>
            </w:r>
          </w:p>
          <w:p w14:paraId="74A2B059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（四）遊戲教學</w:t>
            </w:r>
          </w:p>
          <w:p w14:paraId="20543B72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遊戲教學最能引起兒童的學習興趣，教師若能善用遊戲教學，必能達到事半功倍的效果，在遊戲教學時，建議能兼顧以下各點：</w:t>
            </w:r>
          </w:p>
          <w:p w14:paraId="5A795AA8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把握主要學習的「語詞」或「語句」，融入遊戲中。</w:t>
            </w:r>
          </w:p>
          <w:p w14:paraId="7C97BB7D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兒童全體活動，讓大家都有參與感。</w:t>
            </w:r>
          </w:p>
          <w:p w14:paraId="6400B028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遊戲中不斷重複練習「語詞」、「語句」，達到加深學習的效果。</w:t>
            </w:r>
          </w:p>
          <w:p w14:paraId="0972D137" w14:textId="77777777" w:rsidR="003D65E2" w:rsidRPr="00102B68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遊戲內容盡量提供兒童思考、創造的練習機會。</w:t>
            </w:r>
          </w:p>
          <w:p w14:paraId="14D0E6ED" w14:textId="77777777" w:rsidR="003D65E2" w:rsidRDefault="003D65E2" w:rsidP="003D65E2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遊戲後給予鼓勵，增強兒童對語文遊戲的喜愛。</w:t>
            </w:r>
          </w:p>
          <w:p w14:paraId="2D37D190" w14:textId="77777777" w:rsidR="003D65E2" w:rsidRPr="00C122FF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516F5562" w14:textId="77777777" w:rsidR="003D65E2" w:rsidRPr="007206F5" w:rsidRDefault="003D65E2" w:rsidP="003D65E2">
            <w:pPr>
              <w:rPr>
                <w:rFonts w:ascii="標楷體" w:eastAsia="標楷體" w:hAnsi="標楷體"/>
                <w:szCs w:val="32"/>
              </w:rPr>
            </w:pPr>
            <w:r w:rsidRPr="007206F5">
              <w:rPr>
                <w:rFonts w:ascii="標楷體" w:eastAsia="標楷體" w:hAnsi="標楷體"/>
                <w:szCs w:val="32"/>
              </w:rPr>
              <w:t>三、教學評量</w:t>
            </w:r>
          </w:p>
          <w:p w14:paraId="372B62CC" w14:textId="77777777" w:rsidR="003D65E2" w:rsidRPr="00527033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527033">
              <w:rPr>
                <w:rFonts w:ascii="標楷體" w:eastAsia="標楷體" w:hAnsi="標楷體" w:hint="eastAsia"/>
              </w:rPr>
              <w:t>1.範圍包括學習表現與學習內容，並兼重核心素養培養。</w:t>
            </w:r>
          </w:p>
          <w:p w14:paraId="167A0FEB" w14:textId="77777777" w:rsidR="003D65E2" w:rsidRPr="00527033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527033">
              <w:rPr>
                <w:rFonts w:ascii="標楷體" w:eastAsia="標楷體" w:hAnsi="標楷體"/>
              </w:rPr>
              <w:t>2.</w:t>
            </w:r>
            <w:r w:rsidRPr="00527033">
              <w:rPr>
                <w:rFonts w:ascii="標楷體" w:eastAsia="標楷體" w:hAnsi="標楷體" w:hint="eastAsia"/>
              </w:rPr>
              <w:t>目的在了解學生的學習效能，並做為改進教學、促進學習的參考，因此評量包含「形成性評量」和「總結性評量」兩部分。前者用於平時教學活動中，主要在發現和診斷問題；後者則</w:t>
            </w:r>
            <w:proofErr w:type="gramStart"/>
            <w:r w:rsidRPr="00527033">
              <w:rPr>
                <w:rFonts w:ascii="標楷體" w:eastAsia="標楷體" w:hAnsi="標楷體" w:hint="eastAsia"/>
              </w:rPr>
              <w:t>採</w:t>
            </w:r>
            <w:proofErr w:type="gramEnd"/>
            <w:r w:rsidRPr="00527033">
              <w:rPr>
                <w:rFonts w:ascii="標楷體" w:eastAsia="標楷體" w:hAnsi="標楷體" w:hint="eastAsia"/>
              </w:rPr>
              <w:t>定期實施，旨在評定學習成效。</w:t>
            </w:r>
          </w:p>
          <w:p w14:paraId="63C15BBF" w14:textId="77777777" w:rsidR="003D65E2" w:rsidRPr="00527033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527033">
              <w:rPr>
                <w:rFonts w:ascii="標楷體" w:eastAsia="標楷體" w:hAnsi="標楷體" w:hint="eastAsia"/>
              </w:rPr>
              <w:t>3.</w:t>
            </w:r>
            <w:proofErr w:type="gramStart"/>
            <w:r w:rsidRPr="00527033">
              <w:rPr>
                <w:rFonts w:ascii="標楷體" w:eastAsia="標楷體" w:hAnsi="標楷體" w:hint="eastAsia"/>
              </w:rPr>
              <w:t>採</w:t>
            </w:r>
            <w:proofErr w:type="gramEnd"/>
            <w:r w:rsidRPr="00527033">
              <w:rPr>
                <w:rFonts w:ascii="標楷體" w:eastAsia="標楷體" w:hAnsi="標楷體" w:hint="eastAsia"/>
              </w:rPr>
              <w:t xml:space="preserve">多元評量方式，以情境對話式評量、表演評量、遊戲評量、態度評量、聽力評量、朗誦評量、歌曲演唱、影片欣賞、報告評量、實作評量、觀察及學習歷程檔案等方式為主，紙筆測驗為輔，藉此了解學生的學習情況，並做為教學人員調適教學之用。 </w:t>
            </w:r>
          </w:p>
          <w:p w14:paraId="0BE9A321" w14:textId="77777777" w:rsidR="003D65E2" w:rsidRPr="00527033" w:rsidRDefault="003D65E2" w:rsidP="003D65E2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527033">
              <w:rPr>
                <w:rFonts w:ascii="標楷體" w:eastAsia="標楷體" w:hAnsi="標楷體" w:hint="eastAsia"/>
              </w:rPr>
              <w:t>4.實施宜建立適當的</w:t>
            </w:r>
            <w:proofErr w:type="gramStart"/>
            <w:r w:rsidRPr="00527033">
              <w:rPr>
                <w:rFonts w:ascii="標楷體" w:eastAsia="標楷體" w:hAnsi="標楷體" w:hint="eastAsia"/>
              </w:rPr>
              <w:t>規準</w:t>
            </w:r>
            <w:proofErr w:type="gramEnd"/>
            <w:r w:rsidRPr="00527033">
              <w:rPr>
                <w:rFonts w:ascii="標楷體" w:eastAsia="標楷體" w:hAnsi="標楷體" w:hint="eastAsia"/>
              </w:rPr>
              <w:t>，使學生對客家語文的學習產生高度的興趣，同</w:t>
            </w:r>
            <w:r w:rsidRPr="00527033">
              <w:rPr>
                <w:rFonts w:ascii="標楷體" w:eastAsia="標楷體" w:hAnsi="標楷體" w:hint="eastAsia"/>
              </w:rPr>
              <w:lastRenderedPageBreak/>
              <w:t>時維持基本的學習成就表現。</w:t>
            </w:r>
          </w:p>
          <w:p w14:paraId="7DC4222C" w14:textId="1D23DC51" w:rsidR="003D65E2" w:rsidRPr="002E52FA" w:rsidRDefault="003D65E2" w:rsidP="003D65E2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527033">
              <w:rPr>
                <w:rFonts w:ascii="標楷體" w:eastAsia="標楷體" w:hAnsi="標楷體" w:hint="eastAsia"/>
              </w:rPr>
              <w:t>5.評量後，教學人員宜依據相關資料自我省思、改善教學，以提升學生學習成效。</w:t>
            </w: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16298F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3E92010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23D910F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EF29789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BAC2743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666ADA34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2C41E4D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76F3FD4A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948F825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F646B7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7828A741" w:rsidR="00A36167" w:rsidRPr="00A07A80" w:rsidRDefault="00A36167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677268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D10DE7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別</w:t>
            </w:r>
          </w:p>
          <w:p w14:paraId="7902ADB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D10DE7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BF077E" w:rsidRPr="00A07A80" w14:paraId="70324368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BF077E" w:rsidRPr="00D10DE7" w:rsidRDefault="00BF077E" w:rsidP="00BF077E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14:paraId="1EC17F1A" w14:textId="3623976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一、時間表</w:t>
            </w:r>
          </w:p>
        </w:tc>
        <w:tc>
          <w:tcPr>
            <w:tcW w:w="250" w:type="pct"/>
          </w:tcPr>
          <w:p w14:paraId="0035BF26" w14:textId="6C2E8985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1.時間</w:t>
            </w:r>
          </w:p>
        </w:tc>
        <w:tc>
          <w:tcPr>
            <w:tcW w:w="371" w:type="pct"/>
          </w:tcPr>
          <w:p w14:paraId="1A42C8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0F216FD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10CBD6C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8F2B8D9" w14:textId="76FC7EE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具備客語文基本聽、說、讀、寫的能力，並能運用客家語文進行日常生活的表達。</w:t>
            </w:r>
          </w:p>
        </w:tc>
        <w:tc>
          <w:tcPr>
            <w:tcW w:w="559" w:type="pct"/>
          </w:tcPr>
          <w:p w14:paraId="6BBB920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15DE00B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1-Ⅲ-2 能展現聆聽客語文的態度。</w:t>
            </w:r>
          </w:p>
          <w:p w14:paraId="00CE552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02AA1E7A" w14:textId="06A5AFD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3-Ⅲ-3 能掌握客語文字的書寫系統。</w:t>
            </w:r>
          </w:p>
        </w:tc>
        <w:tc>
          <w:tcPr>
            <w:tcW w:w="568" w:type="pct"/>
          </w:tcPr>
          <w:p w14:paraId="5BC0BED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535FCE50" w14:textId="0C6656D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</w:tc>
        <w:tc>
          <w:tcPr>
            <w:tcW w:w="584" w:type="pct"/>
          </w:tcPr>
          <w:p w14:paraId="4B637DBE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正確念讀課文並認讀課文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42DBBA70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能閱讀課文中的客語文，並進行大意分析。</w:t>
            </w:r>
          </w:p>
          <w:p w14:paraId="1D7AC269" w14:textId="028C416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43B99B1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427EB41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老師詢問學生在一天的課程裡，依循什麼來上下課？隨機或請自願的學生發表，還有哪些和日常生活有關的「時間」，並藉此進入課文教學。</w:t>
            </w:r>
          </w:p>
          <w:p w14:paraId="11D0ADA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DA3AA5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5ACA223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17909A8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1.老師播放教學電子書中的課文掛圖，師生共同討論掛圖內容，引導學生進入課文學習。</w:t>
            </w:r>
          </w:p>
          <w:p w14:paraId="218556D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2.播放聲音檔或教學電子書，讓學生聆聽課文內容，老師再帶領學生朗讀，講解課文內容、語詞，指導其發音。</w:t>
            </w:r>
          </w:p>
          <w:p w14:paraId="1360F3C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3.根據課本內容提問，協助學生理解文本。</w:t>
            </w:r>
          </w:p>
          <w:p w14:paraId="0980FD7B" w14:textId="097527A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4.視教學情況，可補充教學補給站「二十四節氣」。</w:t>
            </w:r>
          </w:p>
        </w:tc>
        <w:tc>
          <w:tcPr>
            <w:tcW w:w="199" w:type="pct"/>
          </w:tcPr>
          <w:p w14:paraId="3489082A" w14:textId="215581ED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080AFABE" w14:textId="3254F8DD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</w:t>
            </w:r>
          </w:p>
        </w:tc>
        <w:tc>
          <w:tcPr>
            <w:tcW w:w="305" w:type="pct"/>
          </w:tcPr>
          <w:p w14:paraId="00DC0CA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28420971" w14:textId="14DF334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79BC2E6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品德教育</w:t>
            </w:r>
          </w:p>
          <w:p w14:paraId="434CE1F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品E1 良好生活習慣與德行。</w:t>
            </w:r>
          </w:p>
          <w:p w14:paraId="77856B3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生涯發展規劃教育</w:t>
            </w:r>
          </w:p>
          <w:p w14:paraId="0870F34B" w14:textId="546EF67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涯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E11 培養規劃與運用時間的能力。</w:t>
            </w:r>
          </w:p>
        </w:tc>
      </w:tr>
      <w:tr w:rsidR="00BF077E" w:rsidRPr="00A07A80" w14:paraId="091D605A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lastRenderedPageBreak/>
              <w:t>1.0903</w:t>
            </w:r>
          </w:p>
          <w:p w14:paraId="5B049025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lastRenderedPageBreak/>
              <w:t>議</w:t>
            </w:r>
          </w:p>
          <w:p w14:paraId="591ABC66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14:paraId="71BA708A" w14:textId="2681100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一、時間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表</w:t>
            </w:r>
          </w:p>
        </w:tc>
        <w:tc>
          <w:tcPr>
            <w:tcW w:w="250" w:type="pct"/>
          </w:tcPr>
          <w:p w14:paraId="187C5605" w14:textId="0CEEB9B5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1.時間</w:t>
            </w:r>
          </w:p>
        </w:tc>
        <w:tc>
          <w:tcPr>
            <w:tcW w:w="371" w:type="pct"/>
          </w:tcPr>
          <w:p w14:paraId="4F9DCE4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73FFF3A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學習客語文，認識客家民情風俗，藉此培養良好生活習慣以促進身心健康、發展個人生命潛能。</w:t>
            </w:r>
          </w:p>
          <w:p w14:paraId="3D342B4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156D57A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1EC95E9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E3F93E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具備客語文基本聽、說、讀、寫的能力，並能運用客家語文進行日常生活的表達。</w:t>
            </w:r>
          </w:p>
          <w:p w14:paraId="581A3A8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74FCC944" w14:textId="0144CBB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具備客語文溝通能力，與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他人建立良好關係，樂於與人互動協調，提升團隊合作的能力。</w:t>
            </w:r>
          </w:p>
        </w:tc>
        <w:tc>
          <w:tcPr>
            <w:tcW w:w="559" w:type="pct"/>
          </w:tcPr>
          <w:p w14:paraId="4D1E940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活對話的訊息。</w:t>
            </w:r>
          </w:p>
          <w:p w14:paraId="2922B30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1-Ⅲ-2 能展現聆聽客語文的態度。</w:t>
            </w:r>
          </w:p>
          <w:p w14:paraId="333AFA7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78A8A3A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3-Ⅲ-3 能掌握客語文字的書寫系統。</w:t>
            </w:r>
          </w:p>
          <w:p w14:paraId="20C23289" w14:textId="789AABA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3E25C35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Aa-Ⅲ-1 客語聲韻調的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書寫。</w:t>
            </w:r>
          </w:p>
          <w:p w14:paraId="49C44D3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0AD39BB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730A6A3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7198AD0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Ae-Ⅲ-2 客語常用說話技巧及推論方式。</w:t>
            </w:r>
          </w:p>
          <w:p w14:paraId="55197CEC" w14:textId="093377B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Bb-Ⅲ-2 常用生活應對。</w:t>
            </w:r>
          </w:p>
        </w:tc>
        <w:tc>
          <w:tcPr>
            <w:tcW w:w="584" w:type="pct"/>
          </w:tcPr>
          <w:p w14:paraId="5A80AB73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能聽懂課文中關於</w:t>
            </w: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月、日及時間的相關客語說法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及認讀其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基礎漢字，且能運用語詞造句。</w:t>
            </w:r>
          </w:p>
          <w:p w14:paraId="4DDA4AB1" w14:textId="153E2F6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0DAC2C2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（二）活動二：語詞練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習</w:t>
            </w:r>
          </w:p>
          <w:p w14:paraId="21258E9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1.播放聲音檔或教學電子書，讓學生聆聽「語詞練習」內容，老師再帶領學生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38DBC47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620DF1D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3.參考「比手劃腳」進行遊戲，檢視學生語詞的學習狀況。</w:t>
            </w:r>
          </w:p>
          <w:p w14:paraId="4C0467D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4.視教學情況，可補充教學補給站的「語詞造句」。</w:t>
            </w:r>
          </w:p>
          <w:p w14:paraId="601000D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60FDF7B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0A1655F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會造句」內容，老師再帶領學生複誦，並解說句型結構。</w:t>
            </w:r>
          </w:p>
          <w:p w14:paraId="4A7043CA" w14:textId="15EBEC8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2.請學生根據句型結構練習造句，並書寫在課本上，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老師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巡堂檢視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，最後隨機或請自願的學生發表造句。</w:t>
            </w:r>
          </w:p>
        </w:tc>
        <w:tc>
          <w:tcPr>
            <w:tcW w:w="199" w:type="pct"/>
          </w:tcPr>
          <w:p w14:paraId="4FE56DE7" w14:textId="715C8BF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FB628BC" w14:textId="7F7282AB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4EB4BD7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聽力評量</w:t>
            </w:r>
          </w:p>
          <w:p w14:paraId="06D4CE2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說話評量</w:t>
            </w:r>
          </w:p>
          <w:p w14:paraId="2CF48A4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7A458AC3" w14:textId="3C6A7C4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寫作評量</w:t>
            </w:r>
          </w:p>
        </w:tc>
        <w:tc>
          <w:tcPr>
            <w:tcW w:w="325" w:type="pct"/>
          </w:tcPr>
          <w:p w14:paraId="1B83A51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品德教育</w:t>
            </w:r>
          </w:p>
          <w:p w14:paraId="24608EE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品E1 良好生活習慣與德行。</w:t>
            </w:r>
          </w:p>
          <w:p w14:paraId="275765A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生涯發展規劃教育</w:t>
            </w:r>
          </w:p>
          <w:p w14:paraId="58E94C35" w14:textId="5EE3657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生E11 培養規劃與運用時間的能力。</w:t>
            </w:r>
          </w:p>
        </w:tc>
      </w:tr>
      <w:tr w:rsidR="00BF077E" w:rsidRPr="00A07A80" w14:paraId="3CEE76B3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  <w:proofErr w:type="gramEnd"/>
          </w:p>
          <w:p w14:paraId="512DFC8F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14:paraId="1AEDA930" w14:textId="29318E3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一、時間表</w:t>
            </w:r>
          </w:p>
        </w:tc>
        <w:tc>
          <w:tcPr>
            <w:tcW w:w="250" w:type="pct"/>
          </w:tcPr>
          <w:p w14:paraId="2A8060EB" w14:textId="0F7ABADD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1.時間</w:t>
            </w:r>
          </w:p>
        </w:tc>
        <w:tc>
          <w:tcPr>
            <w:tcW w:w="371" w:type="pct"/>
          </w:tcPr>
          <w:p w14:paraId="4748614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3EC7EDC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16F9D79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09CF9B3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7C822FA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96BB72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能運用客家語文進行日常生活的表達。</w:t>
            </w:r>
          </w:p>
          <w:p w14:paraId="245DE26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1A12DFFB" w14:textId="40C2783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1684263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66BA95B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1-Ⅲ-2 能展現聆聽客語文的態度。</w:t>
            </w:r>
          </w:p>
          <w:p w14:paraId="1F0EA53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0FE4DBA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3-Ⅲ-3 能掌握客語文字的書寫系統。</w:t>
            </w:r>
          </w:p>
          <w:p w14:paraId="61275408" w14:textId="59CADFF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6CDF8D6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5741B4A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0EBBBED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5394E79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1286640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Ae-Ⅲ-2 客語常用說話技巧及推論方式。</w:t>
            </w:r>
          </w:p>
          <w:p w14:paraId="3CCFAB6C" w14:textId="48B7386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Bb-Ⅲ-2 常用生活應對。</w:t>
            </w:r>
          </w:p>
        </w:tc>
        <w:tc>
          <w:tcPr>
            <w:tcW w:w="584" w:type="pct"/>
          </w:tcPr>
          <w:p w14:paraId="2FCE8FC8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  <w:p w14:paraId="05F01306" w14:textId="226EA7C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能用客語進行時間管理，規劃個人日程計畫，並寫出完整句子。</w:t>
            </w:r>
          </w:p>
        </w:tc>
        <w:tc>
          <w:tcPr>
            <w:tcW w:w="587" w:type="pct"/>
          </w:tcPr>
          <w:p w14:paraId="782B29F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2AF6EE9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會做」內容並作答。</w:t>
            </w:r>
          </w:p>
          <w:p w14:paraId="5E2BA6F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2.老師請自願或指定學生回答問題。</w:t>
            </w:r>
          </w:p>
          <w:p w14:paraId="4BB12D9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3.視情況，可補充教學補給站的「情境對話」。</w:t>
            </w:r>
          </w:p>
          <w:p w14:paraId="672EEE3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E75B78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550F9AE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會讀音標」內容，老師帶領學生拼讀本課所學的拼音，並指導其發音。</w:t>
            </w:r>
          </w:p>
          <w:p w14:paraId="52B755D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2.參考「尋好朋友」進行教學遊戲。</w:t>
            </w:r>
          </w:p>
          <w:p w14:paraId="5E6591A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9912DA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661676EA" w14:textId="51920B4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06DCCF85" w14:textId="2C76BBA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6011D2FE" w14:textId="49CD38F6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1C39D9B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寫作評量</w:t>
            </w:r>
          </w:p>
          <w:p w14:paraId="7262CAA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26D84486" w14:textId="53053BD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3998AE6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品德教育</w:t>
            </w:r>
          </w:p>
          <w:p w14:paraId="316809E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品E1 良好生活習慣與德行。</w:t>
            </w:r>
          </w:p>
          <w:p w14:paraId="7F4FA96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生涯發展規劃教育</w:t>
            </w:r>
          </w:p>
          <w:p w14:paraId="51C991E2" w14:textId="2E226B6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涯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E11 培養規劃與運用時間的能力。</w:t>
            </w:r>
          </w:p>
        </w:tc>
      </w:tr>
      <w:tr w:rsidR="00BF077E" w:rsidRPr="00A07A80" w14:paraId="0A0C957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4986C32F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BF077E" w:rsidRPr="00D10DE7" w:rsidRDefault="00BF077E" w:rsidP="00BF077E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14:paraId="79A7EAF3" w14:textId="399E0218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一、時間表</w:t>
            </w:r>
          </w:p>
        </w:tc>
        <w:tc>
          <w:tcPr>
            <w:tcW w:w="250" w:type="pct"/>
          </w:tcPr>
          <w:p w14:paraId="39ED5614" w14:textId="42E4C361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1.時間</w:t>
            </w:r>
          </w:p>
        </w:tc>
        <w:tc>
          <w:tcPr>
            <w:tcW w:w="371" w:type="pct"/>
          </w:tcPr>
          <w:p w14:paraId="7F8A625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7AEBA2A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3CCCEFD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1D18C91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常生活的問題。</w:t>
            </w:r>
          </w:p>
          <w:p w14:paraId="5AE8537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1DD71F0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具備客語文基本聽、說、讀、寫的能力，並能運用客家語文進行日常生活的表達。</w:t>
            </w:r>
          </w:p>
          <w:p w14:paraId="60CF043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610C0306" w14:textId="00E2CC8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37FBB08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4DB0984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1-Ⅲ-2 能展現聆聽客語文的態度。</w:t>
            </w:r>
          </w:p>
          <w:p w14:paraId="0ACE456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2648DB4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3-Ⅲ-3 能掌握客語文字的書寫系統。</w:t>
            </w:r>
          </w:p>
          <w:p w14:paraId="24DCDB24" w14:textId="541022D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0A3E873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1BD5922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6B53FDB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103832E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5705024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Ae-Ⅲ-2 客語常用說話技巧及推論方式。</w:t>
            </w:r>
          </w:p>
          <w:p w14:paraId="47CFC560" w14:textId="7636745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Bb-Ⅲ-2 常用生活應對。</w:t>
            </w:r>
          </w:p>
        </w:tc>
        <w:tc>
          <w:tcPr>
            <w:tcW w:w="584" w:type="pct"/>
          </w:tcPr>
          <w:p w14:paraId="08D3D0CA" w14:textId="1C4BD3F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能複習第一單元所學，並應用於生活中。</w:t>
            </w:r>
          </w:p>
        </w:tc>
        <w:tc>
          <w:tcPr>
            <w:tcW w:w="587" w:type="pct"/>
          </w:tcPr>
          <w:p w14:paraId="66BA150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0BC643A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老師問學生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第一課學到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哪些東西及學習心得，藉此進入「複習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」教學。</w:t>
            </w:r>
          </w:p>
          <w:p w14:paraId="501DB74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F0E052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77E9610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：複習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</w:p>
          <w:p w14:paraId="4F3BD63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1.播放聲音檔或教學電子書，讓學生聆聽「複習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」內容並作答。</w:t>
            </w:r>
          </w:p>
          <w:p w14:paraId="45957D8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2.第(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)大題：訪問同學或老師的生日，並記錄下來。</w:t>
            </w:r>
          </w:p>
          <w:p w14:paraId="12FE834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3.第(二)大題：聽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聲音檔念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，將聽到的音標依序連起來。</w:t>
            </w:r>
          </w:p>
          <w:p w14:paraId="4900358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81369D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會讀故事</w:t>
            </w:r>
          </w:p>
          <w:p w14:paraId="0BD0547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1.老師播放聲音檔或教學電子書，讓學生聆聽「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」內容。</w:t>
            </w:r>
          </w:p>
          <w:p w14:paraId="524540A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2.老師協助學生分組，參考「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會讀故事」進行教學活動，老師提問後，讓各組進行討論，並寫下討論結果。</w:t>
            </w:r>
          </w:p>
          <w:p w14:paraId="45CD53C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3.老師隨機或請自願的組別派代表發表意見，並視情況給予指導或鼓勵。</w:t>
            </w:r>
          </w:p>
          <w:p w14:paraId="7114CE3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637FFA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40FD91DA" w14:textId="6D57844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5AD12213" w14:textId="425FEAD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415107D" w14:textId="3E386385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2D94E15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寫作評量</w:t>
            </w:r>
          </w:p>
          <w:p w14:paraId="4396403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7629735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2F3B8F4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5726603A" w14:textId="1AF45E3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321CD4F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品德教育</w:t>
            </w:r>
          </w:p>
          <w:p w14:paraId="1722EC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品E1 良好生活習慣與德行。</w:t>
            </w:r>
          </w:p>
          <w:p w14:paraId="31E67C2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生涯發展規劃教育</w:t>
            </w:r>
          </w:p>
          <w:p w14:paraId="76468295" w14:textId="7236E7F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涯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E11 培養規劃與運用時間的能力。</w:t>
            </w:r>
          </w:p>
        </w:tc>
      </w:tr>
      <w:tr w:rsidR="00BF077E" w:rsidRPr="00A07A80" w14:paraId="0351D903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455719F7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14:paraId="5473F8F0" w14:textId="20AF3DB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0021FB3D" w14:textId="55DF70B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2.網路買柿餅</w:t>
            </w:r>
          </w:p>
        </w:tc>
        <w:tc>
          <w:tcPr>
            <w:tcW w:w="371" w:type="pct"/>
          </w:tcPr>
          <w:p w14:paraId="17CC9F7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32B003CA" w14:textId="200DBAC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</w:tc>
        <w:tc>
          <w:tcPr>
            <w:tcW w:w="559" w:type="pct"/>
          </w:tcPr>
          <w:p w14:paraId="221A90D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1-Ⅲ-3 能運用資訊科技聽懂客語文。</w:t>
            </w:r>
          </w:p>
          <w:p w14:paraId="703444F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258E31CE" w14:textId="20470AB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</w:tc>
        <w:tc>
          <w:tcPr>
            <w:tcW w:w="568" w:type="pct"/>
          </w:tcPr>
          <w:p w14:paraId="47667BB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41A4BB5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67B3408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62C08CE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0FE9994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/>
                <w:sz w:val="20"/>
                <w:vertAlign w:val="superscript"/>
              </w:rPr>
              <w:t>◎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-Ⅲ-2 學習活動。</w:t>
            </w:r>
          </w:p>
          <w:p w14:paraId="0FA96D0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Be-Ⅲ-1 時間與節氣。</w:t>
            </w:r>
          </w:p>
          <w:p w14:paraId="5B197065" w14:textId="71C9005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Cc-Ⅲ-1 客家飲食服飾。</w:t>
            </w:r>
          </w:p>
        </w:tc>
        <w:tc>
          <w:tcPr>
            <w:tcW w:w="584" w:type="pct"/>
          </w:tcPr>
          <w:p w14:paraId="69937356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能用正確的客語發音朗讀課文，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58BCA75F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能閱讀課文中的客語文，並進行大意分析。</w:t>
            </w:r>
          </w:p>
          <w:p w14:paraId="586DCE63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  <w:p w14:paraId="79F9B43F" w14:textId="079394D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4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能用客語簡述網路買柿餅與傳統市場購買的差異，並寫</w:t>
            </w: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出完整句子。</w:t>
            </w:r>
          </w:p>
        </w:tc>
        <w:tc>
          <w:tcPr>
            <w:tcW w:w="587" w:type="pct"/>
          </w:tcPr>
          <w:p w14:paraId="226CD5A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一、引起動機</w:t>
            </w:r>
          </w:p>
          <w:p w14:paraId="444CC16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老師揭示課文掛圖或影片，詢問學生有沒有網路購物或參觀柿餅工</w:t>
            </w:r>
          </w:p>
          <w:p w14:paraId="4FA3870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廠的經驗？隨機或請自願同學發表，並由此進入課文教學。</w:t>
            </w:r>
          </w:p>
          <w:p w14:paraId="4F80A4E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1543586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唸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53A37ED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1.老師播放教學電子書中的課文掛圖，師生共同討論掛圖內容，引</w:t>
            </w:r>
          </w:p>
          <w:p w14:paraId="4246285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導學生進入課文學習。</w:t>
            </w:r>
          </w:p>
          <w:p w14:paraId="188685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2.播放聲音檔或教學電子書，讓學生聆聽課文內容，老師再帶領學生</w:t>
            </w:r>
          </w:p>
          <w:p w14:paraId="7BC8988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朗讀，講解課文內容、語詞，指導其發音。</w:t>
            </w:r>
          </w:p>
          <w:p w14:paraId="5991ACE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3.根據課本內容提問，協助學生理解文本。</w:t>
            </w:r>
          </w:p>
          <w:p w14:paraId="7B84C1C1" w14:textId="44A2AC4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4.參考「語詞九宮格」進行教學遊戲。</w:t>
            </w:r>
          </w:p>
        </w:tc>
        <w:tc>
          <w:tcPr>
            <w:tcW w:w="199" w:type="pct"/>
          </w:tcPr>
          <w:p w14:paraId="2F0A0678" w14:textId="3D138E81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EA6FF17" w14:textId="0F4DC81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564062D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7F1CA1A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5794D27F" w14:textId="0873664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04B39B6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資訊教育</w:t>
            </w:r>
          </w:p>
          <w:p w14:paraId="035C345F" w14:textId="795E359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資E1 認識常見的資訊系統。</w:t>
            </w:r>
          </w:p>
        </w:tc>
      </w:tr>
      <w:tr w:rsidR="00BF077E" w:rsidRPr="00A07A80" w14:paraId="1C4DD8AF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51C67E32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BF077E" w:rsidRPr="00D10DE7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14:paraId="022F03AA" w14:textId="3694753D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60AC322D" w14:textId="7333B14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2.網路買柿餅</w:t>
            </w:r>
          </w:p>
        </w:tc>
        <w:tc>
          <w:tcPr>
            <w:tcW w:w="371" w:type="pct"/>
          </w:tcPr>
          <w:p w14:paraId="49C3F60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7DC2E29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387BB43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客-E-B2</w:t>
            </w:r>
          </w:p>
          <w:p w14:paraId="490DC2A3" w14:textId="7CBE6BE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認識客語文媒體的內容與影響，具備應用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科技資訊的基本能力，能實際運用媒體資源以學習客語文。</w:t>
            </w:r>
          </w:p>
        </w:tc>
        <w:tc>
          <w:tcPr>
            <w:tcW w:w="559" w:type="pct"/>
          </w:tcPr>
          <w:p w14:paraId="471EA5B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1-Ⅲ-3 能運用資訊科技聽懂客語文。</w:t>
            </w:r>
          </w:p>
          <w:p w14:paraId="7DC7C8B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746C555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2FF0D356" w14:textId="7B12FFC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47816DB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44E86834" w14:textId="4B5B8C2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</w:tc>
        <w:tc>
          <w:tcPr>
            <w:tcW w:w="584" w:type="pct"/>
          </w:tcPr>
          <w:p w14:paraId="5CA0F0D5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中網路買柿餅的客語說法及其基礎漢字。</w:t>
            </w:r>
          </w:p>
          <w:p w14:paraId="22F26431" w14:textId="2543F75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60B602C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41958B5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1.播放聲音檔或教學電子書，讓學生聆聽「語詞練習」內容，老師再帶領學生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211097C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149A6B3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3.老師帶領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「語詞造句」，講解句意及結構，讓學生理解語詞之應用。</w:t>
            </w:r>
          </w:p>
          <w:p w14:paraId="47FA6259" w14:textId="03107F0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4.視教學情況，可補充教學補給站「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網購停看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聽」。</w:t>
            </w:r>
          </w:p>
        </w:tc>
        <w:tc>
          <w:tcPr>
            <w:tcW w:w="199" w:type="pct"/>
          </w:tcPr>
          <w:p w14:paraId="6B9BD329" w14:textId="67505EF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400BC23" w14:textId="15973B47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09E789C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129E871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3B3E6873" w14:textId="66B2573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569B518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資訊教育</w:t>
            </w:r>
          </w:p>
          <w:p w14:paraId="6439E688" w14:textId="1F93846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資E1 認識常見的資訊系統。</w:t>
            </w:r>
          </w:p>
        </w:tc>
      </w:tr>
      <w:tr w:rsidR="00BF077E" w:rsidRPr="00A07A80" w14:paraId="61E4B1A6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1A2547D1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14:paraId="72A8CF6B" w14:textId="7E81719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512A1E1A" w14:textId="7FA2C0B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2.網路買柿餅</w:t>
            </w:r>
          </w:p>
        </w:tc>
        <w:tc>
          <w:tcPr>
            <w:tcW w:w="371" w:type="pct"/>
          </w:tcPr>
          <w:p w14:paraId="303DDA9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4FF8189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7BD4401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57D1AA61" w14:textId="18AC313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121D941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1-Ⅲ-3 能運用資訊科技聽懂客語文。</w:t>
            </w:r>
          </w:p>
          <w:p w14:paraId="13C7B00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6EB86BF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21822A66" w14:textId="341376E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66C4DB5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291EF68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23E3E6F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79216B3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  <w:p w14:paraId="121B587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Bb-Ⅲ-1 意見與情感表達。</w:t>
            </w:r>
          </w:p>
          <w:p w14:paraId="19A158C2" w14:textId="3E1D1F9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-Ⅲ-2 學習活動。</w:t>
            </w:r>
          </w:p>
        </w:tc>
        <w:tc>
          <w:tcPr>
            <w:tcW w:w="584" w:type="pct"/>
          </w:tcPr>
          <w:p w14:paraId="46F25B98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中網路買柿餅的客語說法及其基礎漢字，並能做短句擴寫。</w:t>
            </w:r>
          </w:p>
          <w:p w14:paraId="5DD6CBD0" w14:textId="5AB0B59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0315779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動三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短語擴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寫</w:t>
            </w:r>
          </w:p>
          <w:p w14:paraId="699892E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短語擴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寫」內容，老師再帶領學生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誦。</w:t>
            </w:r>
          </w:p>
          <w:p w14:paraId="1455D364" w14:textId="1D48554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2.參考「語詞配對」、「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摎（同）句仔變長哩」進行教學活動，引導學生進行短語和擴寫練習。</w:t>
            </w:r>
          </w:p>
        </w:tc>
        <w:tc>
          <w:tcPr>
            <w:tcW w:w="199" w:type="pct"/>
          </w:tcPr>
          <w:p w14:paraId="3B9B5B3A" w14:textId="195D6D71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520786E0" w14:textId="115180E4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3634552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寫作評量</w:t>
            </w:r>
          </w:p>
          <w:p w14:paraId="05CE322B" w14:textId="10B2922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17F7824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資訊教育</w:t>
            </w:r>
          </w:p>
          <w:p w14:paraId="52675996" w14:textId="0D4CB38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資E1 認識常見的資訊系統。</w:t>
            </w:r>
          </w:p>
        </w:tc>
      </w:tr>
      <w:tr w:rsidR="00BF077E" w:rsidRPr="00A07A80" w14:paraId="5B88733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53542B7A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14:paraId="17E4F2B2" w14:textId="27949A94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453F46D8" w14:textId="58214E2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2.網路買柿餅</w:t>
            </w:r>
          </w:p>
        </w:tc>
        <w:tc>
          <w:tcPr>
            <w:tcW w:w="371" w:type="pct"/>
          </w:tcPr>
          <w:p w14:paraId="20E7CF2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278D9E71" w14:textId="78023D3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使學生具備以客語文思考的能力，並能運用所學處理日常生活的問題。</w:t>
            </w:r>
          </w:p>
        </w:tc>
        <w:tc>
          <w:tcPr>
            <w:tcW w:w="559" w:type="pct"/>
          </w:tcPr>
          <w:p w14:paraId="7E52190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1-Ⅲ-3 能運用資訊科技聽懂客語文。</w:t>
            </w:r>
          </w:p>
          <w:p w14:paraId="2E9729B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活的客語對話。</w:t>
            </w:r>
          </w:p>
          <w:p w14:paraId="7827206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7F0423F2" w14:textId="1013C71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399031F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Aa-Ⅲ-1 客語聲韻調的書寫。</w:t>
            </w:r>
          </w:p>
          <w:p w14:paraId="6BD9024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5CE40561" w14:textId="7F39572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584" w:type="pct"/>
          </w:tcPr>
          <w:p w14:paraId="1637BB10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中網路買柿餅的客語說法及其基礎漢字。</w:t>
            </w:r>
          </w:p>
          <w:p w14:paraId="32AF4DDB" w14:textId="73101E5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</w:t>
            </w: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進行簡單的口語表達。</w:t>
            </w:r>
          </w:p>
        </w:tc>
        <w:tc>
          <w:tcPr>
            <w:tcW w:w="587" w:type="pct"/>
          </w:tcPr>
          <w:p w14:paraId="499D4CD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（四）活動四：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329950A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會做」內容並作答。</w:t>
            </w:r>
          </w:p>
          <w:p w14:paraId="3EB82F9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互動方式對答，老師隨機或請自願的學生發表答案，並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完整念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出句子。</w:t>
            </w:r>
          </w:p>
          <w:p w14:paraId="3B06D00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3.視情況，可補充教學補給站的「使用電子郵件的優缺點」。</w:t>
            </w:r>
          </w:p>
          <w:p w14:paraId="0F66A4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6FD048D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會讀音標」內容，老師帶領學生拼讀本課所學的拼音，並指導其發音。</w:t>
            </w:r>
          </w:p>
          <w:p w14:paraId="2488538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2.參考「拼音接力賽」進行教學遊戲。</w:t>
            </w:r>
          </w:p>
          <w:p w14:paraId="1CF924A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D0006D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0A4A8874" w14:textId="2514313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複習本冊所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學。</w:t>
            </w:r>
          </w:p>
        </w:tc>
        <w:tc>
          <w:tcPr>
            <w:tcW w:w="199" w:type="pct"/>
          </w:tcPr>
          <w:p w14:paraId="68617EF7" w14:textId="256153D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F50A5BD" w14:textId="2A1AD17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2063D83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聽力評量</w:t>
            </w:r>
          </w:p>
          <w:p w14:paraId="53F345F6" w14:textId="316B26A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560A28A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資訊教育</w:t>
            </w:r>
          </w:p>
          <w:p w14:paraId="36CFC369" w14:textId="5EC6C30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資E1 認識常見的資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訊系統。</w:t>
            </w:r>
          </w:p>
        </w:tc>
      </w:tr>
      <w:tr w:rsidR="00BF077E" w:rsidRPr="00A07A80" w14:paraId="0EF62032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69407FA8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14:paraId="4B58B9AD" w14:textId="1A0640D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25D7F2B2" w14:textId="1C943494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頭擺到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這下</w:t>
            </w:r>
          </w:p>
        </w:tc>
        <w:tc>
          <w:tcPr>
            <w:tcW w:w="371" w:type="pct"/>
          </w:tcPr>
          <w:p w14:paraId="08F450F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客-E-A3</w:t>
            </w:r>
          </w:p>
          <w:p w14:paraId="1FD2B45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具備擬定客語文學習計畫與分享、討論及展演等基本實作能力，能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以創新思考方式因應日常生活情境，充實生活經驗，增進未來適應社會的能力。</w:t>
            </w:r>
          </w:p>
          <w:p w14:paraId="68867020" w14:textId="7CB1E46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59" w:type="pct"/>
          </w:tcPr>
          <w:p w14:paraId="55D23D1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7D7DF91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1-Ⅲ-3 能運用資訊科技聽懂客語文。</w:t>
            </w:r>
          </w:p>
          <w:p w14:paraId="64CAA6F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2-Ⅲ-2 能積極或樂於使用客語。</w:t>
            </w:r>
          </w:p>
          <w:p w14:paraId="0888772F" w14:textId="5FF6481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68" w:type="pct"/>
          </w:tcPr>
          <w:p w14:paraId="4D75805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2FC9858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Ab-Ⅲ-1 客語常用漢字。</w:t>
            </w:r>
          </w:p>
          <w:p w14:paraId="6114C33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Ac-Ⅲ-1 客語慣用熟語。</w:t>
            </w:r>
          </w:p>
          <w:p w14:paraId="7492FFA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76510DB4" w14:textId="4665C91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 xml:space="preserve">-Ⅲ-2 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學習活動。</w:t>
            </w:r>
          </w:p>
        </w:tc>
        <w:tc>
          <w:tcPr>
            <w:tcW w:w="584" w:type="pct"/>
          </w:tcPr>
          <w:p w14:paraId="5D30BCA8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能用正確的客語發音朗讀課文，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31C272F1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能閱讀課文，並進行大意分析。</w:t>
            </w:r>
          </w:p>
          <w:p w14:paraId="1E87A51C" w14:textId="0BC04F5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651A28B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3799C1B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老師詢問學生現在人如何煮飯？並試著去推想祖父母小時候又是如何煮飯？隨機或請自願的學生發表自己的經驗及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推想結果，並藉此進入課文教學。</w:t>
            </w:r>
          </w:p>
          <w:p w14:paraId="20A84D6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3AE922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0B28E5C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3B043C2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1.老師播放教學電子書中的課文掛圖，師生共同討論掛圖內容，引導學生進入課文學習。</w:t>
            </w:r>
          </w:p>
          <w:p w14:paraId="2C840F0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2.播放聲音檔或教學電子書，讓學生聆聽課文內容，老師再帶領學生朗讀，講解課文內容、語詞，指導其發音。</w:t>
            </w:r>
          </w:p>
          <w:p w14:paraId="6141C3E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3.根據課本內容提問，協助學生理解文本。</w:t>
            </w:r>
          </w:p>
          <w:p w14:paraId="54D5DA3E" w14:textId="33065E6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4.參考「指手畫腳」進行教學遊戲。</w:t>
            </w:r>
          </w:p>
        </w:tc>
        <w:tc>
          <w:tcPr>
            <w:tcW w:w="199" w:type="pct"/>
          </w:tcPr>
          <w:p w14:paraId="2B2269C5" w14:textId="5FF40AD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2407DF6" w14:textId="2F2351B1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52F4491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00A51FB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5F2D2693" w14:textId="59BEB54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6172C18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622DB7EE" w14:textId="0A77AD7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家E13 養成良好家庭生活習慣，熟悉家務技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巧，並參與家務工作。</w:t>
            </w:r>
          </w:p>
        </w:tc>
      </w:tr>
      <w:tr w:rsidR="00BF077E" w:rsidRPr="00A07A80" w14:paraId="43EF4F7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10DE1630" w14:textId="026CA70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3305F6EC" w14:textId="30013DAF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頭擺到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這下</w:t>
            </w:r>
          </w:p>
        </w:tc>
        <w:tc>
          <w:tcPr>
            <w:tcW w:w="371" w:type="pct"/>
          </w:tcPr>
          <w:p w14:paraId="715CAE8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客-E-A3</w:t>
            </w:r>
          </w:p>
          <w:p w14:paraId="0B9FDA0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具備擬定客語文學習計畫與分享、討論及展演等基本實作能力，能以創新思考方式因應日常生活情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境，充實生活經驗，增進未來適應社會的能力。</w:t>
            </w:r>
          </w:p>
          <w:p w14:paraId="0E7C949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客-E-B2</w:t>
            </w:r>
          </w:p>
          <w:p w14:paraId="5C5E22D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認識客語文媒體的內容與影響，具備應用科技資訊的基本能力，能實際運用媒體資源以學習客語文。</w:t>
            </w:r>
          </w:p>
          <w:p w14:paraId="226BDA8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客-E-C1</w:t>
            </w:r>
          </w:p>
          <w:p w14:paraId="06DE7A27" w14:textId="1EABB5B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559" w:type="pct"/>
          </w:tcPr>
          <w:p w14:paraId="49E025B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371487D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1-Ⅲ-3 能運用資訊科技聽懂客語文。</w:t>
            </w:r>
          </w:p>
          <w:p w14:paraId="29AC4E8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2-Ⅲ-2 能積極或樂於使用客語。</w:t>
            </w:r>
          </w:p>
          <w:p w14:paraId="524E2BF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2000E969" w14:textId="1BF9C48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4-Ⅲ-1 能區別客語文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書寫的特徵。</w:t>
            </w:r>
          </w:p>
        </w:tc>
        <w:tc>
          <w:tcPr>
            <w:tcW w:w="568" w:type="pct"/>
          </w:tcPr>
          <w:p w14:paraId="50AA3C8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Aa-Ⅲ-1 客語聲韻調的書寫。</w:t>
            </w:r>
          </w:p>
          <w:p w14:paraId="2DE17D1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Ab-Ⅲ-1 客語常用漢字。</w:t>
            </w:r>
          </w:p>
          <w:p w14:paraId="3E89622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Ac-Ⅲ-1 客語慣用熟語。</w:t>
            </w:r>
          </w:p>
          <w:p w14:paraId="3786665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3A1166C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◎Ae-Ⅲ-1 客語情意表達。</w:t>
            </w:r>
          </w:p>
          <w:p w14:paraId="48A0E99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Bb-Ⅲ-2 常用生活應對。</w:t>
            </w:r>
          </w:p>
          <w:p w14:paraId="5E07204F" w14:textId="602D0A2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◎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-Ⅲ-2 學習活動。</w:t>
            </w:r>
          </w:p>
        </w:tc>
        <w:tc>
          <w:tcPr>
            <w:tcW w:w="584" w:type="pct"/>
          </w:tcPr>
          <w:p w14:paraId="7F04030F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中電器等用品的客語說法及其基礎漢字。</w:t>
            </w:r>
          </w:p>
          <w:p w14:paraId="526F5542" w14:textId="57F648F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597B2F0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65C70FC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1.播放聲音檔或教學電子書，讓學生聆聽「語詞練習」內容，老師再帶領學生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20B4498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2.老師請學生撕下課本附件之語詞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卡，並逐一念出本課語詞，請學生出示對應的語詞卡，圖面朝老師以利進行隨堂檢核。</w:t>
            </w:r>
          </w:p>
          <w:p w14:paraId="3F74FDB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「語詞造句」，講解句意及結構，讓學生理解語詞之應用。</w:t>
            </w:r>
          </w:p>
          <w:p w14:paraId="0636D24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4.參考「語詞九宮格」進行教學遊戲，檢視學生語詞的學習狀況。</w:t>
            </w:r>
          </w:p>
          <w:p w14:paraId="002E352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7BAE67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會講</w:t>
            </w:r>
          </w:p>
          <w:p w14:paraId="2827A13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會講」內容，老師再帶領學生複誦。</w:t>
            </w:r>
          </w:p>
          <w:p w14:paraId="1426A7A9" w14:textId="1360C89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2.參考「你問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答」進行教學活動，老師根據對話內容向學生提問。</w:t>
            </w:r>
          </w:p>
        </w:tc>
        <w:tc>
          <w:tcPr>
            <w:tcW w:w="199" w:type="pct"/>
          </w:tcPr>
          <w:p w14:paraId="29FABA57" w14:textId="177DD0F5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2CB5B13" w14:textId="5509263A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0362985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787A8E3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1E71959C" w14:textId="10AE49D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0C14267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068553DF" w14:textId="7C152C1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家E13 養成良好家庭生活習慣，熟悉家務技巧，並參與家務工作。</w:t>
            </w:r>
          </w:p>
        </w:tc>
      </w:tr>
      <w:tr w:rsidR="00BF077E" w:rsidRPr="00A07A80" w14:paraId="5B3BF1B7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66D76879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</w:tcPr>
          <w:p w14:paraId="05AA2A4F" w14:textId="4F354ABF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6C25BD09" w14:textId="5EDABA26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頭擺到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這下</w:t>
            </w:r>
          </w:p>
        </w:tc>
        <w:tc>
          <w:tcPr>
            <w:tcW w:w="371" w:type="pct"/>
          </w:tcPr>
          <w:p w14:paraId="3C667E8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客-E-A3</w:t>
            </w:r>
          </w:p>
          <w:p w14:paraId="7ED20624" w14:textId="430FD29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具備擬定客語文學習計畫與分享、討論及展演等基本實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作能力，能以創新思考方式因應日常生活情境，充實生活經驗，增進未來適應社會的能力。</w:t>
            </w:r>
          </w:p>
        </w:tc>
        <w:tc>
          <w:tcPr>
            <w:tcW w:w="559" w:type="pct"/>
          </w:tcPr>
          <w:p w14:paraId="5A42874A" w14:textId="3AEBA05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2-Ⅲ-2 能積極或樂於使用客語。</w:t>
            </w:r>
          </w:p>
        </w:tc>
        <w:tc>
          <w:tcPr>
            <w:tcW w:w="568" w:type="pct"/>
          </w:tcPr>
          <w:p w14:paraId="7F647B0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4CD0AE4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  <w:p w14:paraId="454D1798" w14:textId="7CB9F76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Bb-Ⅲ-2 常用生活應對。</w:t>
            </w:r>
          </w:p>
        </w:tc>
        <w:tc>
          <w:tcPr>
            <w:tcW w:w="584" w:type="pct"/>
          </w:tcPr>
          <w:p w14:paraId="398F09C5" w14:textId="561EAD9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6AF6867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會做（一）</w:t>
            </w:r>
          </w:p>
          <w:p w14:paraId="0E921F7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會做（一）」內容並作答。</w:t>
            </w:r>
          </w:p>
          <w:p w14:paraId="16CCBDD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2.老師請自願或指定學生運用句型，完整回答問題。</w:t>
            </w:r>
          </w:p>
          <w:p w14:paraId="479AC24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3.視情況，可補充教學補給站的「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灶下可能還有哪兜電器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用品」。</w:t>
            </w:r>
          </w:p>
          <w:p w14:paraId="171B34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9C623C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會做（二）</w:t>
            </w:r>
          </w:p>
          <w:p w14:paraId="1157215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會做（二）」內容並作答。</w:t>
            </w:r>
          </w:p>
          <w:p w14:paraId="56A7129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互動方式對答，老師隨機或請自願的學生發表答案。</w:t>
            </w:r>
          </w:p>
          <w:p w14:paraId="6280509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6F9FA93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5B2C457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會讀音標」內容，老師帶領學生拼讀本課所學的拼音，並指導其發音。</w:t>
            </w:r>
          </w:p>
          <w:p w14:paraId="4C723BB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2.參考「音標大風吹」進行教學遊戲。</w:t>
            </w:r>
          </w:p>
          <w:p w14:paraId="55692E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F36249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3F76A574" w14:textId="1B26FA8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本課所學。</w:t>
            </w:r>
          </w:p>
        </w:tc>
        <w:tc>
          <w:tcPr>
            <w:tcW w:w="199" w:type="pct"/>
          </w:tcPr>
          <w:p w14:paraId="45B639A4" w14:textId="6D0F394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ACE34FF" w14:textId="6F930813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68EEFFB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33D56E6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53D41478" w14:textId="1DF8DAC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37A0425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0A2226EC" w14:textId="1A1CE7F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家E13 養成良好家庭生活習慣，熟悉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家務技巧，並參與家務工作。</w:t>
            </w:r>
          </w:p>
        </w:tc>
      </w:tr>
      <w:tr w:rsidR="00BF077E" w:rsidRPr="00A07A80" w14:paraId="0319174C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28DBD745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7A1B1AAB" w14:textId="28BF839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二、新時代</w:t>
            </w:r>
          </w:p>
        </w:tc>
        <w:tc>
          <w:tcPr>
            <w:tcW w:w="250" w:type="pct"/>
          </w:tcPr>
          <w:p w14:paraId="7CDAFED7" w14:textId="3BCAE9F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頭擺到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這下</w:t>
            </w:r>
          </w:p>
        </w:tc>
        <w:tc>
          <w:tcPr>
            <w:tcW w:w="371" w:type="pct"/>
          </w:tcPr>
          <w:p w14:paraId="510F89E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客-E-A3</w:t>
            </w:r>
          </w:p>
          <w:p w14:paraId="786F6D85" w14:textId="5C2A5DF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具備擬定客語文學習計畫與分享、討論及展演等基本實作能力，能以創新思考方式因應日常生活情境，充實生活經驗，增進未來適應社會的能力。</w:t>
            </w:r>
          </w:p>
        </w:tc>
        <w:tc>
          <w:tcPr>
            <w:tcW w:w="559" w:type="pct"/>
          </w:tcPr>
          <w:p w14:paraId="0555646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2-Ⅲ-2 能積極或樂於使用客語。</w:t>
            </w:r>
          </w:p>
          <w:p w14:paraId="65C98B6A" w14:textId="37F923E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4-Ⅲ-1 能區別客語文書寫的特徵。</w:t>
            </w:r>
          </w:p>
        </w:tc>
        <w:tc>
          <w:tcPr>
            <w:tcW w:w="568" w:type="pct"/>
          </w:tcPr>
          <w:p w14:paraId="5A92A8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4763557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  <w:p w14:paraId="7FF64456" w14:textId="48D33DA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Bb-Ⅲ-2 常用生活應對。</w:t>
            </w:r>
          </w:p>
        </w:tc>
        <w:tc>
          <w:tcPr>
            <w:tcW w:w="584" w:type="pct"/>
          </w:tcPr>
          <w:p w14:paraId="25A8877D" w14:textId="535480C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能複習第二單元所學，並應用於生活中。</w:t>
            </w:r>
          </w:p>
        </w:tc>
        <w:tc>
          <w:tcPr>
            <w:tcW w:w="587" w:type="pct"/>
          </w:tcPr>
          <w:p w14:paraId="2E71B38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5B021ED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老師問學生第二、三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課學到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哪些東西及學習心得，藉此進入「複習二」教學。</w:t>
            </w:r>
          </w:p>
          <w:p w14:paraId="7B65BF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97CD17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147C13D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：複習二</w:t>
            </w:r>
          </w:p>
          <w:p w14:paraId="77125B5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1.播放聲音檔或教學電子書，讓學生聆聽「複習二」內容並作答。</w:t>
            </w:r>
          </w:p>
          <w:p w14:paraId="164663C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2.第(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)大題：聽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聲音檔念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，寫出正確的音標。</w:t>
            </w:r>
          </w:p>
          <w:p w14:paraId="256EC76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3.第(二)大題：根據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各分圖情境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，說出合理的故事情節。</w:t>
            </w:r>
          </w:p>
          <w:p w14:paraId="25E4626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會讀故事</w:t>
            </w:r>
          </w:p>
          <w:p w14:paraId="45A0EFA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1.老師播放聲音檔或教學電子書，讓學生聆聽「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」內容。</w:t>
            </w:r>
          </w:p>
          <w:p w14:paraId="4A169D6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2.老師協助學生分組，參考「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會讀故事」進行教學活動，老師提問後，讓各組進行討論，並寫下討論結果。</w:t>
            </w:r>
          </w:p>
          <w:p w14:paraId="60A15A0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3.老師隨機或請自願的組別派代表發表意見，並視情況給予指導或鼓勵。</w:t>
            </w:r>
          </w:p>
          <w:p w14:paraId="2908723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411E15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4D627DC8" w14:textId="7CFDFBF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56804469" w14:textId="5F84C27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1CD596C" w14:textId="2F32F4B7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29FCAEB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5DC791B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4C2F427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0DEC3F95" w14:textId="4C15FFF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3E26672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3B4FE536" w14:textId="6251042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家E13 養成良好家庭生活習慣，熟悉家務技巧，並參與家務工作。</w:t>
            </w:r>
          </w:p>
        </w:tc>
      </w:tr>
      <w:tr w:rsidR="00BF077E" w:rsidRPr="00A07A80" w14:paraId="42993EE5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22505A08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14:paraId="5CD1DCED" w14:textId="44A0567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7A1547C3" w14:textId="456F56E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4.烏熊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摎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(同)石虎</w:t>
            </w:r>
          </w:p>
        </w:tc>
        <w:tc>
          <w:tcPr>
            <w:tcW w:w="371" w:type="pct"/>
          </w:tcPr>
          <w:p w14:paraId="606316D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5470B8C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036CC53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客-E-C1</w:t>
            </w:r>
          </w:p>
          <w:p w14:paraId="1D6EF19D" w14:textId="7ED6A78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559" w:type="pct"/>
          </w:tcPr>
          <w:p w14:paraId="6AF2089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623F59A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4437CB8F" w14:textId="336001E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</w:tc>
        <w:tc>
          <w:tcPr>
            <w:tcW w:w="568" w:type="pct"/>
          </w:tcPr>
          <w:p w14:paraId="0A6CEFA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1033804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Be-Ⅲ-2 家鄉景觀。</w:t>
            </w:r>
          </w:p>
          <w:p w14:paraId="2B88F748" w14:textId="22CD527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Cd-Ⅲ-2 家鄉生態保育。</w:t>
            </w:r>
          </w:p>
        </w:tc>
        <w:tc>
          <w:tcPr>
            <w:tcW w:w="584" w:type="pct"/>
          </w:tcPr>
          <w:p w14:paraId="3DAFFF38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能用正確的客語發音朗讀課文，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23DEE2D5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能閱讀課文中的客語文，並進行大意分析。</w:t>
            </w:r>
          </w:p>
          <w:p w14:paraId="40833FD3" w14:textId="38B0D6E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3FC03DF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4D169156" w14:textId="77777777" w:rsidR="00BF077E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A8277A">
              <w:rPr>
                <w:rFonts w:ascii="標楷體" w:eastAsia="標楷體" w:hAnsi="標楷體" w:hint="eastAsia"/>
                <w:sz w:val="20"/>
              </w:rPr>
              <w:t>老師詢問學生是否看過「山貓(仔)」？並以此話題來進入本課課文。</w:t>
            </w:r>
          </w:p>
          <w:p w14:paraId="75D2713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54D8D0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2B27A40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2ACD592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1.老師播放教學電子書中的課文掛圖，師生共同討論掛圖內容，引導學生進入課文學習。</w:t>
            </w:r>
          </w:p>
          <w:p w14:paraId="22E1B2C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2.播放聲音檔或教學電子書，讓學生聆聽課文內容，老師再帶領學生朗讀，講解課文內容、語詞，指導其發音。</w:t>
            </w:r>
          </w:p>
          <w:p w14:paraId="0634641D" w14:textId="4794BAC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3.根據課本內容提問，協助學生理解文本。</w:t>
            </w:r>
          </w:p>
        </w:tc>
        <w:tc>
          <w:tcPr>
            <w:tcW w:w="199" w:type="pct"/>
          </w:tcPr>
          <w:p w14:paraId="22F15393" w14:textId="7DA6CAB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1F1FFA3B" w14:textId="0A202718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2717A1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50AA547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28CF7C62" w14:textId="31768CD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7C5AB98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3F8B760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環E2 覺知生物生命的美與價值，關懷動、植物的生命。</w:t>
            </w:r>
          </w:p>
          <w:p w14:paraId="3AE37200" w14:textId="643D026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</w:tc>
      </w:tr>
      <w:tr w:rsidR="00BF077E" w:rsidRPr="00A07A80" w14:paraId="1D0A0BDD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284" w:type="pct"/>
          </w:tcPr>
          <w:p w14:paraId="0B42CE0E" w14:textId="3F2F8FC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1CE79920" w14:textId="50D57AB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4.烏熊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摎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(同)石虎</w:t>
            </w:r>
          </w:p>
        </w:tc>
        <w:tc>
          <w:tcPr>
            <w:tcW w:w="371" w:type="pct"/>
          </w:tcPr>
          <w:p w14:paraId="0BE6742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23031BB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494A242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3C58BCC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334E563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客-E-C1</w:t>
            </w:r>
          </w:p>
          <w:p w14:paraId="7BEA1047" w14:textId="5F4E397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559" w:type="pct"/>
          </w:tcPr>
          <w:p w14:paraId="39E0EF2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0542874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644D654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5D7F61B6" w14:textId="0833E3A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3CD71BE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23569EA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Ab-Ⅲ-1 客語常用漢字。</w:t>
            </w:r>
          </w:p>
          <w:p w14:paraId="4D111A7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243086F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Ae-Ⅲ-2 客語常用說話技巧及推論方式。</w:t>
            </w:r>
          </w:p>
          <w:p w14:paraId="74B5AB3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Bb-Ⅲ-1 意見與情感表達。</w:t>
            </w:r>
          </w:p>
          <w:p w14:paraId="7876F4E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Be-Ⅲ-2 家鄉景觀。</w:t>
            </w:r>
          </w:p>
          <w:p w14:paraId="7AD46EF0" w14:textId="069E7FD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Cd-Ⅲ-2 家鄉生態保育。</w:t>
            </w:r>
          </w:p>
        </w:tc>
        <w:tc>
          <w:tcPr>
            <w:tcW w:w="584" w:type="pct"/>
          </w:tcPr>
          <w:p w14:paraId="13E05555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能用正確的客語發音朗讀課文，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20366271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中動物的客語說法及其常用漢字，並作短句擴寫。</w:t>
            </w:r>
          </w:p>
          <w:p w14:paraId="616B443E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能閱讀課文中的客語文，並進行大意分析。</w:t>
            </w:r>
          </w:p>
          <w:p w14:paraId="6B25EB64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4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  <w:p w14:paraId="42B0D5A3" w14:textId="28C4589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5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能用客語簡述動物的外型或特徵，並寫出完整句子。</w:t>
            </w:r>
          </w:p>
        </w:tc>
        <w:tc>
          <w:tcPr>
            <w:tcW w:w="587" w:type="pct"/>
          </w:tcPr>
          <w:p w14:paraId="7551B0E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59FD0D5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1.播放聲音檔或教學電子書，讓學生聆聽「語詞練習」內容，老師再帶領學生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5BF5F16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053B406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「語詞造句」，講解句意及結構，讓學生理解語詞之應用。</w:t>
            </w:r>
          </w:p>
          <w:p w14:paraId="4D239C6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4.參考「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講先贏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」進行教學遊戲，檢視學生語詞的學習狀況。</w:t>
            </w:r>
          </w:p>
          <w:p w14:paraId="1500B026" w14:textId="6A339FC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5.</w:t>
            </w:r>
            <w:r w:rsidRPr="001D57B1">
              <w:rPr>
                <w:rFonts w:ascii="標楷體" w:eastAsia="標楷體" w:hAnsi="標楷體" w:hint="eastAsia"/>
                <w:sz w:val="20"/>
              </w:rPr>
              <w:t>視教學情況，可補充教學補給站的「幾種臺灣个動物」。</w:t>
            </w:r>
          </w:p>
        </w:tc>
        <w:tc>
          <w:tcPr>
            <w:tcW w:w="199" w:type="pct"/>
          </w:tcPr>
          <w:p w14:paraId="567264CA" w14:textId="5B19E27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7D91820E" w14:textId="2ACD2F8F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31F92B7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3F04F08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523749C6" w14:textId="3B8D7B9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5314D4E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61385C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環E2 覺知生物生命的美與價值，關懷動、植物的生命。</w:t>
            </w:r>
          </w:p>
          <w:p w14:paraId="2E15FFFB" w14:textId="4A50486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</w:tc>
      </w:tr>
      <w:tr w:rsidR="00BF077E" w:rsidRPr="00A07A80" w14:paraId="3A3F943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14:paraId="25C095A4" w14:textId="270C22D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68397F6E" w14:textId="34D1522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4.烏熊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摎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(同)石虎</w:t>
            </w:r>
          </w:p>
        </w:tc>
        <w:tc>
          <w:tcPr>
            <w:tcW w:w="371" w:type="pct"/>
          </w:tcPr>
          <w:p w14:paraId="57009BD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4D679E1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1B288C0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00DA8A6A" w14:textId="7D91DBA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099C067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41B00FF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1A624F2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5AFCA3C0" w14:textId="48844B4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684C6F7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575C83B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Ab-Ⅲ-1 客語常用漢字。</w:t>
            </w:r>
          </w:p>
          <w:p w14:paraId="1336D84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Ae-Ⅲ-2 客語常用說話技巧及推論方式。</w:t>
            </w:r>
          </w:p>
          <w:p w14:paraId="2922F324" w14:textId="3A13135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Bb-Ⅲ-1 意見與情感表達。</w:t>
            </w:r>
          </w:p>
        </w:tc>
        <w:tc>
          <w:tcPr>
            <w:tcW w:w="584" w:type="pct"/>
          </w:tcPr>
          <w:p w14:paraId="4EC0E675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中動物的客語說法及其常用漢字，並作短句擴寫。</w:t>
            </w:r>
          </w:p>
          <w:p w14:paraId="5955E45A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  <w:p w14:paraId="3CD66AB8" w14:textId="4F26465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能用客語簡述動物的外型或特徵，並寫出完整句子。</w:t>
            </w:r>
          </w:p>
        </w:tc>
        <w:tc>
          <w:tcPr>
            <w:tcW w:w="587" w:type="pct"/>
          </w:tcPr>
          <w:p w14:paraId="61758CE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動三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短語擴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寫</w:t>
            </w:r>
          </w:p>
          <w:p w14:paraId="75AA538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短語擴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寫」內容，老師再帶領學生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誦。</w:t>
            </w:r>
          </w:p>
          <w:p w14:paraId="2252457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揣看啊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！」進行教學活動，引導學生進行擴寫練習。</w:t>
            </w:r>
          </w:p>
          <w:p w14:paraId="493EE84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D61B8A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78F65FE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會做」內容並作答。</w:t>
            </w:r>
          </w:p>
          <w:p w14:paraId="1EC9C3F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2.老師請自願或指定學生運用句型，完整回答問題。</w:t>
            </w:r>
          </w:p>
          <w:p w14:paraId="08C8E8FE" w14:textId="3D7074B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3.視情況，可補充教學補給站的「鳥仔一家」。</w:t>
            </w:r>
          </w:p>
        </w:tc>
        <w:tc>
          <w:tcPr>
            <w:tcW w:w="199" w:type="pct"/>
          </w:tcPr>
          <w:p w14:paraId="1E9F0B14" w14:textId="1703AD2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5678B796" w14:textId="285A860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5220ED8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寫作評量</w:t>
            </w:r>
          </w:p>
          <w:p w14:paraId="7027CD9B" w14:textId="5445728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4C96512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3DB4AAC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環E2 覺知生物生命的美與價值，關懷動、植物的生命。</w:t>
            </w:r>
          </w:p>
          <w:p w14:paraId="4207A487" w14:textId="5707503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</w:tc>
      </w:tr>
      <w:tr w:rsidR="00BF077E" w:rsidRPr="00A07A80" w14:paraId="7EB84DE7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1832D680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384FDB8F" w14:textId="7085B0C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6AA6C10F" w14:textId="4A3B8E5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4.烏熊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摎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(同)石虎</w:t>
            </w:r>
          </w:p>
        </w:tc>
        <w:tc>
          <w:tcPr>
            <w:tcW w:w="371" w:type="pct"/>
          </w:tcPr>
          <w:p w14:paraId="5FA4D5C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51AA4F5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題。</w:t>
            </w:r>
          </w:p>
          <w:p w14:paraId="0DB3B0B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1A493A90" w14:textId="418E9DE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08DA201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330DD54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34BB736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06585F30" w14:textId="1647579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4BB8D29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0C745DE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Ab-Ⅲ-1 客語常用漢字。</w:t>
            </w:r>
          </w:p>
          <w:p w14:paraId="674409D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Ae-Ⅲ-2 客語常用說話技巧及推論方式。</w:t>
            </w:r>
          </w:p>
          <w:p w14:paraId="074862BF" w14:textId="383B490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Bb-Ⅲ-1 意見與情感表達。</w:t>
            </w:r>
          </w:p>
        </w:tc>
        <w:tc>
          <w:tcPr>
            <w:tcW w:w="584" w:type="pct"/>
          </w:tcPr>
          <w:p w14:paraId="7769ECE7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中動物的客語說法。</w:t>
            </w:r>
          </w:p>
          <w:p w14:paraId="7F00F69A" w14:textId="35B2528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能用客語進行簡單的口語表達。</w:t>
            </w:r>
          </w:p>
        </w:tc>
        <w:tc>
          <w:tcPr>
            <w:tcW w:w="587" w:type="pct"/>
          </w:tcPr>
          <w:p w14:paraId="01C52B0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會聽</w:t>
            </w:r>
          </w:p>
          <w:p w14:paraId="040F658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會聽」內容並作答。</w:t>
            </w:r>
          </w:p>
          <w:p w14:paraId="5DB6032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互動方式對答，老師隨機或請自願的學生發表答案。</w:t>
            </w:r>
          </w:p>
          <w:p w14:paraId="2AA387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EA0D7C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（六）活動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六：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5B82854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會讀音標」內容，老師帶領學生拼讀本課所學的拼音，並指導其發音。</w:t>
            </w:r>
          </w:p>
          <w:p w14:paraId="393F86B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聽音接龍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」進行教學活動。</w:t>
            </w:r>
          </w:p>
          <w:p w14:paraId="551F6AA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14C4D0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63015B25" w14:textId="5734121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4612752E" w14:textId="4DCE52C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D263E47" w14:textId="0527A885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792DA16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4F2FF818" w14:textId="66950B6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5811354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2734BB1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環E2 覺知生物生命的美與價值，關懷動、植物的生命。</w:t>
            </w:r>
          </w:p>
          <w:p w14:paraId="7E4D8370" w14:textId="2CF9DE8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</w:tc>
      </w:tr>
      <w:tr w:rsidR="00BF077E" w:rsidRPr="00A07A80" w14:paraId="5DDE4F5C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14:paraId="4A10EAEB" w14:textId="2E11466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061123FF" w14:textId="2E7F151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5.地球發病</w:t>
            </w:r>
          </w:p>
        </w:tc>
        <w:tc>
          <w:tcPr>
            <w:tcW w:w="371" w:type="pct"/>
          </w:tcPr>
          <w:p w14:paraId="174D008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001967A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69AA1EC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客-E-C1</w:t>
            </w:r>
          </w:p>
          <w:p w14:paraId="5A9EB352" w14:textId="3E6B791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認識客家文化中的傳統美德、環境保護與社會關懷等課題，藉此增進個人道德知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識與是非判斷的能力。</w:t>
            </w:r>
          </w:p>
        </w:tc>
        <w:tc>
          <w:tcPr>
            <w:tcW w:w="559" w:type="pct"/>
          </w:tcPr>
          <w:p w14:paraId="556DD1B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7113EF9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155227C9" w14:textId="24DC3D7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</w:tc>
        <w:tc>
          <w:tcPr>
            <w:tcW w:w="568" w:type="pct"/>
          </w:tcPr>
          <w:p w14:paraId="105D79A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6D0FC2D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10B1C80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  <w:p w14:paraId="0BCCF914" w14:textId="0F52C6C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-Ⅲ-3 城鄉社會。</w:t>
            </w:r>
          </w:p>
        </w:tc>
        <w:tc>
          <w:tcPr>
            <w:tcW w:w="584" w:type="pct"/>
          </w:tcPr>
          <w:p w14:paraId="62010FC0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用正確的客語發音朗讀課文，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517C2A70" w14:textId="5DC6156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能閱讀課文中的客語文，並進行大意分析。</w:t>
            </w:r>
          </w:p>
        </w:tc>
        <w:tc>
          <w:tcPr>
            <w:tcW w:w="587" w:type="pct"/>
          </w:tcPr>
          <w:p w14:paraId="622F584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4D5A784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老師可從最近的氣候狀況談起，並詢問學生是否有注意到地球環境災害相關的消息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（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如：森林大火、洪水、地震、龍捲風等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，同時亦可以投影呈現相關的圖片並搭配說明，藉此進入本課主題。</w:t>
            </w:r>
          </w:p>
          <w:p w14:paraId="22C4350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C31FD3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04CD0ED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49BFF7D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1.老師播放教學電子書中的課文掛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圖，師生共同討論掛圖內容，引導學生進入課文學習。</w:t>
            </w:r>
          </w:p>
          <w:p w14:paraId="6494F9B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2.播放聲音檔或教學電子書，讓學生聆聽課文內容，老師再帶領學生朗讀，講解課文內容、語詞，指導其發音。</w:t>
            </w:r>
          </w:p>
          <w:p w14:paraId="423C6A7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3.根據課本內容提問，協助學生理解文本。</w:t>
            </w:r>
          </w:p>
          <w:p w14:paraId="2374F10B" w14:textId="22CD760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4.參考「填空補缺」進行教學活動。</w:t>
            </w:r>
          </w:p>
        </w:tc>
        <w:tc>
          <w:tcPr>
            <w:tcW w:w="199" w:type="pct"/>
          </w:tcPr>
          <w:p w14:paraId="584FEB1E" w14:textId="69A4E96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0CFBB99D" w14:textId="45DD97DE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72AAE0F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20859D0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300C7C1A" w14:textId="40E5F70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00450BA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73DD6D3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  <w:p w14:paraId="6A01B088" w14:textId="10B2FB5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環E5 覺知人類的生活型態對其他生物與生態系的衝擊</w:t>
            </w:r>
          </w:p>
        </w:tc>
      </w:tr>
      <w:tr w:rsidR="00BF077E" w:rsidRPr="00A07A80" w14:paraId="1C3E4840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2EC663A4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BF077E" w:rsidRPr="00D10DE7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</w:p>
        </w:tc>
        <w:tc>
          <w:tcPr>
            <w:tcW w:w="284" w:type="pct"/>
          </w:tcPr>
          <w:p w14:paraId="2685BF83" w14:textId="57205F9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7410C999" w14:textId="093F079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5.地球發病</w:t>
            </w:r>
          </w:p>
        </w:tc>
        <w:tc>
          <w:tcPr>
            <w:tcW w:w="371" w:type="pct"/>
          </w:tcPr>
          <w:p w14:paraId="3C11ECD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4312D796" w14:textId="16B8648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75A06FC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26EDC51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0AAEF76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7556AB9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3-Ⅲ-3 能掌握客語文字的書寫系統。</w:t>
            </w:r>
          </w:p>
          <w:p w14:paraId="44E569A3" w14:textId="1900E8D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333F558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1FC1577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5744486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30126B61" w14:textId="719A02F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</w:tc>
        <w:tc>
          <w:tcPr>
            <w:tcW w:w="584" w:type="pct"/>
          </w:tcPr>
          <w:p w14:paraId="31FC211B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中環境災害的客語說法。</w:t>
            </w:r>
          </w:p>
          <w:p w14:paraId="308EC906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能用客語進行口語表達，簡述世界上所發生的環境災害。</w:t>
            </w:r>
          </w:p>
          <w:p w14:paraId="4DAE47EC" w14:textId="70C2B83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3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能用客語寫出環境災害之名稱，並運用語詞造句。</w:t>
            </w:r>
          </w:p>
        </w:tc>
        <w:tc>
          <w:tcPr>
            <w:tcW w:w="587" w:type="pct"/>
          </w:tcPr>
          <w:p w14:paraId="18E8339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1F0F49F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1.播放聲音檔或教學電子書，讓學生聆聽「語詞練習」內容，老師再帶領學生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2895987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0E060FB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「語詞造句」，講解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句意及結構，讓學生理解語詞之應用。</w:t>
            </w:r>
          </w:p>
          <w:p w14:paraId="199622E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4.參考「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看圖搶答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」進行教學遊戲，檢視學生語詞的學習狀況。</w:t>
            </w:r>
          </w:p>
          <w:p w14:paraId="2FC57A3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5EF683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0C7D57E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會造句」內容，老師再帶領學生複誦。</w:t>
            </w:r>
          </w:p>
          <w:p w14:paraId="320A00DA" w14:textId="3FA1F78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2.參考「你一句，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一句」進行教學活動，引導學生進行造句練習。</w:t>
            </w:r>
          </w:p>
        </w:tc>
        <w:tc>
          <w:tcPr>
            <w:tcW w:w="199" w:type="pct"/>
          </w:tcPr>
          <w:p w14:paraId="44CF760C" w14:textId="5ED45AE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5F095CE" w14:textId="4C604A23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6242051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19CB623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2A8467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59AFEBCE" w14:textId="348FBCD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寫作評量</w:t>
            </w:r>
          </w:p>
        </w:tc>
        <w:tc>
          <w:tcPr>
            <w:tcW w:w="325" w:type="pct"/>
          </w:tcPr>
          <w:p w14:paraId="40D6C13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09BF747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  <w:p w14:paraId="4CF63439" w14:textId="10E2A02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環E5 覺知人類的生活型態對其他生物與生態系的衝擊</w:t>
            </w:r>
          </w:p>
        </w:tc>
      </w:tr>
      <w:tr w:rsidR="00BF077E" w:rsidRPr="00A07A80" w14:paraId="777972F5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21A5373C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BF077E" w:rsidRPr="00D10DE7" w:rsidRDefault="00BF077E" w:rsidP="00BF077E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14:paraId="6930A145" w14:textId="39594FD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09A7CD27" w14:textId="2209F6FD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5.地球發病</w:t>
            </w:r>
          </w:p>
        </w:tc>
        <w:tc>
          <w:tcPr>
            <w:tcW w:w="371" w:type="pct"/>
          </w:tcPr>
          <w:p w14:paraId="3AF64AA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05761907" w14:textId="159A521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3C70810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431254C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314B972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1EAADC70" w14:textId="2E051EE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68" w:type="pct"/>
          </w:tcPr>
          <w:p w14:paraId="6BF7313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0528831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7E390CE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1BD785B0" w14:textId="6DB0B8B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</w:tc>
        <w:tc>
          <w:tcPr>
            <w:tcW w:w="584" w:type="pct"/>
          </w:tcPr>
          <w:p w14:paraId="29F70765" w14:textId="77777777" w:rsidR="00BF077E" w:rsidRPr="0098755D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1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</w:t>
            </w:r>
            <w:proofErr w:type="gramStart"/>
            <w:r w:rsidRPr="009875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98755D">
              <w:rPr>
                <w:rFonts w:ascii="標楷體" w:eastAsia="標楷體" w:hAnsi="標楷體" w:hint="eastAsia"/>
                <w:sz w:val="20"/>
              </w:rPr>
              <w:t>中環境災害的客語說法。</w:t>
            </w:r>
          </w:p>
          <w:p w14:paraId="363071FA" w14:textId="04E36DF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2</w:t>
            </w:r>
            <w:r w:rsidRPr="0098755D">
              <w:rPr>
                <w:rFonts w:ascii="標楷體" w:eastAsia="標楷體" w:hAnsi="標楷體"/>
                <w:sz w:val="20"/>
              </w:rPr>
              <w:t>.</w:t>
            </w:r>
            <w:r w:rsidRPr="0098755D">
              <w:rPr>
                <w:rFonts w:ascii="標楷體" w:eastAsia="標楷體" w:hAnsi="標楷體" w:hint="eastAsia"/>
                <w:sz w:val="20"/>
              </w:rPr>
              <w:t>能用客語進行口語表達。</w:t>
            </w:r>
          </w:p>
        </w:tc>
        <w:tc>
          <w:tcPr>
            <w:tcW w:w="587" w:type="pct"/>
          </w:tcPr>
          <w:p w14:paraId="0A3651F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會講</w:t>
            </w:r>
          </w:p>
          <w:p w14:paraId="60F24C1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會講」內容，老師再帶領學生複誦。</w:t>
            </w:r>
          </w:p>
          <w:p w14:paraId="4A5ECBE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2.請學生兩兩練習對話，練習完之後，可請學生發表對話。</w:t>
            </w:r>
          </w:p>
          <w:p w14:paraId="31C12ED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3.視情況，可補充教學補給站的「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揣令仔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」。</w:t>
            </w:r>
          </w:p>
          <w:p w14:paraId="5B2DCFD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78BECC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會聽</w:t>
            </w:r>
          </w:p>
          <w:p w14:paraId="1E07A7E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會聽」內容並作答。</w:t>
            </w:r>
          </w:p>
          <w:p w14:paraId="26C0E3F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互動方式對答，老師隨機或請自願的學生發表答案，並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完整念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出句子。</w:t>
            </w:r>
          </w:p>
          <w:p w14:paraId="50F66A8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3.視情況，可補充教學補給站的「生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樂隊《圍庄》專輯」。</w:t>
            </w:r>
          </w:p>
          <w:p w14:paraId="186170D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6D31EF7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2FBCBDD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會讀音標」內容，老師帶領學生拼讀本課所學的拼音，並指導其發音。</w:t>
            </w:r>
          </w:p>
          <w:p w14:paraId="76CC971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2.參考「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聽聲取音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」進行教學活動。</w:t>
            </w:r>
          </w:p>
          <w:p w14:paraId="21CCEBA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D7841A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7B9150C5" w14:textId="197B660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10D48450" w14:textId="5D599A2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3E4B685" w14:textId="243DC156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、書後圖卡</w:t>
            </w:r>
          </w:p>
        </w:tc>
        <w:tc>
          <w:tcPr>
            <w:tcW w:w="305" w:type="pct"/>
          </w:tcPr>
          <w:p w14:paraId="4F06F99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383AF4C4" w14:textId="59A22A2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1248CC5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0DD4583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  <w:p w14:paraId="48CCE4FC" w14:textId="2649D0D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環E5 覺知人類的生活型態對其他生物與生態系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的衝擊</w:t>
            </w:r>
          </w:p>
        </w:tc>
      </w:tr>
      <w:tr w:rsidR="00BF077E" w:rsidRPr="00A07A80" w14:paraId="7D76B356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BF077E" w:rsidRPr="00D10DE7" w:rsidRDefault="00BF077E" w:rsidP="00BF077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14:paraId="6E932586" w14:textId="6217891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三、愛護自然</w:t>
            </w:r>
          </w:p>
        </w:tc>
        <w:tc>
          <w:tcPr>
            <w:tcW w:w="250" w:type="pct"/>
          </w:tcPr>
          <w:p w14:paraId="1E1379D2" w14:textId="0D11BD8D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5.地球發病</w:t>
            </w:r>
          </w:p>
        </w:tc>
        <w:tc>
          <w:tcPr>
            <w:tcW w:w="371" w:type="pct"/>
          </w:tcPr>
          <w:p w14:paraId="5C4D08E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125ACAF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的能力，並能運用客語文進行日常生活的表達。</w:t>
            </w:r>
          </w:p>
          <w:p w14:paraId="4028A7F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客-E-C1</w:t>
            </w:r>
          </w:p>
          <w:p w14:paraId="6C3535BE" w14:textId="72C17B5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559" w:type="pct"/>
          </w:tcPr>
          <w:p w14:paraId="2FAAD9F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1-Ⅲ-1 能識別日常生活對話的訊息。</w:t>
            </w:r>
          </w:p>
          <w:p w14:paraId="4879777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話。</w:t>
            </w:r>
          </w:p>
          <w:p w14:paraId="76E988D7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  <w:p w14:paraId="7833942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3-Ⅲ-3 能掌握客語文字的書寫系統。</w:t>
            </w:r>
          </w:p>
          <w:p w14:paraId="505BACAA" w14:textId="6DC81D6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4-Ⅲ-2 能展現使用客語文書寫的態度。</w:t>
            </w:r>
          </w:p>
        </w:tc>
        <w:tc>
          <w:tcPr>
            <w:tcW w:w="568" w:type="pct"/>
          </w:tcPr>
          <w:p w14:paraId="31889E2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Aa-Ⅲ-1 客語聲韻調的書寫。</w:t>
            </w:r>
          </w:p>
          <w:p w14:paraId="6127486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3B109CC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075AB16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Ad-Ⅲ-1 客語短文。</w:t>
            </w:r>
          </w:p>
          <w:p w14:paraId="3D5521C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  <w:p w14:paraId="67FBCC4C" w14:textId="05FD82D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-Ⅲ-3 城鄉社會。</w:t>
            </w:r>
          </w:p>
        </w:tc>
        <w:tc>
          <w:tcPr>
            <w:tcW w:w="584" w:type="pct"/>
          </w:tcPr>
          <w:p w14:paraId="41D977F2" w14:textId="73CF9EC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lastRenderedPageBreak/>
              <w:t>能複習第三單元所學，並應用於生活中。</w:t>
            </w:r>
          </w:p>
        </w:tc>
        <w:tc>
          <w:tcPr>
            <w:tcW w:w="587" w:type="pct"/>
          </w:tcPr>
          <w:p w14:paraId="7725577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6E9A21D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老師問學生第四、五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課學到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哪些東西及學習心得，藉此進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入「複習三」教學。</w:t>
            </w:r>
          </w:p>
          <w:p w14:paraId="2A11F1D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D77241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2EAF4FA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：複習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</w:p>
          <w:p w14:paraId="1690A63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1.播放聲音檔或教學電子書，讓學生聆聽「複習三」內容並作答。</w:t>
            </w:r>
          </w:p>
          <w:p w14:paraId="464499C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2.第(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)大題：完成自己的九宮格，進行賓果遊戲。</w:t>
            </w:r>
          </w:p>
          <w:p w14:paraId="50CCBB1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3.第(二)大題：聽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聲音檔念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，把聽到的音標寫出來。</w:t>
            </w:r>
          </w:p>
          <w:p w14:paraId="5933347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4.第(三)大題：參照或改編課文，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用指偶表演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短劇。</w:t>
            </w:r>
          </w:p>
          <w:p w14:paraId="1C71309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5.視教學情況，可補充教學補給站的「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揣令仔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」、「客家氣候諺語」。</w:t>
            </w:r>
          </w:p>
          <w:p w14:paraId="3D611B5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163C62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（二）活動二：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會讀故事</w:t>
            </w:r>
          </w:p>
          <w:p w14:paraId="7BB6B52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1.老師播放聲音檔或教學電子書，讓學生聆聽「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」內容。</w:t>
            </w:r>
          </w:p>
          <w:p w14:paraId="2B510006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2.老師協助學生分組，參考「</w:t>
            </w:r>
            <w:r w:rsidRPr="001D57B1">
              <w:rPr>
                <w:rFonts w:ascii="新細明體-ExtB" w:eastAsia="新細明體-ExtB" w:hAnsi="新細明體-ExtB" w:cs="新細明體-ExtB" w:hint="eastAsia"/>
                <w:sz w:val="20"/>
              </w:rPr>
              <w:t>𠊎</w:t>
            </w:r>
            <w:r w:rsidRPr="001D57B1">
              <w:rPr>
                <w:rFonts w:ascii="標楷體" w:eastAsia="標楷體" w:hAnsi="標楷體" w:hint="eastAsia"/>
                <w:sz w:val="20"/>
              </w:rPr>
              <w:t>會讀故事」進行教學活動，老師提問後，讓各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組進行討論，並寫下討論結果。</w:t>
            </w:r>
          </w:p>
          <w:p w14:paraId="5D7AB215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3.老師隨機或請自願的組別派代表發表意見，並視情況給予指導或鼓勵。</w:t>
            </w:r>
          </w:p>
          <w:p w14:paraId="470EA98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EDB4DD0" w14:textId="7F0B7F7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9" w:type="pct"/>
          </w:tcPr>
          <w:p w14:paraId="4E4508AB" w14:textId="2A439DF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96A555F" w14:textId="3B1CC909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、教學電子書、小白板、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2C5FD51F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737FC92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08557EB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0F5A01C5" w14:textId="52EA20B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閱讀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評量</w:t>
            </w:r>
          </w:p>
        </w:tc>
        <w:tc>
          <w:tcPr>
            <w:tcW w:w="325" w:type="pct"/>
          </w:tcPr>
          <w:p w14:paraId="72E34B0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環境教育</w:t>
            </w:r>
          </w:p>
          <w:p w14:paraId="14C18BC8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</w:t>
            </w:r>
            <w:r w:rsidRPr="001D57B1">
              <w:rPr>
                <w:rFonts w:ascii="標楷體" w:eastAsia="標楷體" w:hAnsi="標楷體" w:hint="eastAsia"/>
                <w:sz w:val="20"/>
              </w:rPr>
              <w:lastRenderedPageBreak/>
              <w:t>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  <w:p w14:paraId="0B029765" w14:textId="601C3B7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環E5 覺知人類的生活型態對其他生物與生態系的衝擊</w:t>
            </w:r>
          </w:p>
        </w:tc>
      </w:tr>
      <w:tr w:rsidR="00BF077E" w:rsidRPr="00A07A80" w14:paraId="267BDA51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BF077E" w:rsidRPr="00D10DE7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7CE16589" w14:textId="77777777" w:rsidR="00BF077E" w:rsidRPr="00D10DE7" w:rsidRDefault="00BF077E" w:rsidP="00BF077E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BF077E" w:rsidRPr="00D10DE7" w:rsidRDefault="00BF077E" w:rsidP="00BF077E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BF077E" w:rsidRPr="00D10DE7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BF077E" w:rsidRPr="00D10DE7" w:rsidRDefault="00BF077E" w:rsidP="00BF077E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)結業式(1530放學)</w:t>
            </w:r>
          </w:p>
          <w:p w14:paraId="003E94F3" w14:textId="77777777" w:rsidR="00BF077E" w:rsidRPr="00D10DE7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)寒假</w:t>
            </w:r>
          </w:p>
        </w:tc>
        <w:tc>
          <w:tcPr>
            <w:tcW w:w="284" w:type="pct"/>
          </w:tcPr>
          <w:p w14:paraId="7BE4DEE7" w14:textId="581EB0B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總複習</w:t>
            </w:r>
          </w:p>
        </w:tc>
        <w:tc>
          <w:tcPr>
            <w:tcW w:w="250" w:type="pct"/>
          </w:tcPr>
          <w:p w14:paraId="16483FB4" w14:textId="36E599E6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總複習</w:t>
            </w:r>
          </w:p>
        </w:tc>
        <w:tc>
          <w:tcPr>
            <w:tcW w:w="371" w:type="pct"/>
          </w:tcPr>
          <w:p w14:paraId="03A577B3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6CC0A0F3" w14:textId="7DEDBF6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6991711B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1-Ⅲ-1 能識別日常生活對話的訊息。</w:t>
            </w:r>
          </w:p>
          <w:p w14:paraId="0BAD1472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2-Ⅲ-3 能運用日常生活的客語對話。</w:t>
            </w:r>
          </w:p>
          <w:p w14:paraId="34EB6BD6" w14:textId="09F601A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3-Ⅲ-1 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解讀客語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常用詞句寫成的對話。</w:t>
            </w:r>
          </w:p>
        </w:tc>
        <w:tc>
          <w:tcPr>
            <w:tcW w:w="568" w:type="pct"/>
          </w:tcPr>
          <w:p w14:paraId="4462F44A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Aa-Ⅲ-1 客語聲韻調的書寫。</w:t>
            </w:r>
          </w:p>
          <w:p w14:paraId="23429DA4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Ab-Ⅲ-2 客語常用語詞。</w:t>
            </w:r>
          </w:p>
          <w:p w14:paraId="4DA65F7D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Ac-Ⅲ-2 客語日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常用句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4694B766" w14:textId="02AA201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1D57B1">
              <w:rPr>
                <w:rFonts w:ascii="標楷體" w:eastAsia="標楷體" w:hAnsi="標楷體" w:hint="eastAsia"/>
                <w:sz w:val="20"/>
              </w:rPr>
              <w:t>Ae-Ⅲ-1 客語情意表達。</w:t>
            </w:r>
          </w:p>
        </w:tc>
        <w:tc>
          <w:tcPr>
            <w:tcW w:w="584" w:type="pct"/>
          </w:tcPr>
          <w:p w14:paraId="524CA8E8" w14:textId="5749A44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98755D">
              <w:rPr>
                <w:rFonts w:ascii="標楷體" w:eastAsia="標楷體" w:hAnsi="標楷體" w:hint="eastAsia"/>
                <w:sz w:val="20"/>
              </w:rPr>
              <w:t>能複習第九冊所學，並應用於生活中。</w:t>
            </w:r>
          </w:p>
        </w:tc>
        <w:tc>
          <w:tcPr>
            <w:tcW w:w="587" w:type="pct"/>
          </w:tcPr>
          <w:p w14:paraId="6438649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：總複習</w:t>
            </w:r>
          </w:p>
          <w:p w14:paraId="62783951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1.播放聲音檔或教學電子書，讓學生聆聽「總複習」內容並作答。</w:t>
            </w:r>
          </w:p>
          <w:p w14:paraId="393BBC4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2.第(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)大題：聽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聲音檔念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，勾選正確的音標。</w:t>
            </w:r>
          </w:p>
          <w:p w14:paraId="43B3DB0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3.第(二)大題：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根據分圖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，說出符應情境的內容。</w:t>
            </w:r>
          </w:p>
          <w:p w14:paraId="65E7259C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6F9AD21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61F8B8DA" w14:textId="217AEFA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1DD8649B" w14:textId="7DB2257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119846E2" w14:textId="448FDA6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聲音檔</w:t>
            </w:r>
            <w:proofErr w:type="spellStart"/>
            <w:r w:rsidRPr="001D57B1">
              <w:rPr>
                <w:rFonts w:ascii="標楷體" w:eastAsia="標楷體" w:hAnsi="標楷體" w:hint="eastAsia"/>
                <w:sz w:val="20"/>
              </w:rPr>
              <w:t>QRcode</w:t>
            </w:r>
            <w:proofErr w:type="spellEnd"/>
            <w:r w:rsidRPr="001D57B1">
              <w:rPr>
                <w:rFonts w:ascii="標楷體" w:eastAsia="標楷體" w:hAnsi="標楷體" w:hint="eastAsia"/>
                <w:sz w:val="20"/>
              </w:rPr>
              <w:t>、教學電子書</w:t>
            </w:r>
          </w:p>
        </w:tc>
        <w:tc>
          <w:tcPr>
            <w:tcW w:w="305" w:type="pct"/>
          </w:tcPr>
          <w:p w14:paraId="30433859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19E404E6" w14:textId="1DD5840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2BB83370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環境教育</w:t>
            </w:r>
          </w:p>
          <w:p w14:paraId="549A094E" w14:textId="77777777" w:rsidR="00BF077E" w:rsidRPr="001D57B1" w:rsidRDefault="00BF077E" w:rsidP="00BF077E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環E3 了解人與自然和諧共生，進而保護</w:t>
            </w:r>
            <w:proofErr w:type="gramStart"/>
            <w:r w:rsidRPr="001D57B1">
              <w:rPr>
                <w:rFonts w:ascii="標楷體" w:eastAsia="標楷體" w:hAnsi="標楷體" w:hint="eastAsia"/>
                <w:sz w:val="20"/>
              </w:rPr>
              <w:t>重要棲</w:t>
            </w:r>
            <w:proofErr w:type="gramEnd"/>
            <w:r w:rsidRPr="001D57B1">
              <w:rPr>
                <w:rFonts w:ascii="標楷體" w:eastAsia="標楷體" w:hAnsi="標楷體" w:hint="eastAsia"/>
                <w:sz w:val="20"/>
              </w:rPr>
              <w:t>地。</w:t>
            </w:r>
          </w:p>
          <w:p w14:paraId="5B9CB941" w14:textId="3463E95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1D57B1">
              <w:rPr>
                <w:rFonts w:ascii="標楷體" w:eastAsia="標楷體" w:hAnsi="標楷體" w:hint="eastAsia"/>
                <w:sz w:val="20"/>
              </w:rPr>
              <w:t>環E5 覺知人類的生活型態對其他生物與生態系的衝擊</w:t>
            </w:r>
          </w:p>
        </w:tc>
      </w:tr>
    </w:tbl>
    <w:p w14:paraId="787317E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2070D3D8" w:rsidR="00A36167" w:rsidRPr="00A07A80" w:rsidRDefault="00A36167" w:rsidP="003840AF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677268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7A8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別</w:t>
            </w:r>
          </w:p>
          <w:p w14:paraId="4D6A48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25D7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BF077E" w:rsidRPr="00A07A80" w14:paraId="0838C515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BF077E" w:rsidRPr="00563BC3" w:rsidRDefault="00BF077E" w:rsidP="00BF077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49CCF07E" w14:textId="0974A48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5632DDF9" w14:textId="51E2C15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1.詔安客家文化節</w:t>
            </w:r>
          </w:p>
        </w:tc>
        <w:tc>
          <w:tcPr>
            <w:tcW w:w="321" w:type="pct"/>
          </w:tcPr>
          <w:p w14:paraId="49AB888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54A1E45B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61C2692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7A49AF52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具備客語文感知與藝術欣賞的能力，藉由各類客家藝文體驗活動促進多元感官發展，體會客家藝文之美，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增進生活美感的素養。</w:t>
            </w:r>
          </w:p>
          <w:p w14:paraId="77D7E408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787A8F3E" w14:textId="305401D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45D734C2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6C0FD13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10D62C0C" w14:textId="35DA038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</w:tc>
        <w:tc>
          <w:tcPr>
            <w:tcW w:w="576" w:type="pct"/>
          </w:tcPr>
          <w:p w14:paraId="7398175B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Ad-Ⅲ-1客語短文。</w:t>
            </w:r>
          </w:p>
          <w:p w14:paraId="2CC4E40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186D0F5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Ca-Ⅲ-2客家地方慶典。</w:t>
            </w:r>
          </w:p>
          <w:p w14:paraId="036478D8" w14:textId="2AF2C09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◎Cc-Ⅲ-2客家展演藝術。</w:t>
            </w:r>
          </w:p>
        </w:tc>
        <w:tc>
          <w:tcPr>
            <w:tcW w:w="575" w:type="pct"/>
          </w:tcPr>
          <w:p w14:paraId="44767D68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能用正確的客語發音朗讀課文，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544DA8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407C9796" w14:textId="10B5C51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能閱讀課文中的客語文，體會雲林詔安生動的文化力，並進行大意分析。</w:t>
            </w:r>
          </w:p>
        </w:tc>
        <w:tc>
          <w:tcPr>
            <w:tcW w:w="578" w:type="pct"/>
          </w:tcPr>
          <w:p w14:paraId="01600F41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5D35E9C8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老師揭示課文掛圖或影片，詢問學生有沒有聽過詔安客家文化節？隨機或請自願同學發表</w:t>
            </w:r>
            <w:proofErr w:type="gramStart"/>
            <w:r w:rsidRPr="00FC2B3E">
              <w:rPr>
                <w:rFonts w:ascii="新細明體" w:hAnsi="新細明體" w:hint="eastAsia"/>
                <w:sz w:val="20"/>
                <w:szCs w:val="20"/>
              </w:rPr>
              <w:t>有關客莊節慶</w:t>
            </w:r>
            <w:proofErr w:type="gramEnd"/>
            <w:r w:rsidRPr="00FC2B3E">
              <w:rPr>
                <w:rFonts w:ascii="新細明體" w:hAnsi="新細明體" w:hint="eastAsia"/>
                <w:sz w:val="20"/>
                <w:szCs w:val="20"/>
              </w:rPr>
              <w:t>的見聞，或參加過的經驗，並藉此進入課文教學。</w:t>
            </w:r>
          </w:p>
          <w:p w14:paraId="78568E32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B9A1917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51C143D2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FC2B3E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FC2B3E"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 w:rsidRPr="00FC2B3E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FC2B3E"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7E53BF87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1.老師播放教學電子書中的課文情境掛圖，師生共同討論掛圖內容，引導學生進入課文情境。</w:t>
            </w:r>
          </w:p>
          <w:p w14:paraId="6DE7A1FD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06D03A46" w14:textId="6A3E622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3.根據課文內容提問，協助學生理解文本。</w:t>
            </w:r>
          </w:p>
        </w:tc>
        <w:tc>
          <w:tcPr>
            <w:tcW w:w="196" w:type="pct"/>
          </w:tcPr>
          <w:p w14:paraId="7D584EAA" w14:textId="64727EB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3FCEDBA6" w14:textId="70B7F238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544DA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544DA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7AD062DD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276DA0E3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DCD4DF0" w14:textId="33C1EDD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2F93CE2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54593684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  <w:p w14:paraId="4833D9D6" w14:textId="7D8D393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多E3認識不同的文化概念，如族群、階級、性別、宗教等。</w:t>
            </w:r>
          </w:p>
        </w:tc>
      </w:tr>
      <w:tr w:rsidR="00BF077E" w:rsidRPr="00A07A80" w14:paraId="320094D6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BF077E" w:rsidRPr="00563BC3" w:rsidRDefault="00BF077E" w:rsidP="00BF077E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14:paraId="49327C04" w14:textId="59151C08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30CC7601" w14:textId="7172DBB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1.詔安客家文化節</w:t>
            </w:r>
          </w:p>
        </w:tc>
        <w:tc>
          <w:tcPr>
            <w:tcW w:w="321" w:type="pct"/>
          </w:tcPr>
          <w:p w14:paraId="21D857F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03B3B963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生命潛能。</w:t>
            </w:r>
          </w:p>
          <w:p w14:paraId="20DBBAD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289BCCEF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具備客語文感知與藝術欣賞的能力，藉由各類客家藝文體驗活動促進多元感官發展，體會客家藝文之美，增進生活美感的素養。</w:t>
            </w:r>
          </w:p>
          <w:p w14:paraId="7C11A5D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2ED7C1F5" w14:textId="4C14321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個人道德知識與是非判斷的能力。</w:t>
            </w:r>
          </w:p>
        </w:tc>
        <w:tc>
          <w:tcPr>
            <w:tcW w:w="765" w:type="pct"/>
          </w:tcPr>
          <w:p w14:paraId="3DD44DD5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14BAB574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26389352" w14:textId="59CFEB2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</w:tc>
        <w:tc>
          <w:tcPr>
            <w:tcW w:w="576" w:type="pct"/>
          </w:tcPr>
          <w:p w14:paraId="08B60AF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4ACFB43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Ca-Ⅲ-2客家地方慶典。</w:t>
            </w:r>
          </w:p>
          <w:p w14:paraId="637876EC" w14:textId="1D429AC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◎Cc-Ⅲ-2客家展演藝術。</w:t>
            </w:r>
          </w:p>
        </w:tc>
        <w:tc>
          <w:tcPr>
            <w:tcW w:w="575" w:type="pct"/>
          </w:tcPr>
          <w:p w14:paraId="1F77162D" w14:textId="7943C88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能聽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懂本課中客莊</w:t>
            </w:r>
            <w:proofErr w:type="gramEnd"/>
            <w:r w:rsidRPr="00544DA8">
              <w:rPr>
                <w:rFonts w:ascii="新細明體" w:hAnsi="新細明體" w:hint="eastAsia"/>
                <w:sz w:val="20"/>
                <w:szCs w:val="20"/>
              </w:rPr>
              <w:t>節慶活動的客語說法及其基礎漢字，並運用語詞造句。</w:t>
            </w:r>
          </w:p>
        </w:tc>
        <w:tc>
          <w:tcPr>
            <w:tcW w:w="578" w:type="pct"/>
          </w:tcPr>
          <w:p w14:paraId="38710903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（二）活動二：語詞練習</w:t>
            </w:r>
          </w:p>
          <w:p w14:paraId="63737874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 w:rsidRPr="00FC2B3E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FC2B3E"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5FE0D51A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</w:t>
            </w:r>
            <w:r w:rsidRPr="00FC2B3E">
              <w:rPr>
                <w:rFonts w:ascii="新細明體" w:hAnsi="新細明體" w:hint="eastAsia"/>
                <w:sz w:val="20"/>
                <w:szCs w:val="20"/>
              </w:rPr>
              <w:lastRenderedPageBreak/>
              <w:t>語詞卡，圖面朝老師以利進行隨堂檢核。</w:t>
            </w:r>
          </w:p>
          <w:p w14:paraId="4F5C33EA" w14:textId="77777777" w:rsidR="00BF077E" w:rsidRPr="00FC2B3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 w:rsidRPr="00FC2B3E"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 w:rsidRPr="00FC2B3E"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369A790A" w14:textId="1F40804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C2B3E">
              <w:rPr>
                <w:rFonts w:ascii="新細明體" w:hAnsi="新細明體" w:hint="eastAsia"/>
                <w:sz w:val="20"/>
                <w:szCs w:val="20"/>
              </w:rPr>
              <w:t>4.參考「語詞對對碰」進行教學遊戲，檢視學生語詞的學習狀況。</w:t>
            </w:r>
          </w:p>
        </w:tc>
        <w:tc>
          <w:tcPr>
            <w:tcW w:w="196" w:type="pct"/>
          </w:tcPr>
          <w:p w14:paraId="5F22536A" w14:textId="4477FA2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2E70118" w14:textId="10A1EE14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544DA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544DA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 w:rsidRPr="00544DA8"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406" w:type="pct"/>
          </w:tcPr>
          <w:p w14:paraId="7200543F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11ACD95E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3321CBAA" w14:textId="2F1BB4F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0DF77BEB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6A59B12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  <w:p w14:paraId="328EF959" w14:textId="0DEDE34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多E3認識不同的文化概念，如族群、階級、性別、宗教等。</w:t>
            </w:r>
          </w:p>
        </w:tc>
      </w:tr>
      <w:tr w:rsidR="00BF077E" w:rsidRPr="00A07A80" w14:paraId="12D1427A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  <w:proofErr w:type="gramEnd"/>
          </w:p>
          <w:p w14:paraId="42258C42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BF077E" w:rsidRPr="00563BC3" w:rsidRDefault="00BF077E" w:rsidP="00BF077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6D00152B" w14:textId="65AF33E6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3738FB86" w14:textId="3E06E6A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1.詔安客家文化節</w:t>
            </w:r>
          </w:p>
        </w:tc>
        <w:tc>
          <w:tcPr>
            <w:tcW w:w="321" w:type="pct"/>
          </w:tcPr>
          <w:p w14:paraId="3DD1DE3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3747B41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54D569D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1A4B3F5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具備客語文感知與藝術欣賞的能力，藉由各類客家藝文體驗活動促進多元感官發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展，體會客家藝文之美，增進生活美感的素養。</w:t>
            </w:r>
          </w:p>
          <w:p w14:paraId="53CACB32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2016028C" w14:textId="25E2130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1F3949A5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73CB07F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4EFE9F4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  <w:p w14:paraId="076C778D" w14:textId="1932028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2CEC631B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03A2DB8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Ac-Ⅲ-2客語日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544DA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9CC7FEB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555424D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Ca-Ⅲ-2客家地方慶典。</w:t>
            </w:r>
          </w:p>
          <w:p w14:paraId="673302A9" w14:textId="181687C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◎Cc-Ⅲ-2客家展演藝術。</w:t>
            </w:r>
          </w:p>
        </w:tc>
        <w:tc>
          <w:tcPr>
            <w:tcW w:w="575" w:type="pct"/>
          </w:tcPr>
          <w:p w14:paraId="19F6F55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能用客語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簡述客莊節慶</w:t>
            </w:r>
            <w:proofErr w:type="gramEnd"/>
            <w:r w:rsidRPr="00544DA8">
              <w:rPr>
                <w:rFonts w:ascii="新細明體" w:hAnsi="新細明體" w:hint="eastAsia"/>
                <w:sz w:val="20"/>
                <w:szCs w:val="20"/>
              </w:rPr>
              <w:t>活動內容，並說出完整句子。</w:t>
            </w:r>
          </w:p>
          <w:p w14:paraId="322F8E2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2AF9EE34" w14:textId="656D762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能應用課程句型，用客語書寫並發表完整的句子。</w:t>
            </w:r>
          </w:p>
        </w:tc>
        <w:tc>
          <w:tcPr>
            <w:tcW w:w="578" w:type="pct"/>
          </w:tcPr>
          <w:p w14:paraId="43B85D1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（三）活動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881D49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12D8308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會造句」內容，老師再帶領學生複誦。</w:t>
            </w:r>
          </w:p>
          <w:p w14:paraId="0ACB21A3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2.老師引導學生進行造句練習。</w:t>
            </w:r>
          </w:p>
          <w:p w14:paraId="2DD6153A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8F90F97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（四）活動四：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55D7CC33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51340E71" w14:textId="52C1B12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互動方式對答，老師隨機或請自願的學生發表答案。</w:t>
            </w:r>
          </w:p>
        </w:tc>
        <w:tc>
          <w:tcPr>
            <w:tcW w:w="196" w:type="pct"/>
          </w:tcPr>
          <w:p w14:paraId="551ADED0" w14:textId="348DE571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02E2C2A2" w14:textId="3F41C77C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544DA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544DA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54EDFA95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48B3091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50517800" w14:textId="17714EF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6" w:type="pct"/>
          </w:tcPr>
          <w:p w14:paraId="456C342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631AB355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  <w:p w14:paraId="607565DA" w14:textId="125EAFE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多E3認識不同的文化概念，如族群、階級、性別、宗教等。</w:t>
            </w:r>
          </w:p>
        </w:tc>
      </w:tr>
      <w:tr w:rsidR="00BF077E" w:rsidRPr="00A07A80" w14:paraId="559F9EE5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105C48CB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14:paraId="07D5D074" w14:textId="0DADBDC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30AAA5C4" w14:textId="4EB48895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1.詔安客家文化節</w:t>
            </w:r>
          </w:p>
        </w:tc>
        <w:tc>
          <w:tcPr>
            <w:tcW w:w="321" w:type="pct"/>
          </w:tcPr>
          <w:p w14:paraId="6D00F9E3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597F6D74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以促進身心健康、發展個人生命潛能。</w:t>
            </w:r>
          </w:p>
          <w:p w14:paraId="0896DBE0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1E7DE6F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具備客語文感知與藝術欣賞的能力，藉由各類客家藝文體驗活動促進多元感官發展，體會客家藝文之美，增進生活美感的素養。</w:t>
            </w:r>
          </w:p>
          <w:p w14:paraId="5F1222E3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1DA62FD0" w14:textId="55D14F2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會關懷等課題，藉此增進個人道德知識與是非判斷的能力。</w:t>
            </w:r>
          </w:p>
        </w:tc>
        <w:tc>
          <w:tcPr>
            <w:tcW w:w="765" w:type="pct"/>
          </w:tcPr>
          <w:p w14:paraId="33649DB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36023717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-Ⅲ-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能</w:t>
            </w:r>
            <w:r>
              <w:rPr>
                <w:rFonts w:ascii="新細明體" w:hAnsi="新細明體" w:hint="eastAsia"/>
                <w:sz w:val="20"/>
                <w:szCs w:val="20"/>
              </w:rPr>
              <w:t>展現使用客語文書寫的態度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0B850FB7" w14:textId="6D0441A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6B785F2D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03E821D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A</w:t>
            </w:r>
            <w:r>
              <w:rPr>
                <w:rFonts w:ascii="新細明體" w:hAnsi="新細明體"/>
                <w:sz w:val="20"/>
                <w:szCs w:val="20"/>
              </w:rPr>
              <w:t>b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-Ⅲ-2客語常用</w:t>
            </w:r>
            <w:r>
              <w:rPr>
                <w:rFonts w:ascii="新細明體" w:hAnsi="新細明體" w:hint="eastAsia"/>
                <w:sz w:val="20"/>
                <w:szCs w:val="20"/>
              </w:rPr>
              <w:t>語詞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0AB88818" w14:textId="7B67A69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</w:tc>
        <w:tc>
          <w:tcPr>
            <w:tcW w:w="575" w:type="pct"/>
          </w:tcPr>
          <w:p w14:paraId="55020942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1.能用客語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簡述客莊節慶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活動內容，並說出完整句子。</w:t>
            </w:r>
          </w:p>
          <w:p w14:paraId="6449C56D" w14:textId="4A2A1D5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2.能學會本課拼音課程</w:t>
            </w:r>
            <w:r w:rsidRPr="00382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41327D44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（五）活動五：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</w:t>
            </w:r>
            <w:r>
              <w:rPr>
                <w:rFonts w:ascii="新細明體" w:hAnsi="新細明體" w:hint="eastAsia"/>
                <w:sz w:val="20"/>
                <w:szCs w:val="20"/>
              </w:rPr>
              <w:t>做</w:t>
            </w:r>
          </w:p>
          <w:p w14:paraId="48FC7976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</w:t>
            </w:r>
            <w:r>
              <w:rPr>
                <w:rFonts w:ascii="新細明體" w:hAnsi="新細明體" w:hint="eastAsia"/>
                <w:sz w:val="20"/>
                <w:szCs w:val="20"/>
              </w:rPr>
              <w:t>做」內容並作答。</w:t>
            </w:r>
          </w:p>
          <w:p w14:paraId="18CC82F4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2.老師請自願或指定學生發表答案。</w:t>
            </w:r>
          </w:p>
          <w:p w14:paraId="78C8915F" w14:textId="77777777" w:rsidR="00BF077E" w:rsidRPr="002A2D98" w:rsidRDefault="00BF077E" w:rsidP="00BF077E">
            <w:pPr>
              <w:spacing w:line="0" w:lineRule="atLeast"/>
              <w:rPr>
                <w:rFonts w:ascii="新細明體" w:hAnsi="新細明體"/>
                <w:vanish/>
                <w:sz w:val="20"/>
                <w:szCs w:val="20"/>
                <w:specVanish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3.視情況，可補充教學補給站的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「情境對話」。</w:t>
            </w:r>
          </w:p>
          <w:p w14:paraId="417DD555" w14:textId="77777777" w:rsidR="00BF077E" w:rsidRPr="002A2D9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36E0668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EF8862A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（六）活動六：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1F3FF6EA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73F03A02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2.參考「拼音接力賽」進行教學遊戲。</w:t>
            </w:r>
          </w:p>
          <w:p w14:paraId="61EE581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FB70DE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D27D616" w14:textId="7C9D27B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7C4D14FB" w14:textId="45B5028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42ADF4A" w14:textId="10C7C953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544DA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544DA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544DA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55666FDF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55DE9288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6BC4E855" w14:textId="56A8410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6" w:type="pct"/>
          </w:tcPr>
          <w:p w14:paraId="60AC447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4BCB427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  <w:p w14:paraId="7C11E588" w14:textId="4FC2137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多E3認識不同的文化概念，如族群、階級、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性別、宗教等。</w:t>
            </w:r>
          </w:p>
        </w:tc>
      </w:tr>
      <w:tr w:rsidR="00BF077E" w:rsidRPr="00A07A80" w14:paraId="1B3E63A2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BF077E" w:rsidRPr="00563BC3" w:rsidRDefault="00BF077E" w:rsidP="00BF077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14:paraId="7CB13005" w14:textId="1BB5F2C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348C338B" w14:textId="47E0345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2.六堆个石獅子</w:t>
            </w:r>
          </w:p>
        </w:tc>
        <w:tc>
          <w:tcPr>
            <w:tcW w:w="321" w:type="pct"/>
          </w:tcPr>
          <w:p w14:paraId="59D69290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17C180C5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7575D2F7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01A21B90" w14:textId="442B3FE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的多樣性，進而提升尊重他人語言文化的涵養。</w:t>
            </w:r>
          </w:p>
        </w:tc>
        <w:tc>
          <w:tcPr>
            <w:tcW w:w="765" w:type="pct"/>
          </w:tcPr>
          <w:p w14:paraId="526F25D4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0D0B25BD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43082267" w14:textId="7FB3707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</w:tc>
        <w:tc>
          <w:tcPr>
            <w:tcW w:w="576" w:type="pct"/>
          </w:tcPr>
          <w:p w14:paraId="54541E29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Ad-Ⅲ-3客語故事。</w:t>
            </w:r>
          </w:p>
          <w:p w14:paraId="3A15E51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-Ⅲ-3城鄉社會。</w:t>
            </w:r>
          </w:p>
          <w:p w14:paraId="75033152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Be-Ⅲ-2家鄉景觀。</w:t>
            </w:r>
          </w:p>
          <w:p w14:paraId="2A1CA103" w14:textId="168801F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Cd-Ⅲ-1家鄉人文景觀。</w:t>
            </w:r>
          </w:p>
        </w:tc>
        <w:tc>
          <w:tcPr>
            <w:tcW w:w="575" w:type="pct"/>
          </w:tcPr>
          <w:p w14:paraId="1F363D19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能用正確的客語發音朗讀課文，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7ED2AF8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能閱讀課文中的客語文，了解早期客家莊開發時的故事，體會人文景觀的歷史意義，並進行大意分析。</w:t>
            </w:r>
          </w:p>
          <w:p w14:paraId="2759BBFE" w14:textId="73A60C1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能用客語簡述六堆石獅子建造和重建的經過。</w:t>
            </w:r>
          </w:p>
        </w:tc>
        <w:tc>
          <w:tcPr>
            <w:tcW w:w="578" w:type="pct"/>
          </w:tcPr>
          <w:p w14:paraId="3549837A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6045C0B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老師詢問學生臺灣哪些地方有客家人居住？這些客家莊有什麼好玩的地方？並請學生分享所去過的客家莊景點。接著可以投影方式展示客家景點圖片，最後展示出六堆石獅子的照片，並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說明這石獅子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現有三個分身，藉以引導進入課文主題。</w:t>
            </w:r>
          </w:p>
          <w:p w14:paraId="6EFF7E80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AA4FA05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06188609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75DAB02D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61A5B54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2.播放聲音檔或教學電子書，讓學生聆聽課文內容，老師再帶領學生朗讀，講解課文內容、語詞，指導其發音。</w:t>
            </w:r>
          </w:p>
          <w:p w14:paraId="388DD930" w14:textId="2D28DD5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3.根據課本內容提問，協助學生理解文本。</w:t>
            </w:r>
          </w:p>
        </w:tc>
        <w:tc>
          <w:tcPr>
            <w:tcW w:w="196" w:type="pct"/>
          </w:tcPr>
          <w:p w14:paraId="34D1DF14" w14:textId="4019687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267D788" w14:textId="5B58767D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377C8D35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4041F9E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14C4715F" w14:textId="3E1CEFF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69E7747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6F6CE41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4F3E11D1" w14:textId="3F77D3F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</w:tc>
      </w:tr>
      <w:tr w:rsidR="00BF077E" w:rsidRPr="00A07A80" w14:paraId="1BDF2D6A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456EECE9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BF077E" w:rsidRPr="00563BC3" w:rsidRDefault="00BF077E" w:rsidP="00BF077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14:paraId="1D52E37C" w14:textId="024FCD94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0FEDE01F" w14:textId="51AA53E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2.六堆个石獅子</w:t>
            </w:r>
          </w:p>
        </w:tc>
        <w:tc>
          <w:tcPr>
            <w:tcW w:w="321" w:type="pct"/>
          </w:tcPr>
          <w:p w14:paraId="4A4013A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173FD6FA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0726E35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33BBBC99" w14:textId="79ECC5D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的多樣性，進而提升尊重他人語言文化的涵養。</w:t>
            </w:r>
          </w:p>
        </w:tc>
        <w:tc>
          <w:tcPr>
            <w:tcW w:w="765" w:type="pct"/>
          </w:tcPr>
          <w:p w14:paraId="7ABF246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11E5A4C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31EEE984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  <w:p w14:paraId="443F05AC" w14:textId="35813F8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495FE1D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7E68D1E5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Ac-Ⅲ-2客語日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6492CA3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-Ⅲ-3城鄉社會。</w:t>
            </w:r>
          </w:p>
          <w:p w14:paraId="1042392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Be-Ⅲ-2家鄉景觀。</w:t>
            </w:r>
          </w:p>
          <w:p w14:paraId="40C96FA3" w14:textId="5797D2D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Cd-Ⅲ-1家鄉人文景觀。</w:t>
            </w:r>
          </w:p>
        </w:tc>
        <w:tc>
          <w:tcPr>
            <w:tcW w:w="575" w:type="pct"/>
          </w:tcPr>
          <w:p w14:paraId="02FC88E4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能聽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懂本課中客莊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景點的客語說法及其基礎漢字，並運用語詞造句。</w:t>
            </w:r>
          </w:p>
          <w:p w14:paraId="2D1C36D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0ACCA1C6" w14:textId="2E71CAA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能應用課程句型，用客語書寫並發表完整的句子。</w:t>
            </w:r>
          </w:p>
        </w:tc>
        <w:tc>
          <w:tcPr>
            <w:tcW w:w="578" w:type="pct"/>
          </w:tcPr>
          <w:p w14:paraId="44FB79A7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（二）活動二：語詞練習</w:t>
            </w:r>
          </w:p>
          <w:p w14:paraId="7E76C4C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2D68AABD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236AEC67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57FBF9C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4.參考「語詞九宮格」進行教學遊戲，檢視學生語詞的學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習狀況。</w:t>
            </w:r>
          </w:p>
          <w:p w14:paraId="78AABA6F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/>
                <w:sz w:val="20"/>
                <w:szCs w:val="20"/>
              </w:rPr>
              <w:t>5.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視教學情況，可補充教學補給站的「客家莊个特產」。</w:t>
            </w:r>
          </w:p>
          <w:p w14:paraId="48BF1E6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6FEF6DD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（三）活動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881D49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5E51701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會造句」內容，老師再帶領學生複誦。</w:t>
            </w:r>
          </w:p>
          <w:p w14:paraId="6766EF6F" w14:textId="75474E6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2.參考「語詞填空」進行教學活動，引導學生進行造句練習。</w:t>
            </w:r>
          </w:p>
        </w:tc>
        <w:tc>
          <w:tcPr>
            <w:tcW w:w="196" w:type="pct"/>
          </w:tcPr>
          <w:p w14:paraId="72FC729A" w14:textId="2DDDA096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59C572C2" w14:textId="3644E12A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406" w:type="pct"/>
          </w:tcPr>
          <w:p w14:paraId="1E6F825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36E86A6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0D468B4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06D05D36" w14:textId="6659A31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6" w:type="pct"/>
          </w:tcPr>
          <w:p w14:paraId="062D36B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0F99587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0294A734" w14:textId="08E3670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</w:tc>
      </w:tr>
      <w:tr w:rsidR="00BF077E" w:rsidRPr="00A07A80" w14:paraId="3BC6CD00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6F92DAC6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14:paraId="739C8AE2" w14:textId="162D5B7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5788E434" w14:textId="7278A5E6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2.六堆个石獅子</w:t>
            </w:r>
          </w:p>
        </w:tc>
        <w:tc>
          <w:tcPr>
            <w:tcW w:w="321" w:type="pct"/>
          </w:tcPr>
          <w:p w14:paraId="0B6DBFC4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C6277C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3899E243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39A79281" w14:textId="0289FD6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透過客家文化提升自我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767FEF4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250C201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5D38A26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  <w:p w14:paraId="6CAC431D" w14:textId="60BBD15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32FBD5B5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024242E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430DF3C2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Ac-Ⅲ-2客語日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094D30C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-Ⅲ-3城鄉社會。</w:t>
            </w:r>
          </w:p>
          <w:p w14:paraId="7154D77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Be-Ⅲ-2家鄉景觀。</w:t>
            </w:r>
          </w:p>
          <w:p w14:paraId="2797B117" w14:textId="5EDC0C7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Cd-Ⅲ-1家鄉人文景觀。</w:t>
            </w:r>
          </w:p>
        </w:tc>
        <w:tc>
          <w:tcPr>
            <w:tcW w:w="575" w:type="pct"/>
          </w:tcPr>
          <w:p w14:paraId="770B10D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01717515" w14:textId="7E92C83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7B0CCC">
              <w:rPr>
                <w:rFonts w:ascii="新細明體" w:hAnsi="新細明體" w:hint="eastAsia"/>
                <w:sz w:val="20"/>
                <w:szCs w:val="20"/>
              </w:rPr>
              <w:t>能學會本課拼音課程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72F9B7F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（四）活動四：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7113544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0D95D23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互動方式對答，老師隨機或請自願的學生發表答案。</w:t>
            </w:r>
          </w:p>
          <w:p w14:paraId="47AF0D8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1A7DE8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（五）活動五：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4011722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7855457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2.老師請自願或指定學生完整回答問題。</w:t>
            </w:r>
          </w:p>
          <w:p w14:paraId="7A55E2E1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BEDC20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（六）活動六：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7B3A77B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0D0F7F26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2.參考「拼音接龍」進行教學遊戲。</w:t>
            </w:r>
          </w:p>
          <w:p w14:paraId="268D9C5D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1B4612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8A5632B" w14:textId="2000901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6" w:type="pct"/>
          </w:tcPr>
          <w:p w14:paraId="7BDA5FD4" w14:textId="6917005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039B5376" w14:textId="758100AB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3252CB86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D56AF52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8DD8AB0" w14:textId="719095E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00350C25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0E1F8C03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661E8450" w14:textId="6B4AF4C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</w:tc>
      </w:tr>
      <w:tr w:rsidR="00BF077E" w:rsidRPr="00A07A80" w14:paraId="5E7024EB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7DC2FC2E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14:paraId="6EBB6A0A" w14:textId="7358B12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一、遊尞客家莊</w:t>
            </w:r>
          </w:p>
        </w:tc>
        <w:tc>
          <w:tcPr>
            <w:tcW w:w="170" w:type="pct"/>
          </w:tcPr>
          <w:p w14:paraId="26DFECC8" w14:textId="37E0099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2.六堆个石獅子</w:t>
            </w:r>
          </w:p>
        </w:tc>
        <w:tc>
          <w:tcPr>
            <w:tcW w:w="321" w:type="pct"/>
          </w:tcPr>
          <w:p w14:paraId="02CC3DA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7066F21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3862177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778B84E7" w14:textId="262B34E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透過客家文化提升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自我文化認同，關心本土與國際文化，理解文化的多樣性，進而提升尊重他人語言文化的涵養。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3AD7D9D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05CE1E4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4F6C2A3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  <w:p w14:paraId="3E76805D" w14:textId="039D329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694FC271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33E3674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35FEF7A6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Ac-Ⅲ-2客語日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16F6CC1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Ad-Ⅲ-3客語故事。</w:t>
            </w:r>
          </w:p>
          <w:p w14:paraId="7AABEC9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-Ⅲ-3城鄉社會。</w:t>
            </w:r>
          </w:p>
          <w:p w14:paraId="30A0842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Be-Ⅲ-2家鄉景觀。</w:t>
            </w:r>
          </w:p>
          <w:p w14:paraId="63273FBB" w14:textId="18FB56B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Cd-Ⅲ-1家鄉人文景觀。</w:t>
            </w:r>
          </w:p>
        </w:tc>
        <w:tc>
          <w:tcPr>
            <w:tcW w:w="575" w:type="pct"/>
          </w:tcPr>
          <w:p w14:paraId="73C4E1DD" w14:textId="15FA63E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D807A3">
              <w:rPr>
                <w:rFonts w:ascii="新細明體" w:hAnsi="新細明體" w:hint="eastAsia"/>
                <w:sz w:val="20"/>
                <w:szCs w:val="20"/>
              </w:rPr>
              <w:t>能複習第一單元所學，並應用於生活中。</w:t>
            </w:r>
          </w:p>
        </w:tc>
        <w:tc>
          <w:tcPr>
            <w:tcW w:w="578" w:type="pct"/>
          </w:tcPr>
          <w:p w14:paraId="22B55312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2140929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老師問學生第一、二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課學到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哪些東西及學習心得，藉此進入「複習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」教學。</w:t>
            </w:r>
          </w:p>
          <w:p w14:paraId="45435A8E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3F5D4EC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48F64BA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：複習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14:paraId="2BC24C45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1.播放聲音檔或教學電子書，讓學生聆聽「複習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」內容並作答。</w:t>
            </w:r>
          </w:p>
          <w:p w14:paraId="57F4C8C9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2.第一大題：聽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聲音檔念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，把正確的答案貼上去。</w:t>
            </w:r>
          </w:p>
          <w:p w14:paraId="64C79910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3.第二大題：聽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聲音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lastRenderedPageBreak/>
              <w:t>檔念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，把聽到的音標寫上去。</w:t>
            </w:r>
          </w:p>
          <w:p w14:paraId="5847F70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4.視教學情況，可補充教學補給站的「情境對話」。</w:t>
            </w:r>
          </w:p>
          <w:p w14:paraId="5BDD40F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212AAC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（二）活動二：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會讀故事</w:t>
            </w:r>
          </w:p>
          <w:p w14:paraId="312FA7E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1.老師播放聲音檔或教學電子書，讓學生聆聽「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 w:rsidRPr="00B00EAF"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14:paraId="0C4A4269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2.老師協助學生分組，參考「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B00EAF">
              <w:rPr>
                <w:rFonts w:ascii="新細明體" w:hAnsi="新細明體" w:hint="eastAsia"/>
                <w:sz w:val="20"/>
                <w:szCs w:val="20"/>
              </w:rPr>
              <w:t>會讀故事」進行教學活動，老師提問後，讓各組進行討論，並寫下討論結果。</w:t>
            </w:r>
          </w:p>
          <w:p w14:paraId="17E26DAB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64960373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A0F33CF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6319E1EE" w14:textId="64436EA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6" w:type="pct"/>
          </w:tcPr>
          <w:p w14:paraId="72FD5108" w14:textId="2E2C9E2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B1A9D7C" w14:textId="49E9624C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B00EAF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B00EAF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B00EAF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7ED47C72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38B71C9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63D0E4B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4718885F" w14:textId="5FE3E14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3304F4F8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6036998B" w14:textId="77777777" w:rsidR="00BF077E" w:rsidRPr="00B00EAF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133474C3" w14:textId="29AD665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B00EAF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</w:tc>
      </w:tr>
      <w:tr w:rsidR="00BF077E" w:rsidRPr="00A07A80" w14:paraId="37ACDC16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6EEFE967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14:paraId="1DAC4486" w14:textId="0F32145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二、藝術真生趣</w:t>
            </w:r>
          </w:p>
        </w:tc>
        <w:tc>
          <w:tcPr>
            <w:tcW w:w="170" w:type="pct"/>
          </w:tcPr>
          <w:p w14:paraId="74CD951B" w14:textId="1A08C33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3.演唱會</w:t>
            </w:r>
            <w:proofErr w:type="gramStart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恁</w:t>
            </w:r>
            <w:proofErr w:type="gramEnd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有意思</w:t>
            </w:r>
          </w:p>
        </w:tc>
        <w:tc>
          <w:tcPr>
            <w:tcW w:w="321" w:type="pct"/>
          </w:tcPr>
          <w:p w14:paraId="629A5C3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56D1587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透過客家經驗傳承與體驗，使學生具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備以客語文思考的能力，並能運用所學處理日常生活的問題。</w:t>
            </w:r>
          </w:p>
          <w:p w14:paraId="383BB1E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6525FC7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具備客語文感知與藝術欣賞的能力，藉由各類客家藝文體驗活動促進多元感官發展，體會客家藝文之美，增進生活美感的素養。</w:t>
            </w:r>
          </w:p>
          <w:p w14:paraId="7D52FE2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0DDE1124" w14:textId="73ECFC5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具備客語文溝通能力，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與他人建立良好關係，樂於與人互動協調，提升團隊合作的能力。</w:t>
            </w:r>
          </w:p>
        </w:tc>
        <w:tc>
          <w:tcPr>
            <w:tcW w:w="765" w:type="pct"/>
          </w:tcPr>
          <w:p w14:paraId="7D397B7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2141B8A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1B444DF3" w14:textId="7154C7D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3-Ⅲ-1能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解讀客語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常用詞句寫成的對話。</w:t>
            </w:r>
          </w:p>
        </w:tc>
        <w:tc>
          <w:tcPr>
            <w:tcW w:w="576" w:type="pct"/>
          </w:tcPr>
          <w:p w14:paraId="32DFCC4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Ad-Ⅲ-1客語短文。</w:t>
            </w:r>
          </w:p>
          <w:p w14:paraId="4EACDA98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584ADD6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266F1BC6" w14:textId="4B1C664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◎Cc-Ⅲ-2客家展演藝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術。</w:t>
            </w:r>
          </w:p>
        </w:tc>
        <w:tc>
          <w:tcPr>
            <w:tcW w:w="575" w:type="pct"/>
          </w:tcPr>
          <w:p w14:paraId="18A0914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能用正確的客語發音朗讀課文，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0F895320" w14:textId="62F2EC0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能閱讀課文中的客語文，感受傳統與創新的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對比和融合，培養開放的心胸，來欣賞各種表演藝術，並進行大意分析。</w:t>
            </w:r>
          </w:p>
        </w:tc>
        <w:tc>
          <w:tcPr>
            <w:tcW w:w="578" w:type="pct"/>
          </w:tcPr>
          <w:p w14:paraId="1C556CB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一、引起動機</w:t>
            </w:r>
          </w:p>
          <w:p w14:paraId="143937E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老師揭示課文掛圖或影片，詢問學生有沒有參加客家音樂演唱會的經驗？隨機或請自願同學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分享經驗，並由此進入課文教學。</w:t>
            </w:r>
          </w:p>
          <w:p w14:paraId="72213C1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00BA65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59F8F28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3E7C20B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1.播放聲音檔或教學電子書，讓學生聆聽課文內容，老師再帶領學生朗讀，講解課文內容、語詞，指導其發音。</w:t>
            </w:r>
          </w:p>
          <w:p w14:paraId="3B0022D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2.根據課本內容提問，協助學生理解文本。</w:t>
            </w:r>
          </w:p>
          <w:p w14:paraId="22469E16" w14:textId="0F4640F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3.參考「指手畫腳」進行教學遊戲。</w:t>
            </w:r>
          </w:p>
        </w:tc>
        <w:tc>
          <w:tcPr>
            <w:tcW w:w="196" w:type="pct"/>
          </w:tcPr>
          <w:p w14:paraId="0A2B72F5" w14:textId="7F8FEF0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FE5E6FD" w14:textId="49E79366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4BC193E4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5C536AD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1DB4469" w14:textId="0736B23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6D957BB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1AB7C13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03DC5B72" w14:textId="167D565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多E2建立自己的文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化認同與意識。</w:t>
            </w:r>
          </w:p>
        </w:tc>
      </w:tr>
      <w:tr w:rsidR="00BF077E" w:rsidRPr="00A07A80" w14:paraId="16F851A2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</w:tcPr>
          <w:p w14:paraId="29CBEA2C" w14:textId="29D55948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二、藝術真生趣</w:t>
            </w:r>
          </w:p>
        </w:tc>
        <w:tc>
          <w:tcPr>
            <w:tcW w:w="170" w:type="pct"/>
          </w:tcPr>
          <w:p w14:paraId="0EE37267" w14:textId="33EEA5F2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3.演唱會</w:t>
            </w:r>
            <w:proofErr w:type="gramStart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恁</w:t>
            </w:r>
            <w:proofErr w:type="gramEnd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有意思</w:t>
            </w:r>
          </w:p>
        </w:tc>
        <w:tc>
          <w:tcPr>
            <w:tcW w:w="321" w:type="pct"/>
          </w:tcPr>
          <w:p w14:paraId="6599EEF8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5D719E0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6AC9192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3FD71BD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藝文體驗活動促進多元感官發展，體會客家藝文之美，增進生活美感的素養。</w:t>
            </w:r>
          </w:p>
          <w:p w14:paraId="3A53571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46A899C8" w14:textId="2A40638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1B8C6B9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75074ED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4D20689E" w14:textId="3469BFD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0A9B49E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026EBFE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Ac-Ⅲ-2客語日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6DC5592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46FA5BF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6F5A62DE" w14:textId="0DA76DC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◎Cc-Ⅲ-2客家展演藝術。</w:t>
            </w:r>
          </w:p>
        </w:tc>
        <w:tc>
          <w:tcPr>
            <w:tcW w:w="575" w:type="pct"/>
          </w:tcPr>
          <w:p w14:paraId="73C6511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聽懂本課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中表演活動的客語說法及其基礎漢字，並運用語詞造句。</w:t>
            </w:r>
          </w:p>
          <w:p w14:paraId="1A22FEE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能用客語簡述常見的客家表演活動，並說出完整句子。</w:t>
            </w:r>
          </w:p>
          <w:p w14:paraId="4B99F2C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798FC6F2" w14:textId="6C04B19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能應用課程句型，用客語書寫並發表完整的句子。</w:t>
            </w:r>
          </w:p>
        </w:tc>
        <w:tc>
          <w:tcPr>
            <w:tcW w:w="578" w:type="pct"/>
          </w:tcPr>
          <w:p w14:paraId="0A61500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（二）活動二：語詞練習</w:t>
            </w:r>
          </w:p>
          <w:p w14:paraId="5247C93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26FE8D4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0E7DEDC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1016B14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4.參考「手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遽目珠利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」進行教學遊戲，檢視學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生語詞的學習狀況。</w:t>
            </w:r>
          </w:p>
          <w:p w14:paraId="519A973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2A76D2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（三）活動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5C131AA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會造句」內容，老師再帶領學生複誦，並解說句型結構。</w:t>
            </w:r>
          </w:p>
          <w:p w14:paraId="63F350D0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2.請學生根據句型結構練習造句，並書寫在課本上，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老師巡堂檢視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，最後隨機或請自願的學生發表造句。</w:t>
            </w:r>
          </w:p>
          <w:p w14:paraId="1BD02C20" w14:textId="08701FF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3.視教學情況，可補充教學補給站的「字詞補充：嗄」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196" w:type="pct"/>
          </w:tcPr>
          <w:p w14:paraId="1C3984FE" w14:textId="6D43B85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65AFD50B" w14:textId="4B68D7E4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406" w:type="pct"/>
          </w:tcPr>
          <w:p w14:paraId="7B600EF8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F2B463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2A318B3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258CFFDB" w14:textId="49B691A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6" w:type="pct"/>
          </w:tcPr>
          <w:p w14:paraId="6B3D774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30169FB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2D404DE0" w14:textId="6EF9E1C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</w:tc>
      </w:tr>
      <w:tr w:rsidR="00BF077E" w:rsidRPr="00A07A80" w14:paraId="7AA1D2C3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AA422C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BF077E" w:rsidRPr="00563BC3" w:rsidRDefault="00BF077E" w:rsidP="00BF077E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14:paraId="168DDA11" w14:textId="2DFB022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二、藝術真生趣</w:t>
            </w:r>
          </w:p>
        </w:tc>
        <w:tc>
          <w:tcPr>
            <w:tcW w:w="170" w:type="pct"/>
          </w:tcPr>
          <w:p w14:paraId="5AF37506" w14:textId="0846899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3.演唱會</w:t>
            </w:r>
            <w:proofErr w:type="gramStart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恁</w:t>
            </w:r>
            <w:proofErr w:type="gramEnd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有意思</w:t>
            </w:r>
          </w:p>
        </w:tc>
        <w:tc>
          <w:tcPr>
            <w:tcW w:w="321" w:type="pct"/>
          </w:tcPr>
          <w:p w14:paraId="0337BE1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0C833B3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文思考的能力，並能運用所學處理日常生活的問題。</w:t>
            </w:r>
          </w:p>
          <w:p w14:paraId="21845B5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6DB0202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具備客語文感知與藝術欣賞的能力，藉由各類客家藝文體驗活動促進多元感官發展，體會客家藝文之美，增進生活美感的素養。</w:t>
            </w:r>
          </w:p>
          <w:p w14:paraId="18CFA00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48DD3F85" w14:textId="7039F80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具備客語文溝通能力，與他人建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立良好關係，樂於與人互動協調，提升團隊合作的能力。</w:t>
            </w:r>
          </w:p>
        </w:tc>
        <w:tc>
          <w:tcPr>
            <w:tcW w:w="765" w:type="pct"/>
          </w:tcPr>
          <w:p w14:paraId="6ADAB113" w14:textId="6B2A0FC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</w:tc>
        <w:tc>
          <w:tcPr>
            <w:tcW w:w="576" w:type="pct"/>
          </w:tcPr>
          <w:p w14:paraId="0D840819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1D376FE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62C804FC" w14:textId="72CD2CC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◎Cc-Ⅲ-2客家展演藝術。</w:t>
            </w:r>
          </w:p>
        </w:tc>
        <w:tc>
          <w:tcPr>
            <w:tcW w:w="575" w:type="pct"/>
          </w:tcPr>
          <w:p w14:paraId="7049FA3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2E7424B8" w14:textId="6111F35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807A3">
              <w:rPr>
                <w:rFonts w:ascii="新細明體" w:hAnsi="新細明體" w:hint="eastAsia"/>
                <w:sz w:val="20"/>
                <w:szCs w:val="20"/>
              </w:rPr>
              <w:t>能學會本課拼音課程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3536F92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（四）活動四：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1900953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4668851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互動方式對答，老師隨機或請自願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的學生發表答案。</w:t>
            </w:r>
          </w:p>
          <w:p w14:paraId="32C5B837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3.視情況，可補充教學補給站的「客家獅」。</w:t>
            </w:r>
          </w:p>
          <w:p w14:paraId="6638E40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F91D14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（五）活動五：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0815F1E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4CEECADE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2.參考「拼音接力賽」進行教學遊戲。</w:t>
            </w:r>
          </w:p>
          <w:p w14:paraId="7FE9823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C352A1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38B17345" w14:textId="5E9D3B9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0AA00266" w14:textId="0D824321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788BED9" w14:textId="54753F6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5E30708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140E62BA" w14:textId="035A559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6" w:type="pct"/>
          </w:tcPr>
          <w:p w14:paraId="5969B730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47A59B8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06EE2F86" w14:textId="374D7EB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多E2建立自己的文化認同與意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識。</w:t>
            </w:r>
          </w:p>
        </w:tc>
      </w:tr>
      <w:tr w:rsidR="00BF077E" w:rsidRPr="00A07A80" w14:paraId="0E57F3B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BF077E" w:rsidRPr="00563BC3" w:rsidRDefault="00BF077E" w:rsidP="00BF077E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14:paraId="11C95E1E" w14:textId="367E4C9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二、藝術真生趣</w:t>
            </w:r>
          </w:p>
        </w:tc>
        <w:tc>
          <w:tcPr>
            <w:tcW w:w="170" w:type="pct"/>
          </w:tcPr>
          <w:p w14:paraId="752C4F88" w14:textId="5CE9A22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3.演唱會</w:t>
            </w:r>
            <w:proofErr w:type="gramStart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恁</w:t>
            </w:r>
            <w:proofErr w:type="gramEnd"/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有意思</w:t>
            </w:r>
          </w:p>
        </w:tc>
        <w:tc>
          <w:tcPr>
            <w:tcW w:w="321" w:type="pct"/>
          </w:tcPr>
          <w:p w14:paraId="7AED81E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049C847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03924FC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14:paraId="1F0A4B0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具備客語文感知與藝術欣賞的能力，藉由各類客家藝文體驗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活動促進多元感官發展，體會客家藝文之美，增進生活美感的素養。</w:t>
            </w:r>
          </w:p>
          <w:p w14:paraId="68ECE99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3FF3FBCF" w14:textId="63CA197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443B1CF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2AD4025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226A4A5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3-Ⅲ-1能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解讀客語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常用詞句寫成的對話。</w:t>
            </w:r>
          </w:p>
          <w:p w14:paraId="0E100127" w14:textId="62B31F8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20A1EDF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7F32BA8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582B984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Ac-Ⅲ-2客語日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B7E9D2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Ad-Ⅲ-1客語短文。</w:t>
            </w:r>
          </w:p>
          <w:p w14:paraId="636009E8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7668E53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1708FD8D" w14:textId="312E6A5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◎Cc-Ⅲ-2客家展演藝術。</w:t>
            </w:r>
          </w:p>
        </w:tc>
        <w:tc>
          <w:tcPr>
            <w:tcW w:w="575" w:type="pct"/>
          </w:tcPr>
          <w:p w14:paraId="4EF3CF88" w14:textId="7E4560A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0058F">
              <w:rPr>
                <w:rFonts w:ascii="新細明體" w:hAnsi="新細明體" w:hint="eastAsia"/>
                <w:sz w:val="20"/>
                <w:szCs w:val="20"/>
              </w:rPr>
              <w:t>能複習第</w:t>
            </w: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F0058F">
              <w:rPr>
                <w:rFonts w:ascii="新細明體" w:hAnsi="新細明體" w:hint="eastAsia"/>
                <w:sz w:val="20"/>
                <w:szCs w:val="20"/>
              </w:rPr>
              <w:t>單元所學，並應用於生活中。</w:t>
            </w:r>
          </w:p>
        </w:tc>
        <w:tc>
          <w:tcPr>
            <w:tcW w:w="578" w:type="pct"/>
          </w:tcPr>
          <w:p w14:paraId="144443E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19EE812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老師問學生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第三課學到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哪些東西及學習心得，藉此進入「複習二」教學。</w:t>
            </w:r>
          </w:p>
          <w:p w14:paraId="6DDDE63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4D5FAD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5005C85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：複習二</w:t>
            </w:r>
          </w:p>
          <w:p w14:paraId="08E3027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1.播放聲音檔或教學電子書，讓學生聆聽「複習二」內容並作答。</w:t>
            </w:r>
          </w:p>
          <w:p w14:paraId="07E2D27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互動式對答，老師指定或請自願的學生發表答案。</w:t>
            </w:r>
          </w:p>
          <w:p w14:paraId="23B2134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3.答案訂正完畢後，老師再帶領學生複習一次。</w:t>
            </w:r>
          </w:p>
          <w:p w14:paraId="0199522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1F2263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（二）活動二：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會讀故事</w:t>
            </w:r>
          </w:p>
          <w:p w14:paraId="71B2049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1.老師播放聲音檔或教學電子書，讓學生聆聽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「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14:paraId="5566379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2.老師協助學生分組，參考「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會讀故事」進行教學活動，老師提問後，讓各組進行討論，並寫下討論結果。</w:t>
            </w:r>
          </w:p>
          <w:p w14:paraId="4D6EB07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2A7553B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219AF6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A6D6EEB" w14:textId="5E6B026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6" w:type="pct"/>
          </w:tcPr>
          <w:p w14:paraId="53451765" w14:textId="3D96C10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1C9F586F" w14:textId="3B3CE566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75C4394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03D76EAF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ABDE11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28104C87" w14:textId="61717EC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7F3BAD9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14:paraId="2F7F07B8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  <w:p w14:paraId="1454A559" w14:textId="3757E88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多E2建立自己的文化認同與意識。</w:t>
            </w:r>
          </w:p>
        </w:tc>
      </w:tr>
      <w:tr w:rsidR="00BF077E" w:rsidRPr="00A07A80" w14:paraId="6E6C7059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4C6300CA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14:paraId="230A67DD" w14:textId="6EC3AA5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613F558F" w14:textId="2E42FD2F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4.相片肚个</w:t>
            </w:r>
            <w:r w:rsidRPr="00C1576F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</w:tc>
        <w:tc>
          <w:tcPr>
            <w:tcW w:w="321" w:type="pct"/>
          </w:tcPr>
          <w:p w14:paraId="5B402C1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47E784B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習慣以促進身心健康、發展個人生命潛能。</w:t>
            </w:r>
          </w:p>
          <w:p w14:paraId="17DAE940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4432F96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7296538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55C24BB4" w14:textId="0C1073D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透過客家文化提升自我文化認同，關心本土與國際文化，理解文化的多樣性，進而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提升尊重他人語言文化的涵養。</w:t>
            </w:r>
          </w:p>
        </w:tc>
        <w:tc>
          <w:tcPr>
            <w:tcW w:w="765" w:type="pct"/>
          </w:tcPr>
          <w:p w14:paraId="5CB1584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1A9568A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1-Ⅲ-2能展現聆聽客語文的態度。</w:t>
            </w:r>
          </w:p>
          <w:p w14:paraId="70DB961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19DF22CB" w14:textId="331AEE7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</w:tc>
        <w:tc>
          <w:tcPr>
            <w:tcW w:w="576" w:type="pct"/>
          </w:tcPr>
          <w:p w14:paraId="3BA4CF9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Ad-Ⅲ-1客語短文。</w:t>
            </w:r>
          </w:p>
          <w:p w14:paraId="3CBD659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48EE59F8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◎Ba-Ⅲ-2社交稱謂。</w:t>
            </w:r>
          </w:p>
          <w:p w14:paraId="7AFE675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Bb-Ⅲ-1意見與情感表達。</w:t>
            </w:r>
          </w:p>
          <w:p w14:paraId="0CCE81A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Ca-Ⅲ-1客家生命禮俗。</w:t>
            </w:r>
          </w:p>
          <w:p w14:paraId="20467687" w14:textId="69513EA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-Ⅲ-3客家文化意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涵。</w:t>
            </w:r>
          </w:p>
        </w:tc>
        <w:tc>
          <w:tcPr>
            <w:tcW w:w="575" w:type="pct"/>
          </w:tcPr>
          <w:p w14:paraId="08206EA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能用正確的客語發音朗讀課文，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4A3DD609" w14:textId="5F422F1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能閱讀課文中的客語文，了解傳統禮俗的人文意義，體會儀式背後蘊含的愛與祝福，並進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行大意分析。</w:t>
            </w:r>
          </w:p>
        </w:tc>
        <w:tc>
          <w:tcPr>
            <w:tcW w:w="578" w:type="pct"/>
          </w:tcPr>
          <w:p w14:paraId="79FEDDB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一、引起動機</w:t>
            </w:r>
          </w:p>
          <w:p w14:paraId="418C4BCF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老師詢問學生相片如何收藏？收藏的相片中最喜歡哪一張？隨機或請自願的學生發表，並藉此進入課文教學。</w:t>
            </w:r>
          </w:p>
          <w:p w14:paraId="3E45232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D61AE8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二、發展活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動</w:t>
            </w:r>
          </w:p>
          <w:p w14:paraId="2770A54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2781EFA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3ED3EFD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4148EB90" w14:textId="63A44BC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3.根據課本內容提問，協助學生理解文本。</w:t>
            </w:r>
          </w:p>
        </w:tc>
        <w:tc>
          <w:tcPr>
            <w:tcW w:w="196" w:type="pct"/>
          </w:tcPr>
          <w:p w14:paraId="2581DA6A" w14:textId="5FAB805D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01A4EBF4" w14:textId="2D19000B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70FDC82A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52F4F46F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2EFCA225" w14:textId="1A5225D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304C3F8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性別平等教育</w:t>
            </w:r>
          </w:p>
          <w:p w14:paraId="2CE52941" w14:textId="782E7BD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性E6了解圖像、語言與文字的性別意涵，使用性別平等的語言與文字進行溝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通。</w:t>
            </w:r>
          </w:p>
        </w:tc>
      </w:tr>
      <w:tr w:rsidR="00BF077E" w:rsidRPr="00A07A80" w14:paraId="5A886913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162A598E" w14:textId="0FEA70D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71BA6616" w14:textId="608786E5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4.相片肚个</w:t>
            </w:r>
            <w:r w:rsidRPr="00C1576F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</w:tc>
        <w:tc>
          <w:tcPr>
            <w:tcW w:w="321" w:type="pct"/>
          </w:tcPr>
          <w:p w14:paraId="6E37A48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67B021E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6B11070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748C57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0DCCE36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客-E-C3</w:t>
            </w:r>
          </w:p>
          <w:p w14:paraId="16EB6177" w14:textId="083D2A4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6CDE96F0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32516D7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1-Ⅲ-2能展現聆聽客語文的態度。</w:t>
            </w:r>
          </w:p>
          <w:p w14:paraId="78E09CC8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5BEB93D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  <w:p w14:paraId="5F06D54A" w14:textId="7793DAF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7F3C360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Ab-Ⅲ-1客語常用漢字。</w:t>
            </w:r>
          </w:p>
          <w:p w14:paraId="43F1315D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16FF84A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Ac-Ⅲ-1客語慣用熟語。</w:t>
            </w:r>
          </w:p>
          <w:p w14:paraId="639068D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3612AAB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◎Ba-Ⅲ-2社交稱謂。</w:t>
            </w:r>
          </w:p>
          <w:p w14:paraId="052CFC1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Bb-Ⅲ-1意見與情感表達。</w:t>
            </w:r>
          </w:p>
          <w:p w14:paraId="29CEBEC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Ca-Ⅲ-1客家生命禮俗。</w:t>
            </w:r>
          </w:p>
          <w:p w14:paraId="24316787" w14:textId="7B792D9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-Ⅲ-3客家文化意涵。</w:t>
            </w:r>
          </w:p>
        </w:tc>
        <w:tc>
          <w:tcPr>
            <w:tcW w:w="575" w:type="pct"/>
          </w:tcPr>
          <w:p w14:paraId="2CEB95C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聽懂本課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中生命禮儀的客語說法及其基礎漢字，並運用語詞造句。</w:t>
            </w:r>
          </w:p>
          <w:p w14:paraId="165D723F" w14:textId="64DD597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能應用課程句型，用客語書寫並發表完整的句子。</w:t>
            </w:r>
          </w:p>
        </w:tc>
        <w:tc>
          <w:tcPr>
            <w:tcW w:w="578" w:type="pct"/>
          </w:tcPr>
          <w:p w14:paraId="1ABD2AB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（二）活動二：語詞練習</w:t>
            </w:r>
          </w:p>
          <w:p w14:paraId="661C0F6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5D87143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221E83B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07B04DF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1AAC21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（三）活動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5EE48DE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會造句」內容，老師再帶領學生複誦。</w:t>
            </w:r>
          </w:p>
          <w:p w14:paraId="19F4AA50" w14:textId="01257EF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2.老師引導學生進行造句練習。</w:t>
            </w:r>
          </w:p>
        </w:tc>
        <w:tc>
          <w:tcPr>
            <w:tcW w:w="196" w:type="pct"/>
          </w:tcPr>
          <w:p w14:paraId="5A368738" w14:textId="71D2E24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8EE461C" w14:textId="3E6B1EBE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406" w:type="pct"/>
          </w:tcPr>
          <w:p w14:paraId="2E873D4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1546E054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5B18C2F1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804870C" w14:textId="5FFB7BE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6" w:type="pct"/>
          </w:tcPr>
          <w:p w14:paraId="31155115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性別平等教育</w:t>
            </w:r>
          </w:p>
          <w:p w14:paraId="10BDC056" w14:textId="19D46EF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性E6了解圖像、語言與文字的性別意涵，使用性別平等的語言與文字進行溝通。</w:t>
            </w:r>
          </w:p>
        </w:tc>
      </w:tr>
      <w:tr w:rsidR="00BF077E" w:rsidRPr="00A07A80" w14:paraId="5D2E28FB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6791D28E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14:paraId="420CE60E" w14:textId="6E4DF57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03E290AA" w14:textId="1420E7E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4.相片肚个</w:t>
            </w:r>
            <w:r w:rsidRPr="00C1576F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</w:tc>
        <w:tc>
          <w:tcPr>
            <w:tcW w:w="321" w:type="pct"/>
          </w:tcPr>
          <w:p w14:paraId="2D8BDEA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69E985F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3EC5DBCE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客-E-B1</w:t>
            </w:r>
          </w:p>
          <w:p w14:paraId="478E3DB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36E23AB9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25D47A9D" w14:textId="1FF3894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72D698C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2DB0CB10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1-Ⅲ-2能展現聆聽客語文的態度。</w:t>
            </w:r>
          </w:p>
          <w:p w14:paraId="726AEF8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63709CFE" w14:textId="0B73787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3-Ⅲ-2能領會客語文作品的文化意涵。</w:t>
            </w:r>
          </w:p>
        </w:tc>
        <w:tc>
          <w:tcPr>
            <w:tcW w:w="576" w:type="pct"/>
          </w:tcPr>
          <w:p w14:paraId="46A463E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2B99758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Ab-Ⅲ-1客語常用漢字。</w:t>
            </w:r>
          </w:p>
          <w:p w14:paraId="393D8E8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0990F75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Ac-Ⅲ-1客語慣用熟語。</w:t>
            </w:r>
          </w:p>
          <w:p w14:paraId="196E27A4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◎Ae-Ⅲ-1客語情意表達。</w:t>
            </w:r>
          </w:p>
          <w:p w14:paraId="31F3804B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◎Ba-Ⅲ-2社交稱謂。</w:t>
            </w:r>
          </w:p>
          <w:p w14:paraId="658D7C2F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Bb-Ⅲ-1意見與情感表達。</w:t>
            </w:r>
          </w:p>
          <w:p w14:paraId="7FE20717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Ca-Ⅲ-1客家生命禮俗。</w:t>
            </w:r>
          </w:p>
          <w:p w14:paraId="7243B2CF" w14:textId="1D36EC6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-Ⅲ-3客家文化意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涵。</w:t>
            </w:r>
          </w:p>
        </w:tc>
        <w:tc>
          <w:tcPr>
            <w:tcW w:w="575" w:type="pct"/>
          </w:tcPr>
          <w:p w14:paraId="253F4601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1.能用客語簡述出生到成年重要的生活禮俗，並說出完整的句子。</w:t>
            </w:r>
          </w:p>
          <w:p w14:paraId="076D5D46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2A2F96AD" w14:textId="099FEFC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0058F">
              <w:rPr>
                <w:rFonts w:ascii="新細明體" w:hAnsi="新細明體" w:hint="eastAsia"/>
                <w:sz w:val="20"/>
                <w:szCs w:val="20"/>
              </w:rPr>
              <w:t>能學會本課拼音課程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54E634C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（四）活動四：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1E8411C3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4BAA1A4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2.老師請自願或指定學生完整回答問題。</w:t>
            </w:r>
          </w:p>
          <w:p w14:paraId="57BF686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3.視教學情況，可補充教學補給站的「收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涎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吉祥話」、「喊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鷂</w:t>
            </w:r>
            <w:proofErr w:type="gramEnd"/>
            <w:r w:rsidRPr="00AC1488">
              <w:rPr>
                <w:rFonts w:ascii="新細明體" w:hAnsi="新細明體" w:hint="eastAsia"/>
                <w:sz w:val="20"/>
                <w:szCs w:val="20"/>
              </w:rPr>
              <w:t>婆」。</w:t>
            </w:r>
          </w:p>
          <w:p w14:paraId="65159B0C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8EA14D2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（五）活動五：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172D80A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播放聲音檔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lastRenderedPageBreak/>
              <w:t>或教學電子書，讓學生聆聽「</w:t>
            </w:r>
            <w:r w:rsidRPr="00AC1488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AC1488"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47AC46C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724132A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EB43ED7" w14:textId="7E00080C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63DBAFB2" w14:textId="0D992B6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DF02796" w14:textId="04EED03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AC1488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AC1488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AC1488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4244FE5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6BDE689B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012BA33A" w14:textId="4E5FFF1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6" w:type="pct"/>
          </w:tcPr>
          <w:p w14:paraId="5F2A15A1" w14:textId="77777777" w:rsidR="00BF077E" w:rsidRPr="00AC148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性別平等教育</w:t>
            </w:r>
          </w:p>
          <w:p w14:paraId="022193C2" w14:textId="6C8CA0B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AC1488">
              <w:rPr>
                <w:rFonts w:ascii="新細明體" w:hAnsi="新細明體" w:hint="eastAsia"/>
                <w:sz w:val="20"/>
                <w:szCs w:val="20"/>
              </w:rPr>
              <w:t>性E6了解圖像、語言與文字的性別意涵，使用性別平等的語言與文字進行溝通。</w:t>
            </w:r>
          </w:p>
        </w:tc>
      </w:tr>
      <w:tr w:rsidR="00BF077E" w:rsidRPr="00A07A80" w14:paraId="6B9B8053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1177356F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BF077E" w:rsidRPr="00563BC3" w:rsidRDefault="00BF077E" w:rsidP="00BF077E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1.觀音區語文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競賽</w:t>
            </w:r>
          </w:p>
          <w:p w14:paraId="1313276F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14:paraId="052976F4" w14:textId="6A614E1A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三、客</w:t>
            </w: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家文化真豐富</w:t>
            </w:r>
          </w:p>
        </w:tc>
        <w:tc>
          <w:tcPr>
            <w:tcW w:w="170" w:type="pct"/>
          </w:tcPr>
          <w:p w14:paraId="22C513A8" w14:textId="7FE7509F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5.漫畫</w:t>
            </w: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客家</w:t>
            </w:r>
          </w:p>
        </w:tc>
        <w:tc>
          <w:tcPr>
            <w:tcW w:w="321" w:type="pct"/>
          </w:tcPr>
          <w:p w14:paraId="5CE51F02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客-E-A2</w:t>
            </w:r>
          </w:p>
          <w:p w14:paraId="5CE389D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透過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客家經驗傳承與體驗，使學生具備以客語文思考的能力，並能運用所學處理日常生活的問題。</w:t>
            </w:r>
          </w:p>
          <w:p w14:paraId="202C999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6A0DC39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2D159AD3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7D8FE387" w14:textId="30E16D1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認識客家文化中的傳統美德、環境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保護與社會關懷等課題，藉此增進個人道德知識與是非判斷的能力。</w:t>
            </w:r>
          </w:p>
        </w:tc>
        <w:tc>
          <w:tcPr>
            <w:tcW w:w="765" w:type="pct"/>
          </w:tcPr>
          <w:p w14:paraId="5F17E663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32EE3BEF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2-Ⅲ-1能介紹客家文化的族群特徵。</w:t>
            </w:r>
          </w:p>
          <w:p w14:paraId="1418A789" w14:textId="787DFCB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3-Ⅲ-1能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解讀客語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常用詞句寫成的對話。</w:t>
            </w:r>
          </w:p>
        </w:tc>
        <w:tc>
          <w:tcPr>
            <w:tcW w:w="576" w:type="pct"/>
          </w:tcPr>
          <w:p w14:paraId="3B738B8E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Ad-Ⅲ-1客語短文。</w:t>
            </w:r>
          </w:p>
          <w:p w14:paraId="5ABD9DA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Ae-Ⅲ-2客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語常用說話技巧及推論方式。</w:t>
            </w:r>
          </w:p>
          <w:p w14:paraId="3755EC0E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10DFDF0E" w14:textId="764DAD8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-Ⅲ-2客家族群特色。</w:t>
            </w:r>
          </w:p>
        </w:tc>
        <w:tc>
          <w:tcPr>
            <w:tcW w:w="575" w:type="pct"/>
          </w:tcPr>
          <w:p w14:paraId="54216DCA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能用正確的客語發音朗讀課文，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並認讀課文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777CDCF9" w14:textId="217DAEE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能閱讀課文中的客語文，體會俗諺中的客家精神，並進行大意分析。</w:t>
            </w:r>
          </w:p>
        </w:tc>
        <w:tc>
          <w:tcPr>
            <w:tcW w:w="578" w:type="pct"/>
          </w:tcPr>
          <w:p w14:paraId="17F7FC3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一、引起動機</w:t>
            </w:r>
          </w:p>
          <w:p w14:paraId="1F9283A6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老師可舉教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室或校園情境布置中的一句俗諺來提問，以進入本課主題，也可自備相關俗諺做引導題材。</w:t>
            </w:r>
          </w:p>
          <w:p w14:paraId="52D1325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E855F44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1DA492D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4DA2F5F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7FC3AC3E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10B3D5B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3.根據課本內容提問，協助學生理解文本。</w:t>
            </w:r>
          </w:p>
          <w:p w14:paraId="0C3621D7" w14:textId="5E1A857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4.參考「角色扮演」進行教學活動。</w:t>
            </w:r>
          </w:p>
        </w:tc>
        <w:tc>
          <w:tcPr>
            <w:tcW w:w="196" w:type="pct"/>
          </w:tcPr>
          <w:p w14:paraId="13BCDF71" w14:textId="22247FA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FD4BD94" w14:textId="3CACA3DC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、教學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電子書、小白板、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7959994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態度評量</w:t>
            </w:r>
          </w:p>
          <w:p w14:paraId="7D5B4DC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</w:t>
            </w:r>
            <w:r w:rsidRPr="00544DA8">
              <w:rPr>
                <w:rFonts w:ascii="新細明體" w:hAnsi="新細明體" w:hint="eastAsia"/>
                <w:sz w:val="20"/>
                <w:szCs w:val="20"/>
              </w:rPr>
              <w:lastRenderedPageBreak/>
              <w:t>量</w:t>
            </w:r>
          </w:p>
          <w:p w14:paraId="2F79B434" w14:textId="32C3C2A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391B275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品德教育</w:t>
            </w:r>
          </w:p>
          <w:p w14:paraId="61C1DF0B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EJU4自律負責。</w:t>
            </w:r>
          </w:p>
          <w:p w14:paraId="6596950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品EJU7欣賞感恩。</w:t>
            </w:r>
          </w:p>
          <w:p w14:paraId="5CE09DF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品EJU5廉潔自持。</w:t>
            </w:r>
          </w:p>
          <w:p w14:paraId="6B02F5C5" w14:textId="3019C854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BF077E" w:rsidRPr="00A07A80" w14:paraId="11CE123C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14:paraId="01EACEA1" w14:textId="3F45A81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2805B1FC" w14:textId="37B414AE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5.漫畫客家</w:t>
            </w:r>
          </w:p>
        </w:tc>
        <w:tc>
          <w:tcPr>
            <w:tcW w:w="321" w:type="pct"/>
          </w:tcPr>
          <w:p w14:paraId="5323D0E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2012A9F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070FB72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0F2637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並能運用客語文進行日常生活的表達。</w:t>
            </w:r>
          </w:p>
          <w:p w14:paraId="6DDF396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7D89CC90" w14:textId="27A913F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1D05EE3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0791021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2A79B41D" w14:textId="675B98C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7397E71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25884B6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Ac-Ⅲ-1客語慣用熟語。</w:t>
            </w:r>
          </w:p>
          <w:p w14:paraId="78C141D2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Ae-Ⅲ-2客語常用說話技巧及推論方式。</w:t>
            </w:r>
          </w:p>
          <w:p w14:paraId="2907173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19FF837F" w14:textId="101271A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-Ⅲ-2客家族群特色。</w:t>
            </w:r>
          </w:p>
        </w:tc>
        <w:tc>
          <w:tcPr>
            <w:tcW w:w="575" w:type="pct"/>
          </w:tcPr>
          <w:p w14:paraId="6E28466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聽懂且理解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本課中常見的客語傳承話語與俗諺，並能將其應用於生活情境中。</w:t>
            </w:r>
          </w:p>
          <w:p w14:paraId="1A21C964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能用客語簡述常見的傳承話語與俗諺，並學習分辨與思考。</w:t>
            </w:r>
          </w:p>
          <w:p w14:paraId="7A645322" w14:textId="1D37D16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</w:tc>
        <w:tc>
          <w:tcPr>
            <w:tcW w:w="578" w:type="pct"/>
          </w:tcPr>
          <w:p w14:paraId="5FD19AD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（二）活動二：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會唸傳下來个話語</w:t>
            </w:r>
            <w:r w:rsidRPr="00FE14FD">
              <w:rPr>
                <w:rFonts w:ascii="Cambria Math" w:hAnsi="Cambria Math" w:cs="Cambria Math"/>
                <w:sz w:val="20"/>
                <w:szCs w:val="20"/>
              </w:rPr>
              <w:t>∼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俗諺</w:t>
            </w:r>
          </w:p>
          <w:p w14:paraId="072E611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FE14FD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會唸」內容，老師再帶領學生複誦，講解俗諺並指導學生正確發音。</w:t>
            </w:r>
          </w:p>
          <w:p w14:paraId="194F374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2.老師請學生撕下課本附件之語詞卡，並逐一念出本課俗諺，請學生出示對應的語詞卡，圖面朝老師以利進行隨堂檢核。</w:t>
            </w:r>
          </w:p>
          <w:p w14:paraId="0F09423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「俗諺造句」，講解句意，讓學生理解「俗諺」之應用。</w:t>
            </w:r>
          </w:p>
          <w:p w14:paraId="75D641CC" w14:textId="713D14A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r w:rsidRPr="00FE14FD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講你和」進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行教學活動，檢視學生俗諺的學習狀況。</w:t>
            </w:r>
          </w:p>
        </w:tc>
        <w:tc>
          <w:tcPr>
            <w:tcW w:w="196" w:type="pct"/>
          </w:tcPr>
          <w:p w14:paraId="37A73874" w14:textId="6CFEE847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252D9209" w14:textId="51B80F59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406" w:type="pct"/>
          </w:tcPr>
          <w:p w14:paraId="13C0C6FF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659EE1C7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60481937" w14:textId="1B48718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10798654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14:paraId="2122EFF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品EJU4自律負責。</w:t>
            </w:r>
          </w:p>
          <w:p w14:paraId="545D0AC8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品EJU7欣賞感恩。</w:t>
            </w:r>
          </w:p>
          <w:p w14:paraId="1073870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品EJU5廉潔自持。</w:t>
            </w:r>
          </w:p>
          <w:p w14:paraId="48FC4ACA" w14:textId="3B0EFDD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BF077E" w:rsidRPr="00A07A80" w14:paraId="1AE839D7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36717CCF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14:paraId="7BF2D9DF" w14:textId="02C01C2B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2E9D33A1" w14:textId="29C8A079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5.漫畫客家</w:t>
            </w:r>
          </w:p>
        </w:tc>
        <w:tc>
          <w:tcPr>
            <w:tcW w:w="321" w:type="pct"/>
          </w:tcPr>
          <w:p w14:paraId="1C6F7B9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7BE524A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運用所學處理日常生活的問題。</w:t>
            </w:r>
          </w:p>
          <w:p w14:paraId="20BCCC0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5EAFD0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22F9FE5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5FD26574" w14:textId="6BA0032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能力。</w:t>
            </w:r>
          </w:p>
        </w:tc>
        <w:tc>
          <w:tcPr>
            <w:tcW w:w="765" w:type="pct"/>
          </w:tcPr>
          <w:p w14:paraId="2E9DB60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735D1F8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258AF54C" w14:textId="568E8675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211A4AE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08B8DC4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Ac-Ⅲ-1客語慣用熟語。</w:t>
            </w:r>
          </w:p>
          <w:p w14:paraId="36E797D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Ae-Ⅲ-2客語常用說話技巧及推論方式。</w:t>
            </w:r>
          </w:p>
          <w:p w14:paraId="6DB9CDBA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5EF13C80" w14:textId="0C164D9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-Ⅲ-2客家族群特色。</w:t>
            </w:r>
          </w:p>
        </w:tc>
        <w:tc>
          <w:tcPr>
            <w:tcW w:w="575" w:type="pct"/>
          </w:tcPr>
          <w:p w14:paraId="6E782735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67AAD6CF" w14:textId="1285147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能在老師的引導下，將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短語擴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寫成完整的句子並發表。</w:t>
            </w:r>
          </w:p>
        </w:tc>
        <w:tc>
          <w:tcPr>
            <w:tcW w:w="578" w:type="pct"/>
          </w:tcPr>
          <w:p w14:paraId="1337037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（三）活動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：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短語擴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寫</w:t>
            </w:r>
          </w:p>
          <w:p w14:paraId="408BAC3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短語擴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寫」內容，老師再帶領學生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誦。</w:t>
            </w:r>
          </w:p>
          <w:p w14:paraId="495998B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2.參考「寫詳細」進行教學活動，引導學生進行擴寫練習。</w:t>
            </w:r>
          </w:p>
          <w:p w14:paraId="0D45425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50E8F25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（四）活動四：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0A96573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FE14FD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449D55A4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2.老師請自願或指定學生回答問題。</w:t>
            </w:r>
          </w:p>
          <w:p w14:paraId="1FFFBB03" w14:textId="62EB3AE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3.視情況，可補充教學補給站的「補充語詞」。</w:t>
            </w:r>
          </w:p>
        </w:tc>
        <w:tc>
          <w:tcPr>
            <w:tcW w:w="196" w:type="pct"/>
          </w:tcPr>
          <w:p w14:paraId="30B62693" w14:textId="52CB925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56F2AFFD" w14:textId="5E8484FC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0854C8BE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37A5D88C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37566DE7" w14:textId="70713D3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52074D2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14:paraId="7D2698FE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品EJU4自律負責。</w:t>
            </w:r>
          </w:p>
          <w:p w14:paraId="4CC83658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品EJU7欣賞感恩。</w:t>
            </w:r>
          </w:p>
          <w:p w14:paraId="37D9A15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品EJU5廉潔自持。</w:t>
            </w:r>
          </w:p>
          <w:p w14:paraId="09C30D77" w14:textId="33104CFF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品E1良好生活習慣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與德行。</w:t>
            </w:r>
          </w:p>
        </w:tc>
      </w:tr>
      <w:tr w:rsidR="00BF077E" w:rsidRPr="00A07A80" w14:paraId="7D094AE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BF077E" w:rsidRPr="00563BC3" w:rsidRDefault="00BF077E" w:rsidP="00BF077E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14:paraId="165F8E7D" w14:textId="60814934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6AEA0422" w14:textId="346FD9B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5.漫畫客家</w:t>
            </w:r>
          </w:p>
        </w:tc>
        <w:tc>
          <w:tcPr>
            <w:tcW w:w="321" w:type="pct"/>
          </w:tcPr>
          <w:p w14:paraId="74A71443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48C147A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39E68824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5C01A8F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46BAF38D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2EAD8B6E" w14:textId="0D1E457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認識客家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4EAC2905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3DAE8C5E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52CAD732" w14:textId="6C4BCD0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3-Ⅲ-1能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解讀客語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常用詞句寫成的對話。</w:t>
            </w:r>
          </w:p>
        </w:tc>
        <w:tc>
          <w:tcPr>
            <w:tcW w:w="576" w:type="pct"/>
          </w:tcPr>
          <w:p w14:paraId="7D8E49F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56B9426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1C346A9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Ac-Ⅲ-1客語慣用熟語。</w:t>
            </w:r>
          </w:p>
          <w:p w14:paraId="21E902A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Ae-Ⅲ-2客語常用說話技巧及推論方式。</w:t>
            </w:r>
          </w:p>
          <w:p w14:paraId="0317D9E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4AAE8A01" w14:textId="450F117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-Ⅲ-2客家族群特色。</w:t>
            </w:r>
          </w:p>
        </w:tc>
        <w:tc>
          <w:tcPr>
            <w:tcW w:w="575" w:type="pct"/>
          </w:tcPr>
          <w:p w14:paraId="1E3B03CA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能用客語進行發表與討論，傳達自己的想法。</w:t>
            </w:r>
          </w:p>
          <w:p w14:paraId="24F13756" w14:textId="590D24B0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0058F">
              <w:rPr>
                <w:rFonts w:ascii="新細明體" w:hAnsi="新細明體" w:hint="eastAsia"/>
                <w:sz w:val="20"/>
                <w:szCs w:val="20"/>
              </w:rPr>
              <w:t>能學會本課拼音課程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47666A3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（五）活動五：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3F058344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FE14FD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5189A5E3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互動方式對答，老師隨機或請自願的學生發表答案。</w:t>
            </w:r>
          </w:p>
          <w:p w14:paraId="28ADDBA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0D0FFA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（六）活動六：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5CED2713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FE14FD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1100E995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2.參考「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聽詞找音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」進行教學活動。</w:t>
            </w:r>
          </w:p>
          <w:p w14:paraId="6B0DBF42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96F47C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54E49217" w14:textId="0D21806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5FC570DE" w14:textId="50887B0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3487DFCC" w14:textId="2ABD9136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3F9A5DB8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5BA16535" w14:textId="200A33A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6" w:type="pct"/>
          </w:tcPr>
          <w:p w14:paraId="5E9EBB3A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14:paraId="0A818A8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品EJU4自律負責。</w:t>
            </w:r>
          </w:p>
          <w:p w14:paraId="26ACD49C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品EJU7欣賞感恩。</w:t>
            </w:r>
          </w:p>
          <w:p w14:paraId="4F651D8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品EJU5廉潔自持。</w:t>
            </w:r>
          </w:p>
          <w:p w14:paraId="59B482C3" w14:textId="752B322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BF077E" w:rsidRPr="00A07A80" w14:paraId="796F2A0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4F64A44" w14:textId="77777777" w:rsidR="00BF077E" w:rsidRPr="00563BC3" w:rsidRDefault="00BF077E" w:rsidP="00BF077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BF077E" w:rsidRPr="00563BC3" w:rsidRDefault="00BF077E" w:rsidP="00BF077E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14:paraId="71BE9044" w14:textId="7ACCF303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三、客家文化真豐富</w:t>
            </w:r>
          </w:p>
        </w:tc>
        <w:tc>
          <w:tcPr>
            <w:tcW w:w="170" w:type="pct"/>
          </w:tcPr>
          <w:p w14:paraId="36B1796A" w14:textId="768C7356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color w:val="000000"/>
                <w:sz w:val="20"/>
                <w:szCs w:val="20"/>
              </w:rPr>
              <w:t>5.漫畫客家</w:t>
            </w:r>
          </w:p>
        </w:tc>
        <w:tc>
          <w:tcPr>
            <w:tcW w:w="321" w:type="pct"/>
          </w:tcPr>
          <w:p w14:paraId="5D5A8BAA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75ACD883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02FB1F0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76E2897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具備客語文基本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聽、說、讀、寫的能力，並能運用客語文進行日常生活的表達。</w:t>
            </w:r>
          </w:p>
          <w:p w14:paraId="6BBF807A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518BA2F6" w14:textId="2CB0C3BB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6E1EC672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1-Ⅲ-1能識別日常生活對話的訊息。</w:t>
            </w:r>
          </w:p>
          <w:p w14:paraId="2DAFF2AF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2-Ⅲ-1能介紹客家文化的族群特徵。</w:t>
            </w:r>
          </w:p>
          <w:p w14:paraId="51FDF35F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3-Ⅲ-1能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解讀客語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常用詞句寫成的對話。</w:t>
            </w:r>
          </w:p>
          <w:p w14:paraId="74F78DD5" w14:textId="166E6E83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4-Ⅲ-2能展現使用客語文書寫的態度。</w:t>
            </w:r>
          </w:p>
        </w:tc>
        <w:tc>
          <w:tcPr>
            <w:tcW w:w="576" w:type="pct"/>
          </w:tcPr>
          <w:p w14:paraId="7A8A037F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Aa-Ⅲ-1客語聲韻調的書寫。</w:t>
            </w:r>
          </w:p>
          <w:p w14:paraId="1BB51CC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Ab-Ⅲ-2客語常用語詞。</w:t>
            </w:r>
          </w:p>
          <w:p w14:paraId="0E1E62C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Ac-Ⅲ-1客語慣用熟語。</w:t>
            </w:r>
          </w:p>
          <w:p w14:paraId="3EBF32C5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Ad-Ⅲ-1客語短文。</w:t>
            </w:r>
          </w:p>
          <w:p w14:paraId="480B934C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Ae-Ⅲ-2客語常用說話技巧及推論方式。</w:t>
            </w:r>
          </w:p>
          <w:p w14:paraId="7F1E9B61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Bb-Ⅲ-2常用生活應對。</w:t>
            </w:r>
          </w:p>
          <w:p w14:paraId="580915BF" w14:textId="543BD11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Cb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-Ⅲ-2客家族群特色。</w:t>
            </w:r>
          </w:p>
        </w:tc>
        <w:tc>
          <w:tcPr>
            <w:tcW w:w="575" w:type="pct"/>
          </w:tcPr>
          <w:p w14:paraId="6F94137B" w14:textId="0E78D7C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243075">
              <w:rPr>
                <w:rFonts w:ascii="新細明體" w:hAnsi="新細明體" w:hint="eastAsia"/>
                <w:sz w:val="20"/>
                <w:szCs w:val="20"/>
              </w:rPr>
              <w:t>能複習第</w:t>
            </w:r>
            <w:r>
              <w:rPr>
                <w:rFonts w:ascii="新細明體" w:hAnsi="新細明體" w:hint="eastAsia"/>
                <w:sz w:val="20"/>
                <w:szCs w:val="20"/>
              </w:rPr>
              <w:t>十冊</w:t>
            </w:r>
            <w:r w:rsidRPr="00243075">
              <w:rPr>
                <w:rFonts w:ascii="新細明體" w:hAnsi="新細明體" w:hint="eastAsia"/>
                <w:sz w:val="20"/>
                <w:szCs w:val="20"/>
              </w:rPr>
              <w:t>所學，並應用於生活中。</w:t>
            </w:r>
          </w:p>
        </w:tc>
        <w:tc>
          <w:tcPr>
            <w:tcW w:w="578" w:type="pct"/>
          </w:tcPr>
          <w:p w14:paraId="6EBEA186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22478B71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老師問學生第四、五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課學到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哪些東西及學習心得，藉此進入「複習三」教學。</w:t>
            </w:r>
          </w:p>
          <w:p w14:paraId="2DBD27F9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CB33E9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13751D7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（一）活動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：複習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14:paraId="0EF84CAE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1.播放聲音檔或教學電子書，讓學生聆聽「複習三」內容並作答。</w:t>
            </w:r>
          </w:p>
          <w:p w14:paraId="66A258A5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互動式對答，老師指定或請自願的學生發表答案。</w:t>
            </w:r>
          </w:p>
          <w:p w14:paraId="7D2F9CF0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3.答案訂正完畢後，老師再帶領學生複習一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lastRenderedPageBreak/>
              <w:t>次。</w:t>
            </w:r>
          </w:p>
          <w:p w14:paraId="26A48BB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190ADF2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（二）活動二：</w:t>
            </w:r>
            <w:r w:rsidRPr="00B00EAF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會讀故事</w:t>
            </w:r>
          </w:p>
          <w:p w14:paraId="766DD4CF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1.老師播放聲音檔或教學電子書，讓學生聆聽「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 w:rsidRPr="00FE14FD"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14:paraId="6E89F65E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2.老師協助學生分組，參考「</w:t>
            </w:r>
            <w:r w:rsidRPr="00FE14FD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FE14FD">
              <w:rPr>
                <w:rFonts w:ascii="新細明體" w:hAnsi="新細明體" w:hint="eastAsia"/>
                <w:sz w:val="20"/>
                <w:szCs w:val="20"/>
              </w:rPr>
              <w:t>會讀故事」進行教學活動，老師提問後，讓各組進行討論，並寫下討論結果。</w:t>
            </w:r>
          </w:p>
          <w:p w14:paraId="3DBD6704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2625C97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2AE98E0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F2B7728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1EBC4062" w14:textId="518712B2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6" w:type="pct"/>
          </w:tcPr>
          <w:p w14:paraId="36FEBC41" w14:textId="00972C74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44DA8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6588DC7B" w14:textId="501EC5F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聲音檔</w:t>
            </w:r>
            <w:proofErr w:type="spellStart"/>
            <w:r w:rsidRPr="00FE14FD">
              <w:rPr>
                <w:rFonts w:ascii="新細明體" w:hAnsi="新細明體" w:hint="eastAsia"/>
                <w:sz w:val="20"/>
                <w:szCs w:val="20"/>
              </w:rPr>
              <w:t>QRcode</w:t>
            </w:r>
            <w:proofErr w:type="spellEnd"/>
            <w:r w:rsidRPr="00FE14FD"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 w:rsidRPr="00FE14FD"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54192758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64074A29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06B4F604" w14:textId="77777777" w:rsidR="00BF077E" w:rsidRPr="00544DA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4E7F56D7" w14:textId="674EB93D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544DA8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7AE578DB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14:paraId="505A58FA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品EJU4自律負責。</w:t>
            </w:r>
          </w:p>
          <w:p w14:paraId="35144C8E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品EJU7欣賞感恩。</w:t>
            </w:r>
          </w:p>
          <w:p w14:paraId="66C9C657" w14:textId="77777777" w:rsidR="00BF077E" w:rsidRPr="00FE14FD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品EJU5廉潔自持。</w:t>
            </w:r>
          </w:p>
          <w:p w14:paraId="06334F20" w14:textId="65CAE0E1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FE14FD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BF077E" w:rsidRPr="00A07A80" w14:paraId="00CFD95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BF077E" w:rsidRPr="00563BC3" w:rsidRDefault="00BF077E" w:rsidP="00BF077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</w:t>
            </w: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23D16940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BF077E" w:rsidRPr="00563BC3" w:rsidRDefault="00BF077E" w:rsidP="00BF077E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BF077E" w:rsidRPr="00563BC3" w:rsidRDefault="00BF077E" w:rsidP="00BF077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BF077E" w:rsidRPr="00563BC3" w:rsidRDefault="00BF077E" w:rsidP="00BF077E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</w:t>
            </w:r>
            <w:proofErr w:type="gramStart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一</w:t>
            </w:r>
            <w:proofErr w:type="gramEnd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)課後照顧班截止上課</w:t>
            </w:r>
          </w:p>
          <w:p w14:paraId="4066AAD7" w14:textId="77777777" w:rsidR="00BF077E" w:rsidRPr="00563BC3" w:rsidRDefault="00BF077E" w:rsidP="00BF077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</w:t>
            </w: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lastRenderedPageBreak/>
              <w:t>學)</w:t>
            </w:r>
          </w:p>
        </w:tc>
        <w:tc>
          <w:tcPr>
            <w:tcW w:w="170" w:type="pct"/>
          </w:tcPr>
          <w:p w14:paraId="3DB4E1A8" w14:textId="396B5EDC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D7870">
              <w:rPr>
                <w:rFonts w:ascii="新細明體" w:hAnsi="新細明體" w:hint="eastAsia"/>
                <w:sz w:val="20"/>
                <w:szCs w:val="20"/>
              </w:rPr>
              <w:lastRenderedPageBreak/>
              <w:t>總複習</w:t>
            </w:r>
          </w:p>
        </w:tc>
        <w:tc>
          <w:tcPr>
            <w:tcW w:w="170" w:type="pct"/>
          </w:tcPr>
          <w:p w14:paraId="5F41C4EB" w14:textId="41DB78C8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D7870">
              <w:rPr>
                <w:rFonts w:ascii="新細明體" w:hAnsi="新細明體" w:hint="eastAsia"/>
                <w:sz w:val="20"/>
                <w:szCs w:val="20"/>
              </w:rPr>
              <w:t>總複習</w:t>
            </w:r>
          </w:p>
        </w:tc>
        <w:tc>
          <w:tcPr>
            <w:tcW w:w="321" w:type="pct"/>
          </w:tcPr>
          <w:p w14:paraId="145196B5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190F52F5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具備客家語文基本聽、說、讀、寫的能</w:t>
            </w:r>
            <w:r w:rsidRPr="006653EE">
              <w:rPr>
                <w:rFonts w:ascii="新細明體" w:hAnsi="新細明體" w:hint="eastAsia"/>
                <w:sz w:val="20"/>
                <w:szCs w:val="20"/>
              </w:rPr>
              <w:lastRenderedPageBreak/>
              <w:t>力，並能運用客家語文進行日常生活的表達。</w:t>
            </w:r>
          </w:p>
          <w:p w14:paraId="7BEE3321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792C51DF" w14:textId="7C2C66A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具備客家語文溝通能力，與他人建立良好關係，樂於與人互動協調，提升團隊合作的能力。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344DC46F" w14:textId="15D18579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263480">
              <w:rPr>
                <w:rFonts w:ascii="新細明體" w:hAnsi="新細明體" w:hint="eastAsia"/>
                <w:sz w:val="20"/>
                <w:szCs w:val="20"/>
              </w:rPr>
              <w:lastRenderedPageBreak/>
              <w:t>2-Ⅲ-2 能積極或樂於使用客語。</w:t>
            </w:r>
          </w:p>
        </w:tc>
        <w:tc>
          <w:tcPr>
            <w:tcW w:w="576" w:type="pct"/>
          </w:tcPr>
          <w:p w14:paraId="18A373D4" w14:textId="77777777" w:rsidR="00BF077E" w:rsidRPr="006C7829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C7829">
              <w:rPr>
                <w:rFonts w:ascii="新細明體" w:hAnsi="新細明體" w:hint="eastAsia"/>
                <w:sz w:val="20"/>
                <w:szCs w:val="20"/>
              </w:rPr>
              <w:t>Ab-Ⅲ-2 客語常用語詞。</w:t>
            </w:r>
          </w:p>
          <w:p w14:paraId="2675A9DF" w14:textId="519F57FE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 w:rsidRPr="006C7829">
              <w:rPr>
                <w:rFonts w:ascii="新細明體" w:hAnsi="新細明體" w:hint="eastAsia"/>
                <w:sz w:val="20"/>
                <w:szCs w:val="20"/>
              </w:rPr>
              <w:t>Ac-Ⅲ-2 客語日</w:t>
            </w:r>
            <w:proofErr w:type="gramStart"/>
            <w:r w:rsidRPr="006C7829">
              <w:rPr>
                <w:rFonts w:ascii="新細明體" w:hAnsi="新細明體" w:hint="eastAsia"/>
                <w:sz w:val="20"/>
                <w:szCs w:val="20"/>
              </w:rPr>
              <w:t>常用句</w:t>
            </w:r>
            <w:proofErr w:type="gramEnd"/>
            <w:r w:rsidRPr="006C7829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75" w:type="pct"/>
          </w:tcPr>
          <w:p w14:paraId="0B0297CC" w14:textId="7CF07AE8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napToGrid w:val="0"/>
                <w:sz w:val="20"/>
                <w:szCs w:val="20"/>
              </w:rPr>
              <w:t>能</w:t>
            </w:r>
            <w:proofErr w:type="gramStart"/>
            <w:r>
              <w:rPr>
                <w:snapToGrid w:val="0"/>
                <w:sz w:val="20"/>
                <w:szCs w:val="20"/>
              </w:rPr>
              <w:t>複習本冊所</w:t>
            </w:r>
            <w:proofErr w:type="gramEnd"/>
            <w:r>
              <w:rPr>
                <w:snapToGrid w:val="0"/>
                <w:sz w:val="20"/>
                <w:szCs w:val="20"/>
              </w:rPr>
              <w:t>學。</w:t>
            </w:r>
          </w:p>
        </w:tc>
        <w:tc>
          <w:tcPr>
            <w:tcW w:w="578" w:type="pct"/>
          </w:tcPr>
          <w:p w14:paraId="3831CA4D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692AABCF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：翻書快手</w:t>
            </w:r>
          </w:p>
          <w:p w14:paraId="250E1B1D" w14:textId="77777777" w:rsidR="00BF077E" w:rsidRPr="000D2178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老師隨機從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全冊範圍中念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語詞，讓學生翻書查找語詞出處。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進行數輪後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，給予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搶答成功者獎勵。</w:t>
            </w:r>
          </w:p>
          <w:p w14:paraId="2932E521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208CE24E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活動</w:t>
            </w: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6653EE">
              <w:rPr>
                <w:rFonts w:ascii="新細明體" w:hAnsi="新細明體" w:hint="eastAsia"/>
                <w:sz w:val="20"/>
                <w:szCs w:val="20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課文拼圖王</w:t>
            </w:r>
          </w:p>
          <w:p w14:paraId="57D29078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1.根據總課數，將學生分成若干組。老師事先印出各課課文，再隨機將課文剪成若干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小句供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拼圖。</w:t>
            </w:r>
          </w:p>
          <w:p w14:paraId="43FD2608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2.各組抽籤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認領課次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時限內拼出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完整順序的課文，完成後舉手，全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組齊念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一次課文。老師視各組表現予以獎勵。</w:t>
            </w:r>
          </w:p>
          <w:p w14:paraId="61A8E3F6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：對話設計家</w:t>
            </w:r>
          </w:p>
          <w:p w14:paraId="273E3327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全班分若干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組，將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全冊圖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卡打散後，視學生程度隨機抽出5~8張語詞，根據抽得結果設計對話。</w:t>
            </w:r>
          </w:p>
          <w:p w14:paraId="183D3065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2.各組輪流上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表演對話，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採小組互評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，針對發音準確性、聲情演繹狀況及對話完整度予以評分。</w:t>
            </w:r>
          </w:p>
          <w:p w14:paraId="7E764244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3.老師總結，並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根據互評結果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分別予以獎勵。</w:t>
            </w:r>
          </w:p>
          <w:p w14:paraId="19D93805" w14:textId="77777777" w:rsidR="00BF077E" w:rsidRPr="006653E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t>三、統整活</w:t>
            </w:r>
            <w:r w:rsidRPr="006653EE">
              <w:rPr>
                <w:rFonts w:ascii="新細明體" w:hAnsi="新細明體" w:hint="eastAsia"/>
                <w:sz w:val="20"/>
                <w:szCs w:val="20"/>
              </w:rPr>
              <w:lastRenderedPageBreak/>
              <w:t xml:space="preserve">動 </w:t>
            </w:r>
          </w:p>
          <w:p w14:paraId="3D46E179" w14:textId="77777777" w:rsidR="00BF077E" w:rsidRDefault="00BF077E" w:rsidP="00BF077E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活動四：造句接龍</w:t>
            </w:r>
          </w:p>
          <w:p w14:paraId="6344A7A3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全班分若干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組，各組輪流進行活動。</w:t>
            </w:r>
          </w:p>
          <w:p w14:paraId="5BDFF965" w14:textId="77777777" w:rsidR="00BF077E" w:rsidRDefault="00BF077E" w:rsidP="00BF077E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2.活動進行時，組員排成一列，老師拿出一副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全冊圖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卡，讓組員各抽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張後，依序根據抽得語詞造句，其間有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人造錯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了可以重造，直到正確為止，才換下一位。</w:t>
            </w:r>
          </w:p>
          <w:p w14:paraId="7D862108" w14:textId="3A6F8816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3.最後，完成造句接龍任務所用時間最短的組別獲勝，老師視各組表現分別予以獎勵。</w:t>
            </w:r>
          </w:p>
        </w:tc>
        <w:tc>
          <w:tcPr>
            <w:tcW w:w="196" w:type="pct"/>
          </w:tcPr>
          <w:p w14:paraId="1DAE2B64" w14:textId="036899C0" w:rsidR="00BF077E" w:rsidRPr="00A07A80" w:rsidRDefault="00BF077E" w:rsidP="00BF077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653EE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2C1AF0CC" w14:textId="77777777" w:rsidR="00BF077E" w:rsidRDefault="00BF077E" w:rsidP="00BF077E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課文拼圖紙條、</w:t>
            </w:r>
          </w:p>
          <w:p w14:paraId="3DC35BFE" w14:textId="20949AC0" w:rsidR="00BF077E" w:rsidRPr="00A07A80" w:rsidRDefault="00BF077E" w:rsidP="00BF077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6653EE">
              <w:rPr>
                <w:rFonts w:hint="eastAsia"/>
                <w:sz w:val="20"/>
                <w:szCs w:val="20"/>
              </w:rPr>
              <w:t>書後圖卡</w:t>
            </w:r>
          </w:p>
        </w:tc>
        <w:tc>
          <w:tcPr>
            <w:tcW w:w="406" w:type="pct"/>
          </w:tcPr>
          <w:p w14:paraId="0AACEFC0" w14:textId="568BC76A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sz w:val="20"/>
                <w:szCs w:val="20"/>
              </w:rPr>
              <w:t>口語評量、遊戲評量</w:t>
            </w:r>
          </w:p>
        </w:tc>
        <w:tc>
          <w:tcPr>
            <w:tcW w:w="336" w:type="pct"/>
          </w:tcPr>
          <w:p w14:paraId="27764F60" w14:textId="77777777" w:rsidR="00BF077E" w:rsidRPr="00A07A80" w:rsidRDefault="00BF077E" w:rsidP="00BF077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40D097D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299E" w14:textId="77777777" w:rsidR="000C7C35" w:rsidRDefault="000C7C35">
      <w:r>
        <w:separator/>
      </w:r>
    </w:p>
  </w:endnote>
  <w:endnote w:type="continuationSeparator" w:id="0">
    <w:p w14:paraId="52F69DA8" w14:textId="77777777" w:rsidR="000C7C35" w:rsidRDefault="000C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12C3" w14:textId="63BB628A" w:rsidR="00801DD5" w:rsidRDefault="006A7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6D2B6C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2F78E" w14:textId="77777777" w:rsidR="000C7C35" w:rsidRDefault="000C7C35">
      <w:r>
        <w:separator/>
      </w:r>
    </w:p>
  </w:footnote>
  <w:footnote w:type="continuationSeparator" w:id="0">
    <w:p w14:paraId="5A051871" w14:textId="77777777" w:rsidR="000C7C35" w:rsidRDefault="000C7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524976430">
    <w:abstractNumId w:val="0"/>
  </w:num>
  <w:num w:numId="2" w16cid:durableId="1289556419">
    <w:abstractNumId w:val="4"/>
  </w:num>
  <w:num w:numId="3" w16cid:durableId="1455560488">
    <w:abstractNumId w:val="3"/>
  </w:num>
  <w:num w:numId="4" w16cid:durableId="1714035430">
    <w:abstractNumId w:val="2"/>
  </w:num>
  <w:num w:numId="5" w16cid:durableId="663896217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1292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3637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277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D5"/>
    <w:rsid w:val="0000162E"/>
    <w:rsid w:val="00030D0D"/>
    <w:rsid w:val="00066413"/>
    <w:rsid w:val="00087BA9"/>
    <w:rsid w:val="000A24C9"/>
    <w:rsid w:val="000B5020"/>
    <w:rsid w:val="000C086E"/>
    <w:rsid w:val="000C4A7D"/>
    <w:rsid w:val="000C7C35"/>
    <w:rsid w:val="000D01D5"/>
    <w:rsid w:val="000D277D"/>
    <w:rsid w:val="000E3B33"/>
    <w:rsid w:val="000F654D"/>
    <w:rsid w:val="001050C4"/>
    <w:rsid w:val="00115072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E52FA"/>
    <w:rsid w:val="002F0B65"/>
    <w:rsid w:val="002F48A2"/>
    <w:rsid w:val="00322AC6"/>
    <w:rsid w:val="00370FE0"/>
    <w:rsid w:val="003814E9"/>
    <w:rsid w:val="003840AF"/>
    <w:rsid w:val="00390FFF"/>
    <w:rsid w:val="003A0D16"/>
    <w:rsid w:val="003A4040"/>
    <w:rsid w:val="003D65E2"/>
    <w:rsid w:val="003E59C1"/>
    <w:rsid w:val="003F0D2C"/>
    <w:rsid w:val="00483FC3"/>
    <w:rsid w:val="004B3A6B"/>
    <w:rsid w:val="004C64E3"/>
    <w:rsid w:val="004F5A10"/>
    <w:rsid w:val="005039DE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77268"/>
    <w:rsid w:val="006A7937"/>
    <w:rsid w:val="006D2B6C"/>
    <w:rsid w:val="006E332A"/>
    <w:rsid w:val="006F0BBD"/>
    <w:rsid w:val="00734ABD"/>
    <w:rsid w:val="00745904"/>
    <w:rsid w:val="00757C9A"/>
    <w:rsid w:val="00764F0F"/>
    <w:rsid w:val="007E0F4A"/>
    <w:rsid w:val="00801DD5"/>
    <w:rsid w:val="008304CE"/>
    <w:rsid w:val="00837146"/>
    <w:rsid w:val="00840913"/>
    <w:rsid w:val="00873EBE"/>
    <w:rsid w:val="00882800"/>
    <w:rsid w:val="00895ED0"/>
    <w:rsid w:val="008A2738"/>
    <w:rsid w:val="0092585E"/>
    <w:rsid w:val="00941C0E"/>
    <w:rsid w:val="00975B0B"/>
    <w:rsid w:val="009A0CDF"/>
    <w:rsid w:val="009D0F95"/>
    <w:rsid w:val="009E2F38"/>
    <w:rsid w:val="00A2407A"/>
    <w:rsid w:val="00A36167"/>
    <w:rsid w:val="00A8671A"/>
    <w:rsid w:val="00AC69C9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5C3A"/>
    <w:rsid w:val="00BF077E"/>
    <w:rsid w:val="00C122FF"/>
    <w:rsid w:val="00C1561B"/>
    <w:rsid w:val="00C539BE"/>
    <w:rsid w:val="00C6367D"/>
    <w:rsid w:val="00CD6E2D"/>
    <w:rsid w:val="00CF6349"/>
    <w:rsid w:val="00D1219B"/>
    <w:rsid w:val="00D1550F"/>
    <w:rsid w:val="00DA36C0"/>
    <w:rsid w:val="00DB1BA6"/>
    <w:rsid w:val="00DB4FA5"/>
    <w:rsid w:val="00E63F76"/>
    <w:rsid w:val="00E66460"/>
    <w:rsid w:val="00E96A1E"/>
    <w:rsid w:val="00ED2AFF"/>
    <w:rsid w:val="00EE1AF2"/>
    <w:rsid w:val="00F042C1"/>
    <w:rsid w:val="00F21DF0"/>
    <w:rsid w:val="00F5322B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Props1.xml><?xml version="1.0" encoding="utf-8"?>
<ds:datastoreItem xmlns:ds="http://schemas.openxmlformats.org/officeDocument/2006/customXml" ds:itemID="{0FB3F746-A49C-4AB9-8CE9-39C135A30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58</Pages>
  <Words>4968</Words>
  <Characters>28324</Characters>
  <Application>Microsoft Office Word</Application>
  <DocSecurity>0</DocSecurity>
  <Lines>236</Lines>
  <Paragraphs>66</Paragraphs>
  <ScaleCrop>false</ScaleCrop>
  <Company/>
  <LinksUpToDate>false</LinksUpToDate>
  <CharactersWithSpaces>33226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4</cp:revision>
  <dcterms:created xsi:type="dcterms:W3CDTF">2026-06-04T03:01:00Z</dcterms:created>
  <dcterms:modified xsi:type="dcterms:W3CDTF">2026-06-10T00:52:00Z</dcterms:modified>
</cp:coreProperties>
</file>