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F9B" w:rsidRDefault="00FC6F9B" w:rsidP="00F16DE8">
      <w:pPr>
        <w:adjustRightInd w:val="0"/>
        <w:snapToGrid w:val="0"/>
        <w:spacing w:beforeLines="25" w:before="90" w:afterLines="25" w:after="90"/>
        <w:jc w:val="center"/>
        <w:rPr>
          <w:rFonts w:hAnsi="新細明體"/>
          <w:bCs/>
          <w:snapToGrid w:val="0"/>
          <w:kern w:val="0"/>
          <w:sz w:val="28"/>
          <w:szCs w:val="28"/>
        </w:rPr>
      </w:pPr>
      <w:r>
        <w:rPr>
          <w:rFonts w:hAnsi="新細明體" w:hint="eastAsia"/>
          <w:snapToGrid w:val="0"/>
          <w:kern w:val="0"/>
          <w:sz w:val="28"/>
          <w:szCs w:val="28"/>
        </w:rPr>
        <w:t>桃園</w:t>
      </w:r>
      <w:r w:rsidR="000819E5" w:rsidRPr="001A4E3A">
        <w:rPr>
          <w:rFonts w:hAnsi="新細明體"/>
          <w:snapToGrid w:val="0"/>
          <w:kern w:val="0"/>
          <w:sz w:val="28"/>
          <w:szCs w:val="28"/>
        </w:rPr>
        <w:t>市</w:t>
      </w:r>
      <w:r w:rsidR="000819E5">
        <w:rPr>
          <w:rFonts w:hint="eastAsia"/>
          <w:snapToGrid w:val="0"/>
          <w:kern w:val="0"/>
          <w:sz w:val="28"/>
          <w:szCs w:val="28"/>
          <w:u w:val="single"/>
        </w:rPr>
        <w:t>115</w:t>
      </w:r>
      <w:r w:rsidR="000819E5" w:rsidRPr="001A4E3A">
        <w:rPr>
          <w:rFonts w:hAnsi="新細明體"/>
          <w:snapToGrid w:val="0"/>
          <w:kern w:val="0"/>
          <w:sz w:val="28"/>
          <w:szCs w:val="28"/>
        </w:rPr>
        <w:t>學年度</w:t>
      </w:r>
      <w:r w:rsidR="000819E5" w:rsidRPr="001A4E3A">
        <w:rPr>
          <w:snapToGrid w:val="0"/>
          <w:kern w:val="0"/>
          <w:sz w:val="28"/>
          <w:szCs w:val="28"/>
        </w:rPr>
        <w:t xml:space="preserve"> </w:t>
      </w:r>
      <w:r w:rsidR="000819E5" w:rsidRPr="001A4E3A">
        <w:rPr>
          <w:rFonts w:hAnsi="新細明體"/>
          <w:snapToGrid w:val="0"/>
          <w:kern w:val="0"/>
          <w:sz w:val="28"/>
          <w:szCs w:val="28"/>
        </w:rPr>
        <w:t>第</w:t>
      </w:r>
      <w:r w:rsidR="000819E5">
        <w:rPr>
          <w:rFonts w:hint="eastAsia"/>
          <w:snapToGrid w:val="0"/>
          <w:kern w:val="0"/>
          <w:sz w:val="28"/>
          <w:szCs w:val="28"/>
          <w:u w:val="single"/>
        </w:rPr>
        <w:t>一</w:t>
      </w:r>
      <w:r w:rsidR="000819E5" w:rsidRPr="001A4E3A">
        <w:rPr>
          <w:rFonts w:hAnsi="新細明體"/>
          <w:snapToGrid w:val="0"/>
          <w:kern w:val="0"/>
          <w:sz w:val="28"/>
          <w:szCs w:val="28"/>
        </w:rPr>
        <w:t>學期</w:t>
      </w:r>
      <w:r w:rsidR="000819E5" w:rsidRPr="001A4E3A">
        <w:rPr>
          <w:snapToGrid w:val="0"/>
          <w:kern w:val="0"/>
          <w:sz w:val="28"/>
          <w:szCs w:val="28"/>
        </w:rPr>
        <w:t xml:space="preserve">  </w:t>
      </w:r>
      <w:r>
        <w:rPr>
          <w:rFonts w:hint="eastAsia"/>
          <w:snapToGrid w:val="0"/>
          <w:kern w:val="0"/>
          <w:sz w:val="28"/>
          <w:szCs w:val="28"/>
        </w:rPr>
        <w:t>新坡國小</w:t>
      </w:r>
      <w:r w:rsidR="000819E5" w:rsidRPr="001A4E3A">
        <w:rPr>
          <w:rFonts w:hAnsi="新細明體"/>
          <w:snapToGrid w:val="0"/>
          <w:kern w:val="0"/>
          <w:sz w:val="28"/>
          <w:szCs w:val="28"/>
        </w:rPr>
        <w:t>國民小學</w:t>
      </w:r>
      <w:r w:rsidR="000819E5">
        <w:rPr>
          <w:rFonts w:hint="eastAsia"/>
          <w:snapToGrid w:val="0"/>
          <w:kern w:val="0"/>
          <w:sz w:val="28"/>
          <w:szCs w:val="28"/>
          <w:u w:val="single"/>
        </w:rPr>
        <w:t>五年級</w:t>
      </w:r>
      <w:r w:rsidR="000819E5" w:rsidRPr="00EA0A5E">
        <w:rPr>
          <w:rFonts w:hint="eastAsia"/>
          <w:snapToGrid w:val="0"/>
          <w:kern w:val="0"/>
          <w:sz w:val="28"/>
          <w:szCs w:val="28"/>
        </w:rPr>
        <w:t xml:space="preserve"> </w:t>
      </w:r>
      <w:r w:rsidR="000819E5">
        <w:rPr>
          <w:rFonts w:hint="eastAsia"/>
          <w:snapToGrid w:val="0"/>
          <w:kern w:val="0"/>
          <w:sz w:val="28"/>
          <w:szCs w:val="28"/>
          <w:u w:val="single"/>
        </w:rPr>
        <w:t>數學領域</w:t>
      </w:r>
      <w:r w:rsidR="000819E5" w:rsidRPr="001A4E3A">
        <w:rPr>
          <w:rFonts w:hAnsi="新細明體"/>
          <w:bCs/>
          <w:snapToGrid w:val="0"/>
          <w:kern w:val="0"/>
          <w:sz w:val="28"/>
          <w:szCs w:val="28"/>
        </w:rPr>
        <w:t xml:space="preserve">教學計畫表　</w:t>
      </w:r>
    </w:p>
    <w:p w:rsidR="00F16DE8" w:rsidRPr="001A4E3A" w:rsidRDefault="000819E5" w:rsidP="00F16DE8">
      <w:pPr>
        <w:adjustRightInd w:val="0"/>
        <w:snapToGrid w:val="0"/>
        <w:spacing w:beforeLines="25" w:before="90" w:afterLines="25" w:after="90"/>
        <w:jc w:val="center"/>
        <w:rPr>
          <w:color w:val="000000"/>
          <w:sz w:val="28"/>
          <w:szCs w:val="28"/>
          <w:u w:val="single"/>
        </w:rPr>
      </w:pPr>
      <w:r w:rsidRPr="001A4E3A">
        <w:rPr>
          <w:rFonts w:hAnsi="新細明體"/>
          <w:snapToGrid w:val="0"/>
          <w:kern w:val="0"/>
          <w:sz w:val="28"/>
          <w:szCs w:val="28"/>
        </w:rPr>
        <w:t>設計者：</w:t>
      </w:r>
      <w:r>
        <w:rPr>
          <w:rFonts w:hint="eastAsia"/>
          <w:color w:val="000000"/>
          <w:sz w:val="28"/>
          <w:szCs w:val="28"/>
          <w:u w:val="single"/>
        </w:rPr>
        <w:t>數學領域團隊</w:t>
      </w:r>
    </w:p>
    <w:p w:rsidR="00354F85" w:rsidRPr="00354F85" w:rsidRDefault="008D2F68" w:rsidP="00354F85">
      <w:pPr>
        <w:adjustRightInd w:val="0"/>
        <w:snapToGrid w:val="0"/>
        <w:spacing w:line="0" w:lineRule="atLeast"/>
        <w:jc w:val="both"/>
        <w:rPr>
          <w:rFonts w:hAnsi="新細明體"/>
          <w:b/>
          <w:sz w:val="36"/>
        </w:rPr>
      </w:pPr>
      <w:r w:rsidRPr="00D71E46">
        <w:rPr>
          <w:rFonts w:hAnsi="新細明體" w:hint="eastAsia"/>
          <w:b/>
          <w:sz w:val="36"/>
          <w:u w:val="single"/>
        </w:rPr>
        <w:t xml:space="preserve"> (</w:t>
      </w:r>
      <w:r>
        <w:rPr>
          <w:rFonts w:hAnsi="新細明體" w:hint="eastAsia"/>
          <w:b/>
          <w:sz w:val="36"/>
          <w:u w:val="single"/>
        </w:rPr>
        <w:t>數學領域</w:t>
      </w:r>
      <w:r w:rsidR="00A27178">
        <w:rPr>
          <w:rFonts w:hAnsi="新細明體" w:hint="eastAsia"/>
          <w:b/>
          <w:sz w:val="36"/>
          <w:u w:val="single"/>
        </w:rPr>
        <w:t xml:space="preserve">  </w:t>
      </w:r>
      <w:r w:rsidR="00A27178">
        <w:rPr>
          <w:rFonts w:hAnsi="新細明體"/>
          <w:b/>
          <w:sz w:val="36"/>
          <w:u w:val="single"/>
        </w:rPr>
        <w:t>5</w:t>
      </w:r>
      <w:r w:rsidR="00A27178">
        <w:rPr>
          <w:rFonts w:hAnsi="新細明體" w:hint="eastAsia"/>
          <w:b/>
          <w:sz w:val="36"/>
          <w:u w:val="single"/>
        </w:rPr>
        <w:t>上</w:t>
      </w:r>
      <w:r w:rsidRPr="00D71E46">
        <w:rPr>
          <w:rFonts w:hAnsi="新細明體" w:hint="eastAsia"/>
          <w:b/>
          <w:sz w:val="36"/>
          <w:u w:val="single"/>
        </w:rPr>
        <w:t>)</w:t>
      </w:r>
      <w:r w:rsidRPr="00D71E46">
        <w:rPr>
          <w:rFonts w:hAnsi="新細明體" w:hint="eastAsia"/>
          <w:b/>
          <w:sz w:val="36"/>
        </w:rPr>
        <w:t>課程架構圖</w:t>
      </w:r>
    </w:p>
    <w:p w:rsidR="000819E5" w:rsidRPr="00E212E7" w:rsidRDefault="009C2B64" w:rsidP="00354F85">
      <w:pPr>
        <w:adjustRightInd w:val="0"/>
        <w:snapToGrid w:val="0"/>
        <w:spacing w:line="0" w:lineRule="atLeast"/>
        <w:jc w:val="both"/>
        <w:rPr>
          <w:snapToGrid w:val="0"/>
          <w:kern w:val="0"/>
          <w:sz w:val="20"/>
          <w:szCs w:val="20"/>
        </w:rPr>
      </w:pPr>
      <w:r>
        <w:rPr>
          <w:noProof/>
        </w:rPr>
        <mc:AlternateContent>
          <mc:Choice Requires="wpg">
            <w:drawing>
              <wp:inline distT="0" distB="0" distL="0" distR="0" wp14:anchorId="1E3CD75C" wp14:editId="1F1EA157">
                <wp:extent cx="3905250" cy="6413770"/>
                <wp:effectExtent l="19050" t="19050" r="19050" b="25400"/>
                <wp:docPr id="13" name="群組 13"/>
                <wp:cNvGraphicFramePr/>
                <a:graphic xmlns:a="http://schemas.openxmlformats.org/drawingml/2006/main">
                  <a:graphicData uri="http://schemas.microsoft.com/office/word/2010/wordprocessingGroup">
                    <wpg:wgp>
                      <wpg:cNvGrpSpPr/>
                      <wpg:grpSpPr>
                        <a:xfrm>
                          <a:off x="0" y="0"/>
                          <a:ext cx="3905250" cy="6413770"/>
                          <a:chOff x="201665" y="0"/>
                          <a:chExt cx="3637010" cy="7374949"/>
                        </a:xfrm>
                      </wpg:grpSpPr>
                      <wps:wsp>
                        <wps:cNvPr id="14" name="Line 4"/>
                        <wps:cNvCnPr/>
                        <wps:spPr bwMode="auto">
                          <a:xfrm>
                            <a:off x="1187355" y="204716"/>
                            <a:ext cx="48577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7"/>
                        <wps:cNvCnPr/>
                        <wps:spPr bwMode="auto">
                          <a:xfrm>
                            <a:off x="1187355" y="750627"/>
                            <a:ext cx="48577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8"/>
                        <wps:cNvCnPr/>
                        <wps:spPr bwMode="auto">
                          <a:xfrm>
                            <a:off x="1187355" y="1296537"/>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9"/>
                        <wps:cNvCnPr/>
                        <wps:spPr bwMode="auto">
                          <a:xfrm>
                            <a:off x="1173707" y="1801504"/>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0"/>
                        <wps:cNvCnPr/>
                        <wps:spPr bwMode="auto">
                          <a:xfrm>
                            <a:off x="1173707" y="2879678"/>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1"/>
                        <wps:cNvCnPr/>
                        <wps:spPr bwMode="auto">
                          <a:xfrm>
                            <a:off x="1187355" y="2361063"/>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g:grpSp>
                        <wpg:cNvPr id="23" name="群組 23"/>
                        <wpg:cNvGrpSpPr/>
                        <wpg:grpSpPr>
                          <a:xfrm>
                            <a:off x="201665" y="0"/>
                            <a:ext cx="3637010" cy="7374949"/>
                            <a:chOff x="201665" y="0"/>
                            <a:chExt cx="3637010" cy="7374949"/>
                          </a:xfrm>
                        </wpg:grpSpPr>
                        <wpg:grpSp>
                          <wpg:cNvPr id="24" name="群組 24"/>
                          <wpg:cNvGrpSpPr/>
                          <wpg:grpSpPr>
                            <a:xfrm>
                              <a:off x="1173707" y="3957851"/>
                              <a:ext cx="499648" cy="3275462"/>
                              <a:chOff x="0" y="0"/>
                              <a:chExt cx="499648" cy="3275462"/>
                            </a:xfrm>
                          </wpg:grpSpPr>
                          <wps:wsp>
                            <wps:cNvPr id="25" name="Line 22"/>
                            <wps:cNvCnPr/>
                            <wps:spPr bwMode="auto">
                              <a:xfrm>
                                <a:off x="0" y="0"/>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3"/>
                            <wps:cNvCnPr/>
                            <wps:spPr bwMode="auto">
                              <a:xfrm>
                                <a:off x="13648" y="573206"/>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28" name="Line 3"/>
                            <wps:cNvCnPr/>
                            <wps:spPr bwMode="auto">
                              <a:xfrm>
                                <a:off x="0" y="1105468"/>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
                            <wps:cNvCnPr/>
                            <wps:spPr bwMode="auto">
                              <a:xfrm>
                                <a:off x="13648" y="3275462"/>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1" name="Line 4"/>
                            <wps:cNvCnPr/>
                            <wps:spPr bwMode="auto">
                              <a:xfrm>
                                <a:off x="13648" y="1651379"/>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
                            <wps:cNvCnPr/>
                            <wps:spPr bwMode="auto">
                              <a:xfrm>
                                <a:off x="0" y="2702256"/>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6" name="Line 3"/>
                            <wps:cNvCnPr/>
                            <wps:spPr bwMode="auto">
                              <a:xfrm>
                                <a:off x="0" y="2156346"/>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g:grpSp>
                        <wpg:grpSp>
                          <wpg:cNvPr id="37" name="群組 37"/>
                          <wpg:cNvGrpSpPr/>
                          <wpg:grpSpPr>
                            <a:xfrm>
                              <a:off x="201665" y="0"/>
                              <a:ext cx="3637010" cy="7374949"/>
                              <a:chOff x="201665" y="0"/>
                              <a:chExt cx="3637010" cy="7374949"/>
                            </a:xfrm>
                          </wpg:grpSpPr>
                          <wps:wsp>
                            <wps:cNvPr id="38" name="Line 5"/>
                            <wps:cNvCnPr/>
                            <wps:spPr bwMode="auto">
                              <a:xfrm>
                                <a:off x="709683" y="3439236"/>
                                <a:ext cx="97509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9" name="Text Box 6"/>
                            <wps:cNvSpPr txBox="1">
                              <a:spLocks noChangeArrowheads="1"/>
                            </wps:cNvSpPr>
                            <wps:spPr bwMode="auto">
                              <a:xfrm>
                                <a:off x="201665" y="2824850"/>
                                <a:ext cx="566955" cy="1311910"/>
                              </a:xfrm>
                              <a:prstGeom prst="rect">
                                <a:avLst/>
                              </a:prstGeom>
                              <a:solidFill>
                                <a:srgbClr val="FFFFFF"/>
                              </a:solidFill>
                              <a:ln w="38100" cmpd="dbl">
                                <a:solidFill>
                                  <a:srgbClr val="000000"/>
                                </a:solidFill>
                                <a:miter lim="800000"/>
                                <a:headEnd/>
                                <a:tailEnd/>
                              </a:ln>
                            </wps:spPr>
                            <wps:txbx>
                              <w:txbxContent>
                                <w:p w:rsidR="00825AAD" w:rsidRDefault="009C2B64" w:rsidP="00F42C0A">
                                  <w:pPr>
                                    <w:jc w:val="center"/>
                                    <w:rPr>
                                      <w:rFonts w:ascii="新細明體" w:hAnsi="新細明體"/>
                                      <w:sz w:val="36"/>
                                    </w:rPr>
                                  </w:pPr>
                                  <w:r>
                                    <w:rPr>
                                      <w:rFonts w:ascii="新細明體" w:hAnsi="新細明體" w:hint="eastAsia"/>
                                      <w:sz w:val="36"/>
                                    </w:rPr>
                                    <w:t>數學</w:t>
                                  </w:r>
                                  <w:r w:rsidRPr="00F42C0A">
                                    <w:rPr>
                                      <w:rFonts w:ascii="新細明體" w:hAnsi="新細明體" w:hint="eastAsia"/>
                                      <w:sz w:val="36"/>
                                    </w:rPr>
                                    <w:t>五</w:t>
                                  </w:r>
                                  <w:r>
                                    <w:rPr>
                                      <w:rFonts w:ascii="新細明體" w:hAnsi="新細明體" w:hint="eastAsia"/>
                                      <w:sz w:val="36"/>
                                    </w:rPr>
                                    <w:t>上</w:t>
                                  </w:r>
                                </w:p>
                              </w:txbxContent>
                            </wps:txbx>
                            <wps:bodyPr rot="0" vert="eaVert" wrap="square" lIns="91440" tIns="45720" rIns="91440" bIns="45720" anchor="t" anchorCtr="0" upright="1">
                              <a:noAutofit/>
                            </wps:bodyPr>
                          </wps:wsp>
                          <wps:wsp>
                            <wps:cNvPr id="40" name="Text Box 7"/>
                            <wps:cNvSpPr txBox="1">
                              <a:spLocks noChangeArrowheads="1"/>
                            </wps:cNvSpPr>
                            <wps:spPr bwMode="auto">
                              <a:xfrm>
                                <a:off x="1678675" y="1078173"/>
                                <a:ext cx="2160000" cy="360000"/>
                              </a:xfrm>
                              <a:prstGeom prst="rect">
                                <a:avLst/>
                              </a:prstGeom>
                              <a:solidFill>
                                <a:srgbClr val="FFFFFF"/>
                              </a:solidFill>
                              <a:ln w="38100" cmpd="dbl">
                                <a:solidFill>
                                  <a:srgbClr val="000000"/>
                                </a:solidFill>
                                <a:miter lim="800000"/>
                                <a:headEnd/>
                                <a:tailEnd/>
                              </a:ln>
                            </wps:spPr>
                            <wps:txbx>
                              <w:txbxContent>
                                <w:p w:rsidR="00825AAD" w:rsidRDefault="009C2B64" w:rsidP="00F42C0A">
                                  <w:pPr>
                                    <w:spacing w:line="0" w:lineRule="atLeast"/>
                                    <w:jc w:val="both"/>
                                    <w:rPr>
                                      <w:rFonts w:ascii="新細明體" w:hAnsi="新細明體"/>
                                      <w:sz w:val="32"/>
                                    </w:rPr>
                                  </w:pPr>
                                  <w:r>
                                    <w:rPr>
                                      <w:rFonts w:ascii="新細明體" w:hAnsi="新細明體" w:hint="eastAsia"/>
                                    </w:rPr>
                                    <w:t xml:space="preserve">第3章  </w:t>
                                  </w:r>
                                  <w:r>
                                    <w:rPr>
                                      <w:rFonts w:ascii="新細明體" w:hAnsi="新細明體" w:hint="eastAsia"/>
                                      <w:color w:val="000000"/>
                                    </w:rPr>
                                    <w:t>平面圖形</w:t>
                                  </w:r>
                                </w:p>
                              </w:txbxContent>
                            </wps:txbx>
                            <wps:bodyPr rot="0" vert="horz" wrap="square" lIns="91440" tIns="45720" rIns="91440" bIns="45720" anchor="ctr" anchorCtr="0" upright="1">
                              <a:noAutofit/>
                            </wps:bodyPr>
                          </wps:wsp>
                          <wps:wsp>
                            <wps:cNvPr id="41" name="Text Box 8"/>
                            <wps:cNvSpPr txBox="1">
                              <a:spLocks noChangeArrowheads="1"/>
                            </wps:cNvSpPr>
                            <wps:spPr bwMode="auto">
                              <a:xfrm>
                                <a:off x="1678675" y="1610436"/>
                                <a:ext cx="2160000" cy="360000"/>
                              </a:xfrm>
                              <a:prstGeom prst="rect">
                                <a:avLst/>
                              </a:prstGeom>
                              <a:solidFill>
                                <a:srgbClr val="FFFFFF"/>
                              </a:solidFill>
                              <a:ln w="38100" cmpd="dbl">
                                <a:solidFill>
                                  <a:srgbClr val="000000"/>
                                </a:solidFill>
                                <a:miter lim="800000"/>
                                <a:headEnd/>
                                <a:tailEnd/>
                              </a:ln>
                            </wps:spPr>
                            <wps:txbx>
                              <w:txbxContent>
                                <w:p w:rsidR="00825AAD" w:rsidRDefault="009C2B64" w:rsidP="00F42C0A">
                                  <w:pPr>
                                    <w:spacing w:line="0" w:lineRule="atLeast"/>
                                    <w:rPr>
                                      <w:rFonts w:ascii="新細明體" w:hAnsi="新細明體"/>
                                      <w:sz w:val="32"/>
                                    </w:rPr>
                                  </w:pPr>
                                  <w:r>
                                    <w:rPr>
                                      <w:rFonts w:hint="eastAsia"/>
                                    </w:rPr>
                                    <w:t>工作中的</w:t>
                                  </w:r>
                                  <w:r>
                                    <w:rPr>
                                      <w:rFonts w:ascii="新細明體" w:hAnsi="新細明體" w:hint="eastAsia"/>
                                    </w:rPr>
                                    <w:t>數學</w:t>
                                  </w:r>
                                  <w:r>
                                    <w:rPr>
                                      <w:rFonts w:ascii="新細明體" w:hAnsi="新細明體"/>
                                    </w:rPr>
                                    <w:t>（</w:t>
                                  </w:r>
                                  <w:r>
                                    <w:rPr>
                                      <w:rFonts w:ascii="新細明體" w:hAnsi="新細明體" w:hint="eastAsia"/>
                                    </w:rPr>
                                    <w:t>一</w:t>
                                  </w:r>
                                  <w:r>
                                    <w:rPr>
                                      <w:rFonts w:ascii="新細明體" w:hAnsi="新細明體"/>
                                    </w:rPr>
                                    <w:t>）</w:t>
                                  </w:r>
                                </w:p>
                              </w:txbxContent>
                            </wps:txbx>
                            <wps:bodyPr rot="0" vert="horz" wrap="square" lIns="91440" tIns="45720" rIns="91440" bIns="45720" anchor="ctr" anchorCtr="0" upright="1">
                              <a:noAutofit/>
                            </wps:bodyPr>
                          </wps:wsp>
                          <wps:wsp>
                            <wps:cNvPr id="42" name="Text Box 9"/>
                            <wps:cNvSpPr txBox="1">
                              <a:spLocks noChangeArrowheads="1"/>
                            </wps:cNvSpPr>
                            <wps:spPr bwMode="auto">
                              <a:xfrm>
                                <a:off x="1678675" y="2156346"/>
                                <a:ext cx="2160000" cy="360000"/>
                              </a:xfrm>
                              <a:prstGeom prst="rect">
                                <a:avLst/>
                              </a:prstGeom>
                              <a:solidFill>
                                <a:srgbClr val="FFFFFF"/>
                              </a:solidFill>
                              <a:ln w="38100" cmpd="dbl">
                                <a:solidFill>
                                  <a:srgbClr val="000000"/>
                                </a:solidFill>
                                <a:miter lim="800000"/>
                                <a:headEnd/>
                                <a:tailEnd/>
                              </a:ln>
                            </wps:spPr>
                            <wps:txbx>
                              <w:txbxContent>
                                <w:p w:rsidR="00825AAD" w:rsidRDefault="009C2B64" w:rsidP="00F42C0A">
                                  <w:pPr>
                                    <w:spacing w:line="0" w:lineRule="atLeast"/>
                                    <w:jc w:val="both"/>
                                    <w:rPr>
                                      <w:rFonts w:ascii="新細明體" w:hAnsi="新細明體"/>
                                    </w:rPr>
                                  </w:pPr>
                                  <w:r>
                                    <w:rPr>
                                      <w:rFonts w:ascii="新細明體" w:hAnsi="新細明體" w:hint="eastAsia"/>
                                    </w:rPr>
                                    <w:t>第4章  公倍數與公因數</w:t>
                                  </w:r>
                                </w:p>
                                <w:p w:rsidR="00825AAD" w:rsidRDefault="00F05351" w:rsidP="00F42C0A">
                                  <w:pPr>
                                    <w:spacing w:line="0" w:lineRule="atLeast"/>
                                    <w:jc w:val="both"/>
                                    <w:rPr>
                                      <w:rFonts w:ascii="新細明體" w:hAnsi="新細明體"/>
                                      <w:sz w:val="32"/>
                                    </w:rPr>
                                  </w:pPr>
                                </w:p>
                              </w:txbxContent>
                            </wps:txbx>
                            <wps:bodyPr rot="0" vert="horz" wrap="square" lIns="91440" tIns="45720" rIns="91440" bIns="45720" anchor="ctr" anchorCtr="0" upright="1">
                              <a:noAutofit/>
                            </wps:bodyPr>
                          </wps:wsp>
                          <wps:wsp>
                            <wps:cNvPr id="43" name="Text Box 10"/>
                            <wps:cNvSpPr txBox="1">
                              <a:spLocks noChangeArrowheads="1"/>
                            </wps:cNvSpPr>
                            <wps:spPr bwMode="auto">
                              <a:xfrm>
                                <a:off x="1678675" y="2688609"/>
                                <a:ext cx="2160000" cy="360000"/>
                              </a:xfrm>
                              <a:prstGeom prst="rect">
                                <a:avLst/>
                              </a:prstGeom>
                              <a:solidFill>
                                <a:srgbClr val="FFFFFF"/>
                              </a:solidFill>
                              <a:ln w="38100" cmpd="dbl">
                                <a:solidFill>
                                  <a:srgbClr val="000000"/>
                                </a:solidFill>
                                <a:miter lim="800000"/>
                                <a:headEnd/>
                                <a:tailEnd/>
                              </a:ln>
                            </wps:spPr>
                            <wps:txbx>
                              <w:txbxContent>
                                <w:p w:rsidR="00825AAD" w:rsidRDefault="009C2B64" w:rsidP="00F42C0A">
                                  <w:pPr>
                                    <w:spacing w:line="0" w:lineRule="atLeast"/>
                                    <w:jc w:val="both"/>
                                  </w:pPr>
                                  <w:r>
                                    <w:rPr>
                                      <w:rFonts w:ascii="新細明體" w:hAnsi="新細明體" w:hint="eastAsia"/>
                                    </w:rPr>
                                    <w:t xml:space="preserve">第5章  </w:t>
                                  </w:r>
                                  <w:r>
                                    <w:rPr>
                                      <w:rFonts w:ascii="新細明體" w:hAnsi="新細明體" w:hint="eastAsia"/>
                                      <w:color w:val="000000"/>
                                    </w:rPr>
                                    <w:t>立體形體</w:t>
                                  </w:r>
                                </w:p>
                              </w:txbxContent>
                            </wps:txbx>
                            <wps:bodyPr rot="0" vert="horz" wrap="square" lIns="91440" tIns="45720" rIns="91440" bIns="45720" anchor="ctr" anchorCtr="0" upright="1">
                              <a:noAutofit/>
                            </wps:bodyPr>
                          </wps:wsp>
                          <wps:wsp>
                            <wps:cNvPr id="44" name="Text Box 11"/>
                            <wps:cNvSpPr txBox="1">
                              <a:spLocks noChangeArrowheads="1"/>
                            </wps:cNvSpPr>
                            <wps:spPr bwMode="auto">
                              <a:xfrm>
                                <a:off x="1678675" y="3234519"/>
                                <a:ext cx="2160000" cy="360000"/>
                              </a:xfrm>
                              <a:prstGeom prst="rect">
                                <a:avLst/>
                              </a:prstGeom>
                              <a:solidFill>
                                <a:srgbClr val="FFFFFF"/>
                              </a:solidFill>
                              <a:ln w="38100" cmpd="dbl">
                                <a:solidFill>
                                  <a:srgbClr val="000000"/>
                                </a:solidFill>
                                <a:miter lim="800000"/>
                                <a:headEnd/>
                                <a:tailEnd/>
                              </a:ln>
                            </wps:spPr>
                            <wps:txbx>
                              <w:txbxContent>
                                <w:p w:rsidR="00825AAD" w:rsidRDefault="009C2B64" w:rsidP="00F42C0A">
                                  <w:pPr>
                                    <w:spacing w:line="0" w:lineRule="atLeast"/>
                                    <w:rPr>
                                      <w:rFonts w:ascii="新細明體" w:hAnsi="新細明體"/>
                                      <w:sz w:val="32"/>
                                    </w:rPr>
                                  </w:pPr>
                                  <w:r>
                                    <w:rPr>
                                      <w:rFonts w:ascii="新細明體" w:hAnsi="新細明體" w:hint="eastAsia"/>
                                    </w:rPr>
                                    <w:t>學習加油讚（一</w:t>
                                  </w:r>
                                  <w:r>
                                    <w:rPr>
                                      <w:rFonts w:ascii="新細明體" w:hAnsi="新細明體"/>
                                    </w:rPr>
                                    <w:t>）</w:t>
                                  </w:r>
                                </w:p>
                              </w:txbxContent>
                            </wps:txbx>
                            <wps:bodyPr rot="0" vert="horz" wrap="square" lIns="91440" tIns="45720" rIns="91440" bIns="45720" anchor="ctr" anchorCtr="0" upright="1">
                              <a:noAutofit/>
                            </wps:bodyPr>
                          </wps:wsp>
                          <wps:wsp>
                            <wps:cNvPr id="48" name="Text Box 13"/>
                            <wps:cNvSpPr txBox="1">
                              <a:spLocks noChangeArrowheads="1"/>
                            </wps:cNvSpPr>
                            <wps:spPr bwMode="auto">
                              <a:xfrm>
                                <a:off x="1678675" y="0"/>
                                <a:ext cx="2160000" cy="360000"/>
                              </a:xfrm>
                              <a:prstGeom prst="rect">
                                <a:avLst/>
                              </a:prstGeom>
                              <a:solidFill>
                                <a:srgbClr val="FFFFFF"/>
                              </a:solidFill>
                              <a:ln w="38100" cmpd="dbl">
                                <a:solidFill>
                                  <a:srgbClr val="000000"/>
                                </a:solidFill>
                                <a:miter lim="800000"/>
                                <a:headEnd/>
                                <a:tailEnd/>
                              </a:ln>
                            </wps:spPr>
                            <wps:txbx>
                              <w:txbxContent>
                                <w:p w:rsidR="00825AAD" w:rsidRDefault="009C2B64" w:rsidP="00F42C0A">
                                  <w:pPr>
                                    <w:spacing w:line="0" w:lineRule="atLeast"/>
                                    <w:jc w:val="both"/>
                                  </w:pPr>
                                  <w:r>
                                    <w:rPr>
                                      <w:rFonts w:ascii="新細明體" w:hAnsi="新細明體" w:hint="eastAsia"/>
                                    </w:rPr>
                                    <w:t>第1章  折線圖</w:t>
                                  </w:r>
                                </w:p>
                              </w:txbxContent>
                            </wps:txbx>
                            <wps:bodyPr rot="0" vert="horz" wrap="square" lIns="91440" tIns="45720" rIns="91440" bIns="45720" anchor="ctr" anchorCtr="0" upright="1">
                              <a:noAutofit/>
                            </wps:bodyPr>
                          </wps:wsp>
                          <wps:wsp>
                            <wps:cNvPr id="49" name="Text Box 14"/>
                            <wps:cNvSpPr txBox="1">
                              <a:spLocks noChangeArrowheads="1"/>
                            </wps:cNvSpPr>
                            <wps:spPr bwMode="auto">
                              <a:xfrm>
                                <a:off x="1678675" y="532263"/>
                                <a:ext cx="2160000" cy="360000"/>
                              </a:xfrm>
                              <a:prstGeom prst="rect">
                                <a:avLst/>
                              </a:prstGeom>
                              <a:solidFill>
                                <a:srgbClr val="FFFFFF"/>
                              </a:solidFill>
                              <a:ln w="38100" cmpd="dbl">
                                <a:solidFill>
                                  <a:srgbClr val="000000"/>
                                </a:solidFill>
                                <a:miter lim="800000"/>
                                <a:headEnd/>
                                <a:tailEnd/>
                              </a:ln>
                            </wps:spPr>
                            <wps:txbx>
                              <w:txbxContent>
                                <w:p w:rsidR="00825AAD" w:rsidRDefault="009C2B64" w:rsidP="00F42C0A">
                                  <w:pPr>
                                    <w:spacing w:line="0" w:lineRule="atLeast"/>
                                    <w:jc w:val="both"/>
                                    <w:rPr>
                                      <w:rFonts w:ascii="新細明體" w:hAnsi="新細明體"/>
                                      <w:sz w:val="32"/>
                                    </w:rPr>
                                  </w:pPr>
                                  <w:r>
                                    <w:rPr>
                                      <w:rFonts w:ascii="新細明體" w:hAnsi="新細明體" w:hint="eastAsia"/>
                                    </w:rPr>
                                    <w:t>第2章  倍數與因數</w:t>
                                  </w:r>
                                </w:p>
                              </w:txbxContent>
                            </wps:txbx>
                            <wps:bodyPr rot="0" vert="horz" wrap="square" lIns="91440" tIns="45720" rIns="91440" bIns="45720" anchor="ctr" anchorCtr="0" upright="1">
                              <a:noAutofit/>
                            </wps:bodyPr>
                          </wps:wsp>
                          <wps:wsp>
                            <wps:cNvPr id="62" name="Text Box 15"/>
                            <wps:cNvSpPr txBox="1">
                              <a:spLocks noChangeArrowheads="1"/>
                            </wps:cNvSpPr>
                            <wps:spPr bwMode="auto">
                              <a:xfrm>
                                <a:off x="1678675" y="3766782"/>
                                <a:ext cx="2160000" cy="360000"/>
                              </a:xfrm>
                              <a:prstGeom prst="rect">
                                <a:avLst/>
                              </a:prstGeom>
                              <a:solidFill>
                                <a:srgbClr val="FFFFFF"/>
                              </a:solidFill>
                              <a:ln w="38100" cmpd="dbl">
                                <a:solidFill>
                                  <a:srgbClr val="000000"/>
                                </a:solidFill>
                                <a:miter lim="800000"/>
                                <a:headEnd/>
                                <a:tailEnd/>
                              </a:ln>
                            </wps:spPr>
                            <wps:txbx>
                              <w:txbxContent>
                                <w:p w:rsidR="00825AAD" w:rsidRDefault="009C2B64" w:rsidP="00F42C0A">
                                  <w:pPr>
                                    <w:spacing w:line="0" w:lineRule="atLeast"/>
                                    <w:jc w:val="both"/>
                                    <w:rPr>
                                      <w:rFonts w:ascii="新細明體" w:hAnsi="新細明體"/>
                                      <w:sz w:val="32"/>
                                    </w:rPr>
                                  </w:pPr>
                                  <w:r>
                                    <w:rPr>
                                      <w:rFonts w:ascii="新細明體" w:hAnsi="新細明體" w:hint="eastAsia"/>
                                    </w:rPr>
                                    <w:t xml:space="preserve">第6章  </w:t>
                                  </w:r>
                                  <w:r>
                                    <w:rPr>
                                      <w:rFonts w:ascii="新細明體" w:hAnsi="新細明體" w:hint="eastAsia"/>
                                      <w:color w:val="000000"/>
                                    </w:rPr>
                                    <w:t>整數四則運算</w:t>
                                  </w:r>
                                </w:p>
                              </w:txbxContent>
                            </wps:txbx>
                            <wps:bodyPr rot="0" vert="horz" wrap="square" lIns="91440" tIns="45720" rIns="91440" bIns="45720" anchor="ctr" anchorCtr="0" upright="1">
                              <a:noAutofit/>
                            </wps:bodyPr>
                          </wps:wsp>
                          <wps:wsp>
                            <wps:cNvPr id="63" name="Line 16"/>
                            <wps:cNvCnPr/>
                            <wps:spPr bwMode="auto">
                              <a:xfrm>
                                <a:off x="1173707" y="191069"/>
                                <a:ext cx="0" cy="705600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71" name="Text Box 24"/>
                            <wps:cNvSpPr txBox="1">
                              <a:spLocks noChangeArrowheads="1"/>
                            </wps:cNvSpPr>
                            <wps:spPr bwMode="auto">
                              <a:xfrm>
                                <a:off x="1678675" y="4312693"/>
                                <a:ext cx="2160000" cy="360000"/>
                              </a:xfrm>
                              <a:prstGeom prst="rect">
                                <a:avLst/>
                              </a:prstGeom>
                              <a:solidFill>
                                <a:srgbClr val="FFFFFF"/>
                              </a:solidFill>
                              <a:ln w="38100" cmpd="dbl">
                                <a:solidFill>
                                  <a:srgbClr val="000000"/>
                                </a:solidFill>
                                <a:miter lim="800000"/>
                                <a:headEnd/>
                                <a:tailEnd/>
                              </a:ln>
                            </wps:spPr>
                            <wps:txbx>
                              <w:txbxContent>
                                <w:p w:rsidR="00825AAD" w:rsidRDefault="009C2B64" w:rsidP="00F42C0A">
                                  <w:r>
                                    <w:rPr>
                                      <w:rFonts w:hint="eastAsia"/>
                                    </w:rPr>
                                    <w:t>工作中的數學</w:t>
                                  </w:r>
                                  <w:r>
                                    <w:rPr>
                                      <w:rFonts w:hint="eastAsia"/>
                                    </w:rPr>
                                    <w:t>(</w:t>
                                  </w:r>
                                  <w:r>
                                    <w:rPr>
                                      <w:rFonts w:hint="eastAsia"/>
                                    </w:rPr>
                                    <w:t>二</w:t>
                                  </w:r>
                                  <w:r>
                                    <w:t>)</w:t>
                                  </w:r>
                                </w:p>
                                <w:p w:rsidR="00825AAD" w:rsidRPr="00F42C0A" w:rsidRDefault="00F05351" w:rsidP="00F42C0A">
                                  <w:pPr>
                                    <w:spacing w:line="0" w:lineRule="atLeast"/>
                                    <w:jc w:val="both"/>
                                    <w:rPr>
                                      <w:rFonts w:ascii="新細明體" w:hAnsi="新細明體"/>
                                      <w:sz w:val="32"/>
                                    </w:rPr>
                                  </w:pPr>
                                </w:p>
                              </w:txbxContent>
                            </wps:txbx>
                            <wps:bodyPr rot="0" vert="horz" wrap="square" lIns="91440" tIns="45720" rIns="91440" bIns="45720" anchor="ctr" anchorCtr="0" upright="1">
                              <a:noAutofit/>
                            </wps:bodyPr>
                          </wps:wsp>
                          <wps:wsp>
                            <wps:cNvPr id="73" name="Text Box 12"/>
                            <wps:cNvSpPr txBox="1">
                              <a:spLocks noChangeArrowheads="1"/>
                            </wps:cNvSpPr>
                            <wps:spPr bwMode="auto">
                              <a:xfrm>
                                <a:off x="1678675" y="4858603"/>
                                <a:ext cx="2160000" cy="360000"/>
                              </a:xfrm>
                              <a:prstGeom prst="rect">
                                <a:avLst/>
                              </a:prstGeom>
                              <a:solidFill>
                                <a:srgbClr val="FFFFFF"/>
                              </a:solidFill>
                              <a:ln w="38100" cmpd="dbl">
                                <a:solidFill>
                                  <a:srgbClr val="000000"/>
                                </a:solidFill>
                                <a:miter lim="800000"/>
                                <a:headEnd/>
                                <a:tailEnd/>
                              </a:ln>
                            </wps:spPr>
                            <wps:txbx>
                              <w:txbxContent>
                                <w:p w:rsidR="00825AAD" w:rsidRDefault="009C2B64" w:rsidP="00F42C0A">
                                  <w:pPr>
                                    <w:spacing w:line="0" w:lineRule="atLeast"/>
                                    <w:jc w:val="both"/>
                                    <w:rPr>
                                      <w:rFonts w:ascii="新細明體" w:hAnsi="新細明體"/>
                                    </w:rPr>
                                  </w:pPr>
                                  <w:r>
                                    <w:rPr>
                                      <w:rFonts w:ascii="新細明體" w:hAnsi="新細明體" w:hint="eastAsia"/>
                                    </w:rPr>
                                    <w:t xml:space="preserve">第7章  </w:t>
                                  </w:r>
                                  <w:r>
                                    <w:rPr>
                                      <w:rFonts w:ascii="新細明體" w:hAnsi="新細明體" w:hint="eastAsia"/>
                                      <w:color w:val="000000"/>
                                    </w:rPr>
                                    <w:t>擴、約分與加減</w:t>
                                  </w:r>
                                </w:p>
                                <w:p w:rsidR="00825AAD" w:rsidRDefault="00F05351" w:rsidP="00F42C0A">
                                  <w:pPr>
                                    <w:spacing w:line="0" w:lineRule="atLeast"/>
                                    <w:rPr>
                                      <w:rFonts w:ascii="新細明體" w:hAnsi="新細明體"/>
                                      <w:sz w:val="32"/>
                                    </w:rPr>
                                  </w:pPr>
                                </w:p>
                              </w:txbxContent>
                            </wps:txbx>
                            <wps:bodyPr rot="0" vert="horz" wrap="square" lIns="91440" tIns="45720" rIns="91440" bIns="45720" anchor="ctr" anchorCtr="0" upright="1">
                              <a:noAutofit/>
                            </wps:bodyPr>
                          </wps:wsp>
                          <wps:wsp>
                            <wps:cNvPr id="97" name="Text Box 24"/>
                            <wps:cNvSpPr txBox="1">
                              <a:spLocks noChangeArrowheads="1"/>
                            </wps:cNvSpPr>
                            <wps:spPr bwMode="auto">
                              <a:xfrm>
                                <a:off x="1678675" y="5936776"/>
                                <a:ext cx="2160000" cy="360000"/>
                              </a:xfrm>
                              <a:prstGeom prst="rect">
                                <a:avLst/>
                              </a:prstGeom>
                              <a:solidFill>
                                <a:srgbClr val="FFFFFF"/>
                              </a:solidFill>
                              <a:ln w="38100" cmpd="dbl">
                                <a:solidFill>
                                  <a:srgbClr val="000000"/>
                                </a:solidFill>
                                <a:miter lim="800000"/>
                                <a:headEnd/>
                                <a:tailEnd/>
                              </a:ln>
                            </wps:spPr>
                            <wps:txbx>
                              <w:txbxContent>
                                <w:p w:rsidR="00825AAD" w:rsidRDefault="009C2B64" w:rsidP="00F42C0A">
                                  <w:pPr>
                                    <w:spacing w:line="0" w:lineRule="atLeast"/>
                                    <w:jc w:val="both"/>
                                    <w:rPr>
                                      <w:rFonts w:ascii="新細明體" w:hAnsi="新細明體"/>
                                      <w:sz w:val="32"/>
                                    </w:rPr>
                                  </w:pPr>
                                  <w:r>
                                    <w:rPr>
                                      <w:rFonts w:ascii="新細明體" w:hAnsi="新細明體" w:hint="eastAsia"/>
                                    </w:rPr>
                                    <w:t>第</w:t>
                                  </w:r>
                                  <w:r>
                                    <w:rPr>
                                      <w:rFonts w:ascii="新細明體" w:hAnsi="新細明體"/>
                                    </w:rPr>
                                    <w:t>9</w:t>
                                  </w:r>
                                  <w:r>
                                    <w:rPr>
                                      <w:rFonts w:ascii="新細明體" w:hAnsi="新細明體" w:hint="eastAsia"/>
                                    </w:rPr>
                                    <w:t xml:space="preserve">章  </w:t>
                                  </w:r>
                                  <w:r>
                                    <w:rPr>
                                      <w:rFonts w:ascii="新細明體" w:hAnsi="新細明體" w:hint="eastAsia"/>
                                      <w:color w:val="000000"/>
                                    </w:rPr>
                                    <w:t>乘以幾分之一</w:t>
                                  </w:r>
                                </w:p>
                              </w:txbxContent>
                            </wps:txbx>
                            <wps:bodyPr rot="0" vert="horz" wrap="square" lIns="91440" tIns="45720" rIns="91440" bIns="45720" anchor="ctr" anchorCtr="0" upright="1">
                              <a:noAutofit/>
                            </wps:bodyPr>
                          </wps:wsp>
                          <wps:wsp>
                            <wps:cNvPr id="98" name="Text Box 13"/>
                            <wps:cNvSpPr txBox="1">
                              <a:spLocks noChangeArrowheads="1"/>
                            </wps:cNvSpPr>
                            <wps:spPr bwMode="auto">
                              <a:xfrm>
                                <a:off x="1678675" y="5390866"/>
                                <a:ext cx="2160000" cy="360000"/>
                              </a:xfrm>
                              <a:prstGeom prst="rect">
                                <a:avLst/>
                              </a:prstGeom>
                              <a:solidFill>
                                <a:srgbClr val="FFFFFF"/>
                              </a:solidFill>
                              <a:ln w="38100" cmpd="dbl">
                                <a:solidFill>
                                  <a:srgbClr val="000000"/>
                                </a:solidFill>
                                <a:miter lim="800000"/>
                                <a:headEnd/>
                                <a:tailEnd/>
                              </a:ln>
                            </wps:spPr>
                            <wps:txbx>
                              <w:txbxContent>
                                <w:p w:rsidR="00825AAD" w:rsidRDefault="009C2B64" w:rsidP="00F42C0A">
                                  <w:pPr>
                                    <w:spacing w:line="0" w:lineRule="atLeast"/>
                                    <w:jc w:val="both"/>
                                  </w:pPr>
                                  <w:r>
                                    <w:rPr>
                                      <w:rFonts w:ascii="新細明體" w:hAnsi="新細明體" w:hint="eastAsia"/>
                                    </w:rPr>
                                    <w:t>第</w:t>
                                  </w:r>
                                  <w:r>
                                    <w:rPr>
                                      <w:rFonts w:ascii="新細明體" w:hAnsi="新細明體"/>
                                    </w:rPr>
                                    <w:t>8</w:t>
                                  </w:r>
                                  <w:r>
                                    <w:rPr>
                                      <w:rFonts w:ascii="新細明體" w:hAnsi="新細明體" w:hint="eastAsia"/>
                                    </w:rPr>
                                    <w:t xml:space="preserve">章  </w:t>
                                  </w:r>
                                  <w:r>
                                    <w:rPr>
                                      <w:rFonts w:ascii="新細明體" w:hAnsi="新細明體" w:hint="eastAsia"/>
                                      <w:color w:val="000000"/>
                                    </w:rPr>
                                    <w:t>面積</w:t>
                                  </w:r>
                                </w:p>
                              </w:txbxContent>
                            </wps:txbx>
                            <wps:bodyPr rot="0" vert="horz" wrap="square" lIns="91440" tIns="45720" rIns="91440" bIns="45720" anchor="ctr" anchorCtr="0" upright="1">
                              <a:noAutofit/>
                            </wps:bodyPr>
                          </wps:wsp>
                          <wps:wsp>
                            <wps:cNvPr id="99" name="Text Box 24"/>
                            <wps:cNvSpPr txBox="1">
                              <a:spLocks noChangeArrowheads="1"/>
                            </wps:cNvSpPr>
                            <wps:spPr bwMode="auto">
                              <a:xfrm>
                                <a:off x="1678675" y="6469039"/>
                                <a:ext cx="2160000" cy="360000"/>
                              </a:xfrm>
                              <a:prstGeom prst="rect">
                                <a:avLst/>
                              </a:prstGeom>
                              <a:solidFill>
                                <a:srgbClr val="FFFFFF"/>
                              </a:solidFill>
                              <a:ln w="38100" cmpd="dbl">
                                <a:solidFill>
                                  <a:srgbClr val="000000"/>
                                </a:solidFill>
                                <a:miter lim="800000"/>
                                <a:headEnd/>
                                <a:tailEnd/>
                              </a:ln>
                            </wps:spPr>
                            <wps:txbx>
                              <w:txbxContent>
                                <w:p w:rsidR="00825AAD" w:rsidRDefault="009C2B64" w:rsidP="00F42C0A">
                                  <w:pPr>
                                    <w:spacing w:line="0" w:lineRule="atLeast"/>
                                    <w:jc w:val="both"/>
                                    <w:rPr>
                                      <w:rFonts w:ascii="新細明體" w:hAnsi="新細明體"/>
                                      <w:sz w:val="32"/>
                                    </w:rPr>
                                  </w:pPr>
                                  <w:r>
                                    <w:rPr>
                                      <w:rFonts w:ascii="新細明體" w:hAnsi="新細明體" w:hint="eastAsia"/>
                                    </w:rPr>
                                    <w:t>第</w:t>
                                  </w:r>
                                  <w:r>
                                    <w:rPr>
                                      <w:rFonts w:ascii="新細明體" w:hAnsi="新細明體"/>
                                    </w:rPr>
                                    <w:t>10</w:t>
                                  </w:r>
                                  <w:r>
                                    <w:rPr>
                                      <w:rFonts w:ascii="新細明體" w:hAnsi="新細明體" w:hint="eastAsia"/>
                                    </w:rPr>
                                    <w:t xml:space="preserve">章  </w:t>
                                  </w:r>
                                  <w:r>
                                    <w:rPr>
                                      <w:rFonts w:ascii="新細明體" w:hAnsi="新細明體" w:hint="eastAsia"/>
                                      <w:color w:val="000000"/>
                                    </w:rPr>
                                    <w:t>扇形</w:t>
                                  </w:r>
                                </w:p>
                              </w:txbxContent>
                            </wps:txbx>
                            <wps:bodyPr rot="0" vert="horz" wrap="square" lIns="91440" tIns="45720" rIns="91440" bIns="45720" anchor="ctr" anchorCtr="0" upright="1">
                              <a:noAutofit/>
                            </wps:bodyPr>
                          </wps:wsp>
                          <wps:wsp>
                            <wps:cNvPr id="100" name="Text Box 24"/>
                            <wps:cNvSpPr txBox="1">
                              <a:spLocks noChangeArrowheads="1"/>
                            </wps:cNvSpPr>
                            <wps:spPr bwMode="auto">
                              <a:xfrm>
                                <a:off x="1678675" y="7014949"/>
                                <a:ext cx="2160000" cy="360000"/>
                              </a:xfrm>
                              <a:prstGeom prst="rect">
                                <a:avLst/>
                              </a:prstGeom>
                              <a:solidFill>
                                <a:srgbClr val="FFFFFF"/>
                              </a:solidFill>
                              <a:ln w="38100" cmpd="dbl">
                                <a:solidFill>
                                  <a:srgbClr val="000000"/>
                                </a:solidFill>
                                <a:miter lim="800000"/>
                                <a:headEnd/>
                                <a:tailEnd/>
                              </a:ln>
                            </wps:spPr>
                            <wps:txbx>
                              <w:txbxContent>
                                <w:p w:rsidR="00825AAD" w:rsidRDefault="009C2B64" w:rsidP="00F42C0A">
                                  <w:pPr>
                                    <w:spacing w:line="0" w:lineRule="atLeast"/>
                                    <w:rPr>
                                      <w:rFonts w:ascii="新細明體" w:hAnsi="新細明體"/>
                                      <w:sz w:val="32"/>
                                    </w:rPr>
                                  </w:pPr>
                                  <w:r>
                                    <w:rPr>
                                      <w:rFonts w:ascii="新細明體" w:hAnsi="新細明體" w:hint="eastAsia"/>
                                    </w:rPr>
                                    <w:t>學習加油讚（二</w:t>
                                  </w:r>
                                  <w:r>
                                    <w:rPr>
                                      <w:rFonts w:ascii="新細明體" w:hAnsi="新細明體"/>
                                    </w:rPr>
                                    <w:t>）</w:t>
                                  </w:r>
                                </w:p>
                              </w:txbxContent>
                            </wps:txbx>
                            <wps:bodyPr rot="0" vert="horz" wrap="square" lIns="91440" tIns="45720" rIns="91440" bIns="45720" anchor="ctr" anchorCtr="0" upright="1">
                              <a:noAutofit/>
                            </wps:bodyPr>
                          </wps:wsp>
                        </wpg:grpSp>
                      </wpg:grpSp>
                    </wpg:wgp>
                  </a:graphicData>
                </a:graphic>
              </wp:inline>
            </w:drawing>
          </mc:Choice>
          <mc:Fallback>
            <w:pict>
              <v:group w14:anchorId="1E3CD75C" id="群組 13" o:spid="_x0000_s1026" style="width:307.5pt;height:505pt;mso-position-horizontal-relative:char;mso-position-vertical-relative:line" coordorigin="2016" coordsize="36370,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">
                <v:line id="Line 4" o:spid="_x0000_s1027" style="position:absolute;visibility:visible;mso-wrap-style:square" from="11873,2047" to="16731,2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" strokeweight="1.75pt"/>
                <v:line id="Line 17" o:spid="_x0000_s1028" style="position:absolute;visibility:visible;mso-wrap-style:square" from="11873,7506" to="16731,7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" strokeweight="1.75pt"/>
                <v:line id="Line 18" o:spid="_x0000_s1029" style="position:absolute;visibility:visible;mso-wrap-style:square" from="11873,12965" to="16733,1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" strokeweight="1.75pt"/>
                <v:line id="Line 19" o:spid="_x0000_s1030" style="position:absolute;visibility:visible;mso-wrap-style:square" from="11737,18015" to="16597,18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" strokeweight="1.75pt"/>
                <v:line id="Line 20" o:spid="_x0000_s1031" style="position:absolute;visibility:visible;mso-wrap-style:square" from="11737,28796" to="16597,2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" strokeweight="1.75pt"/>
                <v:line id="Line 21" o:spid="_x0000_s1032" style="position:absolute;visibility:visible;mso-wrap-style:square" from="11873,23610" to="16733,2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" strokeweight="1.75pt"/>
                <v:group id="群組 23" o:spid="_x0000_s1033" style="position:absolute;left:2016;width:36370;height:73749" coordorigin="2016" coordsize="36370,7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群組 24" o:spid="_x0000_s1034" style="position:absolute;left:11737;top:39578;width:4996;height:32755" coordsize="4996,3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Line 22" o:spid="_x0000_s1035" style="position:absolute;visibility:visible;mso-wrap-style:square" from="0,0" to="4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" strokeweight="1.75pt"/>
                    <v:line id="Line 23" o:spid="_x0000_s1036" style="position:absolute;visibility:visible;mso-wrap-style:square" from="136,5732" to="4996,5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" strokeweight="1.75pt"/>
                    <v:line id="Line 3" o:spid="_x0000_s1037" style="position:absolute;visibility:visible;mso-wrap-style:square" from="0,11054" to="4860,1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" strokeweight="1.75pt"/>
                    <v:line id="Line 3" o:spid="_x0000_s1038" style="position:absolute;visibility:visible;mso-wrap-style:square" from="136,32754" to="4996,3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" strokeweight="1.75pt"/>
                    <v:line id="Line 4" o:spid="_x0000_s1039" style="position:absolute;visibility:visible;mso-wrap-style:square" from="136,16513" to="4996,16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" strokeweight="1.75pt"/>
                    <v:line id="Line 3" o:spid="_x0000_s1040" style="position:absolute;visibility:visible;mso-wrap-style:square" from="0,27022" to="4860,27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" strokeweight="1.75pt"/>
                    <v:line id="Line 3" o:spid="_x0000_s1041" style="position:absolute;visibility:visible;mso-wrap-style:square" from="0,21563" to="4860,2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" strokeweight="1.75pt"/>
                  </v:group>
                  <v:group id="群組 37" o:spid="_x0000_s1042" style="position:absolute;left:2016;width:36370;height:73749" coordorigin="2016" coordsize="36370,7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line id="Line 5" o:spid="_x0000_s1043" style="position:absolute;visibility:visible;mso-wrap-style:square" from="7096,34392" to="16847,34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" strokeweight="1.75pt"/>
                    <v:shapetype id="_x0000_t202" coordsize="21600,21600" o:spt="202" path="m,l,21600r21600,l21600,xe">
                      <v:stroke joinstyle="miter"/>
                      <v:path gradientshapeok="t" o:connecttype="rect"/>
                    </v:shapetype>
                    <v:shape id="Text Box 6" o:spid="_x0000_s1044" type="#_x0000_t202" style="position:absolute;left:2016;top:28248;width:5670;height:1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" strokeweight="3pt">
                      <v:stroke linestyle="thinThin"/>
                      <v:textbox style="layout-flow:vertical-ideographic">
                        <w:txbxContent>
                          <w:p w:rsidR="00825AAD" w:rsidRDefault="009C2B64" w:rsidP="00F42C0A">
                            <w:pPr>
                              <w:jc w:val="center"/>
                              <w:rPr>
                                <w:rFonts w:ascii="新細明體" w:hAnsi="新細明體"/>
                                <w:sz w:val="36"/>
                              </w:rPr>
                            </w:pPr>
                            <w:r>
                              <w:rPr>
                                <w:rFonts w:ascii="新細明體" w:hAnsi="新細明體" w:hint="eastAsia"/>
                                <w:sz w:val="36"/>
                              </w:rPr>
                              <w:t>數學</w:t>
                            </w:r>
                            <w:r w:rsidRPr="00F42C0A">
                              <w:rPr>
                                <w:rFonts w:ascii="新細明體" w:hAnsi="新細明體" w:hint="eastAsia"/>
                                <w:sz w:val="36"/>
                              </w:rPr>
                              <w:t>五</w:t>
                            </w:r>
                            <w:r>
                              <w:rPr>
                                <w:rFonts w:ascii="新細明體" w:hAnsi="新細明體" w:hint="eastAsia"/>
                                <w:sz w:val="36"/>
                              </w:rPr>
                              <w:t>上</w:t>
                            </w:r>
                          </w:p>
                        </w:txbxContent>
                      </v:textbox>
                    </v:shape>
                    <v:shape id="Text Box 7" o:spid="_x0000_s1045" type="#_x0000_t202" style="position:absolute;left:16786;top:10781;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" strokeweight="3pt">
                      <v:stroke linestyle="thinThin"/>
                      <v:textbox>
                        <w:txbxContent>
                          <w:p w:rsidR="00825AAD" w:rsidRDefault="009C2B64" w:rsidP="00F42C0A">
                            <w:pPr>
                              <w:spacing w:line="0" w:lineRule="atLeast"/>
                              <w:jc w:val="both"/>
                              <w:rPr>
                                <w:rFonts w:ascii="新細明體" w:hAnsi="新細明體"/>
                                <w:sz w:val="32"/>
                              </w:rPr>
                            </w:pPr>
                            <w:r>
                              <w:rPr>
                                <w:rFonts w:ascii="新細明體" w:hAnsi="新細明體" w:hint="eastAsia"/>
                              </w:rPr>
                              <w:t xml:space="preserve">第3章  </w:t>
                            </w:r>
                            <w:r>
                              <w:rPr>
                                <w:rFonts w:ascii="新細明體" w:hAnsi="新細明體" w:hint="eastAsia"/>
                                <w:color w:val="000000"/>
                              </w:rPr>
                              <w:t>平面圖形</w:t>
                            </w:r>
                          </w:p>
                        </w:txbxContent>
                      </v:textbox>
                    </v:shape>
                    <v:shape id="Text Box 8" o:spid="_x0000_s1046" type="#_x0000_t202" style="position:absolute;left:16786;top:16104;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" strokeweight="3pt">
                      <v:stroke linestyle="thinThin"/>
                      <v:textbox>
                        <w:txbxContent>
                          <w:p w:rsidR="00825AAD" w:rsidRDefault="009C2B64" w:rsidP="00F42C0A">
                            <w:pPr>
                              <w:spacing w:line="0" w:lineRule="atLeast"/>
                              <w:rPr>
                                <w:rFonts w:ascii="新細明體" w:hAnsi="新細明體"/>
                                <w:sz w:val="32"/>
                              </w:rPr>
                            </w:pPr>
                            <w:r>
                              <w:rPr>
                                <w:rFonts w:hint="eastAsia"/>
                              </w:rPr>
                              <w:t>工作中的</w:t>
                            </w:r>
                            <w:r>
                              <w:rPr>
                                <w:rFonts w:ascii="新細明體" w:hAnsi="新細明體" w:hint="eastAsia"/>
                              </w:rPr>
                              <w:t>數學</w:t>
                            </w:r>
                            <w:r>
                              <w:rPr>
                                <w:rFonts w:ascii="新細明體" w:hAnsi="新細明體"/>
                              </w:rPr>
                              <w:t>（</w:t>
                            </w:r>
                            <w:r>
                              <w:rPr>
                                <w:rFonts w:ascii="新細明體" w:hAnsi="新細明體" w:hint="eastAsia"/>
                              </w:rPr>
                              <w:t>一</w:t>
                            </w:r>
                            <w:r>
                              <w:rPr>
                                <w:rFonts w:ascii="新細明體" w:hAnsi="新細明體"/>
                              </w:rPr>
                              <w:t>）</w:t>
                            </w:r>
                          </w:p>
                        </w:txbxContent>
                      </v:textbox>
                    </v:shape>
                    <v:shape id="Text Box 9" o:spid="_x0000_s1047" type="#_x0000_t202" style="position:absolute;left:16786;top:21563;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" strokeweight="3pt">
                      <v:stroke linestyle="thinThin"/>
                      <v:textbox>
                        <w:txbxContent>
                          <w:p w:rsidR="00825AAD" w:rsidRDefault="009C2B64" w:rsidP="00F42C0A">
                            <w:pPr>
                              <w:spacing w:line="0" w:lineRule="atLeast"/>
                              <w:jc w:val="both"/>
                              <w:rPr>
                                <w:rFonts w:ascii="新細明體" w:hAnsi="新細明體"/>
                              </w:rPr>
                            </w:pPr>
                            <w:r>
                              <w:rPr>
                                <w:rFonts w:ascii="新細明體" w:hAnsi="新細明體" w:hint="eastAsia"/>
                              </w:rPr>
                              <w:t>第4章  公倍數與公因數</w:t>
                            </w:r>
                          </w:p>
                          <w:p w:rsidR="00825AAD" w:rsidRDefault="00F05351" w:rsidP="00F42C0A">
                            <w:pPr>
                              <w:spacing w:line="0" w:lineRule="atLeast"/>
                              <w:jc w:val="both"/>
                              <w:rPr>
                                <w:rFonts w:ascii="新細明體" w:hAnsi="新細明體"/>
                                <w:sz w:val="32"/>
                              </w:rPr>
                            </w:pPr>
                          </w:p>
                        </w:txbxContent>
                      </v:textbox>
                    </v:shape>
                    <v:shape id="Text Box 10" o:spid="_x0000_s1048" type="#_x0000_t202" style="position:absolute;left:16786;top:26886;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" strokeweight="3pt">
                      <v:stroke linestyle="thinThin"/>
                      <v:textbox>
                        <w:txbxContent>
                          <w:p w:rsidR="00825AAD" w:rsidRDefault="009C2B64" w:rsidP="00F42C0A">
                            <w:pPr>
                              <w:spacing w:line="0" w:lineRule="atLeast"/>
                              <w:jc w:val="both"/>
                            </w:pPr>
                            <w:r>
                              <w:rPr>
                                <w:rFonts w:ascii="新細明體" w:hAnsi="新細明體" w:hint="eastAsia"/>
                              </w:rPr>
                              <w:t xml:space="preserve">第5章  </w:t>
                            </w:r>
                            <w:r>
                              <w:rPr>
                                <w:rFonts w:ascii="新細明體" w:hAnsi="新細明體" w:hint="eastAsia"/>
                                <w:color w:val="000000"/>
                              </w:rPr>
                              <w:t>立體形體</w:t>
                            </w:r>
                          </w:p>
                        </w:txbxContent>
                      </v:textbox>
                    </v:shape>
                    <v:shape id="Text Box 11" o:spid="_x0000_s1049" type="#_x0000_t202" style="position:absolute;left:16786;top:32345;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" strokeweight="3pt">
                      <v:stroke linestyle="thinThin"/>
                      <v:textbox>
                        <w:txbxContent>
                          <w:p w:rsidR="00825AAD" w:rsidRDefault="009C2B64" w:rsidP="00F42C0A">
                            <w:pPr>
                              <w:spacing w:line="0" w:lineRule="atLeast"/>
                              <w:rPr>
                                <w:rFonts w:ascii="新細明體" w:hAnsi="新細明體"/>
                                <w:sz w:val="32"/>
                              </w:rPr>
                            </w:pPr>
                            <w:r>
                              <w:rPr>
                                <w:rFonts w:ascii="新細明體" w:hAnsi="新細明體" w:hint="eastAsia"/>
                              </w:rPr>
                              <w:t>學習加油讚（一</w:t>
                            </w:r>
                            <w:r>
                              <w:rPr>
                                <w:rFonts w:ascii="新細明體" w:hAnsi="新細明體"/>
                              </w:rPr>
                              <w:t>）</w:t>
                            </w:r>
                          </w:p>
                        </w:txbxContent>
                      </v:textbox>
                    </v:shape>
                    <v:shape id="Text Box 13" o:spid="_x0000_s1050" type="#_x0000_t202" style="position:absolute;left:16786;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" strokeweight="3pt">
                      <v:stroke linestyle="thinThin"/>
                      <v:textbox>
                        <w:txbxContent>
                          <w:p w:rsidR="00825AAD" w:rsidRDefault="009C2B64" w:rsidP="00F42C0A">
                            <w:pPr>
                              <w:spacing w:line="0" w:lineRule="atLeast"/>
                              <w:jc w:val="both"/>
                            </w:pPr>
                            <w:r>
                              <w:rPr>
                                <w:rFonts w:ascii="新細明體" w:hAnsi="新細明體" w:hint="eastAsia"/>
                              </w:rPr>
                              <w:t>第1章  折線圖</w:t>
                            </w:r>
                          </w:p>
                        </w:txbxContent>
                      </v:textbox>
                    </v:shape>
                    <v:shape id="Text Box 14" o:spid="_x0000_s1051" type="#_x0000_t202" style="position:absolute;left:16786;top:5322;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" strokeweight="3pt">
                      <v:stroke linestyle="thinThin"/>
                      <v:textbox>
                        <w:txbxContent>
                          <w:p w:rsidR="00825AAD" w:rsidRDefault="009C2B64" w:rsidP="00F42C0A">
                            <w:pPr>
                              <w:spacing w:line="0" w:lineRule="atLeast"/>
                              <w:jc w:val="both"/>
                              <w:rPr>
                                <w:rFonts w:ascii="新細明體" w:hAnsi="新細明體"/>
                                <w:sz w:val="32"/>
                              </w:rPr>
                            </w:pPr>
                            <w:r>
                              <w:rPr>
                                <w:rFonts w:ascii="新細明體" w:hAnsi="新細明體" w:hint="eastAsia"/>
                              </w:rPr>
                              <w:t>第2章  倍數與因數</w:t>
                            </w:r>
                          </w:p>
                        </w:txbxContent>
                      </v:textbox>
                    </v:shape>
                    <v:shape id="Text Box 15" o:spid="_x0000_s1052" type="#_x0000_t202" style="position:absolute;left:16786;top:37667;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" strokeweight="3pt">
                      <v:stroke linestyle="thinThin"/>
                      <v:textbox>
                        <w:txbxContent>
                          <w:p w:rsidR="00825AAD" w:rsidRDefault="009C2B64" w:rsidP="00F42C0A">
                            <w:pPr>
                              <w:spacing w:line="0" w:lineRule="atLeast"/>
                              <w:jc w:val="both"/>
                              <w:rPr>
                                <w:rFonts w:ascii="新細明體" w:hAnsi="新細明體"/>
                                <w:sz w:val="32"/>
                              </w:rPr>
                            </w:pPr>
                            <w:r>
                              <w:rPr>
                                <w:rFonts w:ascii="新細明體" w:hAnsi="新細明體" w:hint="eastAsia"/>
                              </w:rPr>
                              <w:t xml:space="preserve">第6章  </w:t>
                            </w:r>
                            <w:r>
                              <w:rPr>
                                <w:rFonts w:ascii="新細明體" w:hAnsi="新細明體" w:hint="eastAsia"/>
                                <w:color w:val="000000"/>
                              </w:rPr>
                              <w:t>整數四則運算</w:t>
                            </w:r>
                          </w:p>
                        </w:txbxContent>
                      </v:textbox>
                    </v:shape>
                    <v:line id="Line 16" o:spid="_x0000_s1053" style="position:absolute;visibility:visible;mso-wrap-style:square" from="11737,1910" to="11737,7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" strokeweight="1.75pt"/>
                    <v:shape id="Text Box 24" o:spid="_x0000_s1054" type="#_x0000_t202" style="position:absolute;left:16786;top:43126;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" strokeweight="3pt">
                      <v:stroke linestyle="thinThin"/>
                      <v:textbox>
                        <w:txbxContent>
                          <w:p w:rsidR="00825AAD" w:rsidRDefault="009C2B64" w:rsidP="00F42C0A">
                            <w:r>
                              <w:rPr>
                                <w:rFonts w:hint="eastAsia"/>
                              </w:rPr>
                              <w:t>工作中的數學</w:t>
                            </w:r>
                            <w:r>
                              <w:rPr>
                                <w:rFonts w:hint="eastAsia"/>
                              </w:rPr>
                              <w:t>(</w:t>
                            </w:r>
                            <w:r>
                              <w:rPr>
                                <w:rFonts w:hint="eastAsia"/>
                              </w:rPr>
                              <w:t>二</w:t>
                            </w:r>
                            <w:r>
                              <w:t>)</w:t>
                            </w:r>
                          </w:p>
                          <w:p w:rsidR="00825AAD" w:rsidRPr="00F42C0A" w:rsidRDefault="00F05351" w:rsidP="00F42C0A">
                            <w:pPr>
                              <w:spacing w:line="0" w:lineRule="atLeast"/>
                              <w:jc w:val="both"/>
                              <w:rPr>
                                <w:rFonts w:ascii="新細明體" w:hAnsi="新細明體"/>
                                <w:sz w:val="32"/>
                              </w:rPr>
                            </w:pPr>
                          </w:p>
                        </w:txbxContent>
                      </v:textbox>
                    </v:shape>
                    <v:shape id="Text Box 12" o:spid="_x0000_s1055" type="#_x0000_t202" style="position:absolute;left:16786;top:48586;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" strokeweight="3pt">
                      <v:stroke linestyle="thinThin"/>
                      <v:textbox>
                        <w:txbxContent>
                          <w:p w:rsidR="00825AAD" w:rsidRDefault="009C2B64" w:rsidP="00F42C0A">
                            <w:pPr>
                              <w:spacing w:line="0" w:lineRule="atLeast"/>
                              <w:jc w:val="both"/>
                              <w:rPr>
                                <w:rFonts w:ascii="新細明體" w:hAnsi="新細明體"/>
                              </w:rPr>
                            </w:pPr>
                            <w:r>
                              <w:rPr>
                                <w:rFonts w:ascii="新細明體" w:hAnsi="新細明體" w:hint="eastAsia"/>
                              </w:rPr>
                              <w:t xml:space="preserve">第7章  </w:t>
                            </w:r>
                            <w:r>
                              <w:rPr>
                                <w:rFonts w:ascii="新細明體" w:hAnsi="新細明體" w:hint="eastAsia"/>
                                <w:color w:val="000000"/>
                              </w:rPr>
                              <w:t>擴、約分與加減</w:t>
                            </w:r>
                          </w:p>
                          <w:p w:rsidR="00825AAD" w:rsidRDefault="00F05351" w:rsidP="00F42C0A">
                            <w:pPr>
                              <w:spacing w:line="0" w:lineRule="atLeast"/>
                              <w:rPr>
                                <w:rFonts w:ascii="新細明體" w:hAnsi="新細明體"/>
                                <w:sz w:val="32"/>
                              </w:rPr>
                            </w:pPr>
                          </w:p>
                        </w:txbxContent>
                      </v:textbox>
                    </v:shape>
                    <v:shape id="Text Box 24" o:spid="_x0000_s1056" type="#_x0000_t202" style="position:absolute;left:16786;top:59367;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" strokeweight="3pt">
                      <v:stroke linestyle="thinThin"/>
                      <v:textbox>
                        <w:txbxContent>
                          <w:p w:rsidR="00825AAD" w:rsidRDefault="009C2B64" w:rsidP="00F42C0A">
                            <w:pPr>
                              <w:spacing w:line="0" w:lineRule="atLeast"/>
                              <w:jc w:val="both"/>
                              <w:rPr>
                                <w:rFonts w:ascii="新細明體" w:hAnsi="新細明體"/>
                                <w:sz w:val="32"/>
                              </w:rPr>
                            </w:pPr>
                            <w:r>
                              <w:rPr>
                                <w:rFonts w:ascii="新細明體" w:hAnsi="新細明體" w:hint="eastAsia"/>
                              </w:rPr>
                              <w:t>第</w:t>
                            </w:r>
                            <w:r>
                              <w:rPr>
                                <w:rFonts w:ascii="新細明體" w:hAnsi="新細明體"/>
                              </w:rPr>
                              <w:t>9</w:t>
                            </w:r>
                            <w:r>
                              <w:rPr>
                                <w:rFonts w:ascii="新細明體" w:hAnsi="新細明體" w:hint="eastAsia"/>
                              </w:rPr>
                              <w:t xml:space="preserve">章  </w:t>
                            </w:r>
                            <w:r>
                              <w:rPr>
                                <w:rFonts w:ascii="新細明體" w:hAnsi="新細明體" w:hint="eastAsia"/>
                                <w:color w:val="000000"/>
                              </w:rPr>
                              <w:t>乘以幾分之一</w:t>
                            </w:r>
                          </w:p>
                        </w:txbxContent>
                      </v:textbox>
                    </v:shape>
                    <v:shape id="Text Box 13" o:spid="_x0000_s1057" type="#_x0000_t202" style="position:absolute;left:16786;top:53908;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" strokeweight="3pt">
                      <v:stroke linestyle="thinThin"/>
                      <v:textbox>
                        <w:txbxContent>
                          <w:p w:rsidR="00825AAD" w:rsidRDefault="009C2B64" w:rsidP="00F42C0A">
                            <w:pPr>
                              <w:spacing w:line="0" w:lineRule="atLeast"/>
                              <w:jc w:val="both"/>
                            </w:pPr>
                            <w:r>
                              <w:rPr>
                                <w:rFonts w:ascii="新細明體" w:hAnsi="新細明體" w:hint="eastAsia"/>
                              </w:rPr>
                              <w:t>第</w:t>
                            </w:r>
                            <w:r>
                              <w:rPr>
                                <w:rFonts w:ascii="新細明體" w:hAnsi="新細明體"/>
                              </w:rPr>
                              <w:t>8</w:t>
                            </w:r>
                            <w:r>
                              <w:rPr>
                                <w:rFonts w:ascii="新細明體" w:hAnsi="新細明體" w:hint="eastAsia"/>
                              </w:rPr>
                              <w:t xml:space="preserve">章  </w:t>
                            </w:r>
                            <w:r>
                              <w:rPr>
                                <w:rFonts w:ascii="新細明體" w:hAnsi="新細明體" w:hint="eastAsia"/>
                                <w:color w:val="000000"/>
                              </w:rPr>
                              <w:t>面積</w:t>
                            </w:r>
                          </w:p>
                        </w:txbxContent>
                      </v:textbox>
                    </v:shape>
                    <v:shape id="Text Box 24" o:spid="_x0000_s1058" type="#_x0000_t202" style="position:absolute;left:16786;top:64690;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" strokeweight="3pt">
                      <v:stroke linestyle="thinThin"/>
                      <v:textbox>
                        <w:txbxContent>
                          <w:p w:rsidR="00825AAD" w:rsidRDefault="009C2B64" w:rsidP="00F42C0A">
                            <w:pPr>
                              <w:spacing w:line="0" w:lineRule="atLeast"/>
                              <w:jc w:val="both"/>
                              <w:rPr>
                                <w:rFonts w:ascii="新細明體" w:hAnsi="新細明體"/>
                                <w:sz w:val="32"/>
                              </w:rPr>
                            </w:pPr>
                            <w:r>
                              <w:rPr>
                                <w:rFonts w:ascii="新細明體" w:hAnsi="新細明體" w:hint="eastAsia"/>
                              </w:rPr>
                              <w:t>第</w:t>
                            </w:r>
                            <w:r>
                              <w:rPr>
                                <w:rFonts w:ascii="新細明體" w:hAnsi="新細明體"/>
                              </w:rPr>
                              <w:t>10</w:t>
                            </w:r>
                            <w:r>
                              <w:rPr>
                                <w:rFonts w:ascii="新細明體" w:hAnsi="新細明體" w:hint="eastAsia"/>
                              </w:rPr>
                              <w:t xml:space="preserve">章  </w:t>
                            </w:r>
                            <w:r>
                              <w:rPr>
                                <w:rFonts w:ascii="新細明體" w:hAnsi="新細明體" w:hint="eastAsia"/>
                                <w:color w:val="000000"/>
                              </w:rPr>
                              <w:t>扇形</w:t>
                            </w:r>
                          </w:p>
                        </w:txbxContent>
                      </v:textbox>
                    </v:shape>
                    <v:shape id="Text Box 24" o:spid="_x0000_s1059" type="#_x0000_t202" style="position:absolute;left:16786;top:70149;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" strokeweight="3pt">
                      <v:stroke linestyle="thinThin"/>
                      <v:textbox>
                        <w:txbxContent>
                          <w:p w:rsidR="00825AAD" w:rsidRDefault="009C2B64" w:rsidP="00F42C0A">
                            <w:pPr>
                              <w:spacing w:line="0" w:lineRule="atLeast"/>
                              <w:rPr>
                                <w:rFonts w:ascii="新細明體" w:hAnsi="新細明體"/>
                                <w:sz w:val="32"/>
                              </w:rPr>
                            </w:pPr>
                            <w:r>
                              <w:rPr>
                                <w:rFonts w:ascii="新細明體" w:hAnsi="新細明體" w:hint="eastAsia"/>
                              </w:rPr>
                              <w:t>學習加油讚（二</w:t>
                            </w:r>
                            <w:r>
                              <w:rPr>
                                <w:rFonts w:ascii="新細明體" w:hAnsi="新細明體"/>
                              </w:rPr>
                              <w:t>）</w:t>
                            </w:r>
                          </w:p>
                        </w:txbxContent>
                      </v:textbox>
                    </v:shape>
                  </v:group>
                </v:group>
                <w10:anchorlock/>
              </v:group>
            </w:pict>
          </mc:Fallback>
        </mc:AlternateContent>
      </w:r>
      <w:r>
        <w:rPr>
          <w:noProof/>
          <w:kern w:val="0"/>
          <w:sz w:val="20"/>
          <w:szCs w:val="20"/>
        </w:rPr>
        <mc:AlternateContent>
          <mc:Choice Requires="wps">
            <w:drawing>
              <wp:anchor distT="0" distB="0" distL="114300" distR="114300" simplePos="0" relativeHeight="251706880" behindDoc="0" locked="0" layoutInCell="1" allowOverlap="1">
                <wp:simplePos x="0" y="0"/>
                <wp:positionH relativeFrom="column">
                  <wp:posOffset>814666</wp:posOffset>
                </wp:positionH>
                <wp:positionV relativeFrom="paragraph">
                  <wp:posOffset>4176179</wp:posOffset>
                </wp:positionV>
                <wp:extent cx="1905" cy="0"/>
                <wp:effectExtent l="0" t="0" r="0" b="0"/>
                <wp:wrapNone/>
                <wp:docPr id="26" name="直線接點 26"/>
                <wp:cNvGraphicFramePr/>
                <a:graphic xmlns:a="http://schemas.openxmlformats.org/drawingml/2006/main">
                  <a:graphicData uri="http://schemas.microsoft.com/office/word/2010/wordprocessingShape">
                    <wps:wsp>
                      <wps:cNvCnPr/>
                      <wps:spPr>
                        <a:xfrm flipH="1">
                          <a:off x="0" y="0"/>
                          <a:ext cx="1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BC952F" id="直線接點 26" o:spid="_x0000_s1026" style="position:absolute;flip:x;z-index:251706880;visibility:visible;mso-wrap-style:square;mso-wrap-distance-left:9pt;mso-wrap-distance-top:0;mso-wrap-distance-right:9pt;mso-wrap-distance-bottom:0;mso-position-horizontal:absolute;mso-position-horizontal-relative:text;mso-position-vertical:absolute;mso-position-vertical-relative:text" from="64.15pt,328.85pt" to="64.3pt,3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" strokecolor="#4579b8 [3044]"/>
            </w:pict>
          </mc:Fallback>
        </mc:AlternateContent>
      </w:r>
    </w:p>
    <w:p w:rsidR="00354F85" w:rsidRPr="00E212E7" w:rsidRDefault="00354F85" w:rsidP="00354F85">
      <w:pPr>
        <w:adjustRightInd w:val="0"/>
        <w:snapToGrid w:val="0"/>
        <w:spacing w:line="0" w:lineRule="atLeast"/>
        <w:jc w:val="both"/>
        <w:rPr>
          <w:rFonts w:hAnsi="新細明體"/>
          <w:b/>
          <w:sz w:val="36"/>
        </w:rPr>
      </w:pPr>
    </w:p>
    <w:p w:rsidR="005309C6" w:rsidRPr="00F206D3" w:rsidRDefault="005309C6" w:rsidP="00244CE1">
      <w:pPr>
        <w:adjustRightInd w:val="0"/>
        <w:snapToGrid w:val="0"/>
        <w:spacing w:line="0" w:lineRule="atLeast"/>
        <w:jc w:val="both"/>
        <w:rPr>
          <w:rFonts w:hAnsi="新細明體"/>
          <w:snapToGrid w:val="0"/>
          <w:kern w:val="0"/>
          <w:sz w:val="28"/>
          <w:szCs w:val="28"/>
        </w:rPr>
      </w:pPr>
    </w:p>
    <w:tbl>
      <w:tblPr>
        <w:tblW w:w="0" w:type="auto"/>
        <w:tblLook w:val="04A0" w:firstRow="1" w:lastRow="0" w:firstColumn="1" w:lastColumn="0" w:noHBand="0" w:noVBand="1"/>
      </w:tblPr>
      <w:tblGrid>
        <w:gridCol w:w="10605"/>
      </w:tblGrid>
      <w:tr w:rsidR="00061357">
        <w:tc>
          <w:tcPr>
            <w:tcW w:w="0" w:type="auto"/>
          </w:tcPr>
          <w:p w:rsidR="001C1D4C" w:rsidRDefault="009C2B64">
            <w:pPr>
              <w:spacing w:line="260" w:lineRule="exact"/>
              <w:rPr>
                <w:rFonts w:eastAsiaTheme="minorEastAsia"/>
                <w:sz w:val="20"/>
                <w:szCs w:val="20"/>
              </w:rPr>
            </w:pPr>
            <w:r>
              <w:rPr>
                <w:rFonts w:eastAsiaTheme="minorEastAsia" w:hint="eastAsia"/>
                <w:sz w:val="20"/>
                <w:szCs w:val="20"/>
              </w:rPr>
              <w:t>參考資料</w:t>
            </w:r>
            <w:r>
              <w:rPr>
                <w:rFonts w:eastAsiaTheme="minorEastAsia" w:hint="eastAsia"/>
                <w:snapToGrid w:val="0"/>
                <w:kern w:val="0"/>
                <w:sz w:val="20"/>
                <w:szCs w:val="20"/>
              </w:rPr>
              <w:t>（至少寫</w:t>
            </w:r>
            <w:r>
              <w:rPr>
                <w:rFonts w:eastAsiaTheme="minorEastAsia"/>
                <w:snapToGrid w:val="0"/>
                <w:kern w:val="0"/>
                <w:sz w:val="20"/>
                <w:szCs w:val="20"/>
              </w:rPr>
              <w:t>15</w:t>
            </w:r>
            <w:r>
              <w:rPr>
                <w:rFonts w:eastAsiaTheme="minorEastAsia" w:hint="eastAsia"/>
                <w:snapToGrid w:val="0"/>
                <w:kern w:val="0"/>
                <w:sz w:val="20"/>
                <w:szCs w:val="20"/>
              </w:rPr>
              <w:t>個參考書目或網站）</w:t>
            </w:r>
          </w:p>
          <w:p w:rsidR="004F253F" w:rsidRPr="004F253F" w:rsidRDefault="009C2B64">
            <w:pPr>
              <w:adjustRightInd w:val="0"/>
              <w:snapToGrid w:val="0"/>
              <w:spacing w:line="260" w:lineRule="exact"/>
              <w:rPr>
                <w:rFonts w:eastAsiaTheme="minorEastAsia"/>
                <w:snapToGrid w:val="0"/>
                <w:color w:val="FF0000"/>
                <w:kern w:val="0"/>
                <w:sz w:val="20"/>
                <w:szCs w:val="20"/>
                <w:u w:val="single"/>
              </w:rPr>
            </w:pPr>
            <w:r>
              <w:rPr>
                <w:rFonts w:eastAsiaTheme="minorEastAsia"/>
                <w:snapToGrid w:val="0"/>
                <w:kern w:val="0"/>
                <w:sz w:val="20"/>
                <w:szCs w:val="20"/>
              </w:rPr>
              <w:t>1.108</w:t>
            </w:r>
            <w:r>
              <w:rPr>
                <w:rFonts w:eastAsiaTheme="minorEastAsia" w:hint="eastAsia"/>
                <w:snapToGrid w:val="0"/>
                <w:kern w:val="0"/>
                <w:sz w:val="20"/>
                <w:szCs w:val="20"/>
              </w:rPr>
              <w:t>課綱資訊網</w:t>
            </w:r>
            <w:r>
              <w:rPr>
                <w:rFonts w:eastAsiaTheme="minorEastAsia"/>
                <w:snapToGrid w:val="0"/>
                <w:kern w:val="0"/>
                <w:sz w:val="20"/>
                <w:szCs w:val="20"/>
              </w:rPr>
              <w:t xml:space="preserve"> </w:t>
            </w:r>
            <w:hyperlink w:anchor="https://shs.k12ea.gov.tw/site/12basic">
              <w:r>
                <w:rPr>
                  <w:rFonts w:asciiTheme="minorEastAsia" w:eastAsiaTheme="minorEastAsia" w:hAnsiTheme="minorEastAsia" w:hint="eastAsia"/>
                  <w:snapToGrid w:val="0"/>
                  <w:color w:val="0000FF"/>
                  <w:kern w:val="0"/>
                  <w:szCs w:val="28"/>
                  <w:u w:val="single"/>
                </w:rPr>
                <w:t>https://shs.k12ea.gov.tw/site/12basic</w:t>
              </w:r>
            </w:hyperlink>
          </w:p>
          <w:p w:rsidR="001C1D4C" w:rsidRDefault="009C2B64">
            <w:pPr>
              <w:adjustRightInd w:val="0"/>
              <w:snapToGrid w:val="0"/>
              <w:spacing w:line="260" w:lineRule="exact"/>
            </w:pPr>
            <w:r>
              <w:rPr>
                <w:rFonts w:eastAsiaTheme="minorEastAsia"/>
                <w:snapToGrid w:val="0"/>
                <w:kern w:val="0"/>
                <w:sz w:val="20"/>
                <w:szCs w:val="20"/>
              </w:rPr>
              <w:t>2.youtube</w:t>
            </w:r>
            <w:r>
              <w:rPr>
                <w:rFonts w:eastAsiaTheme="minorEastAsia" w:hint="eastAsia"/>
                <w:snapToGrid w:val="0"/>
                <w:kern w:val="0"/>
                <w:sz w:val="20"/>
                <w:szCs w:val="20"/>
              </w:rPr>
              <w:t>翰林國小數學頻道（內含課本解題、桌遊教學及數學樂園影片等）</w:t>
            </w:r>
            <w:hyperlink w:anchor="https://www.youtube.com/user/HLEMAe">
              <w:r>
                <w:rPr>
                  <w:rFonts w:asciiTheme="minorEastAsia" w:eastAsiaTheme="minorEastAsia" w:hAnsiTheme="minorEastAsia" w:hint="eastAsia"/>
                  <w:snapToGrid w:val="0"/>
                  <w:color w:val="0000FF"/>
                  <w:kern w:val="0"/>
                  <w:szCs w:val="28"/>
                  <w:u w:val="single"/>
                </w:rPr>
                <w:t>https://www.youtube.com/user/HLEMAe</w:t>
              </w:r>
            </w:hyperlink>
          </w:p>
          <w:p w:rsidR="001C1D4C" w:rsidRDefault="009C2B64">
            <w:pPr>
              <w:adjustRightInd w:val="0"/>
              <w:snapToGrid w:val="0"/>
              <w:spacing w:line="260" w:lineRule="exact"/>
              <w:rPr>
                <w:kern w:val="0"/>
              </w:rPr>
            </w:pPr>
            <w:r>
              <w:rPr>
                <w:rFonts w:eastAsiaTheme="minorEastAsia"/>
                <w:snapToGrid w:val="0"/>
                <w:kern w:val="0"/>
                <w:sz w:val="20"/>
                <w:szCs w:val="20"/>
              </w:rPr>
              <w:t>3.Math Seed</w:t>
            </w:r>
            <w:r>
              <w:rPr>
                <w:rFonts w:eastAsiaTheme="minorEastAsia" w:hint="eastAsia"/>
                <w:snapToGrid w:val="0"/>
                <w:kern w:val="0"/>
                <w:sz w:val="20"/>
                <w:szCs w:val="20"/>
              </w:rPr>
              <w:t>數學領域課程與教學輔導網</w:t>
            </w:r>
            <w:hyperlink w:anchor="https://mathseed.ntue.edu.tw/">
              <w:r>
                <w:rPr>
                  <w:rFonts w:asciiTheme="minorEastAsia" w:eastAsiaTheme="minorEastAsia" w:hAnsiTheme="minorEastAsia" w:hint="eastAsia"/>
                  <w:snapToGrid w:val="0"/>
                  <w:color w:val="0000FF"/>
                  <w:kern w:val="0"/>
                  <w:szCs w:val="28"/>
                  <w:u w:val="single"/>
                </w:rPr>
                <w:t>https://mathseed.ntue.edu.tw/</w:t>
              </w:r>
            </w:hyperlink>
          </w:p>
          <w:p w:rsidR="001C1D4C" w:rsidRDefault="009C2B64">
            <w:pPr>
              <w:adjustRightInd w:val="0"/>
              <w:snapToGrid w:val="0"/>
              <w:spacing w:line="260" w:lineRule="exact"/>
              <w:rPr>
                <w:rFonts w:eastAsiaTheme="minorEastAsia"/>
                <w:snapToGrid w:val="0"/>
                <w:kern w:val="0"/>
                <w:sz w:val="20"/>
                <w:szCs w:val="20"/>
              </w:rPr>
            </w:pPr>
            <w:r>
              <w:rPr>
                <w:rFonts w:eastAsiaTheme="minorEastAsia"/>
                <w:snapToGrid w:val="0"/>
                <w:kern w:val="0"/>
                <w:sz w:val="20"/>
                <w:szCs w:val="20"/>
              </w:rPr>
              <w:t>4.</w:t>
            </w:r>
            <w:r>
              <w:rPr>
                <w:rFonts w:eastAsiaTheme="minorEastAsia" w:hint="eastAsia"/>
                <w:snapToGrid w:val="0"/>
                <w:kern w:val="0"/>
                <w:sz w:val="20"/>
                <w:szCs w:val="20"/>
              </w:rPr>
              <w:t>臺北酷課雲</w:t>
            </w:r>
            <w:hyperlink r:id="rId7" w:history="1">
              <w:r>
                <w:rPr>
                  <w:rFonts w:eastAsiaTheme="minorEastAsia"/>
                  <w:snapToGrid w:val="0"/>
                  <w:kern w:val="0"/>
                  <w:sz w:val="20"/>
                  <w:szCs w:val="20"/>
                </w:rPr>
                <w:t>https://cooc.tp.edu.tw/</w:t>
              </w:r>
            </w:hyperlink>
          </w:p>
          <w:p w:rsidR="001C1D4C" w:rsidRDefault="009C2B64">
            <w:pPr>
              <w:adjustRightInd w:val="0"/>
              <w:snapToGrid w:val="0"/>
              <w:spacing w:line="260" w:lineRule="exact"/>
              <w:rPr>
                <w:rFonts w:eastAsiaTheme="minorEastAsia"/>
                <w:snapToGrid w:val="0"/>
                <w:kern w:val="0"/>
                <w:sz w:val="20"/>
                <w:szCs w:val="20"/>
              </w:rPr>
            </w:pPr>
            <w:r>
              <w:rPr>
                <w:rFonts w:eastAsiaTheme="minorEastAsia"/>
                <w:snapToGrid w:val="0"/>
                <w:kern w:val="0"/>
                <w:sz w:val="20"/>
                <w:szCs w:val="20"/>
              </w:rPr>
              <w:t>5.</w:t>
            </w:r>
            <w:r>
              <w:rPr>
                <w:rFonts w:eastAsiaTheme="minorEastAsia"/>
                <w:snapToGrid w:val="0"/>
                <w:kern w:val="0"/>
                <w:sz w:val="20"/>
                <w:szCs w:val="20"/>
              </w:rPr>
              <w:t>教育部</w:t>
            </w:r>
            <w:r>
              <w:rPr>
                <w:rFonts w:eastAsiaTheme="minorEastAsia" w:hint="eastAsia"/>
                <w:snapToGrid w:val="0"/>
                <w:kern w:val="0"/>
                <w:sz w:val="20"/>
                <w:szCs w:val="20"/>
              </w:rPr>
              <w:t>因材網</w:t>
            </w:r>
            <w:hyperlink r:id="rId8" w:history="1">
              <w:r>
                <w:rPr>
                  <w:rFonts w:eastAsiaTheme="minorEastAsia"/>
                  <w:snapToGrid w:val="0"/>
                  <w:kern w:val="0"/>
                  <w:sz w:val="20"/>
                  <w:szCs w:val="20"/>
                </w:rPr>
                <w:t>https://adl.edu.tw/HomePage/home/</w:t>
              </w:r>
            </w:hyperlink>
          </w:p>
          <w:p w:rsidR="001C1D4C" w:rsidRDefault="009C2B64">
            <w:pPr>
              <w:adjustRightInd w:val="0"/>
              <w:snapToGrid w:val="0"/>
              <w:spacing w:line="260" w:lineRule="exact"/>
            </w:pPr>
            <w:r>
              <w:rPr>
                <w:rFonts w:eastAsiaTheme="minorEastAsia"/>
                <w:snapToGrid w:val="0"/>
                <w:kern w:val="0"/>
                <w:sz w:val="20"/>
                <w:szCs w:val="20"/>
              </w:rPr>
              <w:t>6.</w:t>
            </w:r>
            <w:r>
              <w:rPr>
                <w:rFonts w:eastAsiaTheme="minorEastAsia" w:hint="eastAsia"/>
                <w:snapToGrid w:val="0"/>
                <w:kern w:val="0"/>
                <w:sz w:val="20"/>
                <w:szCs w:val="20"/>
              </w:rPr>
              <w:t>昌爸工作坊</w:t>
            </w:r>
            <w:hyperlink w:anchor="http://www.mathland.idv.tw/">
              <w:r>
                <w:rPr>
                  <w:rFonts w:asciiTheme="minorEastAsia" w:eastAsiaTheme="minorEastAsia" w:hAnsiTheme="minorEastAsia" w:hint="eastAsia"/>
                  <w:snapToGrid w:val="0"/>
                  <w:color w:val="0000FF"/>
                  <w:kern w:val="0"/>
                  <w:szCs w:val="28"/>
                  <w:u w:val="single"/>
                </w:rPr>
                <w:t>http://www.mathland.idv.tw/</w:t>
              </w:r>
            </w:hyperlink>
          </w:p>
          <w:p w:rsidR="001C1D4C" w:rsidRDefault="009C2B64">
            <w:pPr>
              <w:adjustRightInd w:val="0"/>
              <w:snapToGrid w:val="0"/>
              <w:spacing w:line="260" w:lineRule="exact"/>
              <w:rPr>
                <w:kern w:val="0"/>
              </w:rPr>
            </w:pPr>
            <w:r>
              <w:rPr>
                <w:rFonts w:eastAsiaTheme="minorEastAsia"/>
                <w:snapToGrid w:val="0"/>
                <w:kern w:val="0"/>
                <w:sz w:val="20"/>
                <w:szCs w:val="20"/>
              </w:rPr>
              <w:t>7.</w:t>
            </w:r>
            <w:r>
              <w:rPr>
                <w:rFonts w:eastAsiaTheme="minorEastAsia"/>
                <w:snapToGrid w:val="0"/>
                <w:kern w:val="0"/>
                <w:sz w:val="20"/>
                <w:szCs w:val="20"/>
              </w:rPr>
              <w:t>愛學網</w:t>
            </w:r>
            <w:hyperlink r:id="rId9" w:history="1">
              <w:r w:rsidRPr="00115620">
                <w:rPr>
                  <w:rFonts w:eastAsiaTheme="minorEastAsia"/>
                  <w:snapToGrid w:val="0"/>
                  <w:kern w:val="0"/>
                  <w:sz w:val="20"/>
                  <w:szCs w:val="20"/>
                </w:rPr>
                <w:t>https://stv.naer.edu.tw/index.jsp</w:t>
              </w:r>
            </w:hyperlink>
          </w:p>
          <w:p w:rsidR="001C1D4C" w:rsidRDefault="009C2B64">
            <w:pPr>
              <w:adjustRightInd w:val="0"/>
              <w:snapToGrid w:val="0"/>
              <w:spacing w:line="260" w:lineRule="exact"/>
            </w:pPr>
            <w:r>
              <w:rPr>
                <w:rFonts w:eastAsiaTheme="minorEastAsia"/>
                <w:snapToGrid w:val="0"/>
                <w:kern w:val="0"/>
                <w:sz w:val="20"/>
                <w:szCs w:val="20"/>
              </w:rPr>
              <w:t>8.</w:t>
            </w:r>
            <w:r>
              <w:rPr>
                <w:rFonts w:eastAsiaTheme="minorEastAsia" w:hint="eastAsia"/>
                <w:snapToGrid w:val="0"/>
                <w:kern w:val="0"/>
                <w:sz w:val="20"/>
                <w:szCs w:val="20"/>
              </w:rPr>
              <w:t>教育局一站式學與教資源平台</w:t>
            </w:r>
            <w:hyperlink w:anchor="https://www.hkedcity.net/edbosp/">
              <w:r>
                <w:rPr>
                  <w:rFonts w:asciiTheme="minorEastAsia" w:eastAsiaTheme="minorEastAsia" w:hAnsiTheme="minorEastAsia" w:hint="eastAsia"/>
                  <w:snapToGrid w:val="0"/>
                  <w:color w:val="0000FF"/>
                  <w:kern w:val="0"/>
                  <w:szCs w:val="28"/>
                  <w:u w:val="single"/>
                </w:rPr>
                <w:t>https://www.hkedcity.net/edbosp/</w:t>
              </w:r>
            </w:hyperlink>
          </w:p>
          <w:p w:rsidR="001C1D4C" w:rsidRDefault="009C2B64">
            <w:pPr>
              <w:adjustRightInd w:val="0"/>
              <w:snapToGrid w:val="0"/>
              <w:spacing w:line="260" w:lineRule="exact"/>
              <w:rPr>
                <w:rFonts w:eastAsiaTheme="minorEastAsia"/>
                <w:snapToGrid w:val="0"/>
                <w:sz w:val="20"/>
                <w:szCs w:val="20"/>
              </w:rPr>
            </w:pPr>
            <w:r>
              <w:rPr>
                <w:rFonts w:eastAsiaTheme="minorEastAsia"/>
                <w:snapToGrid w:val="0"/>
                <w:kern w:val="0"/>
                <w:sz w:val="20"/>
                <w:szCs w:val="20"/>
              </w:rPr>
              <w:t>9.</w:t>
            </w:r>
            <w:r>
              <w:rPr>
                <w:rFonts w:eastAsiaTheme="minorEastAsia" w:hint="eastAsia"/>
                <w:snapToGrid w:val="0"/>
                <w:kern w:val="0"/>
                <w:sz w:val="20"/>
                <w:szCs w:val="20"/>
              </w:rPr>
              <w:t>均一教育平台</w:t>
            </w:r>
            <w:hyperlink w:anchor="http://www.junyiacademy.org/">
              <w:r>
                <w:rPr>
                  <w:rFonts w:asciiTheme="minorEastAsia" w:eastAsiaTheme="minorEastAsia" w:hAnsiTheme="minorEastAsia" w:hint="eastAsia"/>
                  <w:snapToGrid w:val="0"/>
                  <w:color w:val="0000FF"/>
                  <w:kern w:val="0"/>
                  <w:szCs w:val="28"/>
                  <w:u w:val="single"/>
                </w:rPr>
                <w:t>http://www.junyiacademy.org/</w:t>
              </w:r>
            </w:hyperlink>
          </w:p>
          <w:p w:rsidR="001C1D4C" w:rsidRDefault="009C2B64">
            <w:pPr>
              <w:adjustRightInd w:val="0"/>
              <w:snapToGrid w:val="0"/>
              <w:spacing w:line="260" w:lineRule="exact"/>
              <w:rPr>
                <w:rFonts w:eastAsiaTheme="minorEastAsia"/>
                <w:snapToGrid w:val="0"/>
                <w:sz w:val="20"/>
                <w:szCs w:val="20"/>
              </w:rPr>
            </w:pPr>
            <w:r>
              <w:rPr>
                <w:rFonts w:eastAsiaTheme="minorEastAsia"/>
                <w:snapToGrid w:val="0"/>
                <w:kern w:val="0"/>
                <w:sz w:val="20"/>
                <w:szCs w:val="20"/>
              </w:rPr>
              <w:t>10.</w:t>
            </w:r>
            <w:r>
              <w:rPr>
                <w:rFonts w:eastAsiaTheme="minorEastAsia" w:hint="eastAsia"/>
                <w:snapToGrid w:val="0"/>
                <w:kern w:val="0"/>
                <w:sz w:val="20"/>
                <w:szCs w:val="20"/>
              </w:rPr>
              <w:t>林宜蓁的數學園地</w:t>
            </w:r>
            <w:hyperlink w:anchor="http://mail.tku.edu.tw/jen/">
              <w:r>
                <w:rPr>
                  <w:rFonts w:asciiTheme="minorEastAsia" w:eastAsiaTheme="minorEastAsia" w:hAnsiTheme="minorEastAsia" w:hint="eastAsia"/>
                  <w:snapToGrid w:val="0"/>
                  <w:color w:val="0000FF"/>
                  <w:kern w:val="0"/>
                  <w:szCs w:val="28"/>
                  <w:u w:val="single"/>
                </w:rPr>
                <w:t>http://mail.tku.edu.tw/jen/</w:t>
              </w:r>
            </w:hyperlink>
          </w:p>
          <w:p w:rsidR="001C1D4C" w:rsidRDefault="009C2B64">
            <w:pPr>
              <w:adjustRightInd w:val="0"/>
              <w:snapToGrid w:val="0"/>
              <w:spacing w:line="260" w:lineRule="exact"/>
              <w:rPr>
                <w:rFonts w:eastAsiaTheme="minorEastAsia"/>
                <w:snapToGrid w:val="0"/>
                <w:sz w:val="20"/>
                <w:szCs w:val="20"/>
              </w:rPr>
            </w:pPr>
            <w:r>
              <w:rPr>
                <w:rFonts w:eastAsiaTheme="minorEastAsia"/>
                <w:snapToGrid w:val="0"/>
                <w:kern w:val="0"/>
                <w:sz w:val="20"/>
                <w:szCs w:val="20"/>
              </w:rPr>
              <w:t>11.</w:t>
            </w:r>
            <w:r>
              <w:rPr>
                <w:rFonts w:eastAsiaTheme="minorEastAsia" w:hint="eastAsia"/>
                <w:snapToGrid w:val="0"/>
                <w:kern w:val="0"/>
                <w:sz w:val="20"/>
                <w:szCs w:val="20"/>
              </w:rPr>
              <w:t>教育部全球資訊網</w:t>
            </w:r>
            <w:r w:rsidRPr="004F253F">
              <w:rPr>
                <w:rFonts w:eastAsiaTheme="minorEastAsia"/>
                <w:snapToGrid w:val="0"/>
                <w:sz w:val="20"/>
                <w:szCs w:val="20"/>
              </w:rPr>
              <w:t xml:space="preserve"> </w:t>
            </w:r>
            <w:hyperlink w:anchor="https://www.edu.tw/Default.aspx">
              <w:r>
                <w:rPr>
                  <w:rFonts w:asciiTheme="minorEastAsia" w:eastAsiaTheme="minorEastAsia" w:hAnsiTheme="minorEastAsia" w:hint="eastAsia"/>
                  <w:snapToGrid w:val="0"/>
                  <w:color w:val="0000FF"/>
                  <w:kern w:val="0"/>
                  <w:szCs w:val="28"/>
                  <w:u w:val="single"/>
                </w:rPr>
                <w:t>https://www.edu.tw/Default.aspx</w:t>
              </w:r>
            </w:hyperlink>
          </w:p>
          <w:p w:rsidR="001C1D4C" w:rsidRDefault="009C2B64">
            <w:pPr>
              <w:adjustRightInd w:val="0"/>
              <w:snapToGrid w:val="0"/>
              <w:spacing w:line="260" w:lineRule="exact"/>
              <w:rPr>
                <w:rFonts w:eastAsiaTheme="minorEastAsia"/>
                <w:snapToGrid w:val="0"/>
                <w:sz w:val="20"/>
                <w:szCs w:val="20"/>
              </w:rPr>
            </w:pPr>
            <w:r>
              <w:rPr>
                <w:rFonts w:eastAsiaTheme="minorEastAsia"/>
                <w:snapToGrid w:val="0"/>
                <w:kern w:val="0"/>
                <w:sz w:val="20"/>
                <w:szCs w:val="20"/>
              </w:rPr>
              <w:lastRenderedPageBreak/>
              <w:t>12.</w:t>
            </w:r>
            <w:r>
              <w:rPr>
                <w:rFonts w:eastAsiaTheme="minorEastAsia" w:hint="eastAsia"/>
                <w:snapToGrid w:val="0"/>
                <w:kern w:val="0"/>
                <w:sz w:val="20"/>
                <w:szCs w:val="20"/>
              </w:rPr>
              <w:t>臺北市政府教育局</w:t>
            </w:r>
            <w:hyperlink w:anchor="https://www.doe.gov.taipei/Default.aspx">
              <w:r>
                <w:rPr>
                  <w:rFonts w:asciiTheme="minorEastAsia" w:eastAsiaTheme="minorEastAsia" w:hAnsiTheme="minorEastAsia" w:hint="eastAsia"/>
                  <w:snapToGrid w:val="0"/>
                  <w:color w:val="0000FF"/>
                  <w:kern w:val="0"/>
                  <w:szCs w:val="28"/>
                  <w:u w:val="single"/>
                </w:rPr>
                <w:t>https://www.doe.gov.taipei/Default.aspx</w:t>
              </w:r>
            </w:hyperlink>
          </w:p>
          <w:p w:rsidR="001C1D4C" w:rsidRDefault="009C2B64">
            <w:pPr>
              <w:adjustRightInd w:val="0"/>
              <w:snapToGrid w:val="0"/>
              <w:spacing w:line="260" w:lineRule="exact"/>
              <w:rPr>
                <w:rFonts w:eastAsiaTheme="minorEastAsia"/>
                <w:snapToGrid w:val="0"/>
                <w:sz w:val="20"/>
                <w:szCs w:val="20"/>
              </w:rPr>
            </w:pPr>
            <w:r>
              <w:rPr>
                <w:rFonts w:eastAsiaTheme="minorEastAsia"/>
                <w:snapToGrid w:val="0"/>
                <w:kern w:val="0"/>
                <w:sz w:val="20"/>
                <w:szCs w:val="20"/>
              </w:rPr>
              <w:t>13.</w:t>
            </w:r>
            <w:r>
              <w:rPr>
                <w:rFonts w:eastAsiaTheme="minorEastAsia" w:hint="eastAsia"/>
                <w:snapToGrid w:val="0"/>
                <w:kern w:val="0"/>
                <w:sz w:val="20"/>
                <w:szCs w:val="20"/>
              </w:rPr>
              <w:t>數學王子的家</w:t>
            </w:r>
            <w:hyperlink w:anchor="http://euler.tn.edu.tw/">
              <w:r>
                <w:rPr>
                  <w:rFonts w:asciiTheme="minorEastAsia" w:eastAsiaTheme="minorEastAsia" w:hAnsiTheme="minorEastAsia" w:hint="eastAsia"/>
                  <w:snapToGrid w:val="0"/>
                  <w:color w:val="0000FF"/>
                  <w:kern w:val="0"/>
                  <w:szCs w:val="28"/>
                  <w:u w:val="single"/>
                </w:rPr>
                <w:t>http://euler.tn.edu.tw/</w:t>
              </w:r>
            </w:hyperlink>
          </w:p>
          <w:p w:rsidR="001C1D4C" w:rsidRDefault="009C2B64">
            <w:pPr>
              <w:adjustRightInd w:val="0"/>
              <w:snapToGrid w:val="0"/>
              <w:spacing w:line="260" w:lineRule="exact"/>
              <w:rPr>
                <w:rFonts w:eastAsiaTheme="minorEastAsia"/>
                <w:snapToGrid w:val="0"/>
                <w:sz w:val="20"/>
                <w:szCs w:val="20"/>
              </w:rPr>
            </w:pPr>
            <w:r>
              <w:rPr>
                <w:rFonts w:eastAsiaTheme="minorEastAsia"/>
                <w:snapToGrid w:val="0"/>
                <w:kern w:val="0"/>
                <w:sz w:val="20"/>
                <w:szCs w:val="20"/>
              </w:rPr>
              <w:t>14.</w:t>
            </w:r>
            <w:r>
              <w:rPr>
                <w:rFonts w:hint="eastAsia"/>
                <w:snapToGrid w:val="0"/>
                <w:kern w:val="0"/>
                <w:sz w:val="20"/>
                <w:szCs w:val="20"/>
              </w:rPr>
              <w:t>數學教師知識庫</w:t>
            </w:r>
            <w:hyperlink w:anchor="http://www.mtedu.utaipei.edu.tw/forum.php">
              <w:r>
                <w:rPr>
                  <w:rFonts w:asciiTheme="minorEastAsia" w:eastAsiaTheme="minorEastAsia" w:hAnsiTheme="minorEastAsia" w:hint="eastAsia"/>
                  <w:snapToGrid w:val="0"/>
                  <w:color w:val="0000FF"/>
                  <w:kern w:val="0"/>
                  <w:szCs w:val="28"/>
                  <w:u w:val="single"/>
                </w:rPr>
                <w:t>http://www.mtedu.utaipei.edu.tw/forum.php</w:t>
              </w:r>
            </w:hyperlink>
          </w:p>
          <w:p w:rsidR="001C1D4C" w:rsidRPr="004E702D" w:rsidRDefault="009C2B64">
            <w:pPr>
              <w:adjustRightInd w:val="0"/>
              <w:snapToGrid w:val="0"/>
              <w:spacing w:line="260" w:lineRule="exact"/>
              <w:rPr>
                <w:rFonts w:eastAsiaTheme="minorEastAsia"/>
                <w:color w:val="0000FF"/>
                <w:sz w:val="20"/>
                <w:szCs w:val="20"/>
                <w:u w:val="single"/>
              </w:rPr>
            </w:pPr>
            <w:r>
              <w:rPr>
                <w:snapToGrid w:val="0"/>
                <w:kern w:val="0"/>
                <w:sz w:val="20"/>
                <w:szCs w:val="20"/>
              </w:rPr>
              <w:t>15.</w:t>
            </w:r>
            <w:r>
              <w:rPr>
                <w:rFonts w:eastAsiaTheme="minorEastAsia" w:hint="eastAsia"/>
                <w:snapToGrid w:val="0"/>
                <w:kern w:val="0"/>
                <w:sz w:val="20"/>
                <w:szCs w:val="20"/>
              </w:rPr>
              <w:t>數學探險趣</w:t>
            </w:r>
            <w:hyperlink r:id="rId10" w:history="1">
              <w:r w:rsidRPr="002B3D6E">
                <w:rPr>
                  <w:rFonts w:eastAsiaTheme="minorEastAsia"/>
                  <w:sz w:val="20"/>
                  <w:szCs w:val="20"/>
                </w:rPr>
                <w:t>http://funmathexploration.blogspot.com/</w:t>
              </w:r>
            </w:hyperlink>
          </w:p>
        </w:tc>
      </w:tr>
    </w:tbl>
    <w:p w:rsidR="00061357" w:rsidRDefault="009C2B64">
      <w: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2002"/>
        <w:gridCol w:w="3661"/>
        <w:gridCol w:w="5099"/>
      </w:tblGrid>
      <w:tr w:rsidR="00DC1C8F" w:rsidRPr="001A4E3A" w:rsidTr="000F50A5">
        <w:trPr>
          <w:cantSplit/>
          <w:trHeight w:val="538"/>
        </w:trPr>
        <w:tc>
          <w:tcPr>
            <w:tcW w:w="2631" w:type="pct"/>
            <w:gridSpan w:val="2"/>
            <w:vAlign w:val="center"/>
          </w:tcPr>
          <w:p w:rsidR="00DC1C8F" w:rsidRPr="001A4E3A" w:rsidRDefault="00DC1C8F" w:rsidP="00E212E7">
            <w:pPr>
              <w:spacing w:line="0" w:lineRule="atLeast"/>
              <w:rPr>
                <w:sz w:val="20"/>
                <w:szCs w:val="20"/>
              </w:rPr>
            </w:pPr>
            <w:r w:rsidRPr="001A4E3A">
              <w:rPr>
                <w:rFonts w:hAnsi="新細明體"/>
                <w:sz w:val="20"/>
                <w:szCs w:val="20"/>
              </w:rPr>
              <w:lastRenderedPageBreak/>
              <w:t>年級：</w:t>
            </w:r>
            <w:r w:rsidR="00E212E7">
              <w:rPr>
                <w:rFonts w:hint="eastAsia"/>
                <w:sz w:val="20"/>
                <w:szCs w:val="20"/>
              </w:rPr>
              <w:t>五</w:t>
            </w:r>
            <w:r w:rsidR="000819E5">
              <w:rPr>
                <w:rFonts w:hint="eastAsia"/>
                <w:sz w:val="20"/>
                <w:szCs w:val="20"/>
              </w:rPr>
              <w:t>年級</w:t>
            </w:r>
          </w:p>
        </w:tc>
        <w:tc>
          <w:tcPr>
            <w:tcW w:w="2369" w:type="pct"/>
            <w:vAlign w:val="center"/>
          </w:tcPr>
          <w:p w:rsidR="001C1D4C" w:rsidRPr="0055621E" w:rsidRDefault="009C2B64" w:rsidP="00EB7C9B">
            <w:pPr>
              <w:rPr>
                <w:sz w:val="20"/>
                <w:szCs w:val="20"/>
              </w:rPr>
            </w:pPr>
            <w:r>
              <w:rPr>
                <w:rFonts w:hint="eastAsia"/>
                <w:snapToGrid w:val="0"/>
                <w:kern w:val="0"/>
                <w:sz w:val="20"/>
                <w:szCs w:val="20"/>
              </w:rPr>
              <w:t>數學</w:t>
            </w:r>
            <w:r>
              <w:rPr>
                <w:rFonts w:hint="eastAsia"/>
                <w:sz w:val="20"/>
                <w:szCs w:val="20"/>
              </w:rPr>
              <w:t>領域</w:t>
            </w:r>
          </w:p>
        </w:tc>
      </w:tr>
      <w:tr w:rsidR="00DC1C8F" w:rsidRPr="001A4E3A" w:rsidTr="000F50A5">
        <w:trPr>
          <w:trHeight w:val="481"/>
        </w:trPr>
        <w:tc>
          <w:tcPr>
            <w:tcW w:w="930" w:type="pct"/>
            <w:vAlign w:val="center"/>
          </w:tcPr>
          <w:p w:rsidR="00DC1C8F" w:rsidRPr="001A4E3A" w:rsidRDefault="00DC1C8F" w:rsidP="005F248B">
            <w:pPr>
              <w:spacing w:line="0" w:lineRule="atLeast"/>
              <w:jc w:val="center"/>
              <w:rPr>
                <w:snapToGrid w:val="0"/>
                <w:kern w:val="0"/>
                <w:sz w:val="20"/>
                <w:szCs w:val="20"/>
              </w:rPr>
            </w:pPr>
            <w:r w:rsidRPr="001A4E3A">
              <w:rPr>
                <w:rFonts w:hAnsi="新細明體"/>
                <w:snapToGrid w:val="0"/>
                <w:kern w:val="0"/>
                <w:sz w:val="20"/>
                <w:szCs w:val="20"/>
              </w:rPr>
              <w:t>學習目標</w:t>
            </w:r>
          </w:p>
        </w:tc>
        <w:tc>
          <w:tcPr>
            <w:tcW w:w="4070" w:type="pct"/>
            <w:gridSpan w:val="2"/>
            <w:vAlign w:val="center"/>
          </w:tcPr>
          <w:p w:rsidR="001C1D4C" w:rsidRPr="004F253F" w:rsidRDefault="009C2B64">
            <w:pPr>
              <w:spacing w:line="260" w:lineRule="exact"/>
              <w:jc w:val="both"/>
              <w:rPr>
                <w:rFonts w:eastAsiaTheme="minorEastAsia"/>
                <w:snapToGrid w:val="0"/>
                <w:kern w:val="0"/>
                <w:sz w:val="20"/>
                <w:szCs w:val="20"/>
              </w:rPr>
            </w:pPr>
            <w:r w:rsidRPr="004F253F">
              <w:rPr>
                <w:rFonts w:eastAsiaTheme="minorEastAsia"/>
                <w:snapToGrid w:val="0"/>
                <w:kern w:val="0"/>
                <w:sz w:val="20"/>
                <w:szCs w:val="20"/>
              </w:rPr>
              <w:t>1.</w:t>
            </w:r>
            <w:r w:rsidRPr="004F253F">
              <w:rPr>
                <w:rFonts w:eastAsiaTheme="minorEastAsia" w:hint="eastAsia"/>
                <w:snapToGrid w:val="0"/>
                <w:kern w:val="0"/>
                <w:sz w:val="20"/>
                <w:szCs w:val="20"/>
              </w:rPr>
              <w:t>解讀長條圖與折線圖並知道其使用的時機</w:t>
            </w:r>
            <w:r w:rsidRPr="004F253F">
              <w:rPr>
                <w:rFonts w:eastAsiaTheme="minorEastAsia"/>
                <w:snapToGrid w:val="0"/>
                <w:kern w:val="0"/>
                <w:sz w:val="20"/>
                <w:szCs w:val="20"/>
              </w:rPr>
              <w:t>；</w:t>
            </w:r>
            <w:r w:rsidRPr="004F253F">
              <w:rPr>
                <w:rFonts w:eastAsiaTheme="minorEastAsia" w:hint="eastAsia"/>
                <w:snapToGrid w:val="0"/>
                <w:kern w:val="0"/>
                <w:sz w:val="20"/>
                <w:szCs w:val="20"/>
              </w:rPr>
              <w:t>整理生活中的有序資料，繪製成折線圖。</w:t>
            </w:r>
          </w:p>
          <w:p w:rsidR="001C1D4C" w:rsidRPr="004F253F" w:rsidRDefault="009C2B64">
            <w:pPr>
              <w:spacing w:line="260" w:lineRule="exact"/>
              <w:jc w:val="both"/>
              <w:rPr>
                <w:rFonts w:eastAsiaTheme="minorEastAsia"/>
                <w:snapToGrid w:val="0"/>
                <w:kern w:val="0"/>
                <w:sz w:val="20"/>
                <w:szCs w:val="20"/>
              </w:rPr>
            </w:pPr>
            <w:r w:rsidRPr="004F253F">
              <w:rPr>
                <w:rFonts w:eastAsiaTheme="minorEastAsia"/>
                <w:snapToGrid w:val="0"/>
                <w:kern w:val="0"/>
                <w:sz w:val="20"/>
                <w:szCs w:val="20"/>
              </w:rPr>
              <w:t>2.</w:t>
            </w:r>
            <w:r w:rsidRPr="004F253F">
              <w:rPr>
                <w:rFonts w:eastAsiaTheme="minorEastAsia" w:hint="eastAsia"/>
                <w:snapToGrid w:val="0"/>
                <w:kern w:val="0"/>
                <w:sz w:val="20"/>
                <w:szCs w:val="20"/>
              </w:rPr>
              <w:t>理解</w:t>
            </w:r>
            <w:r w:rsidRPr="004F253F">
              <w:rPr>
                <w:rFonts w:eastAsiaTheme="minorEastAsia"/>
                <w:snapToGrid w:val="0"/>
                <w:kern w:val="0"/>
                <w:sz w:val="20"/>
                <w:szCs w:val="20"/>
              </w:rPr>
              <w:t>因</w:t>
            </w:r>
            <w:r w:rsidRPr="004F253F">
              <w:rPr>
                <w:rFonts w:eastAsiaTheme="minorEastAsia" w:hint="eastAsia"/>
                <w:snapToGrid w:val="0"/>
                <w:kern w:val="0"/>
                <w:sz w:val="20"/>
                <w:szCs w:val="20"/>
              </w:rPr>
              <w:t>倍數的意義與找法</w:t>
            </w:r>
            <w:r w:rsidRPr="004F253F">
              <w:rPr>
                <w:rFonts w:eastAsiaTheme="minorEastAsia"/>
                <w:snapToGrid w:val="0"/>
                <w:kern w:val="0"/>
                <w:sz w:val="20"/>
                <w:szCs w:val="20"/>
              </w:rPr>
              <w:t>；</w:t>
            </w:r>
            <w:r w:rsidRPr="004F253F">
              <w:rPr>
                <w:rFonts w:eastAsiaTheme="minorEastAsia" w:hint="eastAsia"/>
                <w:snapToGrid w:val="0"/>
                <w:kern w:val="0"/>
                <w:sz w:val="20"/>
                <w:szCs w:val="20"/>
              </w:rPr>
              <w:t>解決倍數與因數的應用問題。</w:t>
            </w:r>
          </w:p>
          <w:p w:rsidR="001C1D4C" w:rsidRPr="004F253F" w:rsidRDefault="009C2B64">
            <w:pPr>
              <w:spacing w:line="260" w:lineRule="exact"/>
              <w:jc w:val="both"/>
              <w:rPr>
                <w:rFonts w:eastAsiaTheme="minorEastAsia"/>
                <w:snapToGrid w:val="0"/>
                <w:kern w:val="0"/>
                <w:sz w:val="20"/>
                <w:szCs w:val="20"/>
              </w:rPr>
            </w:pPr>
            <w:r w:rsidRPr="004F253F">
              <w:rPr>
                <w:rFonts w:eastAsiaTheme="minorEastAsia"/>
                <w:snapToGrid w:val="0"/>
                <w:kern w:val="0"/>
                <w:sz w:val="20"/>
                <w:szCs w:val="20"/>
              </w:rPr>
              <w:t>3.</w:t>
            </w:r>
            <w:r w:rsidRPr="004F253F">
              <w:rPr>
                <w:rFonts w:eastAsiaTheme="minorEastAsia" w:hint="eastAsia"/>
                <w:snapToGrid w:val="0"/>
                <w:kern w:val="0"/>
                <w:sz w:val="20"/>
                <w:szCs w:val="20"/>
              </w:rPr>
              <w:t>理解三角形任意兩邊和大於第三邊</w:t>
            </w:r>
            <w:r w:rsidRPr="004F253F">
              <w:rPr>
                <w:rFonts w:eastAsiaTheme="minorEastAsia"/>
                <w:snapToGrid w:val="0"/>
                <w:kern w:val="0"/>
                <w:sz w:val="20"/>
                <w:szCs w:val="20"/>
              </w:rPr>
              <w:t>；</w:t>
            </w:r>
            <w:r w:rsidRPr="004F253F">
              <w:rPr>
                <w:rFonts w:eastAsiaTheme="minorEastAsia" w:hint="eastAsia"/>
                <w:snapToGrid w:val="0"/>
                <w:kern w:val="0"/>
                <w:sz w:val="20"/>
                <w:szCs w:val="20"/>
              </w:rPr>
              <w:t>理解三角形的</w:t>
            </w:r>
            <w:r w:rsidRPr="004F253F">
              <w:rPr>
                <w:snapToGrid w:val="0"/>
                <w:kern w:val="0"/>
                <w:sz w:val="20"/>
                <w:szCs w:val="20"/>
              </w:rPr>
              <w:t>3</w:t>
            </w:r>
            <w:r w:rsidRPr="004F253F">
              <w:rPr>
                <w:snapToGrid w:val="0"/>
                <w:kern w:val="0"/>
                <w:sz w:val="20"/>
                <w:szCs w:val="20"/>
              </w:rPr>
              <w:t>個</w:t>
            </w:r>
            <w:r w:rsidRPr="004F253F">
              <w:rPr>
                <w:rFonts w:eastAsiaTheme="minorEastAsia" w:hint="eastAsia"/>
                <w:snapToGrid w:val="0"/>
                <w:kern w:val="0"/>
                <w:sz w:val="20"/>
                <w:szCs w:val="20"/>
              </w:rPr>
              <w:t>內角和為</w:t>
            </w:r>
            <w:r w:rsidRPr="004F253F">
              <w:rPr>
                <w:snapToGrid w:val="0"/>
                <w:kern w:val="0"/>
                <w:sz w:val="20"/>
                <w:szCs w:val="20"/>
              </w:rPr>
              <w:t>180</w:t>
            </w:r>
            <w:r w:rsidRPr="004F253F">
              <w:rPr>
                <w:rFonts w:eastAsiaTheme="minorEastAsia" w:hint="eastAsia"/>
                <w:snapToGrid w:val="0"/>
                <w:kern w:val="0"/>
                <w:sz w:val="20"/>
                <w:szCs w:val="20"/>
              </w:rPr>
              <w:t>度</w:t>
            </w:r>
            <w:r w:rsidRPr="004F253F">
              <w:rPr>
                <w:rFonts w:eastAsiaTheme="minorEastAsia"/>
                <w:snapToGrid w:val="0"/>
                <w:kern w:val="0"/>
                <w:sz w:val="20"/>
                <w:szCs w:val="20"/>
              </w:rPr>
              <w:t>；</w:t>
            </w:r>
            <w:r w:rsidRPr="004F253F">
              <w:rPr>
                <w:rFonts w:eastAsiaTheme="minorEastAsia" w:hint="eastAsia"/>
                <w:snapToGrid w:val="0"/>
                <w:kern w:val="0"/>
                <w:sz w:val="20"/>
                <w:szCs w:val="20"/>
              </w:rPr>
              <w:t>理解四邊形的</w:t>
            </w:r>
            <w:r w:rsidRPr="004F253F">
              <w:rPr>
                <w:snapToGrid w:val="0"/>
                <w:kern w:val="0"/>
                <w:sz w:val="20"/>
                <w:szCs w:val="20"/>
              </w:rPr>
              <w:t>4</w:t>
            </w:r>
            <w:r w:rsidRPr="004F253F">
              <w:rPr>
                <w:snapToGrid w:val="0"/>
                <w:kern w:val="0"/>
                <w:sz w:val="20"/>
                <w:szCs w:val="20"/>
              </w:rPr>
              <w:t>個</w:t>
            </w:r>
            <w:r w:rsidRPr="004F253F">
              <w:rPr>
                <w:rFonts w:eastAsiaTheme="minorEastAsia" w:hint="eastAsia"/>
                <w:snapToGrid w:val="0"/>
                <w:kern w:val="0"/>
                <w:sz w:val="20"/>
                <w:szCs w:val="20"/>
              </w:rPr>
              <w:t>內角和為</w:t>
            </w:r>
            <w:r w:rsidRPr="004F253F">
              <w:rPr>
                <w:snapToGrid w:val="0"/>
                <w:kern w:val="0"/>
                <w:sz w:val="20"/>
                <w:szCs w:val="20"/>
              </w:rPr>
              <w:t>360</w:t>
            </w:r>
            <w:r w:rsidRPr="004F253F">
              <w:rPr>
                <w:rFonts w:eastAsiaTheme="minorEastAsia" w:hint="eastAsia"/>
                <w:snapToGrid w:val="0"/>
                <w:kern w:val="0"/>
                <w:sz w:val="20"/>
                <w:szCs w:val="20"/>
              </w:rPr>
              <w:t>度</w:t>
            </w:r>
            <w:r w:rsidRPr="004F253F">
              <w:rPr>
                <w:rFonts w:eastAsiaTheme="minorEastAsia"/>
                <w:snapToGrid w:val="0"/>
                <w:kern w:val="0"/>
                <w:sz w:val="20"/>
                <w:szCs w:val="20"/>
              </w:rPr>
              <w:t>；</w:t>
            </w:r>
            <w:r w:rsidRPr="004F253F">
              <w:rPr>
                <w:rFonts w:eastAsiaTheme="minorEastAsia" w:hint="eastAsia"/>
                <w:snapToGrid w:val="0"/>
                <w:kern w:val="0"/>
                <w:sz w:val="20"/>
                <w:szCs w:val="20"/>
              </w:rPr>
              <w:t>認識多邊形。</w:t>
            </w:r>
          </w:p>
          <w:p w:rsidR="001C1D4C" w:rsidRPr="004F253F" w:rsidRDefault="009C2B64">
            <w:pPr>
              <w:spacing w:line="260" w:lineRule="exact"/>
              <w:jc w:val="both"/>
              <w:rPr>
                <w:rFonts w:eastAsiaTheme="minorEastAsia"/>
                <w:snapToGrid w:val="0"/>
                <w:kern w:val="0"/>
                <w:sz w:val="20"/>
                <w:szCs w:val="20"/>
              </w:rPr>
            </w:pPr>
            <w:r w:rsidRPr="004F253F">
              <w:rPr>
                <w:rFonts w:eastAsiaTheme="minorEastAsia"/>
                <w:snapToGrid w:val="0"/>
                <w:kern w:val="0"/>
                <w:sz w:val="20"/>
                <w:szCs w:val="20"/>
              </w:rPr>
              <w:t>4.</w:t>
            </w:r>
            <w:r w:rsidRPr="004F253F">
              <w:rPr>
                <w:rFonts w:hint="eastAsia"/>
                <w:sz w:val="20"/>
                <w:szCs w:val="20"/>
              </w:rPr>
              <w:t>理解公倍數與最小公倍數的意義與找法</w:t>
            </w:r>
            <w:r w:rsidRPr="004F253F">
              <w:rPr>
                <w:rFonts w:eastAsiaTheme="minorEastAsia"/>
                <w:snapToGrid w:val="0"/>
                <w:kern w:val="0"/>
                <w:sz w:val="20"/>
                <w:szCs w:val="20"/>
              </w:rPr>
              <w:t>；</w:t>
            </w:r>
            <w:r w:rsidRPr="004F253F">
              <w:rPr>
                <w:rFonts w:hint="eastAsia"/>
                <w:sz w:val="20"/>
                <w:szCs w:val="20"/>
              </w:rPr>
              <w:t>理解公因數與最大公因數的意義與找法</w:t>
            </w:r>
            <w:r w:rsidRPr="004F253F">
              <w:rPr>
                <w:rFonts w:eastAsiaTheme="minorEastAsia"/>
                <w:snapToGrid w:val="0"/>
                <w:kern w:val="0"/>
                <w:sz w:val="20"/>
                <w:szCs w:val="20"/>
              </w:rPr>
              <w:t>；</w:t>
            </w:r>
            <w:r w:rsidRPr="004F253F">
              <w:rPr>
                <w:rFonts w:hint="eastAsia"/>
                <w:sz w:val="20"/>
                <w:szCs w:val="20"/>
              </w:rPr>
              <w:t>解決生活中的公倍數與公因數的應用問題。</w:t>
            </w:r>
          </w:p>
          <w:p w:rsidR="001C1D4C" w:rsidRPr="004F253F" w:rsidRDefault="009C2B64">
            <w:pPr>
              <w:spacing w:line="260" w:lineRule="exact"/>
              <w:jc w:val="both"/>
              <w:rPr>
                <w:rFonts w:eastAsiaTheme="minorEastAsia"/>
                <w:snapToGrid w:val="0"/>
                <w:kern w:val="0"/>
                <w:sz w:val="20"/>
                <w:szCs w:val="20"/>
              </w:rPr>
            </w:pPr>
            <w:r w:rsidRPr="004F253F">
              <w:rPr>
                <w:rFonts w:eastAsiaTheme="minorEastAsia"/>
                <w:snapToGrid w:val="0"/>
                <w:kern w:val="0"/>
                <w:sz w:val="20"/>
                <w:szCs w:val="20"/>
              </w:rPr>
              <w:t>5.</w:t>
            </w:r>
            <w:r w:rsidRPr="004F253F">
              <w:rPr>
                <w:rFonts w:hint="eastAsia"/>
                <w:sz w:val="20"/>
                <w:szCs w:val="20"/>
              </w:rPr>
              <w:t>理解空間中面與面的垂直或平行現象</w:t>
            </w:r>
            <w:r w:rsidRPr="004F253F">
              <w:rPr>
                <w:rFonts w:eastAsiaTheme="minorEastAsia"/>
                <w:snapToGrid w:val="0"/>
                <w:kern w:val="0"/>
                <w:sz w:val="20"/>
                <w:szCs w:val="20"/>
              </w:rPr>
              <w:t>；</w:t>
            </w:r>
            <w:r w:rsidRPr="004F253F">
              <w:rPr>
                <w:rFonts w:hint="eastAsia"/>
                <w:sz w:val="20"/>
                <w:szCs w:val="20"/>
              </w:rPr>
              <w:t>做立體形體的分類與命名</w:t>
            </w:r>
            <w:r w:rsidRPr="004F253F">
              <w:rPr>
                <w:rFonts w:eastAsiaTheme="minorEastAsia"/>
                <w:snapToGrid w:val="0"/>
                <w:kern w:val="0"/>
                <w:sz w:val="20"/>
                <w:szCs w:val="20"/>
              </w:rPr>
              <w:t>；</w:t>
            </w:r>
            <w:r w:rsidRPr="004F253F">
              <w:rPr>
                <w:rFonts w:hint="eastAsia"/>
                <w:sz w:val="20"/>
                <w:szCs w:val="20"/>
              </w:rPr>
              <w:t>能認識柱體的構成要素與性質</w:t>
            </w:r>
            <w:r w:rsidRPr="004F253F">
              <w:rPr>
                <w:rFonts w:eastAsiaTheme="minorEastAsia"/>
                <w:snapToGrid w:val="0"/>
                <w:kern w:val="0"/>
                <w:sz w:val="20"/>
                <w:szCs w:val="20"/>
              </w:rPr>
              <w:t>；</w:t>
            </w:r>
            <w:r w:rsidRPr="004F253F">
              <w:rPr>
                <w:rFonts w:hint="eastAsia"/>
                <w:sz w:val="20"/>
                <w:szCs w:val="20"/>
              </w:rPr>
              <w:t>認識錐體的構成要素與性質</w:t>
            </w:r>
            <w:r w:rsidRPr="004F253F">
              <w:rPr>
                <w:rFonts w:eastAsiaTheme="minorEastAsia"/>
                <w:snapToGrid w:val="0"/>
                <w:kern w:val="0"/>
                <w:sz w:val="20"/>
                <w:szCs w:val="20"/>
              </w:rPr>
              <w:t>；</w:t>
            </w:r>
            <w:r w:rsidRPr="004F253F">
              <w:rPr>
                <w:rFonts w:hint="eastAsia"/>
                <w:sz w:val="20"/>
                <w:szCs w:val="20"/>
              </w:rPr>
              <w:t>認識球。</w:t>
            </w:r>
          </w:p>
          <w:p w:rsidR="00306945" w:rsidRPr="004F253F" w:rsidRDefault="009C2B64" w:rsidP="00C904A0">
            <w:pPr>
              <w:autoSpaceDE w:val="0"/>
              <w:autoSpaceDN w:val="0"/>
              <w:adjustRightInd w:val="0"/>
              <w:spacing w:line="240" w:lineRule="exact"/>
              <w:jc w:val="both"/>
              <w:rPr>
                <w:sz w:val="20"/>
                <w:szCs w:val="20"/>
              </w:rPr>
            </w:pPr>
            <w:r w:rsidRPr="004F253F">
              <w:rPr>
                <w:rFonts w:eastAsiaTheme="minorEastAsia"/>
                <w:snapToGrid w:val="0"/>
                <w:kern w:val="0"/>
                <w:sz w:val="20"/>
                <w:szCs w:val="20"/>
              </w:rPr>
              <w:t>6.</w:t>
            </w:r>
            <w:r w:rsidRPr="004F253F">
              <w:rPr>
                <w:rFonts w:hint="eastAsia"/>
                <w:sz w:val="20"/>
                <w:szCs w:val="20"/>
              </w:rPr>
              <w:t>用併式記錄三步驟問題，運用整數四則運算的約定計算答案</w:t>
            </w:r>
            <w:r w:rsidRPr="004F253F">
              <w:rPr>
                <w:rFonts w:eastAsiaTheme="minorEastAsia"/>
                <w:snapToGrid w:val="0"/>
                <w:kern w:val="0"/>
                <w:sz w:val="20"/>
                <w:szCs w:val="20"/>
              </w:rPr>
              <w:t>；</w:t>
            </w:r>
            <w:r w:rsidRPr="004F253F">
              <w:rPr>
                <w:rFonts w:hint="eastAsia"/>
                <w:sz w:val="20"/>
                <w:szCs w:val="20"/>
              </w:rPr>
              <w:t>理解分配律，並用以簡化計算</w:t>
            </w:r>
            <w:r w:rsidRPr="004F253F">
              <w:rPr>
                <w:rFonts w:eastAsiaTheme="minorEastAsia"/>
                <w:snapToGrid w:val="0"/>
                <w:kern w:val="0"/>
                <w:sz w:val="20"/>
                <w:szCs w:val="20"/>
              </w:rPr>
              <w:t>；</w:t>
            </w:r>
            <w:r w:rsidRPr="004F253F">
              <w:rPr>
                <w:rFonts w:hint="eastAsia"/>
                <w:sz w:val="20"/>
                <w:szCs w:val="20"/>
              </w:rPr>
              <w:t>理解乘除四則運算的性質，並用以簡化計算</w:t>
            </w:r>
            <w:r w:rsidRPr="004F253F">
              <w:rPr>
                <w:rFonts w:eastAsiaTheme="minorEastAsia"/>
                <w:snapToGrid w:val="0"/>
                <w:kern w:val="0"/>
                <w:sz w:val="20"/>
                <w:szCs w:val="20"/>
              </w:rPr>
              <w:t>；</w:t>
            </w:r>
            <w:r w:rsidRPr="004F253F">
              <w:rPr>
                <w:rFonts w:hint="eastAsia"/>
                <w:sz w:val="20"/>
                <w:szCs w:val="20"/>
              </w:rPr>
              <w:t>用併式紀錄解決平均問題。</w:t>
            </w:r>
          </w:p>
          <w:p w:rsidR="001C1D4C" w:rsidRPr="004F253F" w:rsidRDefault="009C2B64">
            <w:pPr>
              <w:spacing w:line="260" w:lineRule="exact"/>
              <w:jc w:val="both"/>
              <w:rPr>
                <w:rFonts w:eastAsiaTheme="minorEastAsia"/>
                <w:snapToGrid w:val="0"/>
                <w:kern w:val="0"/>
                <w:sz w:val="20"/>
                <w:szCs w:val="20"/>
              </w:rPr>
            </w:pPr>
            <w:r w:rsidRPr="004F253F">
              <w:rPr>
                <w:rFonts w:eastAsiaTheme="minorEastAsia"/>
                <w:snapToGrid w:val="0"/>
                <w:kern w:val="0"/>
                <w:sz w:val="20"/>
                <w:szCs w:val="20"/>
              </w:rPr>
              <w:t>7.</w:t>
            </w:r>
            <w:r w:rsidRPr="004F253F">
              <w:rPr>
                <w:rFonts w:eastAsiaTheme="minorEastAsia" w:hint="eastAsia"/>
                <w:snapToGrid w:val="0"/>
                <w:kern w:val="0"/>
                <w:sz w:val="20"/>
                <w:szCs w:val="20"/>
              </w:rPr>
              <w:t>理解擴分、約分與等值分數的關係</w:t>
            </w:r>
            <w:r w:rsidRPr="004F253F">
              <w:rPr>
                <w:rFonts w:eastAsiaTheme="minorEastAsia"/>
                <w:snapToGrid w:val="0"/>
                <w:kern w:val="0"/>
                <w:sz w:val="20"/>
                <w:szCs w:val="20"/>
              </w:rPr>
              <w:t>；</w:t>
            </w:r>
            <w:r w:rsidRPr="004F253F">
              <w:rPr>
                <w:rFonts w:eastAsiaTheme="minorEastAsia" w:hint="eastAsia"/>
                <w:snapToGrid w:val="0"/>
                <w:kern w:val="0"/>
                <w:sz w:val="20"/>
                <w:szCs w:val="20"/>
              </w:rPr>
              <w:t>透過通分解決異分母分數大小比較問題</w:t>
            </w:r>
            <w:r w:rsidRPr="004F253F">
              <w:rPr>
                <w:rFonts w:eastAsiaTheme="minorEastAsia"/>
                <w:snapToGrid w:val="0"/>
                <w:kern w:val="0"/>
                <w:sz w:val="20"/>
                <w:szCs w:val="20"/>
              </w:rPr>
              <w:t>；</w:t>
            </w:r>
            <w:r w:rsidRPr="004F253F">
              <w:rPr>
                <w:rFonts w:eastAsiaTheme="minorEastAsia" w:hint="eastAsia"/>
                <w:snapToGrid w:val="0"/>
                <w:kern w:val="0"/>
                <w:sz w:val="20"/>
                <w:szCs w:val="20"/>
              </w:rPr>
              <w:t>透過通分解決異分母分數加減問題。</w:t>
            </w:r>
          </w:p>
          <w:p w:rsidR="00255FF2" w:rsidRPr="004F253F" w:rsidRDefault="009C2B64" w:rsidP="00255FF2">
            <w:pPr>
              <w:autoSpaceDE w:val="0"/>
              <w:autoSpaceDN w:val="0"/>
              <w:adjustRightInd w:val="0"/>
              <w:spacing w:line="240" w:lineRule="exact"/>
              <w:jc w:val="both"/>
              <w:rPr>
                <w:rFonts w:ascii="新細明體" w:hAnsi="新細明體" w:cs="Arial"/>
                <w:snapToGrid w:val="0"/>
                <w:kern w:val="0"/>
                <w:sz w:val="20"/>
                <w:szCs w:val="20"/>
              </w:rPr>
            </w:pPr>
            <w:r w:rsidRPr="004F253F">
              <w:rPr>
                <w:rFonts w:eastAsiaTheme="minorEastAsia"/>
                <w:snapToGrid w:val="0"/>
                <w:kern w:val="0"/>
                <w:sz w:val="20"/>
                <w:szCs w:val="20"/>
              </w:rPr>
              <w:t>8.</w:t>
            </w:r>
            <w:r w:rsidRPr="004F253F">
              <w:rPr>
                <w:rFonts w:hint="eastAsia"/>
                <w:snapToGrid w:val="0"/>
                <w:kern w:val="0"/>
                <w:sz w:val="20"/>
                <w:szCs w:val="20"/>
              </w:rPr>
              <w:t>透過點數方格與切割重組活動，理解與應用平行四邊形面積公式</w:t>
            </w:r>
            <w:r w:rsidRPr="004F253F">
              <w:rPr>
                <w:rFonts w:eastAsiaTheme="minorEastAsia"/>
                <w:snapToGrid w:val="0"/>
                <w:kern w:val="0"/>
                <w:sz w:val="20"/>
                <w:szCs w:val="20"/>
              </w:rPr>
              <w:t>；</w:t>
            </w:r>
            <w:r w:rsidRPr="004F253F">
              <w:rPr>
                <w:rFonts w:hint="eastAsia"/>
                <w:snapToGrid w:val="0"/>
                <w:kern w:val="0"/>
                <w:sz w:val="20"/>
                <w:szCs w:val="20"/>
              </w:rPr>
              <w:t>透過點數方格與複製拼湊活動，理解與應用三角形面積公式</w:t>
            </w:r>
            <w:r w:rsidRPr="004F253F">
              <w:rPr>
                <w:rFonts w:eastAsiaTheme="minorEastAsia"/>
                <w:snapToGrid w:val="0"/>
                <w:kern w:val="0"/>
                <w:sz w:val="20"/>
                <w:szCs w:val="20"/>
              </w:rPr>
              <w:t>；</w:t>
            </w:r>
            <w:r w:rsidRPr="004F253F">
              <w:rPr>
                <w:rFonts w:hint="eastAsia"/>
                <w:snapToGrid w:val="0"/>
                <w:kern w:val="0"/>
                <w:sz w:val="20"/>
                <w:szCs w:val="20"/>
              </w:rPr>
              <w:t>透過點數方格與切割重組活動，理解與應用梯形面積公式</w:t>
            </w:r>
            <w:r w:rsidRPr="004F253F">
              <w:rPr>
                <w:rFonts w:eastAsiaTheme="minorEastAsia"/>
                <w:snapToGrid w:val="0"/>
                <w:kern w:val="0"/>
                <w:sz w:val="20"/>
                <w:szCs w:val="20"/>
              </w:rPr>
              <w:t>；</w:t>
            </w:r>
            <w:r w:rsidRPr="004F253F">
              <w:rPr>
                <w:rFonts w:hint="eastAsia"/>
                <w:snapToGrid w:val="0"/>
                <w:kern w:val="0"/>
                <w:sz w:val="20"/>
                <w:szCs w:val="20"/>
              </w:rPr>
              <w:t>能計算簡單複合圖形的面積。</w:t>
            </w:r>
          </w:p>
          <w:p w:rsidR="001C1D4C" w:rsidRPr="004F253F" w:rsidRDefault="009C2B64" w:rsidP="00661CE7">
            <w:pPr>
              <w:pStyle w:val="2"/>
              <w:spacing w:line="240" w:lineRule="auto"/>
              <w:ind w:left="0" w:firstLine="0"/>
              <w:jc w:val="both"/>
              <w:rPr>
                <w:rFonts w:ascii="Times New Roman" w:hAnsi="Times New Roman" w:cs="Times New Roman"/>
                <w:snapToGrid w:val="0"/>
                <w:kern w:val="0"/>
                <w:sz w:val="20"/>
                <w:szCs w:val="20"/>
              </w:rPr>
            </w:pPr>
            <w:r w:rsidRPr="004F253F">
              <w:rPr>
                <w:rFonts w:hint="eastAsia"/>
                <w:snapToGrid w:val="0"/>
                <w:kern w:val="0"/>
                <w:sz w:val="20"/>
                <w:szCs w:val="20"/>
              </w:rPr>
              <w:t>9.</w:t>
            </w:r>
            <w:r w:rsidRPr="004F253F">
              <w:rPr>
                <w:rFonts w:hint="eastAsia"/>
                <w:snapToGrid w:val="0"/>
                <w:kern w:val="0"/>
                <w:sz w:val="20"/>
                <w:szCs w:val="20"/>
              </w:rPr>
              <w:t>用分數表示整數相除的結果</w:t>
            </w:r>
            <w:r w:rsidRPr="004F253F">
              <w:rPr>
                <w:rFonts w:eastAsiaTheme="minorEastAsia"/>
                <w:snapToGrid w:val="0"/>
                <w:kern w:val="0"/>
                <w:sz w:val="20"/>
                <w:szCs w:val="20"/>
              </w:rPr>
              <w:t>；理解並解決</w:t>
            </w:r>
            <w:r w:rsidRPr="004F253F">
              <w:rPr>
                <w:rFonts w:hint="eastAsia"/>
                <w:snapToGrid w:val="0"/>
                <w:kern w:val="0"/>
                <w:sz w:val="20"/>
                <w:szCs w:val="20"/>
              </w:rPr>
              <w:t>整數的單位分數倍問題</w:t>
            </w:r>
            <w:r w:rsidRPr="004F253F">
              <w:rPr>
                <w:rFonts w:eastAsiaTheme="minorEastAsia"/>
                <w:snapToGrid w:val="0"/>
                <w:kern w:val="0"/>
                <w:sz w:val="20"/>
                <w:szCs w:val="20"/>
              </w:rPr>
              <w:t>；理解</w:t>
            </w:r>
            <w:r w:rsidRPr="004F253F">
              <w:rPr>
                <w:rFonts w:hint="eastAsia"/>
                <w:snapToGrid w:val="0"/>
                <w:kern w:val="0"/>
                <w:sz w:val="20"/>
                <w:szCs w:val="20"/>
              </w:rPr>
              <w:t>除以</w:t>
            </w:r>
            <w:r w:rsidRPr="004F253F">
              <w:rPr>
                <w:rFonts w:hint="eastAsia"/>
                <w:snapToGrid w:val="0"/>
                <w:kern w:val="0"/>
                <w:sz w:val="20"/>
                <w:szCs w:val="20"/>
              </w:rPr>
              <w:t>2</w:t>
            </w:r>
            <w:r w:rsidRPr="004F253F">
              <w:rPr>
                <w:rFonts w:hint="eastAsia"/>
                <w:snapToGrid w:val="0"/>
                <w:kern w:val="0"/>
                <w:sz w:val="20"/>
                <w:szCs w:val="20"/>
              </w:rPr>
              <w:t>與乘以</w:t>
            </w:r>
            <w:r w:rsidRPr="004F253F">
              <w:rPr>
                <w:rFonts w:hint="eastAsia"/>
                <w:snapToGrid w:val="0"/>
                <w:kern w:val="0"/>
                <w:sz w:val="20"/>
                <w:szCs w:val="20"/>
              </w:rPr>
              <w:fldChar w:fldCharType="begin"/>
            </w:r>
            <w:r w:rsidRPr="004F253F">
              <w:rPr>
                <w:rFonts w:hint="eastAsia"/>
                <w:snapToGrid w:val="0"/>
                <w:kern w:val="0"/>
                <w:sz w:val="20"/>
                <w:szCs w:val="20"/>
              </w:rPr>
              <w:instrText>EQ \F(1,2)</w:instrText>
            </w:r>
            <w:r w:rsidRPr="004F253F">
              <w:rPr>
                <w:rFonts w:hint="eastAsia"/>
                <w:snapToGrid w:val="0"/>
                <w:kern w:val="0"/>
                <w:sz w:val="20"/>
                <w:szCs w:val="20"/>
              </w:rPr>
              <w:fldChar w:fldCharType="end"/>
            </w:r>
            <w:r w:rsidRPr="004F253F">
              <w:rPr>
                <w:rFonts w:hint="eastAsia"/>
                <w:snapToGrid w:val="0"/>
                <w:kern w:val="0"/>
                <w:sz w:val="20"/>
                <w:szCs w:val="20"/>
              </w:rPr>
              <w:t>的結果相同。</w:t>
            </w:r>
          </w:p>
          <w:p w:rsidR="008928F0" w:rsidRPr="004F253F" w:rsidRDefault="009C2B64" w:rsidP="00DB1E75">
            <w:pPr>
              <w:autoSpaceDE w:val="0"/>
              <w:autoSpaceDN w:val="0"/>
              <w:adjustRightInd w:val="0"/>
              <w:spacing w:line="240" w:lineRule="exact"/>
              <w:jc w:val="both"/>
              <w:rPr>
                <w:rFonts w:ascii="新細明體" w:hAnsi="新細明體" w:cs="Arial"/>
                <w:snapToGrid w:val="0"/>
                <w:kern w:val="0"/>
                <w:sz w:val="20"/>
                <w:szCs w:val="20"/>
              </w:rPr>
            </w:pPr>
            <w:r w:rsidRPr="004F253F">
              <w:rPr>
                <w:rFonts w:eastAsiaTheme="minorEastAsia"/>
                <w:snapToGrid w:val="0"/>
                <w:kern w:val="0"/>
                <w:sz w:val="20"/>
                <w:szCs w:val="20"/>
              </w:rPr>
              <w:t>10</w:t>
            </w:r>
            <w:r w:rsidRPr="004F253F">
              <w:rPr>
                <w:snapToGrid w:val="0"/>
                <w:kern w:val="0"/>
                <w:sz w:val="20"/>
                <w:szCs w:val="20"/>
              </w:rPr>
              <w:t>.</w:t>
            </w:r>
            <w:r w:rsidRPr="004F253F">
              <w:rPr>
                <w:rFonts w:hint="eastAsia"/>
                <w:snapToGrid w:val="0"/>
                <w:kern w:val="0"/>
                <w:sz w:val="20"/>
                <w:szCs w:val="20"/>
              </w:rPr>
              <w:t>理解扇形的構成要素，並知道扇形是某個圓的一部分</w:t>
            </w:r>
            <w:r w:rsidRPr="004F253F">
              <w:rPr>
                <w:snapToGrid w:val="0"/>
                <w:kern w:val="0"/>
                <w:sz w:val="20"/>
                <w:szCs w:val="20"/>
              </w:rPr>
              <w:t>；</w:t>
            </w:r>
            <w:r w:rsidRPr="004F253F">
              <w:rPr>
                <w:rFonts w:hint="eastAsia"/>
                <w:snapToGrid w:val="0"/>
                <w:kern w:val="0"/>
                <w:sz w:val="20"/>
                <w:szCs w:val="20"/>
              </w:rPr>
              <w:t>理解「圓心角」的意義</w:t>
            </w:r>
            <w:r w:rsidRPr="004F253F">
              <w:rPr>
                <w:snapToGrid w:val="0"/>
                <w:kern w:val="0"/>
                <w:sz w:val="20"/>
                <w:szCs w:val="20"/>
              </w:rPr>
              <w:t>；</w:t>
            </w:r>
            <w:r w:rsidRPr="004F253F">
              <w:rPr>
                <w:rFonts w:hint="eastAsia"/>
                <w:snapToGrid w:val="0"/>
                <w:kern w:val="0"/>
                <w:sz w:val="20"/>
                <w:szCs w:val="20"/>
              </w:rPr>
              <w:t>理解「幾分之幾圓」的意義，及其與「圓心角」之間的關係</w:t>
            </w:r>
            <w:r w:rsidRPr="004F253F">
              <w:rPr>
                <w:snapToGrid w:val="0"/>
                <w:kern w:val="0"/>
                <w:sz w:val="20"/>
                <w:szCs w:val="20"/>
              </w:rPr>
              <w:t>；</w:t>
            </w:r>
            <w:r w:rsidRPr="004F253F">
              <w:rPr>
                <w:rFonts w:hint="eastAsia"/>
                <w:snapToGrid w:val="0"/>
                <w:kern w:val="0"/>
                <w:sz w:val="20"/>
                <w:szCs w:val="20"/>
              </w:rPr>
              <w:t>畫出指定半徑的圓心角與扇形。</w:t>
            </w:r>
          </w:p>
        </w:tc>
      </w:tr>
      <w:tr w:rsidR="00D255A7" w:rsidRPr="001A4E3A" w:rsidTr="000F50A5">
        <w:trPr>
          <w:trHeight w:val="481"/>
        </w:trPr>
        <w:tc>
          <w:tcPr>
            <w:tcW w:w="930" w:type="pct"/>
            <w:vAlign w:val="center"/>
          </w:tcPr>
          <w:p w:rsidR="00D255A7" w:rsidRPr="00D255A7" w:rsidRDefault="00D255A7" w:rsidP="005F248B">
            <w:pPr>
              <w:spacing w:line="0" w:lineRule="atLeast"/>
              <w:jc w:val="center"/>
              <w:rPr>
                <w:rFonts w:hAnsi="新細明體"/>
                <w:snapToGrid w:val="0"/>
                <w:kern w:val="0"/>
                <w:sz w:val="20"/>
                <w:szCs w:val="20"/>
              </w:rPr>
            </w:pPr>
            <w:r w:rsidRPr="00D255A7">
              <w:rPr>
                <w:rFonts w:hAnsi="新細明體" w:hint="eastAsia"/>
                <w:snapToGrid w:val="0"/>
                <w:kern w:val="0"/>
                <w:sz w:val="20"/>
                <w:szCs w:val="20"/>
              </w:rPr>
              <w:t>學習領域課程的理念分析及目的</w:t>
            </w:r>
          </w:p>
        </w:tc>
        <w:tc>
          <w:tcPr>
            <w:tcW w:w="4070" w:type="pct"/>
            <w:gridSpan w:val="2"/>
            <w:vAlign w:val="center"/>
          </w:tcPr>
          <w:p w:rsidR="001C1D4C" w:rsidRPr="004F253F" w:rsidRDefault="009C2B64">
            <w:pPr>
              <w:pStyle w:val="2"/>
              <w:spacing w:line="0" w:lineRule="atLeast"/>
              <w:ind w:left="0" w:rightChars="63" w:right="151" w:firstLine="0"/>
              <w:jc w:val="both"/>
              <w:rPr>
                <w:rFonts w:ascii="Times New Roman" w:hAnsi="Times New Roman" w:cs="Times New Roman"/>
                <w:sz w:val="20"/>
                <w:szCs w:val="20"/>
              </w:rPr>
            </w:pPr>
            <w:r w:rsidRPr="004F253F">
              <w:rPr>
                <w:rFonts w:hint="eastAsia"/>
                <w:sz w:val="20"/>
                <w:szCs w:val="20"/>
              </w:rPr>
              <w:t>本冊係依據教育部於</w:t>
            </w:r>
            <w:r w:rsidRPr="004F253F">
              <w:rPr>
                <w:rFonts w:hint="eastAsia"/>
                <w:sz w:val="20"/>
                <w:szCs w:val="20"/>
                <w:u w:val="single"/>
              </w:rPr>
              <w:t>民國</w:t>
            </w:r>
            <w:r w:rsidRPr="004F253F">
              <w:rPr>
                <w:rFonts w:hint="eastAsia"/>
                <w:sz w:val="20"/>
                <w:szCs w:val="20"/>
              </w:rPr>
              <w:t>一百零七年頒布的「十二年國民基本教育課程綱要數學領域」之學習重點編輯而成。本書之編輯，重視數學學習脈絡，以數學內在連結及生活外在連結為中心，配合兒童身心的發展，並透過觀察、思考、探究、執行與檢驗，激發其主動思考及潛能，期能培養具有數學素養的下一代。</w:t>
            </w:r>
          </w:p>
        </w:tc>
      </w:tr>
      <w:tr w:rsidR="00DC1C8F" w:rsidRPr="001A4E3A" w:rsidTr="000F50A5">
        <w:trPr>
          <w:trHeight w:val="92"/>
        </w:trPr>
        <w:tc>
          <w:tcPr>
            <w:tcW w:w="930" w:type="pct"/>
            <w:vAlign w:val="center"/>
          </w:tcPr>
          <w:p w:rsidR="00DC1C8F" w:rsidRPr="001A4E3A" w:rsidRDefault="00DC1C8F" w:rsidP="005F248B">
            <w:pPr>
              <w:spacing w:line="0" w:lineRule="atLeast"/>
              <w:jc w:val="center"/>
              <w:rPr>
                <w:snapToGrid w:val="0"/>
                <w:kern w:val="0"/>
                <w:sz w:val="20"/>
                <w:szCs w:val="20"/>
              </w:rPr>
            </w:pPr>
            <w:r w:rsidRPr="001A4E3A">
              <w:rPr>
                <w:rFonts w:hAnsi="新細明體"/>
                <w:snapToGrid w:val="0"/>
                <w:kern w:val="0"/>
                <w:sz w:val="20"/>
                <w:szCs w:val="20"/>
              </w:rPr>
              <w:t>教學材料</w:t>
            </w:r>
          </w:p>
        </w:tc>
        <w:tc>
          <w:tcPr>
            <w:tcW w:w="4070" w:type="pct"/>
            <w:gridSpan w:val="2"/>
            <w:vAlign w:val="center"/>
          </w:tcPr>
          <w:p w:rsidR="001C1D4C" w:rsidRDefault="009C2B64">
            <w:pPr>
              <w:pStyle w:val="2"/>
              <w:spacing w:line="260" w:lineRule="exact"/>
              <w:ind w:left="0" w:firstLine="0"/>
              <w:jc w:val="both"/>
              <w:rPr>
                <w:rFonts w:ascii="Times New Roman" w:eastAsiaTheme="minorEastAsia" w:hAnsi="Times New Roman" w:cs="Times New Roman"/>
                <w:snapToGrid w:val="0"/>
                <w:kern w:val="0"/>
                <w:sz w:val="20"/>
                <w:szCs w:val="20"/>
              </w:rPr>
            </w:pPr>
            <w:r>
              <w:rPr>
                <w:rFonts w:hint="eastAsia"/>
                <w:snapToGrid w:val="0"/>
                <w:kern w:val="0"/>
                <w:sz w:val="20"/>
                <w:szCs w:val="20"/>
              </w:rPr>
              <w:t>翰林版</w:t>
            </w:r>
            <w:r>
              <w:rPr>
                <w:rFonts w:hint="eastAsia"/>
                <w:sz w:val="20"/>
                <w:szCs w:val="20"/>
              </w:rPr>
              <w:t>國小數學</w:t>
            </w:r>
            <w:r>
              <w:rPr>
                <w:rFonts w:hint="eastAsia"/>
                <w:sz w:val="20"/>
                <w:szCs w:val="20"/>
              </w:rPr>
              <w:t>5</w:t>
            </w:r>
            <w:r>
              <w:rPr>
                <w:rFonts w:hint="eastAsia"/>
                <w:sz w:val="20"/>
                <w:szCs w:val="20"/>
              </w:rPr>
              <w:t>上教材</w:t>
            </w:r>
          </w:p>
        </w:tc>
      </w:tr>
      <w:tr w:rsidR="00DC1C8F" w:rsidRPr="001A4E3A" w:rsidTr="000F50A5">
        <w:trPr>
          <w:trHeight w:val="336"/>
        </w:trPr>
        <w:tc>
          <w:tcPr>
            <w:tcW w:w="930" w:type="pct"/>
            <w:vAlign w:val="center"/>
          </w:tcPr>
          <w:p w:rsidR="00DC1C8F" w:rsidRPr="001A4E3A" w:rsidRDefault="00DC1C8F" w:rsidP="005F248B">
            <w:pPr>
              <w:spacing w:line="0" w:lineRule="atLeast"/>
              <w:jc w:val="center"/>
              <w:rPr>
                <w:snapToGrid w:val="0"/>
                <w:kern w:val="0"/>
                <w:sz w:val="20"/>
                <w:szCs w:val="20"/>
              </w:rPr>
            </w:pPr>
            <w:r w:rsidRPr="001A4E3A">
              <w:rPr>
                <w:rFonts w:hAnsi="新細明體"/>
                <w:snapToGrid w:val="0"/>
                <w:kern w:val="0"/>
                <w:sz w:val="20"/>
                <w:szCs w:val="20"/>
              </w:rPr>
              <w:t>教學活動選編原則</w:t>
            </w:r>
            <w:r w:rsidRPr="001A4E3A">
              <w:rPr>
                <w:snapToGrid w:val="0"/>
                <w:kern w:val="0"/>
                <w:sz w:val="20"/>
                <w:szCs w:val="20"/>
              </w:rPr>
              <w:br/>
            </w:r>
            <w:r w:rsidRPr="001A4E3A">
              <w:rPr>
                <w:rFonts w:hAnsi="新細明體"/>
                <w:snapToGrid w:val="0"/>
                <w:kern w:val="0"/>
                <w:sz w:val="20"/>
                <w:szCs w:val="20"/>
              </w:rPr>
              <w:t>及來源</w:t>
            </w:r>
          </w:p>
        </w:tc>
        <w:tc>
          <w:tcPr>
            <w:tcW w:w="4070" w:type="pct"/>
            <w:gridSpan w:val="2"/>
            <w:vAlign w:val="center"/>
          </w:tcPr>
          <w:p w:rsidR="001C1D4C" w:rsidRDefault="009C2B64">
            <w:pPr>
              <w:spacing w:line="0" w:lineRule="atLeast"/>
              <w:ind w:rightChars="63" w:right="151"/>
              <w:jc w:val="both"/>
              <w:rPr>
                <w:sz w:val="20"/>
                <w:szCs w:val="20"/>
              </w:rPr>
            </w:pPr>
            <w:r>
              <w:rPr>
                <w:sz w:val="20"/>
                <w:szCs w:val="20"/>
              </w:rPr>
              <w:t>1.</w:t>
            </w:r>
            <w:r>
              <w:rPr>
                <w:sz w:val="20"/>
                <w:szCs w:val="20"/>
              </w:rPr>
              <w:t>依據教育部民國一百零七年頒布的十二年國民基本教育課程綱要數學領域編輯而成。</w:t>
            </w:r>
          </w:p>
          <w:p w:rsidR="001C1D4C" w:rsidRDefault="009C2B64">
            <w:pPr>
              <w:spacing w:line="0" w:lineRule="atLeast"/>
              <w:ind w:rightChars="63" w:right="151"/>
              <w:jc w:val="both"/>
              <w:rPr>
                <w:sz w:val="20"/>
                <w:szCs w:val="20"/>
              </w:rPr>
            </w:pPr>
            <w:r>
              <w:rPr>
                <w:sz w:val="20"/>
                <w:szCs w:val="20"/>
              </w:rPr>
              <w:t>2.</w:t>
            </w:r>
            <w:r>
              <w:rPr>
                <w:sz w:val="20"/>
                <w:szCs w:val="20"/>
              </w:rPr>
              <w:t>本教科書的組織重點在於有效的發展數學概念。</w:t>
            </w:r>
          </w:p>
          <w:p w:rsidR="001C1D4C" w:rsidRDefault="009C2B64">
            <w:pPr>
              <w:pStyle w:val="2"/>
              <w:spacing w:line="0" w:lineRule="atLeast"/>
              <w:ind w:left="0" w:rightChars="63" w:right="151" w:firstLine="0"/>
              <w:jc w:val="both"/>
              <w:rPr>
                <w:rFonts w:ascii="Times New Roman" w:hAnsi="Times New Roman" w:cs="Times New Roman"/>
              </w:rPr>
            </w:pPr>
            <w:r>
              <w:rPr>
                <w:rFonts w:hint="eastAsia"/>
                <w:sz w:val="20"/>
                <w:szCs w:val="20"/>
              </w:rPr>
              <w:t>3.</w:t>
            </w:r>
            <w:r>
              <w:rPr>
                <w:rFonts w:hint="eastAsia"/>
                <w:sz w:val="20"/>
                <w:szCs w:val="20"/>
              </w:rPr>
              <w:t>備課用書提供綜合而實用的支援，以確保教師有效地教學。</w:t>
            </w:r>
          </w:p>
        </w:tc>
      </w:tr>
      <w:tr w:rsidR="000E3928" w:rsidRPr="001A4E3A" w:rsidTr="000F50A5">
        <w:trPr>
          <w:trHeight w:val="336"/>
        </w:trPr>
        <w:tc>
          <w:tcPr>
            <w:tcW w:w="930" w:type="pct"/>
            <w:vAlign w:val="center"/>
          </w:tcPr>
          <w:p w:rsidR="000E3928" w:rsidRPr="001A4E3A" w:rsidRDefault="000E3928" w:rsidP="005F248B">
            <w:pPr>
              <w:spacing w:line="0" w:lineRule="atLeast"/>
              <w:jc w:val="center"/>
              <w:rPr>
                <w:snapToGrid w:val="0"/>
                <w:kern w:val="0"/>
                <w:sz w:val="20"/>
                <w:szCs w:val="20"/>
              </w:rPr>
            </w:pPr>
            <w:r w:rsidRPr="001A4E3A">
              <w:rPr>
                <w:rFonts w:hAnsi="新細明體"/>
                <w:snapToGrid w:val="0"/>
                <w:kern w:val="0"/>
                <w:sz w:val="20"/>
                <w:szCs w:val="20"/>
              </w:rPr>
              <w:t>教學策略</w:t>
            </w:r>
          </w:p>
        </w:tc>
        <w:tc>
          <w:tcPr>
            <w:tcW w:w="4070" w:type="pct"/>
            <w:gridSpan w:val="2"/>
            <w:vAlign w:val="center"/>
          </w:tcPr>
          <w:p w:rsidR="001C1D4C" w:rsidRDefault="009C2B64" w:rsidP="00881A6A">
            <w:pPr>
              <w:spacing w:line="0" w:lineRule="atLeast"/>
              <w:jc w:val="both"/>
              <w:rPr>
                <w:rFonts w:eastAsiaTheme="minorEastAsia"/>
                <w:sz w:val="20"/>
                <w:szCs w:val="20"/>
              </w:rPr>
            </w:pPr>
            <w:r>
              <w:rPr>
                <w:rFonts w:eastAsiaTheme="minorEastAsia"/>
                <w:sz w:val="20"/>
                <w:szCs w:val="20"/>
              </w:rPr>
              <w:t>1.</w:t>
            </w:r>
            <w:r>
              <w:rPr>
                <w:rFonts w:eastAsiaTheme="minorEastAsia"/>
                <w:sz w:val="20"/>
                <w:szCs w:val="20"/>
              </w:rPr>
              <w:t>操作教學：透過操作建立量感。</w:t>
            </w:r>
          </w:p>
          <w:p w:rsidR="001C1D4C" w:rsidRDefault="009C2B64" w:rsidP="00881A6A">
            <w:pPr>
              <w:spacing w:line="0" w:lineRule="atLeast"/>
              <w:jc w:val="both"/>
              <w:rPr>
                <w:rFonts w:eastAsiaTheme="minorEastAsia"/>
                <w:sz w:val="20"/>
                <w:szCs w:val="20"/>
              </w:rPr>
            </w:pPr>
            <w:r>
              <w:rPr>
                <w:rFonts w:eastAsiaTheme="minorEastAsia"/>
                <w:sz w:val="20"/>
                <w:szCs w:val="20"/>
              </w:rPr>
              <w:t>2.</w:t>
            </w:r>
            <w:r>
              <w:rPr>
                <w:rFonts w:eastAsiaTheme="minorEastAsia"/>
                <w:sz w:val="20"/>
                <w:szCs w:val="20"/>
              </w:rPr>
              <w:t>合作學習：透過分組合作，培養學生表達數學和分享的能力。</w:t>
            </w:r>
          </w:p>
          <w:p w:rsidR="001C1D4C" w:rsidRDefault="009C2B64" w:rsidP="00881A6A">
            <w:pPr>
              <w:spacing w:line="0" w:lineRule="atLeast"/>
              <w:jc w:val="both"/>
              <w:rPr>
                <w:rFonts w:eastAsiaTheme="minorEastAsia"/>
                <w:sz w:val="20"/>
                <w:szCs w:val="20"/>
              </w:rPr>
            </w:pPr>
            <w:r>
              <w:rPr>
                <w:rFonts w:eastAsiaTheme="minorEastAsia"/>
                <w:sz w:val="20"/>
                <w:szCs w:val="20"/>
              </w:rPr>
              <w:t>3.</w:t>
            </w:r>
            <w:r>
              <w:rPr>
                <w:rFonts w:eastAsiaTheme="minorEastAsia"/>
                <w:sz w:val="20"/>
                <w:szCs w:val="20"/>
              </w:rPr>
              <w:t>重視舊經驗與新知識的連結：學習新知識前，先複習舊經驗。</w:t>
            </w:r>
          </w:p>
          <w:p w:rsidR="001C1D4C" w:rsidRDefault="009C2B64" w:rsidP="00881A6A">
            <w:pPr>
              <w:spacing w:line="0" w:lineRule="atLeast"/>
              <w:jc w:val="both"/>
              <w:rPr>
                <w:rFonts w:eastAsiaTheme="minorEastAsia"/>
                <w:sz w:val="20"/>
                <w:szCs w:val="20"/>
              </w:rPr>
            </w:pPr>
            <w:r>
              <w:rPr>
                <w:rFonts w:eastAsiaTheme="minorEastAsia"/>
                <w:sz w:val="20"/>
                <w:szCs w:val="20"/>
              </w:rPr>
              <w:t>4.</w:t>
            </w:r>
            <w:r>
              <w:rPr>
                <w:rFonts w:eastAsiaTheme="minorEastAsia"/>
                <w:sz w:val="20"/>
                <w:szCs w:val="20"/>
              </w:rPr>
              <w:t>強調數學與生活的連結：利用數學知識解決生活問題。</w:t>
            </w:r>
          </w:p>
          <w:p w:rsidR="001C1D4C" w:rsidRDefault="009C2B64" w:rsidP="00881A6A">
            <w:pPr>
              <w:spacing w:line="0" w:lineRule="atLeast"/>
              <w:jc w:val="both"/>
              <w:rPr>
                <w:rFonts w:eastAsiaTheme="minorEastAsia"/>
                <w:sz w:val="20"/>
                <w:szCs w:val="20"/>
              </w:rPr>
            </w:pPr>
            <w:r>
              <w:rPr>
                <w:rFonts w:eastAsiaTheme="minorEastAsia"/>
                <w:sz w:val="20"/>
                <w:szCs w:val="20"/>
              </w:rPr>
              <w:t>5.</w:t>
            </w:r>
            <w:r>
              <w:rPr>
                <w:rFonts w:eastAsiaTheme="minorEastAsia"/>
                <w:sz w:val="20"/>
                <w:szCs w:val="20"/>
              </w:rPr>
              <w:t>透過數學繪本、探索中學數學、數學園地加深加廣學習：利用數學繪本營造故事情境、擴展生活經驗，引發數學學習之知識、情意與技能的連結。</w:t>
            </w:r>
          </w:p>
          <w:p w:rsidR="00881A6A" w:rsidRDefault="009C2B64" w:rsidP="00881A6A">
            <w:pPr>
              <w:spacing w:line="0" w:lineRule="atLeast"/>
              <w:jc w:val="both"/>
            </w:pPr>
            <w:r>
              <w:rPr>
                <w:rFonts w:eastAsiaTheme="minorEastAsia"/>
                <w:sz w:val="20"/>
                <w:szCs w:val="20"/>
              </w:rPr>
              <w:t>6.</w:t>
            </w:r>
            <w:r>
              <w:rPr>
                <w:rFonts w:eastAsiaTheme="minorEastAsia"/>
                <w:sz w:val="20"/>
                <w:szCs w:val="20"/>
              </w:rPr>
              <w:t>透過遊戲熟練計算方法：高年級需熟練基本的加、減、乘、除計算，透過桌遊讓學生熟練此計算。</w:t>
            </w:r>
          </w:p>
        </w:tc>
      </w:tr>
      <w:tr w:rsidR="000E3928" w:rsidRPr="001A4E3A" w:rsidTr="000F50A5">
        <w:trPr>
          <w:trHeight w:val="336"/>
        </w:trPr>
        <w:tc>
          <w:tcPr>
            <w:tcW w:w="930" w:type="pct"/>
            <w:vAlign w:val="center"/>
          </w:tcPr>
          <w:p w:rsidR="000E3928" w:rsidRPr="001A4E3A" w:rsidRDefault="000E3928" w:rsidP="005F248B">
            <w:pPr>
              <w:spacing w:line="0" w:lineRule="atLeast"/>
              <w:jc w:val="center"/>
              <w:rPr>
                <w:snapToGrid w:val="0"/>
                <w:kern w:val="0"/>
                <w:sz w:val="20"/>
                <w:szCs w:val="20"/>
              </w:rPr>
            </w:pPr>
            <w:r w:rsidRPr="001A4E3A">
              <w:rPr>
                <w:rFonts w:hAnsi="新細明體"/>
                <w:snapToGrid w:val="0"/>
                <w:kern w:val="0"/>
                <w:sz w:val="20"/>
                <w:szCs w:val="20"/>
              </w:rPr>
              <w:t>先備知識</w:t>
            </w:r>
          </w:p>
        </w:tc>
        <w:tc>
          <w:tcPr>
            <w:tcW w:w="4070" w:type="pct"/>
            <w:gridSpan w:val="2"/>
            <w:vAlign w:val="center"/>
          </w:tcPr>
          <w:p w:rsidR="000E3928" w:rsidRPr="001A4E3A" w:rsidRDefault="00E212E7" w:rsidP="00354F85">
            <w:pPr>
              <w:spacing w:line="0" w:lineRule="atLeast"/>
              <w:jc w:val="both"/>
              <w:rPr>
                <w:snapToGrid w:val="0"/>
                <w:kern w:val="0"/>
                <w:sz w:val="20"/>
                <w:szCs w:val="20"/>
              </w:rPr>
            </w:pPr>
            <w:r>
              <w:rPr>
                <w:rFonts w:hint="eastAsia"/>
                <w:snapToGrid w:val="0"/>
                <w:kern w:val="0"/>
                <w:sz w:val="20"/>
                <w:szCs w:val="20"/>
              </w:rPr>
              <w:t>數與量</w:t>
            </w:r>
          </w:p>
          <w:p w:rsidR="001C17B1" w:rsidRPr="004F253F" w:rsidRDefault="009C2B64" w:rsidP="00F823DA">
            <w:pPr>
              <w:spacing w:line="260" w:lineRule="exact"/>
              <w:jc w:val="both"/>
              <w:rPr>
                <w:rFonts w:eastAsiaTheme="minorEastAsia"/>
                <w:sz w:val="20"/>
                <w:szCs w:val="20"/>
              </w:rPr>
            </w:pPr>
            <w:r>
              <w:rPr>
                <w:rFonts w:eastAsiaTheme="minorEastAsia"/>
                <w:sz w:val="20"/>
                <w:szCs w:val="20"/>
              </w:rPr>
              <w:t>1.</w:t>
            </w:r>
            <w:r w:rsidRPr="005E1513">
              <w:rPr>
                <w:rFonts w:eastAsiaTheme="minorEastAsia" w:hint="eastAsia"/>
                <w:sz w:val="20"/>
                <w:szCs w:val="20"/>
              </w:rPr>
              <w:t>理解並解決倍</w:t>
            </w:r>
            <w:r w:rsidRPr="004F253F">
              <w:rPr>
                <w:rFonts w:eastAsiaTheme="minorEastAsia" w:hint="eastAsia"/>
                <w:sz w:val="20"/>
                <w:szCs w:val="20"/>
              </w:rPr>
              <w:t>數問題</w:t>
            </w:r>
            <w:r w:rsidRPr="004F253F">
              <w:rPr>
                <w:rFonts w:eastAsiaTheme="minorEastAsia"/>
                <w:snapToGrid w:val="0"/>
                <w:kern w:val="0"/>
                <w:sz w:val="20"/>
                <w:szCs w:val="20"/>
              </w:rPr>
              <w:t>；</w:t>
            </w:r>
            <w:r w:rsidRPr="004F253F">
              <w:rPr>
                <w:rFonts w:eastAsiaTheme="minorEastAsia" w:hint="eastAsia"/>
                <w:sz w:val="20"/>
                <w:szCs w:val="20"/>
              </w:rPr>
              <w:t>理解乘法交換律</w:t>
            </w:r>
            <w:r w:rsidRPr="004F253F">
              <w:rPr>
                <w:rFonts w:eastAsiaTheme="minorEastAsia"/>
                <w:snapToGrid w:val="0"/>
                <w:kern w:val="0"/>
                <w:sz w:val="20"/>
                <w:szCs w:val="20"/>
              </w:rPr>
              <w:t>；</w:t>
            </w:r>
            <w:r w:rsidRPr="004F253F">
              <w:rPr>
                <w:rFonts w:eastAsiaTheme="minorEastAsia" w:hint="eastAsia"/>
                <w:sz w:val="20"/>
                <w:szCs w:val="20"/>
              </w:rPr>
              <w:t>解決乘法、除法問題。</w:t>
            </w:r>
          </w:p>
          <w:p w:rsidR="00C972C2" w:rsidRPr="004F253F" w:rsidRDefault="009C2B64" w:rsidP="00F823DA">
            <w:pPr>
              <w:spacing w:line="260" w:lineRule="exact"/>
              <w:jc w:val="both"/>
              <w:rPr>
                <w:rFonts w:eastAsiaTheme="minorEastAsia"/>
                <w:snapToGrid w:val="0"/>
                <w:kern w:val="0"/>
                <w:sz w:val="20"/>
                <w:szCs w:val="20"/>
              </w:rPr>
            </w:pPr>
            <w:r w:rsidRPr="004F253F">
              <w:rPr>
                <w:rFonts w:eastAsiaTheme="minorEastAsia"/>
                <w:sz w:val="20"/>
                <w:szCs w:val="20"/>
              </w:rPr>
              <w:t>2.</w:t>
            </w:r>
            <w:r w:rsidRPr="004F253F">
              <w:rPr>
                <w:rFonts w:eastAsiaTheme="minorEastAsia" w:hint="eastAsia"/>
                <w:sz w:val="20"/>
                <w:szCs w:val="20"/>
              </w:rPr>
              <w:t>同分母分數的加、減計算</w:t>
            </w:r>
            <w:r w:rsidRPr="004F253F">
              <w:rPr>
                <w:rFonts w:eastAsiaTheme="minorEastAsia"/>
                <w:snapToGrid w:val="0"/>
                <w:kern w:val="0"/>
                <w:sz w:val="20"/>
                <w:szCs w:val="20"/>
              </w:rPr>
              <w:t>；</w:t>
            </w:r>
            <w:r w:rsidRPr="004F253F">
              <w:rPr>
                <w:rFonts w:eastAsiaTheme="minorEastAsia" w:hint="eastAsia"/>
                <w:sz w:val="20"/>
                <w:szCs w:val="20"/>
              </w:rPr>
              <w:t>認識等值分數</w:t>
            </w:r>
            <w:r w:rsidRPr="004F253F">
              <w:rPr>
                <w:rFonts w:eastAsiaTheme="minorEastAsia"/>
                <w:snapToGrid w:val="0"/>
                <w:kern w:val="0"/>
                <w:sz w:val="20"/>
                <w:szCs w:val="20"/>
              </w:rPr>
              <w:t>。</w:t>
            </w:r>
          </w:p>
          <w:p w:rsidR="000E3928" w:rsidRPr="001A4E3A" w:rsidRDefault="00E212E7" w:rsidP="00354F85">
            <w:pPr>
              <w:spacing w:line="0" w:lineRule="atLeast"/>
              <w:jc w:val="both"/>
              <w:rPr>
                <w:snapToGrid w:val="0"/>
                <w:kern w:val="0"/>
                <w:sz w:val="20"/>
                <w:szCs w:val="20"/>
              </w:rPr>
            </w:pPr>
            <w:r>
              <w:rPr>
                <w:rFonts w:hint="eastAsia"/>
                <w:snapToGrid w:val="0"/>
                <w:kern w:val="0"/>
                <w:sz w:val="20"/>
                <w:szCs w:val="20"/>
              </w:rPr>
              <w:t>空間與形狀</w:t>
            </w:r>
          </w:p>
          <w:p w:rsidR="00F55BC9" w:rsidRPr="004F253F" w:rsidRDefault="009C2B64" w:rsidP="00F55BC9">
            <w:pPr>
              <w:spacing w:line="260" w:lineRule="exact"/>
              <w:jc w:val="both"/>
              <w:rPr>
                <w:rFonts w:eastAsiaTheme="minorEastAsia"/>
                <w:sz w:val="20"/>
                <w:szCs w:val="20"/>
              </w:rPr>
            </w:pPr>
            <w:r w:rsidRPr="004F253F">
              <w:rPr>
                <w:rFonts w:eastAsiaTheme="minorEastAsia"/>
                <w:sz w:val="20"/>
                <w:szCs w:val="20"/>
              </w:rPr>
              <w:t>1.</w:t>
            </w:r>
            <w:r w:rsidRPr="004F253F">
              <w:rPr>
                <w:rFonts w:eastAsiaTheme="minorEastAsia" w:hint="eastAsia"/>
                <w:sz w:val="20"/>
                <w:szCs w:val="20"/>
              </w:rPr>
              <w:t>認識角度的單位，並進行角的測量與繪製</w:t>
            </w:r>
            <w:r w:rsidRPr="004F253F">
              <w:rPr>
                <w:rFonts w:eastAsiaTheme="minorEastAsia"/>
                <w:snapToGrid w:val="0"/>
                <w:kern w:val="0"/>
                <w:sz w:val="20"/>
                <w:szCs w:val="20"/>
              </w:rPr>
              <w:t>；</w:t>
            </w:r>
            <w:r w:rsidRPr="004F253F">
              <w:rPr>
                <w:rFonts w:eastAsiaTheme="minorEastAsia" w:hint="eastAsia"/>
                <w:sz w:val="20"/>
                <w:szCs w:val="20"/>
              </w:rPr>
              <w:t>認識三角形的性質</w:t>
            </w:r>
            <w:r w:rsidRPr="004F253F">
              <w:rPr>
                <w:rFonts w:eastAsiaTheme="minorEastAsia"/>
                <w:sz w:val="20"/>
                <w:szCs w:val="20"/>
              </w:rPr>
              <w:t>；</w:t>
            </w:r>
            <w:r w:rsidRPr="004F253F">
              <w:rPr>
                <w:rFonts w:eastAsiaTheme="minorEastAsia" w:hint="eastAsia"/>
                <w:sz w:val="20"/>
                <w:szCs w:val="20"/>
              </w:rPr>
              <w:t>認識常見的四邊形。</w:t>
            </w:r>
          </w:p>
          <w:p w:rsidR="00F3626A" w:rsidRPr="004F253F" w:rsidRDefault="009C2B64" w:rsidP="00F3626A">
            <w:pPr>
              <w:spacing w:line="260" w:lineRule="exact"/>
              <w:jc w:val="both"/>
              <w:rPr>
                <w:rFonts w:eastAsiaTheme="minorEastAsia"/>
                <w:sz w:val="20"/>
                <w:szCs w:val="20"/>
              </w:rPr>
            </w:pPr>
            <w:r w:rsidRPr="004F253F">
              <w:rPr>
                <w:rFonts w:eastAsiaTheme="minorEastAsia"/>
                <w:sz w:val="20"/>
                <w:szCs w:val="20"/>
              </w:rPr>
              <w:t>2.</w:t>
            </w:r>
            <w:r w:rsidRPr="004F253F">
              <w:rPr>
                <w:rFonts w:eastAsiaTheme="minorEastAsia" w:hint="eastAsia"/>
                <w:sz w:val="20"/>
                <w:szCs w:val="20"/>
              </w:rPr>
              <w:t>理解長方體、正方體的基本展開。</w:t>
            </w:r>
          </w:p>
          <w:p w:rsidR="00F3626A" w:rsidRPr="004F253F" w:rsidRDefault="009C2B64" w:rsidP="00F3626A">
            <w:pPr>
              <w:spacing w:line="260" w:lineRule="exact"/>
              <w:jc w:val="both"/>
              <w:rPr>
                <w:rFonts w:eastAsiaTheme="minorEastAsia"/>
                <w:sz w:val="20"/>
                <w:szCs w:val="20"/>
              </w:rPr>
            </w:pPr>
            <w:r w:rsidRPr="004F253F">
              <w:rPr>
                <w:rFonts w:eastAsiaTheme="minorEastAsia" w:hint="eastAsia"/>
                <w:sz w:val="20"/>
                <w:szCs w:val="20"/>
              </w:rPr>
              <w:t>3.</w:t>
            </w:r>
            <w:r w:rsidRPr="004F253F">
              <w:rPr>
                <w:rFonts w:eastAsiaTheme="minorEastAsia" w:hint="eastAsia"/>
                <w:sz w:val="20"/>
                <w:szCs w:val="20"/>
              </w:rPr>
              <w:t>認識平分公分、平方公尺</w:t>
            </w:r>
            <w:r w:rsidRPr="004F253F">
              <w:rPr>
                <w:rFonts w:eastAsiaTheme="minorEastAsia"/>
                <w:snapToGrid w:val="0"/>
                <w:kern w:val="0"/>
                <w:sz w:val="20"/>
                <w:szCs w:val="20"/>
              </w:rPr>
              <w:t>；</w:t>
            </w:r>
            <w:r w:rsidRPr="004F253F">
              <w:rPr>
                <w:rFonts w:eastAsiaTheme="minorEastAsia" w:hint="eastAsia"/>
                <w:sz w:val="20"/>
                <w:szCs w:val="20"/>
              </w:rPr>
              <w:t>求長方形與正方形面積。</w:t>
            </w:r>
          </w:p>
          <w:p w:rsidR="004373CC" w:rsidRPr="004F253F" w:rsidRDefault="009C2B64" w:rsidP="00F3626A">
            <w:pPr>
              <w:spacing w:line="260" w:lineRule="exact"/>
              <w:jc w:val="both"/>
              <w:rPr>
                <w:rFonts w:ascii="DFYuanStd-W3" w:eastAsia="DFYuanStd-W3" w:cs="DFYuanStd-W3"/>
                <w:kern w:val="0"/>
              </w:rPr>
            </w:pPr>
            <w:r w:rsidRPr="004F253F">
              <w:rPr>
                <w:rFonts w:eastAsiaTheme="minorEastAsia" w:hint="eastAsia"/>
                <w:sz w:val="20"/>
                <w:szCs w:val="20"/>
              </w:rPr>
              <w:t>4.</w:t>
            </w:r>
            <w:r w:rsidRPr="004F253F">
              <w:rPr>
                <w:rFonts w:eastAsiaTheme="minorEastAsia" w:hint="eastAsia"/>
                <w:sz w:val="20"/>
                <w:szCs w:val="20"/>
              </w:rPr>
              <w:t>認識直角、平角和周角。</w:t>
            </w:r>
          </w:p>
          <w:p w:rsidR="000E3928" w:rsidRPr="001A4E3A" w:rsidRDefault="00E212E7" w:rsidP="00354F85">
            <w:pPr>
              <w:spacing w:line="0" w:lineRule="atLeast"/>
              <w:jc w:val="both"/>
              <w:rPr>
                <w:snapToGrid w:val="0"/>
                <w:kern w:val="0"/>
                <w:sz w:val="20"/>
                <w:szCs w:val="20"/>
              </w:rPr>
            </w:pPr>
            <w:r>
              <w:rPr>
                <w:rFonts w:hint="eastAsia"/>
                <w:snapToGrid w:val="0"/>
                <w:kern w:val="0"/>
                <w:sz w:val="20"/>
                <w:szCs w:val="20"/>
              </w:rPr>
              <w:t>關係</w:t>
            </w:r>
          </w:p>
          <w:p w:rsidR="007E6B42" w:rsidRPr="004F253F" w:rsidRDefault="009C2B64">
            <w:pPr>
              <w:spacing w:line="260" w:lineRule="exact"/>
              <w:jc w:val="both"/>
              <w:rPr>
                <w:rFonts w:eastAsiaTheme="minorEastAsia"/>
                <w:snapToGrid w:val="0"/>
                <w:kern w:val="0"/>
                <w:sz w:val="20"/>
                <w:szCs w:val="20"/>
              </w:rPr>
            </w:pPr>
            <w:r w:rsidRPr="004F253F">
              <w:rPr>
                <w:rFonts w:eastAsiaTheme="minorEastAsia"/>
                <w:sz w:val="20"/>
                <w:szCs w:val="20"/>
              </w:rPr>
              <w:t>1.</w:t>
            </w:r>
            <w:r w:rsidRPr="004F253F">
              <w:rPr>
                <w:rFonts w:eastAsiaTheme="minorEastAsia" w:hint="eastAsia"/>
                <w:sz w:val="20"/>
                <w:szCs w:val="20"/>
              </w:rPr>
              <w:t>理解有括號的先算、先乘除後加減、由左而右計算的運算規則。</w:t>
            </w:r>
          </w:p>
          <w:p w:rsidR="001C1D4C" w:rsidRPr="004F253F" w:rsidRDefault="009C2B64">
            <w:pPr>
              <w:spacing w:line="260" w:lineRule="exact"/>
              <w:jc w:val="both"/>
              <w:rPr>
                <w:rFonts w:eastAsiaTheme="minorEastAsia"/>
                <w:sz w:val="20"/>
                <w:szCs w:val="20"/>
              </w:rPr>
            </w:pPr>
            <w:r w:rsidRPr="004F253F">
              <w:rPr>
                <w:rFonts w:eastAsiaTheme="minorEastAsia" w:hint="eastAsia"/>
                <w:sz w:val="20"/>
                <w:szCs w:val="20"/>
              </w:rPr>
              <w:t>2.</w:t>
            </w:r>
            <w:r w:rsidRPr="004F253F">
              <w:rPr>
                <w:rFonts w:eastAsiaTheme="minorEastAsia" w:hint="eastAsia"/>
                <w:sz w:val="20"/>
                <w:szCs w:val="20"/>
              </w:rPr>
              <w:t>用併式解決兩步驟問題。</w:t>
            </w:r>
          </w:p>
          <w:p w:rsidR="001C17B1" w:rsidRPr="004F253F" w:rsidRDefault="009C2B64">
            <w:pPr>
              <w:spacing w:line="260" w:lineRule="exact"/>
              <w:jc w:val="both"/>
              <w:rPr>
                <w:rFonts w:eastAsiaTheme="minorEastAsia"/>
                <w:sz w:val="20"/>
                <w:szCs w:val="20"/>
              </w:rPr>
            </w:pPr>
            <w:r w:rsidRPr="004F253F">
              <w:rPr>
                <w:rFonts w:eastAsiaTheme="minorEastAsia"/>
                <w:sz w:val="20"/>
                <w:szCs w:val="20"/>
              </w:rPr>
              <w:t>3.</w:t>
            </w:r>
            <w:r w:rsidRPr="004F253F">
              <w:rPr>
                <w:rFonts w:eastAsiaTheme="minorEastAsia" w:hint="eastAsia"/>
                <w:sz w:val="20"/>
                <w:szCs w:val="20"/>
              </w:rPr>
              <w:t>乘除互逆的關係與應用。</w:t>
            </w:r>
          </w:p>
          <w:p w:rsidR="000E3928" w:rsidRPr="001A4E3A" w:rsidRDefault="00E212E7" w:rsidP="00354F85">
            <w:pPr>
              <w:spacing w:line="0" w:lineRule="atLeast"/>
              <w:jc w:val="both"/>
              <w:rPr>
                <w:snapToGrid w:val="0"/>
                <w:kern w:val="0"/>
                <w:sz w:val="20"/>
                <w:szCs w:val="20"/>
              </w:rPr>
            </w:pPr>
            <w:r>
              <w:rPr>
                <w:rFonts w:hint="eastAsia"/>
                <w:snapToGrid w:val="0"/>
                <w:kern w:val="0"/>
                <w:sz w:val="20"/>
                <w:szCs w:val="20"/>
              </w:rPr>
              <w:t>資料與不確定性</w:t>
            </w:r>
          </w:p>
          <w:p w:rsidR="00F046D1" w:rsidRPr="004F253F" w:rsidRDefault="009C2B64" w:rsidP="006F6F48">
            <w:pPr>
              <w:spacing w:line="260" w:lineRule="exact"/>
              <w:jc w:val="both"/>
              <w:rPr>
                <w:rFonts w:eastAsiaTheme="minorEastAsia"/>
                <w:sz w:val="20"/>
                <w:szCs w:val="20"/>
              </w:rPr>
            </w:pPr>
            <w:r w:rsidRPr="004F253F">
              <w:rPr>
                <w:rFonts w:eastAsiaTheme="minorEastAsia"/>
                <w:sz w:val="20"/>
                <w:szCs w:val="20"/>
              </w:rPr>
              <w:t>1.</w:t>
            </w:r>
            <w:r w:rsidRPr="004F253F">
              <w:rPr>
                <w:rFonts w:eastAsiaTheme="minorEastAsia" w:hint="eastAsia"/>
                <w:sz w:val="20"/>
                <w:szCs w:val="20"/>
              </w:rPr>
              <w:t>報讀並繪製長條圖。</w:t>
            </w:r>
          </w:p>
          <w:p w:rsidR="005E1513" w:rsidRDefault="009C2B64" w:rsidP="007E6B42">
            <w:pPr>
              <w:spacing w:line="260" w:lineRule="exact"/>
              <w:jc w:val="both"/>
              <w:rPr>
                <w:rFonts w:eastAsiaTheme="minorEastAsia"/>
                <w:snapToGrid w:val="0"/>
                <w:kern w:val="0"/>
              </w:rPr>
            </w:pPr>
            <w:r w:rsidRPr="004F253F">
              <w:rPr>
                <w:rFonts w:eastAsiaTheme="minorEastAsia" w:hint="eastAsia"/>
                <w:sz w:val="20"/>
                <w:szCs w:val="20"/>
              </w:rPr>
              <w:t>2.</w:t>
            </w:r>
            <w:r w:rsidRPr="004F253F">
              <w:rPr>
                <w:rFonts w:eastAsiaTheme="minorEastAsia" w:hint="eastAsia"/>
                <w:sz w:val="20"/>
                <w:szCs w:val="20"/>
              </w:rPr>
              <w:t>報讀折線圖。</w:t>
            </w:r>
          </w:p>
        </w:tc>
      </w:tr>
    </w:tbl>
    <w:p w:rsidR="007F6324" w:rsidRPr="001A4E3A" w:rsidRDefault="007F6324">
      <w:pPr>
        <w:pStyle w:val="a3"/>
        <w:adjustRightInd w:val="0"/>
        <w:snapToGrid w:val="0"/>
        <w:spacing w:beforeLines="25" w:before="90" w:afterLines="25" w:after="90"/>
      </w:pPr>
    </w:p>
    <w:p w:rsidR="007F6324" w:rsidRPr="001A4E3A" w:rsidRDefault="007F6324">
      <w:pPr>
        <w:adjustRightInd w:val="0"/>
        <w:snapToGrid w:val="0"/>
        <w:spacing w:beforeLines="25" w:before="90" w:afterLines="25" w:after="90"/>
        <w:rPr>
          <w:snapToGrid w:val="0"/>
          <w:kern w:val="0"/>
        </w:rPr>
      </w:pPr>
      <w:r w:rsidRPr="001A4E3A">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4"/>
        <w:gridCol w:w="279"/>
        <w:gridCol w:w="284"/>
        <w:gridCol w:w="284"/>
        <w:gridCol w:w="851"/>
        <w:gridCol w:w="851"/>
        <w:gridCol w:w="994"/>
        <w:gridCol w:w="992"/>
        <w:gridCol w:w="849"/>
        <w:gridCol w:w="851"/>
        <w:gridCol w:w="1988"/>
        <w:gridCol w:w="279"/>
        <w:gridCol w:w="572"/>
        <w:gridCol w:w="567"/>
        <w:gridCol w:w="873"/>
      </w:tblGrid>
      <w:tr w:rsidR="000819E5" w:rsidRPr="000F50A5" w:rsidTr="000819E5">
        <w:trPr>
          <w:trHeight w:val="1134"/>
          <w:tblHeader/>
          <w:jc w:val="center"/>
        </w:trPr>
        <w:tc>
          <w:tcPr>
            <w:tcW w:w="145" w:type="pct"/>
            <w:shd w:val="clear" w:color="auto" w:fill="CCCCCC"/>
            <w:vAlign w:val="center"/>
          </w:tcPr>
          <w:p w:rsidR="00583196" w:rsidRPr="000F50A5" w:rsidRDefault="00583196" w:rsidP="00EB2B3C">
            <w:pPr>
              <w:spacing w:line="0" w:lineRule="atLeast"/>
              <w:jc w:val="center"/>
              <w:rPr>
                <w:snapToGrid w:val="0"/>
                <w:kern w:val="0"/>
                <w:sz w:val="18"/>
                <w:szCs w:val="18"/>
              </w:rPr>
            </w:pPr>
            <w:r w:rsidRPr="000F50A5">
              <w:rPr>
                <w:rFonts w:hAnsi="新細明體"/>
                <w:snapToGrid w:val="0"/>
                <w:kern w:val="0"/>
                <w:sz w:val="18"/>
                <w:szCs w:val="18"/>
              </w:rPr>
              <w:lastRenderedPageBreak/>
              <w:t>起訖週次</w:t>
            </w:r>
          </w:p>
        </w:tc>
        <w:tc>
          <w:tcPr>
            <w:tcW w:w="129" w:type="pct"/>
            <w:shd w:val="clear" w:color="auto" w:fill="CCCCCC"/>
            <w:vAlign w:val="center"/>
          </w:tcPr>
          <w:p w:rsidR="00583196" w:rsidRPr="000F50A5" w:rsidRDefault="00583196" w:rsidP="00EB2B3C">
            <w:pPr>
              <w:spacing w:line="0" w:lineRule="atLeast"/>
              <w:jc w:val="center"/>
              <w:rPr>
                <w:snapToGrid w:val="0"/>
                <w:kern w:val="0"/>
                <w:sz w:val="18"/>
                <w:szCs w:val="18"/>
              </w:rPr>
            </w:pPr>
            <w:r w:rsidRPr="000F50A5">
              <w:rPr>
                <w:rFonts w:hAnsi="新細明體"/>
                <w:snapToGrid w:val="0"/>
                <w:kern w:val="0"/>
                <w:sz w:val="18"/>
                <w:szCs w:val="18"/>
              </w:rPr>
              <w:t>起訖日期</w:t>
            </w:r>
          </w:p>
        </w:tc>
        <w:tc>
          <w:tcPr>
            <w:tcW w:w="131" w:type="pct"/>
            <w:shd w:val="clear" w:color="auto" w:fill="CCCCCC"/>
            <w:vAlign w:val="center"/>
          </w:tcPr>
          <w:p w:rsidR="00583196" w:rsidRPr="000F50A5" w:rsidRDefault="00583196" w:rsidP="00EB2B3C">
            <w:pPr>
              <w:pStyle w:val="20"/>
              <w:spacing w:line="0" w:lineRule="atLeast"/>
              <w:rPr>
                <w:rFonts w:eastAsia="新細明體"/>
                <w:snapToGrid w:val="0"/>
                <w:kern w:val="0"/>
                <w:sz w:val="18"/>
                <w:szCs w:val="18"/>
              </w:rPr>
            </w:pPr>
            <w:r w:rsidRPr="000F50A5">
              <w:rPr>
                <w:rFonts w:eastAsia="新細明體" w:hAnsi="新細明體"/>
                <w:snapToGrid w:val="0"/>
                <w:kern w:val="0"/>
                <w:sz w:val="18"/>
                <w:szCs w:val="18"/>
              </w:rPr>
              <w:t>主題</w:t>
            </w:r>
          </w:p>
        </w:tc>
        <w:tc>
          <w:tcPr>
            <w:tcW w:w="131" w:type="pct"/>
            <w:shd w:val="clear" w:color="auto" w:fill="CCCCCC"/>
            <w:vAlign w:val="center"/>
          </w:tcPr>
          <w:p w:rsidR="00583196" w:rsidRPr="000F50A5" w:rsidRDefault="00583196" w:rsidP="00EB2B3C">
            <w:pPr>
              <w:pStyle w:val="20"/>
              <w:spacing w:line="0" w:lineRule="atLeast"/>
              <w:rPr>
                <w:rFonts w:eastAsia="新細明體"/>
                <w:snapToGrid w:val="0"/>
                <w:kern w:val="0"/>
                <w:sz w:val="18"/>
                <w:szCs w:val="18"/>
              </w:rPr>
            </w:pPr>
            <w:r w:rsidRPr="000F50A5">
              <w:rPr>
                <w:rFonts w:eastAsia="新細明體" w:hAnsi="新細明體"/>
                <w:snapToGrid w:val="0"/>
                <w:kern w:val="0"/>
                <w:sz w:val="18"/>
                <w:szCs w:val="18"/>
              </w:rPr>
              <w:t>單元名稱</w:t>
            </w:r>
          </w:p>
        </w:tc>
        <w:tc>
          <w:tcPr>
            <w:tcW w:w="393" w:type="pct"/>
            <w:shd w:val="clear" w:color="auto" w:fill="CCCCCC"/>
            <w:vAlign w:val="center"/>
          </w:tcPr>
          <w:p w:rsidR="00583196" w:rsidRPr="000F50A5" w:rsidRDefault="00583196" w:rsidP="00A44D56">
            <w:pPr>
              <w:spacing w:line="240" w:lineRule="exact"/>
              <w:jc w:val="center"/>
              <w:rPr>
                <w:snapToGrid w:val="0"/>
                <w:sz w:val="18"/>
                <w:szCs w:val="18"/>
              </w:rPr>
            </w:pPr>
            <w:r w:rsidRPr="000F50A5">
              <w:rPr>
                <w:snapToGrid w:val="0"/>
                <w:sz w:val="18"/>
                <w:szCs w:val="18"/>
              </w:rPr>
              <w:t>核心素養項目</w:t>
            </w:r>
          </w:p>
        </w:tc>
        <w:tc>
          <w:tcPr>
            <w:tcW w:w="393" w:type="pct"/>
            <w:shd w:val="clear" w:color="auto" w:fill="CCCCCC"/>
            <w:vAlign w:val="center"/>
          </w:tcPr>
          <w:p w:rsidR="00583196" w:rsidRPr="000F50A5" w:rsidRDefault="00583196" w:rsidP="00A27178">
            <w:pPr>
              <w:spacing w:line="260" w:lineRule="exact"/>
              <w:jc w:val="center"/>
              <w:rPr>
                <w:snapToGrid w:val="0"/>
                <w:sz w:val="18"/>
                <w:szCs w:val="18"/>
              </w:rPr>
            </w:pPr>
            <w:r w:rsidRPr="000F50A5">
              <w:rPr>
                <w:snapToGrid w:val="0"/>
                <w:sz w:val="18"/>
                <w:szCs w:val="18"/>
              </w:rPr>
              <w:t>核心素養具體內涵</w:t>
            </w:r>
          </w:p>
        </w:tc>
        <w:tc>
          <w:tcPr>
            <w:tcW w:w="459" w:type="pct"/>
            <w:shd w:val="clear" w:color="auto" w:fill="CCCCCC"/>
            <w:vAlign w:val="center"/>
          </w:tcPr>
          <w:p w:rsidR="00583196" w:rsidRPr="000F50A5" w:rsidRDefault="00583196" w:rsidP="00A44D56">
            <w:pPr>
              <w:spacing w:line="240" w:lineRule="exact"/>
              <w:jc w:val="center"/>
              <w:rPr>
                <w:snapToGrid w:val="0"/>
                <w:sz w:val="18"/>
                <w:szCs w:val="18"/>
              </w:rPr>
            </w:pPr>
            <w:r w:rsidRPr="000F50A5">
              <w:rPr>
                <w:snapToGrid w:val="0"/>
                <w:sz w:val="18"/>
                <w:szCs w:val="18"/>
              </w:rPr>
              <w:t>學習表現</w:t>
            </w:r>
          </w:p>
        </w:tc>
        <w:tc>
          <w:tcPr>
            <w:tcW w:w="458" w:type="pct"/>
            <w:shd w:val="clear" w:color="auto" w:fill="CCCCCC"/>
            <w:vAlign w:val="center"/>
          </w:tcPr>
          <w:p w:rsidR="00583196" w:rsidRPr="000F50A5" w:rsidRDefault="00583196" w:rsidP="00A44D56">
            <w:pPr>
              <w:spacing w:line="240" w:lineRule="exact"/>
              <w:jc w:val="center"/>
              <w:rPr>
                <w:snapToGrid w:val="0"/>
                <w:sz w:val="18"/>
                <w:szCs w:val="18"/>
              </w:rPr>
            </w:pPr>
            <w:r w:rsidRPr="000F50A5">
              <w:rPr>
                <w:snapToGrid w:val="0"/>
                <w:sz w:val="18"/>
                <w:szCs w:val="18"/>
              </w:rPr>
              <w:t>學習內容</w:t>
            </w:r>
          </w:p>
        </w:tc>
        <w:tc>
          <w:tcPr>
            <w:tcW w:w="392" w:type="pct"/>
            <w:shd w:val="clear" w:color="auto" w:fill="CCCCCC"/>
            <w:vAlign w:val="center"/>
          </w:tcPr>
          <w:p w:rsidR="00583196" w:rsidRPr="000F50A5" w:rsidRDefault="00583196" w:rsidP="00EB2B3C">
            <w:pPr>
              <w:spacing w:line="0" w:lineRule="atLeast"/>
              <w:jc w:val="center"/>
              <w:rPr>
                <w:snapToGrid w:val="0"/>
                <w:kern w:val="0"/>
                <w:sz w:val="18"/>
                <w:szCs w:val="18"/>
              </w:rPr>
            </w:pPr>
            <w:r w:rsidRPr="000F50A5">
              <w:rPr>
                <w:rFonts w:hAnsi="新細明體"/>
                <w:snapToGrid w:val="0"/>
                <w:kern w:val="0"/>
                <w:sz w:val="18"/>
                <w:szCs w:val="18"/>
              </w:rPr>
              <w:t>學習目標</w:t>
            </w:r>
          </w:p>
        </w:tc>
        <w:tc>
          <w:tcPr>
            <w:tcW w:w="393" w:type="pct"/>
            <w:shd w:val="clear" w:color="auto" w:fill="CCCCCC"/>
            <w:vAlign w:val="center"/>
          </w:tcPr>
          <w:p w:rsidR="00583196" w:rsidRPr="000F50A5" w:rsidRDefault="00583196" w:rsidP="00EB2B3C">
            <w:pPr>
              <w:spacing w:line="0" w:lineRule="atLeast"/>
              <w:jc w:val="center"/>
              <w:rPr>
                <w:snapToGrid w:val="0"/>
                <w:kern w:val="0"/>
                <w:sz w:val="18"/>
                <w:szCs w:val="18"/>
              </w:rPr>
            </w:pPr>
            <w:r w:rsidRPr="000F50A5">
              <w:rPr>
                <w:rFonts w:hAnsi="新細明體"/>
                <w:snapToGrid w:val="0"/>
                <w:kern w:val="0"/>
                <w:sz w:val="18"/>
                <w:szCs w:val="18"/>
              </w:rPr>
              <w:t>教學活動概要</w:t>
            </w:r>
          </w:p>
        </w:tc>
        <w:tc>
          <w:tcPr>
            <w:tcW w:w="918" w:type="pct"/>
            <w:shd w:val="clear" w:color="auto" w:fill="CCCCCC"/>
            <w:vAlign w:val="center"/>
          </w:tcPr>
          <w:p w:rsidR="00583196" w:rsidRPr="000F50A5" w:rsidRDefault="00583196" w:rsidP="00EB2B3C">
            <w:pPr>
              <w:spacing w:line="0" w:lineRule="atLeast"/>
              <w:jc w:val="center"/>
              <w:rPr>
                <w:snapToGrid w:val="0"/>
                <w:kern w:val="0"/>
                <w:sz w:val="18"/>
                <w:szCs w:val="18"/>
              </w:rPr>
            </w:pPr>
            <w:r w:rsidRPr="000F50A5">
              <w:rPr>
                <w:rFonts w:hAnsi="新細明體"/>
                <w:snapToGrid w:val="0"/>
                <w:kern w:val="0"/>
                <w:sz w:val="18"/>
                <w:szCs w:val="18"/>
              </w:rPr>
              <w:t>教學活動重點</w:t>
            </w:r>
          </w:p>
        </w:tc>
        <w:tc>
          <w:tcPr>
            <w:tcW w:w="129" w:type="pct"/>
            <w:shd w:val="clear" w:color="auto" w:fill="CCCCCC"/>
            <w:vAlign w:val="center"/>
          </w:tcPr>
          <w:p w:rsidR="00583196" w:rsidRPr="000F50A5" w:rsidRDefault="00583196" w:rsidP="00EB2B3C">
            <w:pPr>
              <w:spacing w:line="0" w:lineRule="atLeast"/>
              <w:jc w:val="center"/>
              <w:rPr>
                <w:snapToGrid w:val="0"/>
                <w:kern w:val="0"/>
                <w:sz w:val="18"/>
                <w:szCs w:val="18"/>
              </w:rPr>
            </w:pPr>
            <w:r w:rsidRPr="000F50A5">
              <w:rPr>
                <w:rFonts w:hAnsi="新細明體"/>
                <w:snapToGrid w:val="0"/>
                <w:kern w:val="0"/>
                <w:sz w:val="18"/>
                <w:szCs w:val="18"/>
              </w:rPr>
              <w:t>教學節數</w:t>
            </w:r>
          </w:p>
        </w:tc>
        <w:tc>
          <w:tcPr>
            <w:tcW w:w="264" w:type="pct"/>
            <w:shd w:val="clear" w:color="auto" w:fill="CCCCCC"/>
            <w:vAlign w:val="center"/>
          </w:tcPr>
          <w:p w:rsidR="00583196" w:rsidRPr="000F50A5" w:rsidRDefault="00583196" w:rsidP="00EB2B3C">
            <w:pPr>
              <w:spacing w:line="0" w:lineRule="atLeast"/>
              <w:jc w:val="center"/>
              <w:rPr>
                <w:snapToGrid w:val="0"/>
                <w:kern w:val="0"/>
                <w:sz w:val="18"/>
                <w:szCs w:val="18"/>
              </w:rPr>
            </w:pPr>
            <w:r w:rsidRPr="000F50A5">
              <w:rPr>
                <w:rFonts w:hAnsi="新細明體"/>
                <w:snapToGrid w:val="0"/>
                <w:kern w:val="0"/>
                <w:sz w:val="18"/>
                <w:szCs w:val="18"/>
              </w:rPr>
              <w:t>教學資源</w:t>
            </w:r>
          </w:p>
        </w:tc>
        <w:tc>
          <w:tcPr>
            <w:tcW w:w="262" w:type="pct"/>
            <w:shd w:val="clear" w:color="auto" w:fill="CCCCCC"/>
            <w:vAlign w:val="center"/>
          </w:tcPr>
          <w:p w:rsidR="00583196" w:rsidRPr="000F50A5" w:rsidRDefault="00583196" w:rsidP="00EB2B3C">
            <w:pPr>
              <w:spacing w:line="0" w:lineRule="atLeast"/>
              <w:jc w:val="center"/>
              <w:rPr>
                <w:snapToGrid w:val="0"/>
                <w:kern w:val="0"/>
                <w:sz w:val="18"/>
                <w:szCs w:val="18"/>
              </w:rPr>
            </w:pPr>
            <w:r w:rsidRPr="000F50A5">
              <w:rPr>
                <w:rFonts w:hAnsi="新細明體"/>
                <w:snapToGrid w:val="0"/>
                <w:kern w:val="0"/>
                <w:sz w:val="18"/>
                <w:szCs w:val="18"/>
              </w:rPr>
              <w:t>評量方式</w:t>
            </w:r>
          </w:p>
        </w:tc>
        <w:tc>
          <w:tcPr>
            <w:tcW w:w="403" w:type="pct"/>
            <w:tcBorders>
              <w:bottom w:val="single" w:sz="4" w:space="0" w:color="auto"/>
            </w:tcBorders>
            <w:shd w:val="clear" w:color="auto" w:fill="CCCCCC"/>
            <w:vAlign w:val="center"/>
          </w:tcPr>
          <w:p w:rsidR="00583196" w:rsidRPr="000F50A5" w:rsidRDefault="00583196" w:rsidP="00EB2B3C">
            <w:pPr>
              <w:spacing w:line="0" w:lineRule="atLeast"/>
              <w:jc w:val="center"/>
              <w:rPr>
                <w:rFonts w:hAnsi="新細明體"/>
                <w:snapToGrid w:val="0"/>
                <w:kern w:val="0"/>
                <w:sz w:val="18"/>
                <w:szCs w:val="18"/>
              </w:rPr>
            </w:pPr>
            <w:r w:rsidRPr="000F50A5">
              <w:rPr>
                <w:rFonts w:hAnsi="新細明體" w:hint="eastAsia"/>
                <w:snapToGrid w:val="0"/>
                <w:kern w:val="0"/>
                <w:sz w:val="18"/>
                <w:szCs w:val="18"/>
              </w:rPr>
              <w:t>議題融入</w:t>
            </w:r>
          </w:p>
          <w:p w:rsidR="00583196" w:rsidRPr="000F50A5" w:rsidRDefault="00583196" w:rsidP="00EB2B3C">
            <w:pPr>
              <w:spacing w:line="0" w:lineRule="atLeast"/>
              <w:jc w:val="center"/>
              <w:rPr>
                <w:snapToGrid w:val="0"/>
                <w:kern w:val="0"/>
                <w:sz w:val="18"/>
                <w:szCs w:val="18"/>
              </w:rPr>
            </w:pPr>
            <w:r w:rsidRPr="000F50A5">
              <w:rPr>
                <w:rFonts w:hAnsi="新細明體" w:hint="eastAsia"/>
                <w:snapToGrid w:val="0"/>
                <w:kern w:val="0"/>
                <w:sz w:val="18"/>
                <w:szCs w:val="18"/>
              </w:rPr>
              <w:t>具體內涵</w:t>
            </w:r>
          </w:p>
        </w:tc>
      </w:tr>
      <w:tr w:rsidR="000819E5" w:rsidRPr="000F50A5" w:rsidTr="000819E5">
        <w:trPr>
          <w:trHeight w:val="8551"/>
          <w:jc w:val="center"/>
        </w:trPr>
        <w:tc>
          <w:tcPr>
            <w:tcW w:w="145" w:type="pct"/>
            <w:vAlign w:val="center"/>
          </w:tcPr>
          <w:p w:rsidR="001670C6" w:rsidRPr="004F253F" w:rsidRDefault="009C2B64" w:rsidP="001670C6">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t>第一週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8/31~9/4</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一、折線圖</w:t>
            </w:r>
          </w:p>
        </w:tc>
        <w:tc>
          <w:tcPr>
            <w:tcW w:w="131" w:type="pct"/>
            <w:vAlign w:val="center"/>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1-1</w:t>
            </w:r>
            <w:r w:rsidRPr="004F253F">
              <w:rPr>
                <w:rFonts w:eastAsiaTheme="minorEastAsia"/>
                <w:bCs/>
                <w:sz w:val="18"/>
                <w:szCs w:val="20"/>
              </w:rPr>
              <w:t>生活中的統計圖</w:t>
            </w:r>
          </w:p>
        </w:tc>
        <w:tc>
          <w:tcPr>
            <w:tcW w:w="393"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A1</w:t>
            </w:r>
            <w:r w:rsidRPr="004F253F">
              <w:rPr>
                <w:rFonts w:eastAsiaTheme="minorEastAsia"/>
                <w:bCs/>
                <w:snapToGrid w:val="0"/>
                <w:kern w:val="0"/>
                <w:sz w:val="18"/>
                <w:szCs w:val="20"/>
              </w:rPr>
              <w:t>身心素質與自我精進</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B2</w:t>
            </w:r>
            <w:r w:rsidRPr="004F253F">
              <w:rPr>
                <w:rFonts w:eastAsiaTheme="minorEastAsia"/>
                <w:bCs/>
                <w:snapToGrid w:val="0"/>
                <w:kern w:val="0"/>
                <w:sz w:val="18"/>
                <w:szCs w:val="20"/>
              </w:rPr>
              <w:t>科技資訊與媒體素養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C1</w:t>
            </w:r>
            <w:r w:rsidRPr="004F253F">
              <w:rPr>
                <w:rFonts w:eastAsiaTheme="minorEastAsia"/>
                <w:bCs/>
                <w:snapToGrid w:val="0"/>
                <w:kern w:val="0"/>
                <w:sz w:val="18"/>
                <w:szCs w:val="20"/>
              </w:rPr>
              <w:t>道德實踐與公民意識</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-E-B2 </w:t>
            </w:r>
            <w:r>
              <w:rPr>
                <w:rFonts w:hint="eastAsia"/>
                <w:snapToGrid w:val="0"/>
                <w:sz w:val="18"/>
                <w:szCs w:val="18"/>
              </w:rPr>
              <w:t>具備報讀、製作基本統計圖表之能力。</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-E-C1 </w:t>
            </w:r>
            <w:r>
              <w:rPr>
                <w:rFonts w:hint="eastAsia"/>
                <w:snapToGrid w:val="0"/>
                <w:sz w:val="18"/>
                <w:szCs w:val="18"/>
              </w:rPr>
              <w:t>具備從證據討論事情，以及和他人有條理溝通的態度。</w:t>
            </w:r>
          </w:p>
        </w:tc>
        <w:tc>
          <w:tcPr>
            <w:tcW w:w="459"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d-III-1 </w:t>
            </w:r>
            <w:r w:rsidRPr="004F253F">
              <w:rPr>
                <w:rFonts w:eastAsiaTheme="minorEastAsia"/>
                <w:sz w:val="18"/>
                <w:szCs w:val="20"/>
              </w:rPr>
              <w:t>報讀圓形圖，製作折線圖與圓形圖，並據以做簡單推論。</w:t>
            </w:r>
          </w:p>
        </w:tc>
        <w:tc>
          <w:tcPr>
            <w:tcW w:w="458"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D-5-1 </w:t>
            </w:r>
            <w:r w:rsidRPr="004F253F">
              <w:rPr>
                <w:rFonts w:eastAsiaTheme="minorEastAsia"/>
                <w:sz w:val="18"/>
                <w:szCs w:val="20"/>
              </w:rPr>
              <w:t>製作折線圖：製作生活中的折線圖。</w:t>
            </w:r>
          </w:p>
        </w:tc>
        <w:tc>
          <w:tcPr>
            <w:tcW w:w="39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解讀長條圖與折線圖並知道其使用的時機。</w:t>
            </w:r>
          </w:p>
        </w:tc>
        <w:tc>
          <w:tcPr>
            <w:tcW w:w="393" w:type="pct"/>
          </w:tcPr>
          <w:p w:rsidR="001670C6" w:rsidRPr="004F253F" w:rsidRDefault="009C2B64" w:rsidP="001670C6">
            <w:pPr>
              <w:spacing w:line="260" w:lineRule="exact"/>
              <w:rPr>
                <w:rFonts w:eastAsiaTheme="minorEastAsia"/>
                <w:b/>
                <w:bCs/>
                <w:sz w:val="20"/>
                <w:szCs w:val="20"/>
              </w:rPr>
            </w:pPr>
            <w:r w:rsidRPr="004F253F">
              <w:rPr>
                <w:rFonts w:eastAsiaTheme="minorEastAsia"/>
                <w:b/>
                <w:bCs/>
                <w:sz w:val="18"/>
                <w:szCs w:val="20"/>
              </w:rPr>
              <w:t xml:space="preserve">1-1 </w:t>
            </w:r>
            <w:r w:rsidRPr="004F253F">
              <w:rPr>
                <w:rFonts w:eastAsiaTheme="minorEastAsia"/>
                <w:b/>
                <w:bCs/>
                <w:sz w:val="18"/>
                <w:szCs w:val="20"/>
              </w:rPr>
              <w:t>生活中的統計圖</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hint="eastAsia"/>
                <w:bCs/>
                <w:sz w:val="18"/>
                <w:szCs w:val="20"/>
              </w:rPr>
              <w:t>理解</w:t>
            </w:r>
            <w:r w:rsidRPr="004F253F">
              <w:rPr>
                <w:rFonts w:eastAsiaTheme="minorEastAsia"/>
                <w:bCs/>
                <w:sz w:val="18"/>
                <w:szCs w:val="20"/>
              </w:rPr>
              <w:t>同一筆有序資料以</w:t>
            </w:r>
            <w:r w:rsidRPr="004F253F">
              <w:rPr>
                <w:rFonts w:eastAsiaTheme="minorEastAsia" w:hint="eastAsia"/>
                <w:bCs/>
                <w:sz w:val="18"/>
                <w:szCs w:val="20"/>
              </w:rPr>
              <w:t>長</w:t>
            </w:r>
            <w:r w:rsidRPr="004F253F">
              <w:rPr>
                <w:rFonts w:eastAsiaTheme="minorEastAsia"/>
                <w:bCs/>
                <w:sz w:val="18"/>
                <w:szCs w:val="20"/>
              </w:rPr>
              <w:t>條圖與折線圖呈現的</w:t>
            </w:r>
            <w:r w:rsidRPr="004F253F">
              <w:rPr>
                <w:rFonts w:eastAsiaTheme="minorEastAsia" w:hint="eastAsia"/>
                <w:bCs/>
                <w:sz w:val="18"/>
                <w:szCs w:val="20"/>
              </w:rPr>
              <w:t>差異。</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2.</w:t>
            </w:r>
            <w:r w:rsidRPr="004F253F">
              <w:rPr>
                <w:rFonts w:eastAsiaTheme="minorEastAsia"/>
                <w:bCs/>
                <w:sz w:val="18"/>
                <w:szCs w:val="20"/>
              </w:rPr>
              <w:t>解讀含有省略符號的複雜折線圖。</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3.</w:t>
            </w:r>
            <w:r w:rsidRPr="004F253F">
              <w:rPr>
                <w:rFonts w:eastAsiaTheme="minorEastAsia" w:hint="eastAsia"/>
                <w:bCs/>
                <w:snapToGrid w:val="0"/>
                <w:kern w:val="0"/>
                <w:sz w:val="18"/>
                <w:szCs w:val="20"/>
              </w:rPr>
              <w:t>從統</w:t>
            </w:r>
            <w:r w:rsidRPr="004F253F">
              <w:rPr>
                <w:rFonts w:eastAsiaTheme="minorEastAsia"/>
                <w:bCs/>
                <w:snapToGrid w:val="0"/>
                <w:kern w:val="0"/>
                <w:sz w:val="18"/>
                <w:szCs w:val="20"/>
              </w:rPr>
              <w:t>計圖</w:t>
            </w:r>
            <w:r w:rsidRPr="004F253F">
              <w:rPr>
                <w:rFonts w:eastAsiaTheme="minorEastAsia" w:hint="eastAsia"/>
                <w:bCs/>
                <w:snapToGrid w:val="0"/>
                <w:kern w:val="0"/>
                <w:sz w:val="18"/>
                <w:szCs w:val="20"/>
              </w:rPr>
              <w:t>表</w:t>
            </w:r>
            <w:r w:rsidRPr="004F253F">
              <w:rPr>
                <w:rFonts w:eastAsiaTheme="minorEastAsia"/>
                <w:bCs/>
                <w:snapToGrid w:val="0"/>
                <w:kern w:val="0"/>
                <w:sz w:val="18"/>
                <w:szCs w:val="20"/>
              </w:rPr>
              <w:t>中</w:t>
            </w:r>
            <w:r w:rsidRPr="004F253F">
              <w:rPr>
                <w:rFonts w:eastAsiaTheme="minorEastAsia" w:hint="eastAsia"/>
                <w:bCs/>
                <w:snapToGrid w:val="0"/>
                <w:kern w:val="0"/>
                <w:sz w:val="18"/>
                <w:szCs w:val="20"/>
              </w:rPr>
              <w:t>察覺</w:t>
            </w:r>
            <w:r w:rsidRPr="004F253F">
              <w:rPr>
                <w:rFonts w:eastAsiaTheme="minorEastAsia"/>
                <w:bCs/>
                <w:snapToGrid w:val="0"/>
                <w:kern w:val="0"/>
                <w:sz w:val="18"/>
                <w:szCs w:val="20"/>
              </w:rPr>
              <w:t>兩筆資料的關聯性</w:t>
            </w:r>
            <w:r w:rsidRPr="004F253F">
              <w:rPr>
                <w:rFonts w:eastAsiaTheme="minorEastAsia"/>
                <w:bCs/>
                <w:sz w:val="18"/>
                <w:szCs w:val="20"/>
              </w:rPr>
              <w:t>。</w:t>
            </w:r>
          </w:p>
        </w:tc>
        <w:tc>
          <w:tcPr>
            <w:tcW w:w="918" w:type="pct"/>
          </w:tcPr>
          <w:p w:rsidR="001670C6" w:rsidRPr="004F253F" w:rsidRDefault="009C2B64" w:rsidP="001670C6">
            <w:pPr>
              <w:spacing w:line="260" w:lineRule="exact"/>
              <w:rPr>
                <w:rFonts w:eastAsiaTheme="minorEastAsia"/>
                <w:b/>
                <w:bCs/>
                <w:sz w:val="20"/>
                <w:szCs w:val="20"/>
              </w:rPr>
            </w:pPr>
            <w:r w:rsidRPr="004F253F">
              <w:rPr>
                <w:rFonts w:eastAsiaTheme="minorEastAsia"/>
                <w:b/>
                <w:bCs/>
                <w:sz w:val="18"/>
                <w:szCs w:val="20"/>
              </w:rPr>
              <w:t xml:space="preserve">1-1 </w:t>
            </w:r>
            <w:r w:rsidRPr="004F253F">
              <w:rPr>
                <w:rFonts w:eastAsiaTheme="minorEastAsia"/>
                <w:b/>
                <w:bCs/>
                <w:sz w:val="18"/>
                <w:szCs w:val="20"/>
              </w:rPr>
              <w:t>生活中的統計圖</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1.</w:t>
            </w:r>
            <w:r w:rsidRPr="004F253F">
              <w:rPr>
                <w:rFonts w:eastAsiaTheme="minorEastAsia"/>
                <w:sz w:val="18"/>
                <w:szCs w:val="20"/>
              </w:rPr>
              <w:t>觀察</w:t>
            </w:r>
            <w:r w:rsidRPr="004F253F">
              <w:rPr>
                <w:rFonts w:eastAsiaTheme="minorEastAsia" w:hint="eastAsia"/>
                <w:bCs/>
                <w:sz w:val="18"/>
                <w:szCs w:val="20"/>
              </w:rPr>
              <w:t>用同</w:t>
            </w:r>
            <w:r w:rsidRPr="004F253F">
              <w:rPr>
                <w:rFonts w:eastAsiaTheme="minorEastAsia"/>
                <w:bCs/>
                <w:sz w:val="18"/>
                <w:szCs w:val="20"/>
              </w:rPr>
              <w:t>一筆資料做長條圖與折線圖，</w:t>
            </w:r>
            <w:r w:rsidRPr="004F253F">
              <w:rPr>
                <w:rFonts w:eastAsiaTheme="minorEastAsia" w:hint="eastAsia"/>
                <w:bCs/>
                <w:sz w:val="18"/>
                <w:szCs w:val="20"/>
              </w:rPr>
              <w:t>以了</w:t>
            </w:r>
            <w:r w:rsidRPr="004F253F">
              <w:rPr>
                <w:rFonts w:eastAsiaTheme="minorEastAsia"/>
                <w:bCs/>
                <w:sz w:val="18"/>
                <w:szCs w:val="20"/>
              </w:rPr>
              <w:t>解使用時機</w:t>
            </w:r>
            <w:r w:rsidRPr="004F253F">
              <w:rPr>
                <w:rFonts w:eastAsiaTheme="minorEastAsia"/>
                <w:sz w:val="18"/>
                <w:szCs w:val="20"/>
              </w:rPr>
              <w:t>。</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2.</w:t>
            </w:r>
            <w:r w:rsidRPr="004F253F">
              <w:rPr>
                <w:rFonts w:eastAsiaTheme="minorEastAsia"/>
                <w:sz w:val="18"/>
                <w:szCs w:val="20"/>
              </w:rPr>
              <w:t>觀察複雜折線圖，並配合課本民國</w:t>
            </w:r>
            <w:r w:rsidRPr="004F253F">
              <w:rPr>
                <w:rFonts w:eastAsiaTheme="minorEastAsia"/>
                <w:sz w:val="18"/>
                <w:szCs w:val="20"/>
              </w:rPr>
              <w:t>99</w:t>
            </w:r>
            <w:r w:rsidRPr="004F253F">
              <w:rPr>
                <w:rFonts w:eastAsiaTheme="minorEastAsia"/>
                <w:sz w:val="18"/>
                <w:szCs w:val="20"/>
              </w:rPr>
              <w:t>年到</w:t>
            </w:r>
            <w:r w:rsidRPr="004F253F">
              <w:rPr>
                <w:rFonts w:eastAsiaTheme="minorEastAsia"/>
                <w:sz w:val="18"/>
                <w:szCs w:val="20"/>
              </w:rPr>
              <w:t>110</w:t>
            </w:r>
            <w:r w:rsidRPr="004F253F">
              <w:rPr>
                <w:rFonts w:eastAsiaTheme="minorEastAsia"/>
                <w:sz w:val="18"/>
                <w:szCs w:val="20"/>
              </w:rPr>
              <w:t>年臺灣出生人數與死亡人數折線圖，解讀複雜的折線圖，引導學生觀察折線陡緩，找出數量變化的多少。</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Cs/>
                <w:snapToGrid w:val="0"/>
                <w:kern w:val="0"/>
                <w:sz w:val="20"/>
                <w:szCs w:val="20"/>
              </w:rPr>
            </w:pPr>
            <w:r w:rsidRPr="004F253F">
              <w:rPr>
                <w:rFonts w:hint="eastAsia"/>
                <w:b/>
                <w:bCs/>
                <w:snapToGrid w:val="0"/>
                <w:kern w:val="0"/>
                <w:sz w:val="18"/>
                <w:szCs w:val="20"/>
                <w:bdr w:val="single" w:sz="4" w:space="0" w:color="auto"/>
              </w:rPr>
              <w:t>思考帽</w:t>
            </w:r>
            <w:r w:rsidRPr="004F253F">
              <w:rPr>
                <w:rFonts w:hint="eastAsia"/>
                <w:bCs/>
                <w:snapToGrid w:val="0"/>
                <w:kern w:val="0"/>
                <w:sz w:val="18"/>
                <w:szCs w:val="20"/>
              </w:rPr>
              <w:t xml:space="preserve"> </w:t>
            </w:r>
            <w:r w:rsidRPr="004F253F">
              <w:rPr>
                <w:rFonts w:hint="eastAsia"/>
                <w:bCs/>
                <w:snapToGrid w:val="0"/>
                <w:kern w:val="0"/>
                <w:sz w:val="18"/>
                <w:szCs w:val="20"/>
              </w:rPr>
              <w:t>藉由觀察折線圖的趨勢，安排合適的工作時間</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學生讀題後先自行思考解題。</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老師透過關鍵提問引導思考。</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3.</w:t>
            </w:r>
            <w:r w:rsidRPr="004F253F">
              <w:rPr>
                <w:rFonts w:hint="eastAsia"/>
                <w:bCs/>
                <w:snapToGrid w:val="0"/>
                <w:kern w:val="0"/>
                <w:sz w:val="18"/>
                <w:szCs w:val="20"/>
              </w:rPr>
              <w:t>學生發表解題想法與答案。</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z w:val="18"/>
                <w:szCs w:val="20"/>
              </w:rPr>
              <w:t>3.</w:t>
            </w:r>
            <w:r w:rsidRPr="004F253F">
              <w:rPr>
                <w:rFonts w:eastAsiaTheme="minorEastAsia"/>
                <w:bCs/>
                <w:snapToGrid w:val="0"/>
                <w:kern w:val="0"/>
                <w:sz w:val="18"/>
                <w:szCs w:val="20"/>
              </w:rPr>
              <w:t>觀察</w:t>
            </w:r>
            <w:r w:rsidRPr="004F253F">
              <w:rPr>
                <w:rFonts w:eastAsiaTheme="minorEastAsia" w:hint="eastAsia"/>
                <w:bCs/>
                <w:snapToGrid w:val="0"/>
                <w:kern w:val="0"/>
                <w:sz w:val="18"/>
                <w:szCs w:val="20"/>
              </w:rPr>
              <w:t>民國</w:t>
            </w:r>
            <w:r w:rsidRPr="004F253F">
              <w:rPr>
                <w:rFonts w:eastAsiaTheme="minorEastAsia" w:hint="eastAsia"/>
                <w:bCs/>
                <w:snapToGrid w:val="0"/>
                <w:kern w:val="0"/>
                <w:sz w:val="18"/>
                <w:szCs w:val="20"/>
              </w:rPr>
              <w:t>112</w:t>
            </w:r>
            <w:r w:rsidRPr="004F253F">
              <w:rPr>
                <w:rFonts w:eastAsiaTheme="minorEastAsia" w:hint="eastAsia"/>
                <w:bCs/>
                <w:snapToGrid w:val="0"/>
                <w:kern w:val="0"/>
                <w:sz w:val="18"/>
                <w:szCs w:val="20"/>
              </w:rPr>
              <w:t>年</w:t>
            </w:r>
            <w:r w:rsidRPr="004F253F">
              <w:rPr>
                <w:rFonts w:eastAsiaTheme="minorEastAsia"/>
                <w:bCs/>
                <w:snapToGrid w:val="0"/>
                <w:kern w:val="0"/>
                <w:sz w:val="18"/>
                <w:szCs w:val="20"/>
              </w:rPr>
              <w:t>果</w:t>
            </w:r>
            <w:r w:rsidRPr="004F253F">
              <w:rPr>
                <w:rFonts w:eastAsiaTheme="minorEastAsia" w:hint="eastAsia"/>
                <w:bCs/>
                <w:snapToGrid w:val="0"/>
                <w:kern w:val="0"/>
                <w:sz w:val="18"/>
                <w:szCs w:val="20"/>
              </w:rPr>
              <w:t>菜</w:t>
            </w:r>
            <w:r w:rsidRPr="004F253F">
              <w:rPr>
                <w:rFonts w:eastAsiaTheme="minorEastAsia"/>
                <w:bCs/>
                <w:snapToGrid w:val="0"/>
                <w:kern w:val="0"/>
                <w:sz w:val="18"/>
                <w:szCs w:val="20"/>
              </w:rPr>
              <w:t>市場</w:t>
            </w:r>
            <w:r w:rsidRPr="004F253F">
              <w:rPr>
                <w:rFonts w:eastAsiaTheme="minorEastAsia" w:hint="eastAsia"/>
                <w:bCs/>
                <w:snapToGrid w:val="0"/>
                <w:kern w:val="0"/>
                <w:sz w:val="18"/>
                <w:szCs w:val="20"/>
              </w:rPr>
              <w:t>中酪梨</w:t>
            </w:r>
            <w:r w:rsidRPr="004F253F">
              <w:rPr>
                <w:rFonts w:eastAsiaTheme="minorEastAsia"/>
                <w:bCs/>
                <w:snapToGrid w:val="0"/>
                <w:kern w:val="0"/>
                <w:sz w:val="18"/>
                <w:szCs w:val="20"/>
              </w:rPr>
              <w:t>的</w:t>
            </w:r>
            <w:r w:rsidRPr="004F253F">
              <w:rPr>
                <w:rFonts w:eastAsiaTheme="minorEastAsia" w:hint="eastAsia"/>
                <w:bCs/>
                <w:snapToGrid w:val="0"/>
                <w:kern w:val="0"/>
                <w:sz w:val="18"/>
                <w:szCs w:val="20"/>
              </w:rPr>
              <w:t>成</w:t>
            </w:r>
            <w:r w:rsidRPr="004F253F">
              <w:rPr>
                <w:rFonts w:eastAsiaTheme="minorEastAsia"/>
                <w:bCs/>
                <w:snapToGrid w:val="0"/>
                <w:kern w:val="0"/>
                <w:sz w:val="18"/>
                <w:szCs w:val="20"/>
              </w:rPr>
              <w:t>交數量與每公斤</w:t>
            </w:r>
            <w:r w:rsidRPr="004F253F">
              <w:rPr>
                <w:rFonts w:eastAsiaTheme="minorEastAsia" w:hint="eastAsia"/>
                <w:bCs/>
                <w:snapToGrid w:val="0"/>
                <w:kern w:val="0"/>
                <w:sz w:val="18"/>
                <w:szCs w:val="20"/>
              </w:rPr>
              <w:t>售</w:t>
            </w:r>
            <w:r w:rsidRPr="004F253F">
              <w:rPr>
                <w:rFonts w:eastAsiaTheme="minorEastAsia"/>
                <w:bCs/>
                <w:snapToGrid w:val="0"/>
                <w:kern w:val="0"/>
                <w:sz w:val="18"/>
                <w:szCs w:val="20"/>
              </w:rPr>
              <w:t>價</w:t>
            </w:r>
            <w:r w:rsidRPr="004F253F">
              <w:rPr>
                <w:rFonts w:eastAsiaTheme="minorEastAsia" w:hint="eastAsia"/>
                <w:bCs/>
                <w:snapToGrid w:val="0"/>
                <w:kern w:val="0"/>
                <w:sz w:val="18"/>
                <w:szCs w:val="20"/>
              </w:rPr>
              <w:t>，</w:t>
            </w:r>
            <w:r w:rsidRPr="004F253F">
              <w:rPr>
                <w:rFonts w:eastAsiaTheme="minorEastAsia"/>
                <w:bCs/>
                <w:snapToGrid w:val="0"/>
                <w:kern w:val="0"/>
                <w:sz w:val="18"/>
                <w:szCs w:val="20"/>
              </w:rPr>
              <w:t>將</w:t>
            </w:r>
            <w:r w:rsidRPr="004F253F">
              <w:rPr>
                <w:rFonts w:eastAsiaTheme="minorEastAsia" w:hint="eastAsia"/>
                <w:bCs/>
                <w:snapToGrid w:val="0"/>
                <w:kern w:val="0"/>
                <w:sz w:val="18"/>
                <w:szCs w:val="20"/>
              </w:rPr>
              <w:t>成</w:t>
            </w:r>
            <w:r w:rsidRPr="004F253F">
              <w:rPr>
                <w:rFonts w:eastAsiaTheme="minorEastAsia"/>
                <w:bCs/>
                <w:snapToGrid w:val="0"/>
                <w:kern w:val="0"/>
                <w:sz w:val="18"/>
                <w:szCs w:val="20"/>
              </w:rPr>
              <w:t>交量畫成</w:t>
            </w:r>
            <w:r w:rsidRPr="004F253F">
              <w:rPr>
                <w:rFonts w:eastAsiaTheme="minorEastAsia" w:hint="eastAsia"/>
                <w:bCs/>
                <w:snapToGrid w:val="0"/>
                <w:kern w:val="0"/>
                <w:sz w:val="18"/>
                <w:szCs w:val="20"/>
              </w:rPr>
              <w:t>折</w:t>
            </w:r>
            <w:r w:rsidRPr="004F253F">
              <w:rPr>
                <w:rFonts w:eastAsiaTheme="minorEastAsia"/>
                <w:bCs/>
                <w:snapToGrid w:val="0"/>
                <w:kern w:val="0"/>
                <w:sz w:val="18"/>
                <w:szCs w:val="20"/>
              </w:rPr>
              <w:t>線圖後與每</w:t>
            </w:r>
            <w:r w:rsidRPr="004F253F">
              <w:rPr>
                <w:rFonts w:eastAsiaTheme="minorEastAsia" w:hint="eastAsia"/>
                <w:bCs/>
                <w:snapToGrid w:val="0"/>
                <w:kern w:val="0"/>
                <w:sz w:val="18"/>
                <w:szCs w:val="20"/>
              </w:rPr>
              <w:t>公</w:t>
            </w:r>
            <w:r w:rsidRPr="004F253F">
              <w:rPr>
                <w:rFonts w:eastAsiaTheme="minorEastAsia"/>
                <w:bCs/>
                <w:snapToGrid w:val="0"/>
                <w:kern w:val="0"/>
                <w:sz w:val="18"/>
                <w:szCs w:val="20"/>
              </w:rPr>
              <w:t>斤售價比較時</w:t>
            </w:r>
            <w:r w:rsidRPr="004F253F">
              <w:rPr>
                <w:rFonts w:eastAsiaTheme="minorEastAsia" w:hint="eastAsia"/>
                <w:bCs/>
                <w:snapToGrid w:val="0"/>
                <w:kern w:val="0"/>
                <w:sz w:val="18"/>
                <w:szCs w:val="20"/>
              </w:rPr>
              <w:t>，</w:t>
            </w:r>
            <w:r w:rsidRPr="004F253F">
              <w:rPr>
                <w:rFonts w:eastAsiaTheme="minorEastAsia"/>
                <w:bCs/>
                <w:snapToGrid w:val="0"/>
                <w:kern w:val="0"/>
                <w:sz w:val="18"/>
                <w:szCs w:val="20"/>
              </w:rPr>
              <w:t>這兩者的關係。</w:t>
            </w:r>
          </w:p>
        </w:tc>
        <w:tc>
          <w:tcPr>
            <w:tcW w:w="129" w:type="pct"/>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4</w:t>
            </w:r>
          </w:p>
        </w:tc>
        <w:tc>
          <w:tcPr>
            <w:tcW w:w="264"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2.</w:t>
            </w:r>
            <w:r w:rsidRPr="004F253F">
              <w:rPr>
                <w:rFonts w:eastAsiaTheme="minorEastAsia"/>
                <w:sz w:val="18"/>
                <w:szCs w:val="20"/>
              </w:rPr>
              <w:t>附件</w:t>
            </w:r>
            <w:r w:rsidRPr="004F253F">
              <w:rPr>
                <w:rFonts w:eastAsiaTheme="minorEastAsia"/>
                <w:sz w:val="18"/>
                <w:szCs w:val="20"/>
              </w:rPr>
              <w:t>1</w:t>
            </w:r>
          </w:p>
        </w:tc>
        <w:tc>
          <w:tcPr>
            <w:tcW w:w="26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作業評量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口頭評量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習作評量</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w:t>
            </w:r>
            <w:r w:rsidRPr="004F253F">
              <w:rPr>
                <w:rFonts w:eastAsiaTheme="minorEastAsia" w:hint="eastAsia"/>
                <w:b/>
                <w:sz w:val="18"/>
                <w:szCs w:val="20"/>
              </w:rPr>
              <w:t>環境教育</w:t>
            </w:r>
            <w:r w:rsidRPr="004F253F">
              <w:rPr>
                <w:rFonts w:eastAsiaTheme="minorEastAsia"/>
                <w:b/>
                <w:sz w:val="18"/>
                <w:szCs w:val="20"/>
              </w:rPr>
              <w:t>】</w:t>
            </w:r>
          </w:p>
          <w:p w:rsidR="001670C6" w:rsidRPr="004F253F" w:rsidRDefault="009C2B64" w:rsidP="001670C6">
            <w:pPr>
              <w:spacing w:line="260" w:lineRule="exact"/>
              <w:rPr>
                <w:rFonts w:eastAsiaTheme="minorEastAsia"/>
                <w:b/>
                <w:sz w:val="20"/>
                <w:szCs w:val="20"/>
              </w:rPr>
            </w:pPr>
            <w:r w:rsidRPr="004F253F">
              <w:rPr>
                <w:rFonts w:eastAsiaTheme="minorEastAsia"/>
                <w:sz w:val="18"/>
                <w:szCs w:val="20"/>
              </w:rPr>
              <w:t>環</w:t>
            </w:r>
            <w:r w:rsidRPr="004F253F">
              <w:rPr>
                <w:rFonts w:eastAsiaTheme="minorEastAsia"/>
                <w:sz w:val="18"/>
                <w:szCs w:val="20"/>
              </w:rPr>
              <w:t xml:space="preserve">E8 </w:t>
            </w:r>
            <w:r w:rsidRPr="004F253F">
              <w:rPr>
                <w:rFonts w:eastAsiaTheme="minorEastAsia"/>
                <w:sz w:val="18"/>
                <w:szCs w:val="20"/>
              </w:rPr>
              <w:t>認識天氣的溫度、雨量要素與覺察氣候的趨勢及極端氣候的現象。</w:t>
            </w:r>
          </w:p>
        </w:tc>
      </w:tr>
      <w:tr w:rsidR="000819E5" w:rsidRPr="000F50A5" w:rsidTr="000819E5">
        <w:trPr>
          <w:trHeight w:val="8551"/>
          <w:jc w:val="center"/>
        </w:trPr>
        <w:tc>
          <w:tcPr>
            <w:tcW w:w="145" w:type="pct"/>
            <w:vAlign w:val="center"/>
          </w:tcPr>
          <w:p w:rsidR="001670C6" w:rsidRPr="004F253F" w:rsidRDefault="009C2B64" w:rsidP="001670C6">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第二週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9/7~9/11</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一、折線圖</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1-2</w:t>
            </w:r>
            <w:r w:rsidRPr="004F253F">
              <w:rPr>
                <w:rFonts w:eastAsiaTheme="minorEastAsia"/>
                <w:bCs/>
                <w:sz w:val="18"/>
                <w:szCs w:val="20"/>
              </w:rPr>
              <w:t>製作折線圖、練習園地</w:t>
            </w:r>
            <w:r w:rsidRPr="004F253F">
              <w:rPr>
                <w:rFonts w:eastAsiaTheme="minorEastAsia"/>
                <w:bCs/>
                <w:sz w:val="18"/>
                <w:szCs w:val="20"/>
              </w:rPr>
              <w:t>(</w:t>
            </w:r>
            <w:r w:rsidRPr="004F253F">
              <w:rPr>
                <w:rFonts w:eastAsiaTheme="minorEastAsia"/>
                <w:bCs/>
                <w:sz w:val="18"/>
                <w:szCs w:val="20"/>
              </w:rPr>
              <w:t>一</w:t>
            </w:r>
            <w:r w:rsidRPr="004F253F">
              <w:rPr>
                <w:rFonts w:eastAsiaTheme="minorEastAsia"/>
                <w:bCs/>
                <w:sz w:val="18"/>
                <w:szCs w:val="20"/>
              </w:rPr>
              <w:t>)</w:t>
            </w:r>
          </w:p>
        </w:tc>
        <w:tc>
          <w:tcPr>
            <w:tcW w:w="393"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A1</w:t>
            </w:r>
            <w:r w:rsidRPr="004F253F">
              <w:rPr>
                <w:rFonts w:eastAsiaTheme="minorEastAsia"/>
                <w:bCs/>
                <w:snapToGrid w:val="0"/>
                <w:kern w:val="0"/>
                <w:sz w:val="18"/>
                <w:szCs w:val="20"/>
              </w:rPr>
              <w:t>身心素質與自我精進</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B2</w:t>
            </w:r>
            <w:r w:rsidRPr="004F253F">
              <w:rPr>
                <w:rFonts w:eastAsiaTheme="minorEastAsia"/>
                <w:bCs/>
                <w:snapToGrid w:val="0"/>
                <w:kern w:val="0"/>
                <w:sz w:val="18"/>
                <w:szCs w:val="20"/>
              </w:rPr>
              <w:t>科技資訊與媒體素養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C1</w:t>
            </w:r>
            <w:r w:rsidRPr="004F253F">
              <w:rPr>
                <w:rFonts w:eastAsiaTheme="minorEastAsia"/>
                <w:bCs/>
                <w:snapToGrid w:val="0"/>
                <w:kern w:val="0"/>
                <w:sz w:val="18"/>
                <w:szCs w:val="20"/>
              </w:rPr>
              <w:t>道德實踐與公民意識</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-E-B2 </w:t>
            </w:r>
            <w:r>
              <w:rPr>
                <w:rFonts w:hint="eastAsia"/>
                <w:snapToGrid w:val="0"/>
                <w:sz w:val="18"/>
                <w:szCs w:val="18"/>
              </w:rPr>
              <w:t>具備報讀、製作基本統計圖表之能力。</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-E-C1 </w:t>
            </w:r>
            <w:r>
              <w:rPr>
                <w:rFonts w:hint="eastAsia"/>
                <w:snapToGrid w:val="0"/>
                <w:sz w:val="18"/>
                <w:szCs w:val="18"/>
              </w:rPr>
              <w:t>具備從證據討論事情，以及和他人有條理溝通的態度。</w:t>
            </w:r>
          </w:p>
        </w:tc>
        <w:tc>
          <w:tcPr>
            <w:tcW w:w="459"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d-III-1 </w:t>
            </w:r>
            <w:r w:rsidRPr="004F253F">
              <w:rPr>
                <w:rFonts w:eastAsiaTheme="minorEastAsia"/>
                <w:sz w:val="18"/>
                <w:szCs w:val="20"/>
              </w:rPr>
              <w:t>報讀圓形圖，製作折線圖與圓形圖，並據以做簡單推論。</w:t>
            </w:r>
          </w:p>
        </w:tc>
        <w:tc>
          <w:tcPr>
            <w:tcW w:w="458"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D-5-1 </w:t>
            </w:r>
            <w:r w:rsidRPr="004F253F">
              <w:rPr>
                <w:rFonts w:eastAsiaTheme="minorEastAsia"/>
                <w:sz w:val="18"/>
                <w:szCs w:val="20"/>
              </w:rPr>
              <w:t>製作折線圖：製作生活中的折線圖。</w:t>
            </w:r>
          </w:p>
        </w:tc>
        <w:tc>
          <w:tcPr>
            <w:tcW w:w="392" w:type="pct"/>
          </w:tcPr>
          <w:p w:rsidR="001670C6" w:rsidRPr="004F253F" w:rsidRDefault="009C2B64" w:rsidP="00D866AD">
            <w:pPr>
              <w:spacing w:line="260" w:lineRule="exact"/>
              <w:rPr>
                <w:rFonts w:eastAsiaTheme="minorEastAsia"/>
                <w:snapToGrid w:val="0"/>
                <w:kern w:val="0"/>
                <w:sz w:val="20"/>
                <w:szCs w:val="20"/>
              </w:rPr>
            </w:pPr>
            <w:r w:rsidRPr="004F253F">
              <w:rPr>
                <w:rFonts w:eastAsiaTheme="minorEastAsia"/>
                <w:bCs/>
                <w:sz w:val="18"/>
                <w:szCs w:val="20"/>
              </w:rPr>
              <w:t>1.</w:t>
            </w:r>
            <w:r w:rsidRPr="004F253F">
              <w:rPr>
                <w:rFonts w:eastAsiaTheme="minorEastAsia"/>
                <w:bCs/>
                <w:sz w:val="18"/>
                <w:szCs w:val="20"/>
              </w:rPr>
              <w:t>整理生活中的有序資料，繪製成折線圖。</w:t>
            </w:r>
          </w:p>
        </w:tc>
        <w:tc>
          <w:tcPr>
            <w:tcW w:w="393" w:type="pct"/>
          </w:tcPr>
          <w:p w:rsidR="001670C6" w:rsidRPr="004F253F" w:rsidRDefault="009C2B64" w:rsidP="001670C6">
            <w:pPr>
              <w:spacing w:line="260" w:lineRule="exact"/>
              <w:rPr>
                <w:rFonts w:eastAsiaTheme="minorEastAsia"/>
                <w:b/>
                <w:bCs/>
                <w:sz w:val="20"/>
                <w:szCs w:val="20"/>
              </w:rPr>
            </w:pPr>
            <w:r w:rsidRPr="004F253F">
              <w:rPr>
                <w:rFonts w:eastAsiaTheme="minorEastAsia"/>
                <w:b/>
                <w:bCs/>
                <w:sz w:val="18"/>
                <w:szCs w:val="20"/>
              </w:rPr>
              <w:t xml:space="preserve">1-2 </w:t>
            </w:r>
            <w:r w:rsidRPr="004F253F">
              <w:rPr>
                <w:rFonts w:eastAsiaTheme="minorEastAsia"/>
                <w:b/>
                <w:bCs/>
                <w:sz w:val="18"/>
                <w:szCs w:val="20"/>
              </w:rPr>
              <w:t>製作折線圖</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依據表格資料，繪製無省略符號的簡單折線圖。</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2.</w:t>
            </w:r>
            <w:r w:rsidRPr="004F253F">
              <w:rPr>
                <w:rFonts w:eastAsiaTheme="minorEastAsia"/>
                <w:bCs/>
                <w:sz w:val="18"/>
                <w:szCs w:val="20"/>
              </w:rPr>
              <w:t>依據表格資料，繪製資料中含有</w:t>
            </w:r>
            <w:r w:rsidRPr="004F253F">
              <w:rPr>
                <w:rFonts w:eastAsiaTheme="minorEastAsia"/>
                <w:bCs/>
                <w:sz w:val="18"/>
                <w:szCs w:val="20"/>
              </w:rPr>
              <w:t>0</w:t>
            </w:r>
            <w:r w:rsidRPr="004F253F">
              <w:rPr>
                <w:rFonts w:eastAsiaTheme="minorEastAsia"/>
                <w:bCs/>
                <w:sz w:val="18"/>
                <w:szCs w:val="20"/>
              </w:rPr>
              <w:t>的複雜折線圖。</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3.</w:t>
            </w:r>
            <w:r w:rsidRPr="004F253F">
              <w:rPr>
                <w:rFonts w:eastAsiaTheme="minorEastAsia" w:hint="eastAsia"/>
                <w:bCs/>
                <w:sz w:val="18"/>
                <w:szCs w:val="20"/>
              </w:rPr>
              <w:t>將</w:t>
            </w:r>
            <w:r w:rsidRPr="004F253F">
              <w:rPr>
                <w:rFonts w:eastAsiaTheme="minorEastAsia"/>
                <w:bCs/>
                <w:sz w:val="18"/>
                <w:szCs w:val="20"/>
              </w:rPr>
              <w:t>資料</w:t>
            </w:r>
            <w:r w:rsidRPr="004F253F">
              <w:rPr>
                <w:rFonts w:eastAsiaTheme="minorEastAsia" w:hint="eastAsia"/>
                <w:bCs/>
                <w:sz w:val="18"/>
                <w:szCs w:val="20"/>
              </w:rPr>
              <w:t>排</w:t>
            </w:r>
            <w:r w:rsidRPr="004F253F">
              <w:rPr>
                <w:rFonts w:eastAsiaTheme="minorEastAsia"/>
                <w:bCs/>
                <w:sz w:val="18"/>
                <w:szCs w:val="20"/>
              </w:rPr>
              <w:t>序</w:t>
            </w:r>
            <w:r w:rsidRPr="004F253F">
              <w:rPr>
                <w:rFonts w:eastAsiaTheme="minorEastAsia" w:hint="eastAsia"/>
                <w:bCs/>
                <w:sz w:val="18"/>
                <w:szCs w:val="20"/>
              </w:rPr>
              <w:t>、</w:t>
            </w:r>
            <w:r w:rsidRPr="004F253F">
              <w:rPr>
                <w:rFonts w:eastAsiaTheme="minorEastAsia"/>
                <w:bCs/>
                <w:sz w:val="18"/>
                <w:szCs w:val="20"/>
              </w:rPr>
              <w:t>整理成</w:t>
            </w:r>
            <w:r w:rsidRPr="004F253F">
              <w:rPr>
                <w:rFonts w:eastAsiaTheme="minorEastAsia" w:hint="eastAsia"/>
                <w:bCs/>
                <w:sz w:val="18"/>
                <w:szCs w:val="20"/>
              </w:rPr>
              <w:t>表</w:t>
            </w:r>
            <w:r w:rsidRPr="004F253F">
              <w:rPr>
                <w:rFonts w:eastAsiaTheme="minorEastAsia"/>
                <w:bCs/>
                <w:sz w:val="18"/>
                <w:szCs w:val="20"/>
              </w:rPr>
              <w:t>格</w:t>
            </w:r>
            <w:r w:rsidRPr="004F253F">
              <w:rPr>
                <w:rFonts w:eastAsiaTheme="minorEastAsia" w:hint="eastAsia"/>
                <w:bCs/>
                <w:sz w:val="18"/>
                <w:szCs w:val="20"/>
              </w:rPr>
              <w:t>並</w:t>
            </w:r>
            <w:r w:rsidRPr="004F253F">
              <w:rPr>
                <w:rFonts w:eastAsiaTheme="minorEastAsia"/>
                <w:bCs/>
                <w:sz w:val="18"/>
                <w:szCs w:val="20"/>
              </w:rPr>
              <w:t>繪製成含有省略符號的簡單折線圖。</w:t>
            </w:r>
          </w:p>
        </w:tc>
        <w:tc>
          <w:tcPr>
            <w:tcW w:w="918" w:type="pct"/>
          </w:tcPr>
          <w:p w:rsidR="001670C6" w:rsidRPr="004F253F" w:rsidRDefault="009C2B64" w:rsidP="001670C6">
            <w:pPr>
              <w:spacing w:line="260" w:lineRule="exact"/>
              <w:rPr>
                <w:rFonts w:eastAsiaTheme="minorEastAsia"/>
                <w:b/>
                <w:bCs/>
                <w:sz w:val="20"/>
                <w:szCs w:val="20"/>
              </w:rPr>
            </w:pPr>
            <w:r w:rsidRPr="004F253F">
              <w:rPr>
                <w:rFonts w:eastAsiaTheme="minorEastAsia"/>
                <w:b/>
                <w:bCs/>
                <w:sz w:val="18"/>
                <w:szCs w:val="20"/>
              </w:rPr>
              <w:t xml:space="preserve">1-2 </w:t>
            </w:r>
            <w:r w:rsidRPr="004F253F">
              <w:rPr>
                <w:rFonts w:eastAsiaTheme="minorEastAsia"/>
                <w:b/>
                <w:bCs/>
                <w:sz w:val="18"/>
                <w:szCs w:val="20"/>
              </w:rPr>
              <w:t>製作折線圖</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sz w:val="18"/>
                <w:szCs w:val="20"/>
              </w:rPr>
              <w:t>將呈現的體重統計表，配合課本中已繪製的折線，寫出折線圖的標題、橫軸的</w:t>
            </w:r>
            <w:r w:rsidRPr="004F253F">
              <w:rPr>
                <w:rFonts w:eastAsiaTheme="minorEastAsia" w:hint="eastAsia"/>
                <w:sz w:val="18"/>
                <w:szCs w:val="20"/>
              </w:rPr>
              <w:t>名稱</w:t>
            </w:r>
            <w:r w:rsidRPr="004F253F">
              <w:rPr>
                <w:rFonts w:eastAsiaTheme="minorEastAsia"/>
                <w:sz w:val="18"/>
                <w:szCs w:val="20"/>
              </w:rPr>
              <w:t>、單位和</w:t>
            </w:r>
            <w:r w:rsidRPr="004F253F">
              <w:rPr>
                <w:rFonts w:eastAsiaTheme="minorEastAsia" w:hint="eastAsia"/>
                <w:sz w:val="18"/>
                <w:szCs w:val="20"/>
              </w:rPr>
              <w:t>項目</w:t>
            </w:r>
            <w:r w:rsidRPr="004F253F">
              <w:rPr>
                <w:rFonts w:eastAsiaTheme="minorEastAsia"/>
                <w:sz w:val="18"/>
                <w:szCs w:val="20"/>
              </w:rPr>
              <w:t>、縱軸</w:t>
            </w:r>
            <w:r w:rsidRPr="004F253F">
              <w:rPr>
                <w:rFonts w:eastAsiaTheme="minorEastAsia" w:hint="eastAsia"/>
                <w:sz w:val="18"/>
                <w:szCs w:val="20"/>
              </w:rPr>
              <w:t>的</w:t>
            </w:r>
            <w:r w:rsidRPr="004F253F">
              <w:rPr>
                <w:rFonts w:eastAsiaTheme="minorEastAsia"/>
                <w:sz w:val="18"/>
                <w:szCs w:val="20"/>
              </w:rPr>
              <w:t>名稱、</w:t>
            </w:r>
            <w:r w:rsidRPr="004F253F">
              <w:rPr>
                <w:rFonts w:eastAsiaTheme="minorEastAsia" w:hint="eastAsia"/>
                <w:sz w:val="18"/>
                <w:szCs w:val="20"/>
              </w:rPr>
              <w:t>單</w:t>
            </w:r>
            <w:r w:rsidRPr="004F253F">
              <w:rPr>
                <w:rFonts w:eastAsiaTheme="minorEastAsia"/>
                <w:sz w:val="18"/>
                <w:szCs w:val="20"/>
              </w:rPr>
              <w:t>位和</w:t>
            </w:r>
            <w:r w:rsidRPr="004F253F">
              <w:rPr>
                <w:rFonts w:eastAsiaTheme="minorEastAsia" w:hint="eastAsia"/>
                <w:sz w:val="18"/>
                <w:szCs w:val="20"/>
              </w:rPr>
              <w:t>標出</w:t>
            </w:r>
            <w:r w:rsidRPr="004F253F">
              <w:rPr>
                <w:rFonts w:eastAsiaTheme="minorEastAsia"/>
                <w:sz w:val="18"/>
                <w:szCs w:val="20"/>
              </w:rPr>
              <w:t>數量的刻度，學習將資料繪製成折線圖。</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2.</w:t>
            </w:r>
            <w:r w:rsidRPr="004F253F">
              <w:rPr>
                <w:rFonts w:eastAsiaTheme="minorEastAsia"/>
                <w:bCs/>
                <w:sz w:val="18"/>
                <w:szCs w:val="20"/>
              </w:rPr>
              <w:t>引導學生觀察降雨日數統計表後，</w:t>
            </w:r>
            <w:r w:rsidRPr="004F253F">
              <w:rPr>
                <w:rFonts w:eastAsiaTheme="minorEastAsia"/>
                <w:sz w:val="18"/>
                <w:szCs w:val="20"/>
              </w:rPr>
              <w:t>從表中找到所需資料，</w:t>
            </w:r>
            <w:r w:rsidRPr="004F253F">
              <w:rPr>
                <w:rFonts w:eastAsiaTheme="minorEastAsia"/>
                <w:bCs/>
                <w:sz w:val="18"/>
                <w:szCs w:val="20"/>
              </w:rPr>
              <w:t>先畫出表示基隆降雨日數變化的折線後，再畫出表示澎湖降雨日數變化的折線。</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3.</w:t>
            </w:r>
            <w:r w:rsidRPr="004F253F">
              <w:rPr>
                <w:rFonts w:eastAsiaTheme="minorEastAsia"/>
                <w:bCs/>
                <w:sz w:val="18"/>
                <w:szCs w:val="20"/>
              </w:rPr>
              <w:t>先引導學生將</w:t>
            </w:r>
            <w:r w:rsidRPr="004F253F">
              <w:rPr>
                <w:rFonts w:eastAsiaTheme="minorEastAsia" w:hint="eastAsia"/>
                <w:bCs/>
                <w:sz w:val="18"/>
                <w:szCs w:val="20"/>
              </w:rPr>
              <w:t>收費</w:t>
            </w:r>
            <w:r w:rsidRPr="004F253F">
              <w:rPr>
                <w:rFonts w:eastAsiaTheme="minorEastAsia"/>
                <w:bCs/>
                <w:sz w:val="18"/>
                <w:szCs w:val="20"/>
              </w:rPr>
              <w:t>月分及用</w:t>
            </w:r>
            <w:r w:rsidRPr="004F253F">
              <w:rPr>
                <w:rFonts w:eastAsiaTheme="minorEastAsia" w:hint="eastAsia"/>
                <w:bCs/>
                <w:sz w:val="18"/>
                <w:szCs w:val="20"/>
              </w:rPr>
              <w:t>電</w:t>
            </w:r>
            <w:r w:rsidRPr="004F253F">
              <w:rPr>
                <w:rFonts w:eastAsiaTheme="minorEastAsia"/>
                <w:bCs/>
                <w:sz w:val="18"/>
                <w:szCs w:val="20"/>
              </w:rPr>
              <w:t>度數依照順序整理成統計表，再引導學生判斷該繪製成長條圖或折線圖，並</w:t>
            </w:r>
            <w:r w:rsidRPr="004F253F">
              <w:rPr>
                <w:rFonts w:eastAsiaTheme="minorEastAsia" w:hint="eastAsia"/>
                <w:bCs/>
                <w:sz w:val="18"/>
                <w:szCs w:val="20"/>
              </w:rPr>
              <w:t>教學</w:t>
            </w:r>
            <w:r w:rsidRPr="004F253F">
              <w:rPr>
                <w:rFonts w:eastAsiaTheme="minorEastAsia"/>
                <w:bCs/>
                <w:sz w:val="18"/>
                <w:szCs w:val="20"/>
              </w:rPr>
              <w:t>畫出折線圖</w:t>
            </w:r>
            <w:r w:rsidRPr="004F253F">
              <w:rPr>
                <w:rFonts w:eastAsiaTheme="minorEastAsia" w:hint="eastAsia"/>
                <w:bCs/>
                <w:sz w:val="18"/>
                <w:szCs w:val="20"/>
              </w:rPr>
              <w:t>用省</w:t>
            </w:r>
            <w:r w:rsidRPr="004F253F">
              <w:rPr>
                <w:rFonts w:eastAsiaTheme="minorEastAsia"/>
                <w:bCs/>
                <w:sz w:val="18"/>
                <w:szCs w:val="20"/>
              </w:rPr>
              <w:t>略</w:t>
            </w:r>
            <w:r w:rsidRPr="004F253F">
              <w:rPr>
                <w:rFonts w:eastAsiaTheme="minorEastAsia" w:hint="eastAsia"/>
                <w:bCs/>
                <w:sz w:val="18"/>
                <w:szCs w:val="20"/>
              </w:rPr>
              <w:t>符</w:t>
            </w:r>
            <w:r w:rsidRPr="004F253F">
              <w:rPr>
                <w:rFonts w:eastAsiaTheme="minorEastAsia"/>
                <w:bCs/>
                <w:sz w:val="18"/>
                <w:szCs w:val="20"/>
              </w:rPr>
              <w:t>號的</w:t>
            </w:r>
            <w:r w:rsidRPr="004F253F">
              <w:rPr>
                <w:rFonts w:eastAsiaTheme="minorEastAsia" w:hint="eastAsia"/>
                <w:bCs/>
                <w:sz w:val="18"/>
                <w:szCs w:val="20"/>
              </w:rPr>
              <w:t>方</w:t>
            </w:r>
            <w:r w:rsidRPr="004F253F">
              <w:rPr>
                <w:rFonts w:eastAsiaTheme="minorEastAsia"/>
                <w:bCs/>
                <w:sz w:val="18"/>
                <w:szCs w:val="20"/>
              </w:rPr>
              <w:t>法及使用時</w:t>
            </w:r>
            <w:r w:rsidRPr="004F253F">
              <w:rPr>
                <w:rFonts w:eastAsiaTheme="minorEastAsia" w:hint="eastAsia"/>
                <w:bCs/>
                <w:sz w:val="18"/>
                <w:szCs w:val="20"/>
              </w:rPr>
              <w:t>機</w:t>
            </w:r>
            <w:r w:rsidRPr="004F253F">
              <w:rPr>
                <w:rFonts w:eastAsiaTheme="minorEastAsia"/>
                <w:bCs/>
                <w:sz w:val="18"/>
                <w:szCs w:val="20"/>
              </w:rPr>
              <w:t>。</w:t>
            </w:r>
          </w:p>
          <w:p w:rsidR="001670C6" w:rsidRPr="004F253F" w:rsidRDefault="00F05351" w:rsidP="001670C6">
            <w:pPr>
              <w:spacing w:line="260" w:lineRule="exact"/>
              <w:rPr>
                <w:rFonts w:eastAsiaTheme="minorEastAsia"/>
                <w:bCs/>
                <w:sz w:val="20"/>
                <w:szCs w:val="20"/>
              </w:rPr>
            </w:pPr>
          </w:p>
          <w:p w:rsidR="001670C6" w:rsidRPr="004F253F" w:rsidRDefault="009C2B64" w:rsidP="001670C6">
            <w:pPr>
              <w:spacing w:line="260" w:lineRule="exact"/>
              <w:rPr>
                <w:rFonts w:eastAsiaTheme="minorEastAsia"/>
                <w:sz w:val="20"/>
                <w:szCs w:val="20"/>
              </w:rPr>
            </w:pPr>
            <w:r w:rsidRPr="004F253F">
              <w:rPr>
                <w:rFonts w:hint="eastAsia"/>
                <w:b/>
                <w:sz w:val="18"/>
                <w:szCs w:val="20"/>
                <w:bdr w:val="single" w:sz="4" w:space="0" w:color="auto"/>
              </w:rPr>
              <w:t>素養評量</w:t>
            </w:r>
            <w:r w:rsidRPr="004F253F">
              <w:rPr>
                <w:rFonts w:hint="eastAsia"/>
                <w:bCs/>
                <w:snapToGrid w:val="0"/>
                <w:kern w:val="0"/>
                <w:sz w:val="18"/>
                <w:szCs w:val="20"/>
              </w:rPr>
              <w:t>判別繪製折線圖的正確畫法</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學生讀題後先自行思考解題。</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請不同的學生發表解題想法。</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3.</w:t>
            </w:r>
            <w:r w:rsidRPr="004F253F">
              <w:rPr>
                <w:rFonts w:hint="eastAsia"/>
                <w:bCs/>
                <w:snapToGrid w:val="0"/>
                <w:kern w:val="0"/>
                <w:sz w:val="18"/>
                <w:szCs w:val="20"/>
              </w:rPr>
              <w:t>引導學生了解正確解題的策略。</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4.</w:t>
            </w:r>
            <w:r w:rsidRPr="004F253F">
              <w:rPr>
                <w:rFonts w:hint="eastAsia"/>
                <w:bCs/>
                <w:snapToGrid w:val="0"/>
                <w:kern w:val="0"/>
                <w:sz w:val="18"/>
                <w:szCs w:val="20"/>
              </w:rPr>
              <w:t>針對解題錯誤的學生透過討論釐清。</w:t>
            </w:r>
          </w:p>
          <w:p w:rsidR="001670C6" w:rsidRPr="004F253F" w:rsidRDefault="00F05351" w:rsidP="001670C6">
            <w:pPr>
              <w:spacing w:line="260" w:lineRule="exact"/>
              <w:rPr>
                <w:rFonts w:eastAsiaTheme="minorEastAsia"/>
                <w:bCs/>
                <w:sz w:val="20"/>
                <w:szCs w:val="20"/>
              </w:rPr>
            </w:pPr>
          </w:p>
          <w:p w:rsidR="001670C6" w:rsidRPr="004F253F" w:rsidRDefault="009C2B64" w:rsidP="001670C6">
            <w:pPr>
              <w:spacing w:line="260" w:lineRule="exact"/>
              <w:rPr>
                <w:rFonts w:eastAsiaTheme="minorEastAsia"/>
                <w:b/>
                <w:bCs/>
                <w:snapToGrid w:val="0"/>
                <w:kern w:val="0"/>
                <w:sz w:val="20"/>
                <w:szCs w:val="20"/>
              </w:rPr>
            </w:pPr>
            <w:r w:rsidRPr="004F253F">
              <w:rPr>
                <w:rFonts w:hint="eastAsia"/>
                <w:b/>
                <w:bCs/>
                <w:snapToGrid w:val="0"/>
                <w:kern w:val="0"/>
                <w:sz w:val="18"/>
                <w:szCs w:val="20"/>
                <w:bdr w:val="single" w:sz="4" w:space="0" w:color="auto"/>
              </w:rPr>
              <w:t>練習園地</w:t>
            </w:r>
            <w:r w:rsidRPr="004F253F">
              <w:rPr>
                <w:rFonts w:hint="eastAsia"/>
                <w:b/>
                <w:bCs/>
                <w:snapToGrid w:val="0"/>
                <w:kern w:val="0"/>
                <w:sz w:val="18"/>
                <w:szCs w:val="20"/>
                <w:bdr w:val="single" w:sz="4" w:space="0" w:color="auto"/>
              </w:rPr>
              <w:t>(</w:t>
            </w:r>
            <w:r w:rsidRPr="004F253F">
              <w:rPr>
                <w:rFonts w:hint="eastAsia"/>
                <w:b/>
                <w:bCs/>
                <w:snapToGrid w:val="0"/>
                <w:kern w:val="0"/>
                <w:sz w:val="18"/>
                <w:szCs w:val="20"/>
                <w:bdr w:val="single" w:sz="4" w:space="0" w:color="auto"/>
              </w:rPr>
              <w:t>一</w:t>
            </w:r>
            <w:r w:rsidRPr="004F253F">
              <w:rPr>
                <w:rFonts w:hint="eastAsia"/>
                <w:b/>
                <w:bCs/>
                <w:snapToGrid w:val="0"/>
                <w:kern w:val="0"/>
                <w:sz w:val="18"/>
                <w:szCs w:val="20"/>
                <w:bdr w:val="single" w:sz="4" w:space="0" w:color="auto"/>
              </w:rPr>
              <w:t>)</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教師帶領學生理解題意，完成練習園地。</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全班共同檢討，並澄清學生的錯誤。</w:t>
            </w:r>
          </w:p>
        </w:tc>
        <w:tc>
          <w:tcPr>
            <w:tcW w:w="129" w:type="pct"/>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4</w:t>
            </w:r>
          </w:p>
        </w:tc>
        <w:tc>
          <w:tcPr>
            <w:tcW w:w="264"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tc>
        <w:tc>
          <w:tcPr>
            <w:tcW w:w="26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作業評量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口頭評量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習作評量</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w:t>
            </w:r>
            <w:r w:rsidRPr="004F253F">
              <w:rPr>
                <w:rFonts w:eastAsiaTheme="minorEastAsia" w:hint="eastAsia"/>
                <w:b/>
                <w:sz w:val="18"/>
                <w:szCs w:val="20"/>
              </w:rPr>
              <w:t>環境教育</w:t>
            </w:r>
            <w:r w:rsidRPr="004F253F">
              <w:rPr>
                <w:rFonts w:eastAsiaTheme="minorEastAsia"/>
                <w:b/>
                <w:sz w:val="18"/>
                <w:szCs w:val="20"/>
              </w:rPr>
              <w:t>】</w:t>
            </w:r>
          </w:p>
          <w:p w:rsidR="001670C6" w:rsidRPr="004F253F" w:rsidRDefault="009C2B64" w:rsidP="001670C6">
            <w:pPr>
              <w:spacing w:line="260" w:lineRule="exact"/>
              <w:rPr>
                <w:rFonts w:eastAsiaTheme="minorEastAsia"/>
                <w:b/>
                <w:sz w:val="20"/>
                <w:szCs w:val="20"/>
              </w:rPr>
            </w:pPr>
            <w:r w:rsidRPr="004F253F">
              <w:rPr>
                <w:rFonts w:eastAsiaTheme="minorEastAsia"/>
                <w:sz w:val="18"/>
                <w:szCs w:val="20"/>
              </w:rPr>
              <w:t>環</w:t>
            </w:r>
            <w:r w:rsidRPr="004F253F">
              <w:rPr>
                <w:rFonts w:eastAsiaTheme="minorEastAsia"/>
                <w:sz w:val="18"/>
                <w:szCs w:val="20"/>
              </w:rPr>
              <w:t>E8</w:t>
            </w:r>
            <w:r w:rsidRPr="004F253F">
              <w:rPr>
                <w:rFonts w:eastAsiaTheme="minorEastAsia" w:hint="eastAsia"/>
                <w:sz w:val="18"/>
                <w:szCs w:val="20"/>
              </w:rPr>
              <w:t xml:space="preserve"> </w:t>
            </w:r>
            <w:r w:rsidRPr="004F253F">
              <w:rPr>
                <w:rFonts w:eastAsiaTheme="minorEastAsia"/>
                <w:sz w:val="18"/>
                <w:szCs w:val="20"/>
              </w:rPr>
              <w:t>認識天氣的溫度、雨量要素與覺察氣候的趨勢及極端氣候的現象。</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環</w:t>
            </w:r>
            <w:r w:rsidRPr="004F253F">
              <w:rPr>
                <w:rFonts w:eastAsiaTheme="minorEastAsia"/>
                <w:sz w:val="18"/>
                <w:szCs w:val="20"/>
              </w:rPr>
              <w:t>E14</w:t>
            </w:r>
            <w:r w:rsidRPr="004F253F">
              <w:rPr>
                <w:rFonts w:eastAsiaTheme="minorEastAsia" w:hint="eastAsia"/>
                <w:sz w:val="18"/>
                <w:szCs w:val="20"/>
              </w:rPr>
              <w:t xml:space="preserve"> </w:t>
            </w:r>
            <w:r w:rsidRPr="004F253F">
              <w:rPr>
                <w:rFonts w:eastAsiaTheme="minorEastAsia"/>
                <w:sz w:val="18"/>
                <w:szCs w:val="20"/>
              </w:rPr>
              <w:t>覺知人類生存與發展需要利用能源及資源，學習在生活中直接利用自然能源或自然形式的物質。</w:t>
            </w:r>
          </w:p>
        </w:tc>
      </w:tr>
      <w:tr w:rsidR="000819E5" w:rsidRPr="000F50A5" w:rsidTr="000819E5">
        <w:trPr>
          <w:trHeight w:val="8551"/>
          <w:jc w:val="center"/>
        </w:trPr>
        <w:tc>
          <w:tcPr>
            <w:tcW w:w="145" w:type="pct"/>
            <w:vAlign w:val="center"/>
          </w:tcPr>
          <w:p w:rsidR="001670C6" w:rsidRPr="004F253F" w:rsidRDefault="009C2B64" w:rsidP="001670C6">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第三週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9/14~9/18</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二、倍數與因數</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2-1</w:t>
            </w:r>
            <w:r w:rsidRPr="004F253F">
              <w:rPr>
                <w:rFonts w:eastAsiaTheme="minorEastAsia"/>
                <w:bCs/>
                <w:sz w:val="18"/>
                <w:szCs w:val="20"/>
              </w:rPr>
              <w:t>認識倍數、</w:t>
            </w:r>
            <w:r w:rsidRPr="004F253F">
              <w:rPr>
                <w:rFonts w:eastAsiaTheme="minorEastAsia"/>
                <w:bCs/>
                <w:sz w:val="18"/>
                <w:szCs w:val="20"/>
              </w:rPr>
              <w:t>2-2</w:t>
            </w:r>
            <w:r w:rsidRPr="004F253F">
              <w:rPr>
                <w:rFonts w:eastAsiaTheme="minorEastAsia"/>
                <w:bCs/>
                <w:sz w:val="18"/>
                <w:szCs w:val="20"/>
              </w:rPr>
              <w:t>認識因數</w:t>
            </w:r>
          </w:p>
        </w:tc>
        <w:tc>
          <w:tcPr>
            <w:tcW w:w="393"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A1</w:t>
            </w:r>
            <w:r w:rsidRPr="004F253F">
              <w:rPr>
                <w:rFonts w:eastAsiaTheme="minorEastAsia"/>
                <w:bCs/>
                <w:snapToGrid w:val="0"/>
                <w:kern w:val="0"/>
                <w:sz w:val="18"/>
                <w:szCs w:val="20"/>
              </w:rPr>
              <w:t>身心素質與自我精進</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C2</w:t>
            </w:r>
            <w:r w:rsidRPr="004F253F">
              <w:rPr>
                <w:rFonts w:eastAsiaTheme="minorEastAsia"/>
                <w:bCs/>
                <w:snapToGrid w:val="0"/>
                <w:kern w:val="0"/>
                <w:sz w:val="18"/>
                <w:szCs w:val="20"/>
              </w:rPr>
              <w:t>人際關係與團隊合作</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-E-C2 </w:t>
            </w:r>
            <w:r>
              <w:rPr>
                <w:rFonts w:hint="eastAsia"/>
                <w:snapToGrid w:val="0"/>
                <w:sz w:val="18"/>
                <w:szCs w:val="18"/>
              </w:rPr>
              <w:t>樂於與他人合作解決問題並尊重不同的問題解決想法。</w:t>
            </w:r>
          </w:p>
        </w:tc>
        <w:tc>
          <w:tcPr>
            <w:tcW w:w="459"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n-III-3 </w:t>
            </w:r>
            <w:r w:rsidRPr="004F253F">
              <w:rPr>
                <w:rFonts w:eastAsiaTheme="minorEastAsia"/>
                <w:sz w:val="18"/>
                <w:szCs w:val="20"/>
              </w:rPr>
              <w:t>認識因數、倍數、質數、最大公因數、最小公倍數的意義、計算與應用。</w:t>
            </w:r>
          </w:p>
        </w:tc>
        <w:tc>
          <w:tcPr>
            <w:tcW w:w="458"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N-5-3 </w:t>
            </w:r>
            <w:r w:rsidRPr="004F253F">
              <w:rPr>
                <w:rFonts w:eastAsiaTheme="minorEastAsia"/>
                <w:sz w:val="18"/>
                <w:szCs w:val="20"/>
              </w:rPr>
              <w:t>公因數和公倍數：因數、倍數、公因數、公倍數、最大公因數、最小公倍數的意義。</w:t>
            </w:r>
          </w:p>
        </w:tc>
        <w:tc>
          <w:tcPr>
            <w:tcW w:w="39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理解倍數的意義與找法。</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2.</w:t>
            </w:r>
            <w:r w:rsidRPr="004F253F">
              <w:rPr>
                <w:rFonts w:eastAsiaTheme="minorEastAsia"/>
                <w:bCs/>
                <w:sz w:val="18"/>
                <w:szCs w:val="20"/>
              </w:rPr>
              <w:t>理解因數的意義與找法。</w:t>
            </w:r>
          </w:p>
        </w:tc>
        <w:tc>
          <w:tcPr>
            <w:tcW w:w="393" w:type="pct"/>
          </w:tcPr>
          <w:p w:rsidR="001670C6" w:rsidRPr="004F253F" w:rsidRDefault="009C2B64" w:rsidP="001670C6">
            <w:pPr>
              <w:spacing w:line="260" w:lineRule="exact"/>
              <w:rPr>
                <w:rFonts w:eastAsiaTheme="minorEastAsia"/>
                <w:b/>
                <w:bCs/>
                <w:snapToGrid w:val="0"/>
                <w:kern w:val="0"/>
                <w:sz w:val="20"/>
                <w:szCs w:val="20"/>
              </w:rPr>
            </w:pPr>
            <w:r w:rsidRPr="004F253F">
              <w:rPr>
                <w:rFonts w:eastAsiaTheme="minorEastAsia"/>
                <w:b/>
                <w:bCs/>
                <w:sz w:val="18"/>
                <w:szCs w:val="20"/>
              </w:rPr>
              <w:t>2-1</w:t>
            </w:r>
            <w:r w:rsidRPr="004F253F">
              <w:rPr>
                <w:rFonts w:eastAsiaTheme="minorEastAsia"/>
                <w:b/>
                <w:bCs/>
                <w:sz w:val="18"/>
                <w:szCs w:val="20"/>
              </w:rPr>
              <w:t>認識倍數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認識倍數。</w:t>
            </w:r>
          </w:p>
          <w:p w:rsidR="001670C6" w:rsidRPr="004F253F" w:rsidRDefault="009C2B64" w:rsidP="00C80197">
            <w:pPr>
              <w:spacing w:line="260" w:lineRule="exact"/>
              <w:rPr>
                <w:rFonts w:eastAsiaTheme="minorEastAsia"/>
                <w:kern w:val="0"/>
                <w:sz w:val="20"/>
                <w:szCs w:val="20"/>
              </w:rPr>
            </w:pPr>
            <w:r w:rsidRPr="004F253F">
              <w:rPr>
                <w:rFonts w:eastAsiaTheme="minorEastAsia"/>
                <w:bCs/>
                <w:sz w:val="18"/>
                <w:szCs w:val="20"/>
              </w:rPr>
              <w:t>2.</w:t>
            </w:r>
            <w:r w:rsidRPr="004F253F">
              <w:rPr>
                <w:rFonts w:eastAsiaTheme="minorEastAsia"/>
                <w:bCs/>
                <w:sz w:val="18"/>
                <w:szCs w:val="20"/>
              </w:rPr>
              <w:t>依序找某數的倍數。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3.</w:t>
            </w:r>
            <w:r w:rsidRPr="004F253F">
              <w:rPr>
                <w:rFonts w:eastAsiaTheme="minorEastAsia"/>
                <w:bCs/>
                <w:sz w:val="18"/>
                <w:szCs w:val="20"/>
              </w:rPr>
              <w:t>用乘法交換律看倍數。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4.</w:t>
            </w:r>
            <w:r w:rsidRPr="004F253F">
              <w:rPr>
                <w:rFonts w:eastAsiaTheme="minorEastAsia"/>
                <w:bCs/>
                <w:sz w:val="18"/>
                <w:szCs w:val="20"/>
              </w:rPr>
              <w:t>在限定範圍內找某數的倍數。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5.</w:t>
            </w:r>
            <w:r w:rsidRPr="004F253F">
              <w:rPr>
                <w:rFonts w:eastAsiaTheme="minorEastAsia"/>
                <w:bCs/>
                <w:sz w:val="18"/>
                <w:szCs w:val="20"/>
              </w:rPr>
              <w:t>用乘法或除法判斷倍數。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6.</w:t>
            </w:r>
            <w:r w:rsidRPr="004F253F">
              <w:rPr>
                <w:rFonts w:eastAsiaTheme="minorEastAsia"/>
                <w:bCs/>
                <w:sz w:val="18"/>
                <w:szCs w:val="20"/>
              </w:rPr>
              <w:t>認識</w:t>
            </w:r>
            <w:r w:rsidRPr="004F253F">
              <w:rPr>
                <w:rFonts w:eastAsiaTheme="minorEastAsia"/>
                <w:bCs/>
                <w:sz w:val="18"/>
                <w:szCs w:val="20"/>
              </w:rPr>
              <w:t>2</w:t>
            </w:r>
            <w:r w:rsidRPr="004F253F">
              <w:rPr>
                <w:rFonts w:eastAsiaTheme="minorEastAsia"/>
                <w:bCs/>
                <w:sz w:val="18"/>
                <w:szCs w:val="20"/>
              </w:rPr>
              <w:t>、</w:t>
            </w:r>
            <w:r w:rsidRPr="004F253F">
              <w:rPr>
                <w:rFonts w:eastAsiaTheme="minorEastAsia"/>
                <w:bCs/>
                <w:sz w:val="18"/>
                <w:szCs w:val="20"/>
              </w:rPr>
              <w:t>5</w:t>
            </w:r>
            <w:r w:rsidRPr="004F253F">
              <w:rPr>
                <w:rFonts w:eastAsiaTheme="minorEastAsia"/>
                <w:bCs/>
                <w:sz w:val="18"/>
                <w:szCs w:val="20"/>
              </w:rPr>
              <w:t>、</w:t>
            </w:r>
            <w:r w:rsidRPr="004F253F">
              <w:rPr>
                <w:rFonts w:eastAsiaTheme="minorEastAsia"/>
                <w:bCs/>
                <w:sz w:val="18"/>
                <w:szCs w:val="20"/>
              </w:rPr>
              <w:t>10</w:t>
            </w:r>
            <w:r w:rsidRPr="004F253F">
              <w:rPr>
                <w:rFonts w:eastAsiaTheme="minorEastAsia"/>
                <w:bCs/>
                <w:sz w:val="18"/>
                <w:szCs w:val="20"/>
              </w:rPr>
              <w:t>的倍數。</w:t>
            </w:r>
          </w:p>
          <w:p w:rsidR="001670C6" w:rsidRPr="004F253F" w:rsidRDefault="00F05351" w:rsidP="001670C6">
            <w:pPr>
              <w:spacing w:line="260" w:lineRule="exact"/>
              <w:rPr>
                <w:rFonts w:eastAsiaTheme="minorEastAsia"/>
                <w:bCs/>
                <w:sz w:val="20"/>
                <w:szCs w:val="20"/>
              </w:rPr>
            </w:pPr>
          </w:p>
          <w:p w:rsidR="001670C6" w:rsidRPr="004F253F" w:rsidRDefault="009C2B64" w:rsidP="001670C6">
            <w:pPr>
              <w:spacing w:line="260" w:lineRule="exact"/>
              <w:rPr>
                <w:rFonts w:eastAsiaTheme="minorEastAsia"/>
                <w:b/>
                <w:bCs/>
                <w:snapToGrid w:val="0"/>
                <w:kern w:val="0"/>
                <w:sz w:val="20"/>
                <w:szCs w:val="20"/>
              </w:rPr>
            </w:pPr>
            <w:r w:rsidRPr="004F253F">
              <w:rPr>
                <w:rFonts w:hint="eastAsia"/>
                <w:b/>
                <w:bCs/>
                <w:snapToGrid w:val="0"/>
                <w:kern w:val="0"/>
                <w:sz w:val="18"/>
                <w:szCs w:val="20"/>
              </w:rPr>
              <w:t>2-2</w:t>
            </w:r>
            <w:r w:rsidRPr="004F253F">
              <w:rPr>
                <w:rFonts w:hint="eastAsia"/>
                <w:b/>
                <w:bCs/>
                <w:sz w:val="18"/>
                <w:szCs w:val="20"/>
              </w:rPr>
              <w:t>認識因數</w:t>
            </w:r>
          </w:p>
          <w:p w:rsidR="001670C6" w:rsidRPr="004F253F" w:rsidRDefault="009C2B64" w:rsidP="001670C6">
            <w:pPr>
              <w:spacing w:line="260" w:lineRule="exact"/>
              <w:rPr>
                <w:rFonts w:eastAsiaTheme="minorEastAsia"/>
                <w:bCs/>
                <w:sz w:val="20"/>
                <w:szCs w:val="20"/>
              </w:rPr>
            </w:pPr>
            <w:r w:rsidRPr="004F253F">
              <w:rPr>
                <w:rFonts w:hint="eastAsia"/>
                <w:bCs/>
                <w:snapToGrid w:val="0"/>
                <w:kern w:val="0"/>
                <w:sz w:val="18"/>
                <w:szCs w:val="20"/>
              </w:rPr>
              <w:t>1.</w:t>
            </w:r>
            <w:r w:rsidRPr="004F253F">
              <w:rPr>
                <w:rFonts w:hint="eastAsia"/>
                <w:bCs/>
                <w:sz w:val="18"/>
                <w:szCs w:val="20"/>
              </w:rPr>
              <w:t>認識整除。</w:t>
            </w:r>
          </w:p>
          <w:p w:rsidR="001670C6" w:rsidRPr="004F253F" w:rsidRDefault="009C2B64" w:rsidP="001670C6">
            <w:pPr>
              <w:spacing w:line="260" w:lineRule="exact"/>
              <w:rPr>
                <w:rFonts w:eastAsiaTheme="minorEastAsia"/>
                <w:bCs/>
                <w:sz w:val="20"/>
                <w:szCs w:val="20"/>
              </w:rPr>
            </w:pPr>
            <w:r w:rsidRPr="004F253F">
              <w:rPr>
                <w:rFonts w:hint="eastAsia"/>
                <w:bCs/>
                <w:sz w:val="18"/>
                <w:szCs w:val="20"/>
              </w:rPr>
              <w:t>2.</w:t>
            </w:r>
            <w:r w:rsidRPr="004F253F">
              <w:rPr>
                <w:rFonts w:hint="eastAsia"/>
                <w:bCs/>
                <w:sz w:val="18"/>
                <w:szCs w:val="20"/>
              </w:rPr>
              <w:t>整除的判別。</w:t>
            </w:r>
          </w:p>
          <w:p w:rsidR="001670C6" w:rsidRPr="004F253F" w:rsidRDefault="009C2B64" w:rsidP="001670C6">
            <w:pPr>
              <w:spacing w:line="260" w:lineRule="exact"/>
              <w:rPr>
                <w:rFonts w:eastAsiaTheme="minorEastAsia"/>
                <w:bCs/>
                <w:sz w:val="20"/>
                <w:szCs w:val="20"/>
              </w:rPr>
            </w:pPr>
            <w:r w:rsidRPr="004F253F">
              <w:rPr>
                <w:rFonts w:hint="eastAsia"/>
                <w:bCs/>
                <w:sz w:val="18"/>
                <w:szCs w:val="20"/>
              </w:rPr>
              <w:t>3.</w:t>
            </w:r>
            <w:r w:rsidRPr="004F253F">
              <w:rPr>
                <w:rFonts w:hint="eastAsia"/>
                <w:bCs/>
                <w:sz w:val="18"/>
                <w:szCs w:val="20"/>
              </w:rPr>
              <w:t>整除</w:t>
            </w:r>
            <w:r w:rsidRPr="004F253F">
              <w:rPr>
                <w:rFonts w:hint="eastAsia"/>
                <w:bCs/>
                <w:sz w:val="18"/>
                <w:szCs w:val="20"/>
              </w:rPr>
              <w:t>9</w:t>
            </w:r>
            <w:r w:rsidRPr="004F253F">
              <w:rPr>
                <w:rFonts w:hint="eastAsia"/>
                <w:bCs/>
                <w:sz w:val="18"/>
                <w:szCs w:val="20"/>
              </w:rPr>
              <w:t>的判別。</w:t>
            </w:r>
          </w:p>
          <w:p w:rsidR="001670C6" w:rsidRPr="004F253F" w:rsidRDefault="009C2B64" w:rsidP="001670C6">
            <w:pPr>
              <w:spacing w:line="260" w:lineRule="exact"/>
              <w:rPr>
                <w:rFonts w:eastAsiaTheme="minorEastAsia"/>
                <w:bCs/>
                <w:sz w:val="20"/>
                <w:szCs w:val="20"/>
              </w:rPr>
            </w:pPr>
            <w:r w:rsidRPr="004F253F">
              <w:rPr>
                <w:rFonts w:hint="eastAsia"/>
                <w:bCs/>
                <w:sz w:val="18"/>
                <w:szCs w:val="20"/>
              </w:rPr>
              <w:t>4.</w:t>
            </w:r>
            <w:r w:rsidRPr="004F253F">
              <w:rPr>
                <w:rFonts w:hint="eastAsia"/>
                <w:bCs/>
                <w:sz w:val="18"/>
                <w:szCs w:val="20"/>
              </w:rPr>
              <w:t>認識因數。</w:t>
            </w:r>
          </w:p>
          <w:p w:rsidR="001670C6" w:rsidRPr="004F253F" w:rsidRDefault="009C2B64" w:rsidP="001670C6">
            <w:pPr>
              <w:spacing w:line="260" w:lineRule="exact"/>
              <w:rPr>
                <w:rFonts w:eastAsiaTheme="minorEastAsia"/>
                <w:bCs/>
                <w:sz w:val="20"/>
                <w:szCs w:val="20"/>
              </w:rPr>
            </w:pPr>
            <w:r w:rsidRPr="004F253F">
              <w:rPr>
                <w:rFonts w:hint="eastAsia"/>
                <w:bCs/>
                <w:sz w:val="18"/>
                <w:szCs w:val="20"/>
              </w:rPr>
              <w:t>5.</w:t>
            </w:r>
            <w:r w:rsidRPr="004F253F">
              <w:rPr>
                <w:rFonts w:hint="eastAsia"/>
                <w:bCs/>
                <w:sz w:val="18"/>
                <w:szCs w:val="20"/>
              </w:rPr>
              <w:t>用除法列舉解決因數情境問題。</w:t>
            </w:r>
          </w:p>
          <w:p w:rsidR="001670C6" w:rsidRPr="004F253F" w:rsidRDefault="009C2B64" w:rsidP="001670C6">
            <w:pPr>
              <w:spacing w:line="260" w:lineRule="exact"/>
              <w:rPr>
                <w:rFonts w:eastAsiaTheme="minorEastAsia"/>
                <w:bCs/>
                <w:sz w:val="20"/>
                <w:szCs w:val="20"/>
              </w:rPr>
            </w:pPr>
            <w:r w:rsidRPr="004F253F">
              <w:rPr>
                <w:rFonts w:hint="eastAsia"/>
                <w:bCs/>
                <w:sz w:val="18"/>
                <w:szCs w:val="20"/>
              </w:rPr>
              <w:t>6.</w:t>
            </w:r>
            <w:r w:rsidRPr="004F253F">
              <w:rPr>
                <w:rFonts w:hint="eastAsia"/>
                <w:bCs/>
                <w:sz w:val="18"/>
                <w:szCs w:val="20"/>
              </w:rPr>
              <w:t>理解整除時的除數和商都是被除數的因數。</w:t>
            </w:r>
          </w:p>
          <w:p w:rsidR="001670C6" w:rsidRPr="004F253F" w:rsidRDefault="009C2B64" w:rsidP="001670C6">
            <w:pPr>
              <w:spacing w:line="260" w:lineRule="exact"/>
              <w:rPr>
                <w:rFonts w:eastAsiaTheme="minorEastAsia"/>
                <w:bCs/>
                <w:sz w:val="20"/>
                <w:szCs w:val="20"/>
              </w:rPr>
            </w:pPr>
            <w:r w:rsidRPr="004F253F">
              <w:rPr>
                <w:rFonts w:hint="eastAsia"/>
                <w:bCs/>
                <w:sz w:val="18"/>
                <w:szCs w:val="20"/>
              </w:rPr>
              <w:t>7.</w:t>
            </w:r>
            <w:r w:rsidRPr="004F253F">
              <w:rPr>
                <w:rFonts w:hint="eastAsia"/>
                <w:bCs/>
                <w:sz w:val="18"/>
                <w:szCs w:val="20"/>
              </w:rPr>
              <w:t>認識將一個數分成兩個數相乘的乘法分的紀錄。</w:t>
            </w:r>
          </w:p>
          <w:p w:rsidR="001670C6" w:rsidRPr="004F253F" w:rsidRDefault="009C2B64" w:rsidP="001670C6">
            <w:pPr>
              <w:spacing w:line="260" w:lineRule="exact"/>
              <w:rPr>
                <w:rFonts w:eastAsiaTheme="minorEastAsia"/>
                <w:sz w:val="20"/>
                <w:szCs w:val="20"/>
              </w:rPr>
            </w:pPr>
            <w:r w:rsidRPr="004F253F">
              <w:rPr>
                <w:rFonts w:hint="eastAsia"/>
                <w:bCs/>
                <w:sz w:val="18"/>
                <w:szCs w:val="20"/>
              </w:rPr>
              <w:t>8.</w:t>
            </w:r>
            <w:r w:rsidRPr="004F253F">
              <w:rPr>
                <w:rFonts w:hint="eastAsia"/>
                <w:bCs/>
                <w:sz w:val="18"/>
                <w:szCs w:val="20"/>
              </w:rPr>
              <w:t>用乘法分的紀錄找因數。</w:t>
            </w:r>
          </w:p>
        </w:tc>
        <w:tc>
          <w:tcPr>
            <w:tcW w:w="918" w:type="pct"/>
          </w:tcPr>
          <w:p w:rsidR="001670C6" w:rsidRPr="004F253F" w:rsidRDefault="009C2B64" w:rsidP="001670C6">
            <w:pPr>
              <w:spacing w:line="260" w:lineRule="exact"/>
              <w:rPr>
                <w:rFonts w:eastAsiaTheme="minorEastAsia"/>
                <w:b/>
                <w:bCs/>
                <w:sz w:val="20"/>
                <w:szCs w:val="20"/>
              </w:rPr>
            </w:pPr>
            <w:r w:rsidRPr="004F253F">
              <w:rPr>
                <w:rFonts w:eastAsiaTheme="minorEastAsia"/>
                <w:b/>
                <w:bCs/>
                <w:sz w:val="18"/>
                <w:szCs w:val="20"/>
              </w:rPr>
              <w:t>2-1</w:t>
            </w:r>
            <w:r w:rsidRPr="004F253F">
              <w:rPr>
                <w:rFonts w:eastAsiaTheme="minorEastAsia"/>
                <w:b/>
                <w:bCs/>
                <w:sz w:val="18"/>
                <w:szCs w:val="20"/>
              </w:rPr>
              <w:t>認識倍數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透過</w:t>
            </w:r>
            <w:r w:rsidRPr="004F253F">
              <w:rPr>
                <w:rFonts w:eastAsiaTheme="minorEastAsia"/>
                <w:bCs/>
                <w:sz w:val="18"/>
                <w:szCs w:val="20"/>
              </w:rPr>
              <w:t>1</w:t>
            </w:r>
            <w:r w:rsidRPr="004F253F">
              <w:rPr>
                <w:rFonts w:eastAsiaTheme="minorEastAsia"/>
                <w:bCs/>
                <w:sz w:val="18"/>
                <w:szCs w:val="20"/>
              </w:rPr>
              <w:t>打飲料有</w:t>
            </w:r>
            <w:r w:rsidRPr="004F253F">
              <w:rPr>
                <w:rFonts w:eastAsiaTheme="minorEastAsia"/>
                <w:bCs/>
                <w:sz w:val="18"/>
                <w:szCs w:val="20"/>
              </w:rPr>
              <w:t>12</w:t>
            </w:r>
            <w:r w:rsidRPr="004F253F">
              <w:rPr>
                <w:rFonts w:eastAsiaTheme="minorEastAsia"/>
                <w:bCs/>
                <w:sz w:val="18"/>
                <w:szCs w:val="20"/>
              </w:rPr>
              <w:t>瓶的情境，由乘法算式，理解乘數為整數時，積是被乘數的倍數，進而認識倍數。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2.</w:t>
            </w:r>
            <w:r w:rsidRPr="004F253F">
              <w:rPr>
                <w:rFonts w:eastAsiaTheme="minorEastAsia"/>
                <w:bCs/>
                <w:sz w:val="18"/>
                <w:szCs w:val="20"/>
              </w:rPr>
              <w:t>學生知道倍數的意義後，學習從某數的</w:t>
            </w:r>
            <w:r w:rsidRPr="004F253F">
              <w:rPr>
                <w:rFonts w:eastAsiaTheme="minorEastAsia"/>
                <w:bCs/>
                <w:sz w:val="18"/>
                <w:szCs w:val="20"/>
              </w:rPr>
              <w:t>1</w:t>
            </w:r>
            <w:r w:rsidRPr="004F253F">
              <w:rPr>
                <w:rFonts w:eastAsiaTheme="minorEastAsia"/>
                <w:bCs/>
                <w:sz w:val="18"/>
                <w:szCs w:val="20"/>
              </w:rPr>
              <w:t>倍、</w:t>
            </w:r>
            <w:r w:rsidRPr="004F253F">
              <w:rPr>
                <w:rFonts w:eastAsiaTheme="minorEastAsia"/>
                <w:bCs/>
                <w:sz w:val="18"/>
                <w:szCs w:val="20"/>
              </w:rPr>
              <w:t>2</w:t>
            </w:r>
            <w:r w:rsidRPr="004F253F">
              <w:rPr>
                <w:rFonts w:eastAsiaTheme="minorEastAsia"/>
                <w:bCs/>
                <w:sz w:val="18"/>
                <w:szCs w:val="20"/>
              </w:rPr>
              <w:t>倍、</w:t>
            </w:r>
            <w:r w:rsidRPr="004F253F">
              <w:rPr>
                <w:rFonts w:eastAsiaTheme="minorEastAsia"/>
                <w:bCs/>
                <w:sz w:val="18"/>
                <w:szCs w:val="20"/>
              </w:rPr>
              <w:t>3</w:t>
            </w:r>
            <w:r w:rsidRPr="004F253F">
              <w:rPr>
                <w:rFonts w:eastAsiaTheme="minorEastAsia"/>
                <w:bCs/>
                <w:sz w:val="18"/>
                <w:szCs w:val="20"/>
              </w:rPr>
              <w:t>倍</w:t>
            </w:r>
            <w:r w:rsidRPr="004F253F">
              <w:rPr>
                <w:rFonts w:hint="eastAsia"/>
                <w:bCs/>
                <w:sz w:val="18"/>
                <w:szCs w:val="20"/>
              </w:rPr>
              <w:t>⋯⋯</w:t>
            </w:r>
            <w:r w:rsidRPr="004F253F">
              <w:rPr>
                <w:rFonts w:eastAsiaTheme="minorEastAsia"/>
                <w:bCs/>
                <w:sz w:val="18"/>
                <w:szCs w:val="20"/>
              </w:rPr>
              <w:t>，依序列出某數的倍數。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3.</w:t>
            </w:r>
            <w:r w:rsidRPr="004F253F">
              <w:rPr>
                <w:rFonts w:eastAsiaTheme="minorEastAsia"/>
                <w:bCs/>
                <w:sz w:val="18"/>
                <w:szCs w:val="20"/>
              </w:rPr>
              <w:t>透過乘法交換律，讓學生察覺整數的乘法算式中，積是被乘數的倍數，也是乘數的倍數。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4.</w:t>
            </w:r>
            <w:r w:rsidRPr="004F253F">
              <w:rPr>
                <w:rFonts w:eastAsiaTheme="minorEastAsia"/>
                <w:bCs/>
                <w:sz w:val="18"/>
                <w:szCs w:val="20"/>
              </w:rPr>
              <w:t>在限定範圍內找某數的倍數，找出下一個倍數，可以用累加的方法，也可以用乘法找。</w:t>
            </w:r>
          </w:p>
          <w:p w:rsidR="001670C6" w:rsidRPr="004F253F" w:rsidRDefault="009C2B64" w:rsidP="001670C6">
            <w:pPr>
              <w:spacing w:line="260" w:lineRule="exact"/>
              <w:rPr>
                <w:rFonts w:eastAsiaTheme="minorEastAsia"/>
                <w:bCs/>
                <w:sz w:val="20"/>
                <w:szCs w:val="20"/>
              </w:rPr>
            </w:pPr>
            <w:r w:rsidRPr="004F253F">
              <w:rPr>
                <w:rFonts w:eastAsiaTheme="minorEastAsia"/>
                <w:bCs/>
                <w:snapToGrid w:val="0"/>
                <w:kern w:val="0"/>
                <w:sz w:val="18"/>
                <w:szCs w:val="20"/>
              </w:rPr>
              <w:t>5.</w:t>
            </w:r>
            <w:r w:rsidRPr="004F253F">
              <w:rPr>
                <w:rFonts w:eastAsiaTheme="minorEastAsia"/>
                <w:bCs/>
                <w:sz w:val="18"/>
                <w:szCs w:val="20"/>
              </w:rPr>
              <w:t>判斷一個數是否為某數的倍數時，可以用乘法判斷，也可引導學生想成某數乘以（　）等於這一個數，進而用除法判斷。</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6.</w:t>
            </w:r>
            <w:r w:rsidRPr="004F253F">
              <w:rPr>
                <w:rFonts w:eastAsiaTheme="minorEastAsia"/>
                <w:bCs/>
                <w:sz w:val="18"/>
                <w:szCs w:val="20"/>
              </w:rPr>
              <w:t>透過百數表讓學生找出</w:t>
            </w:r>
            <w:r w:rsidRPr="004F253F">
              <w:rPr>
                <w:rFonts w:eastAsiaTheme="minorEastAsia"/>
                <w:bCs/>
                <w:sz w:val="18"/>
                <w:szCs w:val="20"/>
              </w:rPr>
              <w:t>2</w:t>
            </w:r>
            <w:r w:rsidRPr="004F253F">
              <w:rPr>
                <w:rFonts w:eastAsiaTheme="minorEastAsia"/>
                <w:bCs/>
                <w:sz w:val="18"/>
                <w:szCs w:val="20"/>
              </w:rPr>
              <w:t>、</w:t>
            </w:r>
            <w:r w:rsidRPr="004F253F">
              <w:rPr>
                <w:rFonts w:eastAsiaTheme="minorEastAsia"/>
                <w:bCs/>
                <w:sz w:val="18"/>
                <w:szCs w:val="20"/>
              </w:rPr>
              <w:t>5</w:t>
            </w:r>
            <w:r w:rsidRPr="004F253F">
              <w:rPr>
                <w:rFonts w:eastAsiaTheme="minorEastAsia"/>
                <w:bCs/>
                <w:sz w:val="18"/>
                <w:szCs w:val="20"/>
              </w:rPr>
              <w:t>、</w:t>
            </w:r>
            <w:r w:rsidRPr="004F253F">
              <w:rPr>
                <w:rFonts w:eastAsiaTheme="minorEastAsia"/>
                <w:bCs/>
                <w:sz w:val="18"/>
                <w:szCs w:val="20"/>
              </w:rPr>
              <w:t xml:space="preserve">10 </w:t>
            </w:r>
            <w:r w:rsidRPr="004F253F">
              <w:rPr>
                <w:rFonts w:eastAsiaTheme="minorEastAsia"/>
                <w:bCs/>
                <w:sz w:val="18"/>
                <w:szCs w:val="20"/>
              </w:rPr>
              <w:t>的倍數，再觀察這些倍數的</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個位數字的規律。</w:t>
            </w:r>
          </w:p>
          <w:p w:rsidR="001670C6" w:rsidRPr="004F253F" w:rsidRDefault="00F05351" w:rsidP="001670C6">
            <w:pPr>
              <w:spacing w:line="260" w:lineRule="exact"/>
              <w:rPr>
                <w:rFonts w:eastAsiaTheme="minorEastAsia"/>
                <w:bCs/>
                <w:snapToGrid w:val="0"/>
                <w:kern w:val="0"/>
                <w:sz w:val="20"/>
                <w:szCs w:val="20"/>
              </w:rPr>
            </w:pPr>
          </w:p>
          <w:p w:rsidR="001670C6" w:rsidRPr="004F253F" w:rsidRDefault="009C2B64" w:rsidP="001670C6">
            <w:pPr>
              <w:spacing w:line="260" w:lineRule="exact"/>
              <w:rPr>
                <w:rFonts w:eastAsiaTheme="minorEastAsia"/>
                <w:b/>
                <w:bCs/>
                <w:snapToGrid w:val="0"/>
                <w:kern w:val="0"/>
                <w:sz w:val="20"/>
                <w:szCs w:val="20"/>
              </w:rPr>
            </w:pPr>
            <w:r w:rsidRPr="004F253F">
              <w:rPr>
                <w:rFonts w:hint="eastAsia"/>
                <w:b/>
                <w:bCs/>
                <w:snapToGrid w:val="0"/>
                <w:kern w:val="0"/>
                <w:sz w:val="18"/>
                <w:szCs w:val="20"/>
              </w:rPr>
              <w:t>2-2</w:t>
            </w:r>
            <w:r w:rsidRPr="004F253F">
              <w:rPr>
                <w:rFonts w:hint="eastAsia"/>
                <w:b/>
                <w:bCs/>
                <w:sz w:val="18"/>
                <w:szCs w:val="20"/>
              </w:rPr>
              <w:t>認識因數</w:t>
            </w:r>
          </w:p>
          <w:p w:rsidR="001670C6" w:rsidRPr="004F253F" w:rsidRDefault="009C2B64" w:rsidP="001670C6">
            <w:pPr>
              <w:spacing w:line="260" w:lineRule="exact"/>
              <w:rPr>
                <w:rFonts w:eastAsiaTheme="minorEastAsia"/>
                <w:bCs/>
                <w:sz w:val="20"/>
                <w:szCs w:val="20"/>
              </w:rPr>
            </w:pPr>
            <w:r w:rsidRPr="004F253F">
              <w:rPr>
                <w:rFonts w:eastAsiaTheme="minorEastAsia"/>
                <w:bCs/>
                <w:snapToGrid w:val="0"/>
                <w:kern w:val="0"/>
                <w:sz w:val="18"/>
                <w:szCs w:val="20"/>
              </w:rPr>
              <w:t>1.</w:t>
            </w:r>
            <w:r w:rsidRPr="004F253F">
              <w:rPr>
                <w:rFonts w:eastAsiaTheme="minorEastAsia"/>
                <w:bCs/>
                <w:snapToGrid w:val="0"/>
                <w:kern w:val="0"/>
                <w:sz w:val="18"/>
                <w:szCs w:val="20"/>
              </w:rPr>
              <w:t>複習三年級整除的概念，由除法算式中，依據餘數是</w:t>
            </w:r>
            <w:r w:rsidRPr="004F253F">
              <w:rPr>
                <w:rFonts w:eastAsiaTheme="minorEastAsia"/>
                <w:bCs/>
                <w:snapToGrid w:val="0"/>
                <w:kern w:val="0"/>
                <w:sz w:val="18"/>
                <w:szCs w:val="20"/>
              </w:rPr>
              <w:t>0</w:t>
            </w:r>
            <w:r w:rsidRPr="004F253F">
              <w:rPr>
                <w:rFonts w:eastAsiaTheme="minorEastAsia"/>
                <w:bCs/>
                <w:snapToGrid w:val="0"/>
                <w:kern w:val="0"/>
                <w:sz w:val="18"/>
                <w:szCs w:val="20"/>
              </w:rPr>
              <w:t>和餘數不是</w:t>
            </w:r>
            <w:r w:rsidRPr="004F253F">
              <w:rPr>
                <w:rFonts w:eastAsiaTheme="minorEastAsia"/>
                <w:bCs/>
                <w:snapToGrid w:val="0"/>
                <w:kern w:val="0"/>
                <w:sz w:val="18"/>
                <w:szCs w:val="20"/>
              </w:rPr>
              <w:t>0</w:t>
            </w:r>
            <w:r w:rsidRPr="004F253F">
              <w:rPr>
                <w:rFonts w:eastAsiaTheme="minorEastAsia"/>
                <w:bCs/>
                <w:snapToGrid w:val="0"/>
                <w:kern w:val="0"/>
                <w:sz w:val="18"/>
                <w:szCs w:val="20"/>
              </w:rPr>
              <w:t>進行分類，並描述當被除數、除數和商都是整數，且餘數是</w:t>
            </w:r>
            <w:r w:rsidRPr="004F253F">
              <w:rPr>
                <w:rFonts w:eastAsiaTheme="minorEastAsia"/>
                <w:bCs/>
                <w:snapToGrid w:val="0"/>
                <w:kern w:val="0"/>
                <w:sz w:val="18"/>
                <w:szCs w:val="20"/>
              </w:rPr>
              <w:t>0</w:t>
            </w:r>
            <w:r w:rsidRPr="004F253F">
              <w:rPr>
                <w:rFonts w:eastAsiaTheme="minorEastAsia"/>
                <w:bCs/>
                <w:snapToGrid w:val="0"/>
                <w:kern w:val="0"/>
                <w:sz w:val="18"/>
                <w:szCs w:val="20"/>
              </w:rPr>
              <w:t>，如何描述除數和被除數的關係</w:t>
            </w:r>
            <w:r w:rsidRPr="004F253F">
              <w:rPr>
                <w:rFonts w:eastAsiaTheme="minorEastAsia"/>
                <w:bCs/>
                <w:sz w:val="18"/>
                <w:szCs w:val="20"/>
              </w:rPr>
              <w:t>。</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2.</w:t>
            </w:r>
            <w:r w:rsidRPr="004F253F">
              <w:rPr>
                <w:rFonts w:eastAsiaTheme="minorEastAsia"/>
                <w:bCs/>
                <w:snapToGrid w:val="0"/>
                <w:kern w:val="0"/>
                <w:sz w:val="18"/>
                <w:szCs w:val="20"/>
              </w:rPr>
              <w:t>運用兩個整數相除，餘數是</w:t>
            </w:r>
            <w:r w:rsidRPr="004F253F">
              <w:rPr>
                <w:rFonts w:eastAsiaTheme="minorEastAsia"/>
                <w:bCs/>
                <w:snapToGrid w:val="0"/>
                <w:kern w:val="0"/>
                <w:sz w:val="18"/>
                <w:szCs w:val="20"/>
              </w:rPr>
              <w:t>0</w:t>
            </w:r>
            <w:r w:rsidRPr="004F253F">
              <w:rPr>
                <w:rFonts w:eastAsiaTheme="minorEastAsia"/>
                <w:bCs/>
                <w:snapToGrid w:val="0"/>
                <w:kern w:val="0"/>
                <w:sz w:val="18"/>
                <w:szCs w:val="20"/>
              </w:rPr>
              <w:t>，判斷一個數是否可以整除某數。</w:t>
            </w:r>
          </w:p>
          <w:p w:rsidR="001670C6" w:rsidRPr="004F253F" w:rsidRDefault="009C2B64" w:rsidP="001670C6">
            <w:pPr>
              <w:spacing w:line="260" w:lineRule="exact"/>
              <w:rPr>
                <w:rFonts w:eastAsiaTheme="minorEastAsia"/>
                <w:bCs/>
                <w:sz w:val="20"/>
                <w:szCs w:val="20"/>
              </w:rPr>
            </w:pPr>
            <w:r w:rsidRPr="004F253F">
              <w:rPr>
                <w:rFonts w:eastAsiaTheme="minorEastAsia"/>
                <w:bCs/>
                <w:snapToGrid w:val="0"/>
                <w:kern w:val="0"/>
                <w:sz w:val="18"/>
                <w:szCs w:val="20"/>
              </w:rPr>
              <w:t>3.</w:t>
            </w:r>
            <w:r w:rsidRPr="004F253F">
              <w:rPr>
                <w:rFonts w:eastAsiaTheme="minorEastAsia"/>
                <w:bCs/>
                <w:snapToGrid w:val="0"/>
                <w:kern w:val="0"/>
                <w:sz w:val="18"/>
                <w:szCs w:val="20"/>
              </w:rPr>
              <w:t>讓學生從除法算式中，檢視餘數是否為</w:t>
            </w:r>
            <w:r w:rsidRPr="004F253F">
              <w:rPr>
                <w:rFonts w:eastAsiaTheme="minorEastAsia"/>
                <w:bCs/>
                <w:snapToGrid w:val="0"/>
                <w:kern w:val="0"/>
                <w:sz w:val="18"/>
                <w:szCs w:val="20"/>
              </w:rPr>
              <w:t>0</w:t>
            </w:r>
            <w:r w:rsidRPr="004F253F">
              <w:rPr>
                <w:rFonts w:eastAsiaTheme="minorEastAsia"/>
                <w:bCs/>
                <w:snapToGrid w:val="0"/>
                <w:kern w:val="0"/>
                <w:sz w:val="18"/>
                <w:szCs w:val="20"/>
              </w:rPr>
              <w:t>，判斷是否整除，並說明哪個數可以整除哪個數</w:t>
            </w:r>
            <w:r w:rsidRPr="004F253F">
              <w:rPr>
                <w:rFonts w:eastAsiaTheme="minorEastAsia"/>
                <w:bCs/>
                <w:sz w:val="18"/>
                <w:szCs w:val="20"/>
              </w:rPr>
              <w:t>。</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4.</w:t>
            </w:r>
            <w:r w:rsidRPr="004F253F">
              <w:rPr>
                <w:rFonts w:eastAsiaTheme="minorEastAsia"/>
                <w:bCs/>
                <w:snapToGrid w:val="0"/>
                <w:kern w:val="0"/>
                <w:sz w:val="18"/>
                <w:szCs w:val="20"/>
              </w:rPr>
              <w:t>透過情境讓學生由除法算式中，理解餘數是</w:t>
            </w:r>
            <w:r w:rsidRPr="004F253F">
              <w:rPr>
                <w:rFonts w:eastAsiaTheme="minorEastAsia"/>
                <w:bCs/>
                <w:snapToGrid w:val="0"/>
                <w:kern w:val="0"/>
                <w:sz w:val="18"/>
                <w:szCs w:val="20"/>
              </w:rPr>
              <w:t>0</w:t>
            </w:r>
            <w:r w:rsidRPr="004F253F">
              <w:rPr>
                <w:rFonts w:eastAsiaTheme="minorEastAsia"/>
                <w:bCs/>
                <w:snapToGrid w:val="0"/>
                <w:kern w:val="0"/>
                <w:sz w:val="18"/>
                <w:szCs w:val="20"/>
              </w:rPr>
              <w:t>，表示剛好裝完，沒有剩下，由甲數可以整除乙數，進</w:t>
            </w:r>
            <w:r w:rsidRPr="004F253F">
              <w:rPr>
                <w:rFonts w:eastAsiaTheme="minorEastAsia" w:hint="eastAsia"/>
                <w:bCs/>
                <w:snapToGrid w:val="0"/>
                <w:kern w:val="0"/>
                <w:sz w:val="18"/>
                <w:szCs w:val="20"/>
              </w:rPr>
              <w:t>而</w:t>
            </w:r>
            <w:r w:rsidRPr="004F253F">
              <w:rPr>
                <w:rFonts w:eastAsiaTheme="minorEastAsia"/>
                <w:bCs/>
                <w:snapToGrid w:val="0"/>
                <w:kern w:val="0"/>
                <w:sz w:val="18"/>
                <w:szCs w:val="20"/>
              </w:rPr>
              <w:t>學習甲數是乙數的因數。</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5.</w:t>
            </w:r>
            <w:r w:rsidRPr="004F253F">
              <w:rPr>
                <w:rFonts w:eastAsiaTheme="minorEastAsia"/>
                <w:bCs/>
                <w:snapToGrid w:val="0"/>
                <w:kern w:val="0"/>
                <w:sz w:val="18"/>
                <w:szCs w:val="20"/>
              </w:rPr>
              <w:t>配合課本布題，要知道幾張裝成一袋，剛好可以裝完，指的是找可</w:t>
            </w:r>
            <w:r w:rsidRPr="004F253F">
              <w:rPr>
                <w:rFonts w:eastAsiaTheme="minorEastAsia"/>
                <w:bCs/>
                <w:snapToGrid w:val="0"/>
                <w:kern w:val="0"/>
                <w:sz w:val="18"/>
                <w:szCs w:val="20"/>
              </w:rPr>
              <w:lastRenderedPageBreak/>
              <w:t>以整除</w:t>
            </w:r>
            <w:r w:rsidRPr="004F253F">
              <w:rPr>
                <w:rFonts w:eastAsiaTheme="minorEastAsia"/>
                <w:bCs/>
                <w:snapToGrid w:val="0"/>
                <w:kern w:val="0"/>
                <w:sz w:val="18"/>
                <w:szCs w:val="20"/>
              </w:rPr>
              <w:t>12</w:t>
            </w:r>
            <w:r w:rsidRPr="004F253F">
              <w:rPr>
                <w:rFonts w:eastAsiaTheme="minorEastAsia"/>
                <w:bCs/>
                <w:snapToGrid w:val="0"/>
                <w:kern w:val="0"/>
                <w:sz w:val="18"/>
                <w:szCs w:val="20"/>
              </w:rPr>
              <w:t>的數，也就是找</w:t>
            </w:r>
            <w:r w:rsidRPr="004F253F">
              <w:rPr>
                <w:rFonts w:eastAsiaTheme="minorEastAsia"/>
                <w:bCs/>
                <w:snapToGrid w:val="0"/>
                <w:kern w:val="0"/>
                <w:sz w:val="18"/>
                <w:szCs w:val="20"/>
              </w:rPr>
              <w:t>12</w:t>
            </w:r>
            <w:r w:rsidRPr="004F253F">
              <w:rPr>
                <w:rFonts w:eastAsiaTheme="minorEastAsia"/>
                <w:bCs/>
                <w:snapToGrid w:val="0"/>
                <w:kern w:val="0"/>
                <w:sz w:val="18"/>
                <w:szCs w:val="20"/>
              </w:rPr>
              <w:t>的因數。</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6.</w:t>
            </w:r>
            <w:r w:rsidRPr="004F253F">
              <w:rPr>
                <w:rFonts w:hint="eastAsia"/>
                <w:bCs/>
                <w:snapToGrid w:val="0"/>
                <w:kern w:val="0"/>
                <w:sz w:val="18"/>
                <w:szCs w:val="20"/>
              </w:rPr>
              <w:t>有序列出餘數是</w:t>
            </w:r>
            <w:r w:rsidRPr="004F253F">
              <w:rPr>
                <w:rFonts w:hint="eastAsia"/>
                <w:bCs/>
                <w:snapToGrid w:val="0"/>
                <w:kern w:val="0"/>
                <w:sz w:val="18"/>
                <w:szCs w:val="20"/>
              </w:rPr>
              <w:t>0</w:t>
            </w:r>
            <w:r w:rsidRPr="004F253F">
              <w:rPr>
                <w:rFonts w:hint="eastAsia"/>
                <w:bCs/>
                <w:snapToGrid w:val="0"/>
                <w:kern w:val="0"/>
                <w:sz w:val="18"/>
                <w:szCs w:val="20"/>
              </w:rPr>
              <w:t>的算式，商和除數都是被除數的因數；並讓學生察覺除數與商重複時，就可以找到所有因數。</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7.</w:t>
            </w:r>
            <w:r w:rsidRPr="004F253F">
              <w:rPr>
                <w:rFonts w:hint="eastAsia"/>
                <w:bCs/>
                <w:snapToGrid w:val="0"/>
                <w:kern w:val="0"/>
                <w:sz w:val="18"/>
                <w:szCs w:val="20"/>
              </w:rPr>
              <w:t>讓學生操作附件並記錄算式，最後歸納：找某數的因數，可以將某數分成</w:t>
            </w:r>
            <w:r w:rsidRPr="004F253F">
              <w:rPr>
                <w:rFonts w:hint="eastAsia"/>
                <w:bCs/>
                <w:snapToGrid w:val="0"/>
                <w:kern w:val="0"/>
                <w:sz w:val="18"/>
                <w:szCs w:val="20"/>
              </w:rPr>
              <w:t>2</w:t>
            </w:r>
            <w:r w:rsidRPr="004F253F">
              <w:rPr>
                <w:rFonts w:hint="eastAsia"/>
                <w:bCs/>
                <w:snapToGrid w:val="0"/>
                <w:kern w:val="0"/>
                <w:sz w:val="18"/>
                <w:szCs w:val="20"/>
              </w:rPr>
              <w:t>個整數相乘，這兩個數都是某數的因數。</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8.</w:t>
            </w:r>
            <w:r w:rsidRPr="004F253F">
              <w:rPr>
                <w:rFonts w:hint="eastAsia"/>
                <w:bCs/>
                <w:snapToGrid w:val="0"/>
                <w:kern w:val="0"/>
                <w:sz w:val="18"/>
                <w:szCs w:val="20"/>
              </w:rPr>
              <w:t>配合課本布題，用乘法分的紀錄找</w:t>
            </w:r>
            <w:r w:rsidRPr="004F253F">
              <w:rPr>
                <w:rFonts w:hint="eastAsia"/>
                <w:bCs/>
                <w:snapToGrid w:val="0"/>
                <w:kern w:val="0"/>
                <w:sz w:val="18"/>
                <w:szCs w:val="20"/>
              </w:rPr>
              <w:t>24</w:t>
            </w:r>
            <w:r w:rsidRPr="004F253F">
              <w:rPr>
                <w:rFonts w:hint="eastAsia"/>
                <w:bCs/>
                <w:snapToGrid w:val="0"/>
                <w:kern w:val="0"/>
                <w:sz w:val="18"/>
                <w:szCs w:val="20"/>
              </w:rPr>
              <w:t>的因數，並知道找到的因數重複時，就找到所有因數。</w:t>
            </w:r>
          </w:p>
          <w:p w:rsidR="001670C6" w:rsidRPr="004F253F" w:rsidRDefault="00F05351" w:rsidP="001670C6">
            <w:pPr>
              <w:spacing w:line="260" w:lineRule="exact"/>
              <w:rPr>
                <w:rFonts w:eastAsiaTheme="minorEastAsia"/>
                <w:bCs/>
                <w:snapToGrid w:val="0"/>
                <w:kern w:val="0"/>
                <w:sz w:val="20"/>
                <w:szCs w:val="20"/>
              </w:rPr>
            </w:pPr>
          </w:p>
          <w:p w:rsidR="001670C6" w:rsidRPr="004F253F" w:rsidRDefault="009C2B64" w:rsidP="001670C6">
            <w:pPr>
              <w:spacing w:line="260" w:lineRule="exact"/>
              <w:rPr>
                <w:rFonts w:eastAsiaTheme="minorEastAsia"/>
                <w:bCs/>
                <w:snapToGrid w:val="0"/>
                <w:kern w:val="0"/>
                <w:sz w:val="20"/>
                <w:szCs w:val="20"/>
              </w:rPr>
            </w:pPr>
            <w:r w:rsidRPr="004F253F">
              <w:rPr>
                <w:rFonts w:hint="eastAsia"/>
                <w:b/>
                <w:bCs/>
                <w:snapToGrid w:val="0"/>
                <w:kern w:val="0"/>
                <w:sz w:val="18"/>
                <w:szCs w:val="20"/>
                <w:bdr w:val="single" w:sz="4" w:space="0" w:color="auto"/>
              </w:rPr>
              <w:t>思考帽</w:t>
            </w:r>
            <w:r w:rsidRPr="004F253F">
              <w:rPr>
                <w:rFonts w:hint="eastAsia"/>
                <w:bCs/>
                <w:snapToGrid w:val="0"/>
                <w:kern w:val="0"/>
                <w:sz w:val="18"/>
                <w:szCs w:val="20"/>
              </w:rPr>
              <w:t xml:space="preserve"> </w:t>
            </w:r>
            <w:r w:rsidRPr="004F253F">
              <w:rPr>
                <w:rFonts w:hint="eastAsia"/>
                <w:bCs/>
                <w:snapToGrid w:val="0"/>
                <w:kern w:val="0"/>
                <w:sz w:val="18"/>
                <w:szCs w:val="20"/>
              </w:rPr>
              <w:t>知道某數的部分因數，找出某數是多少</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學生讀題後先自行思考解題。</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老師透過關鍵提問引導思考。</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3.</w:t>
            </w:r>
            <w:r w:rsidRPr="004F253F">
              <w:rPr>
                <w:rFonts w:hint="eastAsia"/>
                <w:bCs/>
                <w:snapToGrid w:val="0"/>
                <w:kern w:val="0"/>
                <w:sz w:val="18"/>
                <w:szCs w:val="20"/>
              </w:rPr>
              <w:t>學生發表解題想法與答案。</w:t>
            </w:r>
          </w:p>
        </w:tc>
        <w:tc>
          <w:tcPr>
            <w:tcW w:w="129" w:type="pct"/>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lastRenderedPageBreak/>
              <w:t>4</w:t>
            </w:r>
          </w:p>
        </w:tc>
        <w:tc>
          <w:tcPr>
            <w:tcW w:w="264"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附件</w:t>
            </w:r>
            <w:r w:rsidRPr="004F253F">
              <w:rPr>
                <w:rFonts w:eastAsiaTheme="minorEastAsia"/>
                <w:sz w:val="18"/>
                <w:szCs w:val="20"/>
              </w:rPr>
              <w:t>2</w:t>
            </w:r>
          </w:p>
        </w:tc>
        <w:tc>
          <w:tcPr>
            <w:tcW w:w="26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作業評量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口頭評量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習作評量</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【家庭教育】</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家</w:t>
            </w:r>
            <w:r w:rsidRPr="004F253F">
              <w:rPr>
                <w:rFonts w:eastAsiaTheme="minorEastAsia"/>
                <w:sz w:val="18"/>
                <w:szCs w:val="20"/>
              </w:rPr>
              <w:t xml:space="preserve">E4 </w:t>
            </w:r>
            <w:r w:rsidRPr="004F253F">
              <w:rPr>
                <w:rFonts w:eastAsiaTheme="minorEastAsia"/>
                <w:sz w:val="18"/>
                <w:szCs w:val="20"/>
              </w:rPr>
              <w:t>覺察個人情緒並適切表達，與家人及同儕適切互動。</w:t>
            </w:r>
          </w:p>
        </w:tc>
      </w:tr>
      <w:tr w:rsidR="000819E5" w:rsidRPr="000F50A5" w:rsidTr="000819E5">
        <w:trPr>
          <w:trHeight w:val="8551"/>
          <w:jc w:val="center"/>
        </w:trPr>
        <w:tc>
          <w:tcPr>
            <w:tcW w:w="145" w:type="pct"/>
            <w:vAlign w:val="center"/>
          </w:tcPr>
          <w:p w:rsidR="001670C6" w:rsidRPr="004F253F" w:rsidRDefault="009C2B64" w:rsidP="001670C6">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第四週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9/21~9/25</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二、倍數與因數</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2-3</w:t>
            </w:r>
            <w:r w:rsidRPr="004F253F">
              <w:rPr>
                <w:rFonts w:eastAsiaTheme="minorEastAsia"/>
                <w:bCs/>
                <w:sz w:val="18"/>
                <w:szCs w:val="20"/>
              </w:rPr>
              <w:t>倍數與因數的關係和應用、練習園地</w:t>
            </w:r>
            <w:r w:rsidRPr="004F253F">
              <w:rPr>
                <w:rFonts w:eastAsiaTheme="minorEastAsia"/>
                <w:bCs/>
                <w:sz w:val="18"/>
                <w:szCs w:val="20"/>
              </w:rPr>
              <w:t>(</w:t>
            </w:r>
            <w:r w:rsidRPr="004F253F">
              <w:rPr>
                <w:rFonts w:eastAsiaTheme="minorEastAsia"/>
                <w:bCs/>
                <w:sz w:val="18"/>
                <w:szCs w:val="20"/>
              </w:rPr>
              <w:t>二</w:t>
            </w:r>
            <w:r w:rsidRPr="004F253F">
              <w:rPr>
                <w:rFonts w:eastAsiaTheme="minorEastAsia"/>
                <w:bCs/>
                <w:sz w:val="18"/>
                <w:szCs w:val="20"/>
              </w:rPr>
              <w:t>)</w:t>
            </w:r>
          </w:p>
        </w:tc>
        <w:tc>
          <w:tcPr>
            <w:tcW w:w="393"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A1</w:t>
            </w:r>
            <w:r w:rsidRPr="004F253F">
              <w:rPr>
                <w:rFonts w:eastAsiaTheme="minorEastAsia"/>
                <w:bCs/>
                <w:snapToGrid w:val="0"/>
                <w:kern w:val="0"/>
                <w:sz w:val="18"/>
                <w:szCs w:val="20"/>
              </w:rPr>
              <w:t>身心素質與自我精進</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C2</w:t>
            </w:r>
            <w:r w:rsidRPr="004F253F">
              <w:rPr>
                <w:rFonts w:eastAsiaTheme="minorEastAsia"/>
                <w:bCs/>
                <w:snapToGrid w:val="0"/>
                <w:kern w:val="0"/>
                <w:sz w:val="18"/>
                <w:szCs w:val="20"/>
              </w:rPr>
              <w:t>人際關係與團隊合作</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-E-C2 </w:t>
            </w:r>
            <w:r>
              <w:rPr>
                <w:rFonts w:hint="eastAsia"/>
                <w:snapToGrid w:val="0"/>
                <w:sz w:val="18"/>
                <w:szCs w:val="18"/>
              </w:rPr>
              <w:t>樂於與他人合作解決問題並尊重不同的問題解決想法。</w:t>
            </w:r>
          </w:p>
        </w:tc>
        <w:tc>
          <w:tcPr>
            <w:tcW w:w="459"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n-III-3 </w:t>
            </w:r>
            <w:r w:rsidRPr="004F253F">
              <w:rPr>
                <w:rFonts w:eastAsiaTheme="minorEastAsia"/>
                <w:sz w:val="18"/>
                <w:szCs w:val="20"/>
              </w:rPr>
              <w:t>認識因數、倍數、質數、最大公因數、最小公倍數的意義、計算與應用。</w:t>
            </w:r>
          </w:p>
        </w:tc>
        <w:tc>
          <w:tcPr>
            <w:tcW w:w="458"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N-5-3 </w:t>
            </w:r>
            <w:r w:rsidRPr="004F253F">
              <w:rPr>
                <w:rFonts w:eastAsiaTheme="minorEastAsia"/>
                <w:sz w:val="18"/>
                <w:szCs w:val="20"/>
              </w:rPr>
              <w:t>公因數和公倍數：因數、倍數、公因數、公倍數、最大公因數、最小公倍數的意義。</w:t>
            </w:r>
          </w:p>
        </w:tc>
        <w:tc>
          <w:tcPr>
            <w:tcW w:w="39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解決倍數與因數的應用問題。</w:t>
            </w:r>
          </w:p>
          <w:p w:rsidR="001670C6" w:rsidRPr="004F253F" w:rsidRDefault="009C2B64" w:rsidP="001670C6">
            <w:pPr>
              <w:spacing w:line="260" w:lineRule="exact"/>
              <w:rPr>
                <w:rFonts w:eastAsiaTheme="minorEastAsia"/>
                <w:bCs/>
                <w:sz w:val="20"/>
                <w:szCs w:val="20"/>
              </w:rPr>
            </w:pPr>
            <w:r w:rsidRPr="004F253F">
              <w:rPr>
                <w:rFonts w:eastAsiaTheme="minorEastAsia" w:hint="eastAsia"/>
                <w:bCs/>
                <w:sz w:val="18"/>
                <w:szCs w:val="20"/>
              </w:rPr>
              <w:t>2.</w:t>
            </w:r>
            <w:r w:rsidRPr="004F253F">
              <w:rPr>
                <w:rFonts w:eastAsiaTheme="minorEastAsia" w:hint="eastAsia"/>
                <w:bCs/>
                <w:sz w:val="18"/>
                <w:szCs w:val="20"/>
              </w:rPr>
              <w:t>理</w:t>
            </w:r>
            <w:r w:rsidRPr="004F253F">
              <w:rPr>
                <w:rFonts w:eastAsiaTheme="minorEastAsia"/>
                <w:bCs/>
                <w:sz w:val="18"/>
                <w:szCs w:val="20"/>
              </w:rPr>
              <w:t>解</w:t>
            </w:r>
            <w:r w:rsidRPr="004F253F">
              <w:rPr>
                <w:rFonts w:eastAsiaTheme="minorEastAsia" w:hint="eastAsia"/>
                <w:bCs/>
                <w:sz w:val="18"/>
                <w:szCs w:val="20"/>
              </w:rPr>
              <w:t>倍</w:t>
            </w:r>
            <w:r w:rsidRPr="004F253F">
              <w:rPr>
                <w:rFonts w:eastAsiaTheme="minorEastAsia"/>
                <w:bCs/>
                <w:sz w:val="18"/>
                <w:szCs w:val="20"/>
              </w:rPr>
              <w:t>數與因數的關係。</w:t>
            </w:r>
          </w:p>
          <w:p w:rsidR="00F6752A" w:rsidRPr="004F253F" w:rsidRDefault="009C2B64" w:rsidP="001670C6">
            <w:pPr>
              <w:spacing w:line="260" w:lineRule="exact"/>
              <w:rPr>
                <w:rFonts w:eastAsiaTheme="minorEastAsia"/>
                <w:bCs/>
                <w:sz w:val="20"/>
                <w:szCs w:val="20"/>
              </w:rPr>
            </w:pPr>
            <w:r w:rsidRPr="004F253F">
              <w:rPr>
                <w:rFonts w:eastAsiaTheme="minorEastAsia"/>
                <w:bCs/>
                <w:sz w:val="18"/>
                <w:szCs w:val="20"/>
              </w:rPr>
              <w:t>3.</w:t>
            </w:r>
            <w:r w:rsidRPr="004F253F">
              <w:rPr>
                <w:rFonts w:eastAsiaTheme="minorEastAsia"/>
                <w:bCs/>
                <w:sz w:val="18"/>
                <w:szCs w:val="20"/>
              </w:rPr>
              <w:t>解決倍數與因數的應用問題。</w:t>
            </w:r>
          </w:p>
        </w:tc>
        <w:tc>
          <w:tcPr>
            <w:tcW w:w="393" w:type="pct"/>
          </w:tcPr>
          <w:p w:rsidR="001670C6" w:rsidRPr="004F253F" w:rsidRDefault="009C2B64" w:rsidP="001670C6">
            <w:pPr>
              <w:spacing w:line="260" w:lineRule="exact"/>
              <w:rPr>
                <w:rFonts w:eastAsiaTheme="minorEastAsia"/>
                <w:sz w:val="20"/>
                <w:szCs w:val="20"/>
              </w:rPr>
            </w:pPr>
            <w:r w:rsidRPr="004F253F">
              <w:rPr>
                <w:rFonts w:eastAsiaTheme="minorEastAsia"/>
                <w:b/>
                <w:sz w:val="18"/>
                <w:szCs w:val="20"/>
              </w:rPr>
              <w:t>2-3</w:t>
            </w:r>
            <w:r w:rsidRPr="004F253F">
              <w:rPr>
                <w:rFonts w:eastAsiaTheme="minorEastAsia"/>
                <w:b/>
                <w:sz w:val="18"/>
                <w:szCs w:val="20"/>
              </w:rPr>
              <w:t>倍數與因數的關係和應用</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從乘除算式經驗兩個數的因倍數關係。</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理解三數之間的因倍數關係。</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倍數的包含除問題。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倍數的等分除問題。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因數的包含除問</w:t>
            </w:r>
            <w:r w:rsidRPr="004F253F">
              <w:rPr>
                <w:rFonts w:eastAsiaTheme="minorEastAsia" w:hint="eastAsia"/>
                <w:sz w:val="18"/>
                <w:szCs w:val="20"/>
              </w:rPr>
              <w:t>題</w:t>
            </w:r>
            <w:r w:rsidRPr="004F253F">
              <w:rPr>
                <w:rFonts w:eastAsiaTheme="minorEastAsia"/>
                <w:sz w:val="18"/>
                <w:szCs w:val="20"/>
              </w:rPr>
              <w:t>。</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6.</w:t>
            </w:r>
            <w:r w:rsidRPr="004F253F">
              <w:rPr>
                <w:rFonts w:eastAsiaTheme="minorEastAsia"/>
                <w:sz w:val="18"/>
                <w:szCs w:val="20"/>
              </w:rPr>
              <w:t>因數的</w:t>
            </w:r>
            <w:r w:rsidRPr="004F253F">
              <w:rPr>
                <w:rFonts w:eastAsiaTheme="minorEastAsia" w:hint="eastAsia"/>
                <w:sz w:val="18"/>
                <w:szCs w:val="20"/>
              </w:rPr>
              <w:t>等分</w:t>
            </w:r>
            <w:r w:rsidRPr="004F253F">
              <w:rPr>
                <w:rFonts w:eastAsiaTheme="minorEastAsia"/>
                <w:sz w:val="18"/>
                <w:szCs w:val="20"/>
              </w:rPr>
              <w:t>除問題。</w:t>
            </w:r>
          </w:p>
        </w:tc>
        <w:tc>
          <w:tcPr>
            <w:tcW w:w="918"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2-3</w:t>
            </w:r>
            <w:r w:rsidRPr="004F253F">
              <w:rPr>
                <w:rFonts w:eastAsiaTheme="minorEastAsia"/>
                <w:b/>
                <w:sz w:val="18"/>
                <w:szCs w:val="20"/>
              </w:rPr>
              <w:t>倍數與因數的關係和應用</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讓學生從乘法或除法算式，經驗兩數的因倍數關係，教師最後總結：當甲是乙的因數時，乙也是甲的倍數。觀察算式「</w:t>
            </w:r>
            <w:r w:rsidRPr="004F253F">
              <w:rPr>
                <w:rFonts w:eastAsiaTheme="minorEastAsia"/>
                <w:sz w:val="18"/>
                <w:szCs w:val="20"/>
              </w:rPr>
              <w:t>84</w:t>
            </w:r>
            <w:r w:rsidRPr="004F253F">
              <w:rPr>
                <w:rFonts w:eastAsiaTheme="minorEastAsia"/>
                <w:sz w:val="18"/>
                <w:szCs w:val="20"/>
              </w:rPr>
              <w:t>＝</w:t>
            </w:r>
            <w:r w:rsidRPr="004F253F">
              <w:rPr>
                <w:rFonts w:eastAsiaTheme="minorEastAsia"/>
                <w:sz w:val="18"/>
                <w:szCs w:val="20"/>
              </w:rPr>
              <w:t>7×12</w:t>
            </w:r>
            <w:r w:rsidRPr="004F253F">
              <w:rPr>
                <w:rFonts w:eastAsiaTheme="minorEastAsia"/>
                <w:sz w:val="18"/>
                <w:szCs w:val="20"/>
              </w:rPr>
              <w:t>」，並說明</w:t>
            </w:r>
            <w:r w:rsidRPr="004F253F">
              <w:rPr>
                <w:rFonts w:eastAsiaTheme="minorEastAsia"/>
                <w:sz w:val="18"/>
                <w:szCs w:val="20"/>
              </w:rPr>
              <w:t>84</w:t>
            </w:r>
            <w:r w:rsidRPr="004F253F">
              <w:rPr>
                <w:rFonts w:eastAsiaTheme="minorEastAsia"/>
                <w:sz w:val="18"/>
                <w:szCs w:val="20"/>
              </w:rPr>
              <w:t>、</w:t>
            </w:r>
            <w:r w:rsidRPr="004F253F">
              <w:rPr>
                <w:rFonts w:eastAsiaTheme="minorEastAsia"/>
                <w:sz w:val="18"/>
                <w:szCs w:val="20"/>
              </w:rPr>
              <w:t>7</w:t>
            </w:r>
            <w:r w:rsidRPr="004F253F">
              <w:rPr>
                <w:rFonts w:eastAsiaTheme="minorEastAsia"/>
                <w:sz w:val="18"/>
                <w:szCs w:val="20"/>
              </w:rPr>
              <w:t>和</w:t>
            </w:r>
            <w:r w:rsidRPr="004F253F">
              <w:rPr>
                <w:rFonts w:eastAsiaTheme="minorEastAsia"/>
                <w:sz w:val="18"/>
                <w:szCs w:val="20"/>
              </w:rPr>
              <w:t>12</w:t>
            </w:r>
            <w:r w:rsidRPr="004F253F">
              <w:rPr>
                <w:rFonts w:eastAsiaTheme="minorEastAsia"/>
                <w:sz w:val="18"/>
                <w:szCs w:val="20"/>
              </w:rPr>
              <w:t>三數的關係。學生可以運用乘法</w:t>
            </w:r>
            <w:r w:rsidRPr="004F253F">
              <w:rPr>
                <w:rFonts w:eastAsiaTheme="minorEastAsia" w:hint="eastAsia"/>
                <w:sz w:val="18"/>
                <w:szCs w:val="20"/>
              </w:rPr>
              <w:t>算</w:t>
            </w:r>
            <w:r w:rsidRPr="004F253F">
              <w:rPr>
                <w:rFonts w:eastAsiaTheme="minorEastAsia"/>
                <w:sz w:val="18"/>
                <w:szCs w:val="20"/>
              </w:rPr>
              <w:t>式或除法算式的紀</w:t>
            </w:r>
            <w:r w:rsidRPr="004F253F">
              <w:rPr>
                <w:rFonts w:eastAsiaTheme="minorEastAsia" w:hint="eastAsia"/>
                <w:sz w:val="18"/>
                <w:szCs w:val="20"/>
              </w:rPr>
              <w:t>錄說以</w:t>
            </w:r>
            <w:r w:rsidRPr="004F253F">
              <w:rPr>
                <w:rFonts w:eastAsiaTheme="minorEastAsia"/>
                <w:sz w:val="18"/>
                <w:szCs w:val="20"/>
              </w:rPr>
              <w:t>說明</w:t>
            </w:r>
            <w:r w:rsidRPr="004F253F">
              <w:rPr>
                <w:rFonts w:eastAsiaTheme="minorEastAsia" w:hint="eastAsia"/>
                <w:sz w:val="18"/>
                <w:szCs w:val="20"/>
              </w:rPr>
              <w:t>因</w:t>
            </w:r>
            <w:r w:rsidRPr="004F253F">
              <w:rPr>
                <w:rFonts w:eastAsiaTheme="minorEastAsia"/>
                <w:sz w:val="18"/>
                <w:szCs w:val="20"/>
              </w:rPr>
              <w:t>倍數的關係。</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用除法算式和乘法算式判斷三個數的因倍數關係。</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bCs/>
                <w:snapToGrid w:val="0"/>
                <w:kern w:val="0"/>
                <w:sz w:val="18"/>
                <w:szCs w:val="20"/>
              </w:rPr>
              <w:t>配合課本布題，</w:t>
            </w:r>
            <w:r w:rsidRPr="004F253F">
              <w:rPr>
                <w:rFonts w:eastAsiaTheme="minorEastAsia"/>
                <w:sz w:val="18"/>
                <w:szCs w:val="20"/>
              </w:rPr>
              <w:t>教師提問並引導理解題意：要如何知道遊戲卡可能有多少張？引導學生說出「剛好可以分完，就是餘數是</w:t>
            </w:r>
            <w:r w:rsidRPr="004F253F">
              <w:rPr>
                <w:rFonts w:eastAsiaTheme="minorEastAsia"/>
                <w:sz w:val="18"/>
                <w:szCs w:val="20"/>
              </w:rPr>
              <w:t>0</w:t>
            </w:r>
            <w:r w:rsidRPr="004F253F">
              <w:rPr>
                <w:rFonts w:eastAsiaTheme="minorEastAsia"/>
                <w:sz w:val="18"/>
                <w:szCs w:val="20"/>
              </w:rPr>
              <w:t>。」</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教師提問並引導理解題意：要如何知道全部糖果可能有多少顆？並協助學生思考問題是求倍數。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教師提問並引導理解題意，要如何知道每幾顆裝一</w:t>
            </w:r>
            <w:r w:rsidRPr="004F253F">
              <w:rPr>
                <w:rFonts w:eastAsiaTheme="minorEastAsia" w:hint="eastAsia"/>
                <w:sz w:val="18"/>
                <w:szCs w:val="20"/>
              </w:rPr>
              <w:t>箱</w:t>
            </w:r>
            <w:r w:rsidRPr="004F253F">
              <w:rPr>
                <w:rFonts w:eastAsiaTheme="minorEastAsia"/>
                <w:sz w:val="18"/>
                <w:szCs w:val="20"/>
              </w:rPr>
              <w:t>，剛好可以裝完？引導學生說出「剛好裝完，就是餘數是</w:t>
            </w:r>
            <w:r w:rsidRPr="004F253F">
              <w:rPr>
                <w:rFonts w:eastAsiaTheme="minorEastAsia"/>
                <w:sz w:val="18"/>
                <w:szCs w:val="20"/>
              </w:rPr>
              <w:t>0</w:t>
            </w:r>
            <w:r w:rsidRPr="004F253F">
              <w:rPr>
                <w:rFonts w:eastAsiaTheme="minorEastAsia"/>
                <w:sz w:val="18"/>
                <w:szCs w:val="20"/>
              </w:rPr>
              <w:t>。」可以用除法（</w:t>
            </w:r>
            <w:r w:rsidRPr="004F253F">
              <w:rPr>
                <w:rFonts w:eastAsiaTheme="minorEastAsia"/>
                <w:sz w:val="18"/>
                <w:szCs w:val="20"/>
              </w:rPr>
              <w:t>24</w:t>
            </w:r>
            <w:r w:rsidRPr="004F253F">
              <w:rPr>
                <w:rFonts w:eastAsiaTheme="minorEastAsia"/>
                <w:sz w:val="18"/>
                <w:szCs w:val="20"/>
              </w:rPr>
              <w:t>顆</w:t>
            </w:r>
            <w:r w:rsidRPr="004F253F">
              <w:rPr>
                <w:rFonts w:eastAsiaTheme="minorEastAsia"/>
                <w:sz w:val="18"/>
                <w:szCs w:val="20"/>
              </w:rPr>
              <w:t>÷</w:t>
            </w:r>
            <w:r w:rsidRPr="004F253F">
              <w:rPr>
                <w:rFonts w:eastAsiaTheme="minorEastAsia"/>
                <w:sz w:val="18"/>
                <w:szCs w:val="20"/>
              </w:rPr>
              <w:t>每</w:t>
            </w:r>
            <w:r w:rsidRPr="004F253F">
              <w:rPr>
                <w:rFonts w:eastAsiaTheme="minorEastAsia" w:hint="eastAsia"/>
                <w:sz w:val="18"/>
                <w:szCs w:val="20"/>
              </w:rPr>
              <w:t>箱</w:t>
            </w:r>
            <w:r w:rsidRPr="004F253F">
              <w:rPr>
                <w:rFonts w:eastAsiaTheme="minorEastAsia"/>
                <w:sz w:val="18"/>
                <w:szCs w:val="20"/>
              </w:rPr>
              <w:t>幾顆＝幾</w:t>
            </w:r>
            <w:r w:rsidRPr="004F253F">
              <w:rPr>
                <w:rFonts w:eastAsiaTheme="minorEastAsia" w:hint="eastAsia"/>
                <w:sz w:val="18"/>
                <w:szCs w:val="20"/>
              </w:rPr>
              <w:t>箱</w:t>
            </w:r>
            <w:r w:rsidRPr="004F253F">
              <w:rPr>
                <w:rFonts w:eastAsiaTheme="minorEastAsia"/>
                <w:sz w:val="18"/>
                <w:szCs w:val="20"/>
              </w:rPr>
              <w:t>）思考每盒裝幾顆，也可以用乘法（</w:t>
            </w:r>
            <w:r w:rsidRPr="004F253F">
              <w:rPr>
                <w:rFonts w:eastAsiaTheme="minorEastAsia"/>
                <w:sz w:val="18"/>
                <w:szCs w:val="20"/>
              </w:rPr>
              <w:t>24</w:t>
            </w:r>
            <w:r w:rsidRPr="004F253F">
              <w:rPr>
                <w:rFonts w:eastAsiaTheme="minorEastAsia"/>
                <w:sz w:val="18"/>
                <w:szCs w:val="20"/>
              </w:rPr>
              <w:t>顆＝每</w:t>
            </w:r>
            <w:r w:rsidRPr="004F253F">
              <w:rPr>
                <w:rFonts w:eastAsiaTheme="minorEastAsia" w:hint="eastAsia"/>
                <w:sz w:val="18"/>
                <w:szCs w:val="20"/>
              </w:rPr>
              <w:t>箱</w:t>
            </w:r>
            <w:r w:rsidRPr="004F253F">
              <w:rPr>
                <w:rFonts w:eastAsiaTheme="minorEastAsia"/>
                <w:sz w:val="18"/>
                <w:szCs w:val="20"/>
              </w:rPr>
              <w:t>幾顆</w:t>
            </w:r>
            <w:r w:rsidRPr="004F253F">
              <w:rPr>
                <w:rFonts w:eastAsiaTheme="minorEastAsia"/>
                <w:sz w:val="18"/>
                <w:szCs w:val="20"/>
              </w:rPr>
              <w:t>×</w:t>
            </w:r>
            <w:r w:rsidRPr="004F253F">
              <w:rPr>
                <w:rFonts w:eastAsiaTheme="minorEastAsia"/>
                <w:sz w:val="18"/>
                <w:szCs w:val="20"/>
              </w:rPr>
              <w:t>幾</w:t>
            </w:r>
            <w:r w:rsidRPr="004F253F">
              <w:rPr>
                <w:rFonts w:eastAsiaTheme="minorEastAsia" w:hint="eastAsia"/>
                <w:sz w:val="18"/>
                <w:szCs w:val="20"/>
              </w:rPr>
              <w:t>箱</w:t>
            </w:r>
            <w:r w:rsidRPr="004F253F">
              <w:rPr>
                <w:rFonts w:eastAsiaTheme="minorEastAsia"/>
                <w:sz w:val="18"/>
                <w:szCs w:val="20"/>
              </w:rPr>
              <w:t>）來想。</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6.</w:t>
            </w:r>
            <w:r w:rsidRPr="004F253F">
              <w:rPr>
                <w:rFonts w:eastAsiaTheme="minorEastAsia"/>
                <w:sz w:val="18"/>
                <w:szCs w:val="20"/>
              </w:rPr>
              <w:t>教師提問並引導理解題意：要如何知道每幾個裝一盒，剛好可以裝完？引導學生說出「剛好裝完，就是餘數是</w:t>
            </w:r>
            <w:r w:rsidRPr="004F253F">
              <w:rPr>
                <w:rFonts w:eastAsiaTheme="minorEastAsia"/>
                <w:sz w:val="18"/>
                <w:szCs w:val="20"/>
              </w:rPr>
              <w:t>0</w:t>
            </w:r>
            <w:r w:rsidRPr="004F253F">
              <w:rPr>
                <w:rFonts w:eastAsiaTheme="minorEastAsia"/>
                <w:sz w:val="18"/>
                <w:szCs w:val="20"/>
              </w:rPr>
              <w:t>。」並協助學生思考問題是求因數。最後可以鼓勵學生多用乘法找因數，但不限定方法，以學生能熟練且正確找到某數的所有因數為主。</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7.</w:t>
            </w:r>
            <w:r w:rsidRPr="004F253F">
              <w:rPr>
                <w:rFonts w:eastAsiaTheme="minorEastAsia"/>
                <w:bCs/>
                <w:snapToGrid w:val="0"/>
                <w:kern w:val="0"/>
                <w:sz w:val="18"/>
                <w:szCs w:val="20"/>
              </w:rPr>
              <w:t>配合課本布題，</w:t>
            </w:r>
            <w:r w:rsidRPr="004F253F">
              <w:rPr>
                <w:rFonts w:eastAsiaTheme="minorEastAsia"/>
                <w:sz w:val="18"/>
                <w:szCs w:val="20"/>
              </w:rPr>
              <w:t>教師提問並引導理解題意：要如何知道盤子可能有多少個？並協助學生思考問題是求因數。</w:t>
            </w:r>
          </w:p>
          <w:p w:rsidR="001670C6" w:rsidRPr="004F253F" w:rsidRDefault="00F05351" w:rsidP="001670C6">
            <w:pPr>
              <w:spacing w:line="260" w:lineRule="exact"/>
              <w:rPr>
                <w:rFonts w:eastAsiaTheme="minorEastAsia"/>
                <w:bCs/>
                <w:sz w:val="20"/>
                <w:szCs w:val="20"/>
              </w:rPr>
            </w:pPr>
          </w:p>
          <w:p w:rsidR="001670C6" w:rsidRPr="004F253F" w:rsidRDefault="009C2B64" w:rsidP="001670C6">
            <w:pPr>
              <w:spacing w:line="260" w:lineRule="exact"/>
              <w:rPr>
                <w:rFonts w:eastAsiaTheme="minorEastAsia"/>
                <w:b/>
                <w:bCs/>
                <w:snapToGrid w:val="0"/>
                <w:kern w:val="0"/>
                <w:sz w:val="20"/>
                <w:szCs w:val="20"/>
              </w:rPr>
            </w:pPr>
            <w:r w:rsidRPr="004F253F">
              <w:rPr>
                <w:rFonts w:hint="eastAsia"/>
                <w:b/>
                <w:bCs/>
                <w:snapToGrid w:val="0"/>
                <w:kern w:val="0"/>
                <w:sz w:val="18"/>
                <w:szCs w:val="20"/>
                <w:bdr w:val="single" w:sz="4" w:space="0" w:color="auto"/>
              </w:rPr>
              <w:t>練習園地</w:t>
            </w:r>
            <w:r w:rsidRPr="004F253F">
              <w:rPr>
                <w:rFonts w:hint="eastAsia"/>
                <w:b/>
                <w:bCs/>
                <w:snapToGrid w:val="0"/>
                <w:kern w:val="0"/>
                <w:sz w:val="18"/>
                <w:szCs w:val="20"/>
                <w:bdr w:val="single" w:sz="4" w:space="0" w:color="auto"/>
              </w:rPr>
              <w:t>(</w:t>
            </w:r>
            <w:r w:rsidRPr="004F253F">
              <w:rPr>
                <w:rFonts w:hint="eastAsia"/>
                <w:b/>
                <w:bCs/>
                <w:snapToGrid w:val="0"/>
                <w:kern w:val="0"/>
                <w:sz w:val="18"/>
                <w:szCs w:val="20"/>
                <w:bdr w:val="single" w:sz="4" w:space="0" w:color="auto"/>
              </w:rPr>
              <w:t>二</w:t>
            </w:r>
            <w:r w:rsidRPr="004F253F">
              <w:rPr>
                <w:rFonts w:hint="eastAsia"/>
                <w:b/>
                <w:bCs/>
                <w:snapToGrid w:val="0"/>
                <w:kern w:val="0"/>
                <w:sz w:val="18"/>
                <w:szCs w:val="20"/>
                <w:bdr w:val="single" w:sz="4" w:space="0" w:color="auto"/>
              </w:rPr>
              <w:t>)</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lastRenderedPageBreak/>
              <w:t>1.</w:t>
            </w:r>
            <w:r w:rsidRPr="004F253F">
              <w:rPr>
                <w:rFonts w:hint="eastAsia"/>
                <w:bCs/>
                <w:snapToGrid w:val="0"/>
                <w:kern w:val="0"/>
                <w:sz w:val="18"/>
                <w:szCs w:val="20"/>
              </w:rPr>
              <w:t>教師帶領學生理解題意，完成練習園地。</w:t>
            </w:r>
          </w:p>
          <w:p w:rsidR="001670C6" w:rsidRPr="004F253F" w:rsidRDefault="009C2B64" w:rsidP="001670C6">
            <w:pPr>
              <w:spacing w:line="260" w:lineRule="exact"/>
              <w:rPr>
                <w:rFonts w:eastAsiaTheme="minorEastAsia"/>
                <w:b/>
                <w:sz w:val="20"/>
                <w:szCs w:val="20"/>
              </w:rPr>
            </w:pPr>
            <w:r w:rsidRPr="004F253F">
              <w:rPr>
                <w:rFonts w:eastAsiaTheme="minorEastAsia"/>
                <w:bCs/>
                <w:snapToGrid w:val="0"/>
                <w:kern w:val="0"/>
                <w:sz w:val="18"/>
                <w:szCs w:val="20"/>
              </w:rPr>
              <w:t>2.</w:t>
            </w:r>
            <w:r w:rsidRPr="004F253F">
              <w:rPr>
                <w:rFonts w:eastAsiaTheme="minorEastAsia"/>
                <w:bCs/>
                <w:snapToGrid w:val="0"/>
                <w:kern w:val="0"/>
                <w:sz w:val="18"/>
                <w:szCs w:val="20"/>
              </w:rPr>
              <w:t>全班共同檢討，並澄清學生的錯誤。</w:t>
            </w:r>
          </w:p>
        </w:tc>
        <w:tc>
          <w:tcPr>
            <w:tcW w:w="129"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lastRenderedPageBreak/>
              <w:t>4</w:t>
            </w:r>
          </w:p>
        </w:tc>
        <w:tc>
          <w:tcPr>
            <w:tcW w:w="264"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tc>
        <w:tc>
          <w:tcPr>
            <w:tcW w:w="26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作業評量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口頭評量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習作評量</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【家庭教育】</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家</w:t>
            </w:r>
            <w:r w:rsidRPr="004F253F">
              <w:rPr>
                <w:rFonts w:eastAsiaTheme="minorEastAsia"/>
                <w:sz w:val="18"/>
                <w:szCs w:val="20"/>
              </w:rPr>
              <w:t xml:space="preserve">E4 </w:t>
            </w:r>
            <w:r w:rsidRPr="004F253F">
              <w:rPr>
                <w:rFonts w:eastAsiaTheme="minorEastAsia"/>
                <w:sz w:val="18"/>
                <w:szCs w:val="20"/>
              </w:rPr>
              <w:t>覺察個人情緒並適切表達，與家人及同儕適切互動。</w:t>
            </w:r>
          </w:p>
        </w:tc>
      </w:tr>
      <w:tr w:rsidR="000819E5" w:rsidRPr="000F50A5" w:rsidTr="000819E5">
        <w:trPr>
          <w:trHeight w:val="8551"/>
          <w:jc w:val="center"/>
        </w:trPr>
        <w:tc>
          <w:tcPr>
            <w:tcW w:w="145" w:type="pct"/>
            <w:vAlign w:val="center"/>
          </w:tcPr>
          <w:p w:rsidR="001670C6" w:rsidRPr="004F253F" w:rsidRDefault="009C2B64" w:rsidP="001670C6">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第五週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9/28~10/2</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三、平面圖形</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3-1</w:t>
            </w:r>
            <w:r w:rsidRPr="004F253F">
              <w:rPr>
                <w:rFonts w:eastAsiaTheme="minorEastAsia"/>
                <w:bCs/>
                <w:sz w:val="18"/>
                <w:szCs w:val="20"/>
              </w:rPr>
              <w:t>三角形的邊長關係</w:t>
            </w:r>
            <w:r w:rsidRPr="004F253F">
              <w:rPr>
                <w:rFonts w:eastAsiaTheme="minorEastAsia"/>
                <w:sz w:val="18"/>
                <w:szCs w:val="20"/>
              </w:rPr>
              <w:t>、</w:t>
            </w:r>
            <w:r w:rsidRPr="004F253F">
              <w:rPr>
                <w:rFonts w:eastAsiaTheme="minorEastAsia"/>
                <w:bCs/>
                <w:sz w:val="18"/>
                <w:szCs w:val="20"/>
              </w:rPr>
              <w:t>3-2</w:t>
            </w:r>
            <w:r w:rsidRPr="004F253F">
              <w:rPr>
                <w:rFonts w:eastAsiaTheme="minorEastAsia"/>
                <w:bCs/>
                <w:sz w:val="18"/>
                <w:szCs w:val="20"/>
              </w:rPr>
              <w:t>三角形的內角和</w:t>
            </w:r>
          </w:p>
        </w:tc>
        <w:tc>
          <w:tcPr>
            <w:tcW w:w="393"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A1</w:t>
            </w:r>
            <w:r w:rsidRPr="004F253F">
              <w:rPr>
                <w:rFonts w:eastAsiaTheme="minorEastAsia"/>
                <w:bCs/>
                <w:snapToGrid w:val="0"/>
                <w:kern w:val="0"/>
                <w:sz w:val="18"/>
                <w:szCs w:val="20"/>
              </w:rPr>
              <w:t>身心素質與自我精進</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B1</w:t>
            </w:r>
            <w:r w:rsidRPr="004F253F">
              <w:rPr>
                <w:rFonts w:eastAsiaTheme="minorEastAsia"/>
                <w:bCs/>
                <w:snapToGrid w:val="0"/>
                <w:kern w:val="0"/>
                <w:sz w:val="18"/>
                <w:szCs w:val="20"/>
              </w:rPr>
              <w:t>符號運用與溝通表達</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1670C6" w:rsidRPr="004F253F" w:rsidRDefault="009C2B64" w:rsidP="001670C6">
            <w:pPr>
              <w:spacing w:line="260" w:lineRule="exact"/>
              <w:rPr>
                <w:rFonts w:eastAsiaTheme="minorEastAsia"/>
                <w:sz w:val="20"/>
                <w:szCs w:val="20"/>
              </w:rPr>
            </w:pPr>
            <w:r w:rsidRPr="004F253F">
              <w:rPr>
                <w:rFonts w:eastAsiaTheme="minorEastAsia" w:hint="eastAsia"/>
                <w:sz w:val="18"/>
                <w:szCs w:val="20"/>
              </w:rPr>
              <w:lastRenderedPageBreak/>
              <w:t xml:space="preserve">s-III-5 </w:t>
            </w:r>
            <w:r w:rsidRPr="004F253F">
              <w:rPr>
                <w:rFonts w:eastAsiaTheme="minorEastAsia" w:hint="eastAsia"/>
                <w:sz w:val="18"/>
                <w:szCs w:val="20"/>
              </w:rPr>
              <w:t>以簡單推理，理解幾何形體的性質。</w:t>
            </w:r>
          </w:p>
        </w:tc>
        <w:tc>
          <w:tcPr>
            <w:tcW w:w="458" w:type="pct"/>
          </w:tcPr>
          <w:p w:rsidR="001670C6" w:rsidRPr="004F253F" w:rsidRDefault="009C2B64" w:rsidP="001670C6">
            <w:pPr>
              <w:spacing w:line="260" w:lineRule="exact"/>
              <w:rPr>
                <w:rFonts w:eastAsiaTheme="minorEastAsia"/>
                <w:snapToGrid w:val="0"/>
                <w:kern w:val="0"/>
                <w:sz w:val="20"/>
                <w:szCs w:val="20"/>
              </w:rPr>
            </w:pPr>
            <w:r w:rsidRPr="004F253F">
              <w:rPr>
                <w:rFonts w:eastAsiaTheme="minorEastAsia"/>
                <w:snapToGrid w:val="0"/>
                <w:kern w:val="0"/>
                <w:sz w:val="18"/>
                <w:szCs w:val="20"/>
              </w:rPr>
              <w:t xml:space="preserve">S-5-1 </w:t>
            </w:r>
            <w:r w:rsidRPr="004F253F">
              <w:rPr>
                <w:rFonts w:eastAsiaTheme="minorEastAsia"/>
                <w:snapToGrid w:val="0"/>
                <w:kern w:val="0"/>
                <w:sz w:val="18"/>
                <w:szCs w:val="20"/>
              </w:rPr>
              <w:t>三角形與四邊形的性質：操作活動與簡單推理。含三角形三內角和為</w:t>
            </w:r>
            <w:r w:rsidRPr="004F253F">
              <w:rPr>
                <w:rFonts w:eastAsiaTheme="minorEastAsia"/>
                <w:snapToGrid w:val="0"/>
                <w:kern w:val="0"/>
                <w:sz w:val="18"/>
                <w:szCs w:val="20"/>
              </w:rPr>
              <w:t>180</w:t>
            </w:r>
            <w:r w:rsidRPr="004F253F">
              <w:rPr>
                <w:rFonts w:eastAsiaTheme="minorEastAsia"/>
                <w:snapToGrid w:val="0"/>
                <w:kern w:val="0"/>
                <w:sz w:val="18"/>
                <w:szCs w:val="20"/>
              </w:rPr>
              <w:t>度。三角形任意兩邊和大於第三邊。平行四邊形的對邊相等、對角相等。</w:t>
            </w:r>
          </w:p>
        </w:tc>
        <w:tc>
          <w:tcPr>
            <w:tcW w:w="392" w:type="pct"/>
          </w:tcPr>
          <w:p w:rsidR="001670C6" w:rsidRPr="004F253F" w:rsidRDefault="009C2B64" w:rsidP="001670C6">
            <w:pPr>
              <w:spacing w:line="260" w:lineRule="exact"/>
              <w:rPr>
                <w:rFonts w:eastAsiaTheme="minorEastAsia"/>
                <w:snapToGrid w:val="0"/>
                <w:kern w:val="0"/>
                <w:sz w:val="20"/>
                <w:szCs w:val="20"/>
              </w:rPr>
            </w:pPr>
            <w:r w:rsidRPr="004F253F">
              <w:rPr>
                <w:rFonts w:eastAsiaTheme="minorEastAsia"/>
                <w:snapToGrid w:val="0"/>
                <w:kern w:val="0"/>
                <w:sz w:val="18"/>
                <w:szCs w:val="20"/>
              </w:rPr>
              <w:t>1.</w:t>
            </w:r>
            <w:r w:rsidRPr="004F253F">
              <w:rPr>
                <w:rFonts w:eastAsiaTheme="minorEastAsia"/>
                <w:snapToGrid w:val="0"/>
                <w:kern w:val="0"/>
                <w:sz w:val="18"/>
                <w:szCs w:val="20"/>
              </w:rPr>
              <w:t>理解三角形任意兩邊和大於第三邊。</w:t>
            </w:r>
          </w:p>
          <w:p w:rsidR="001670C6" w:rsidRPr="004F253F" w:rsidRDefault="009C2B64" w:rsidP="003565D1">
            <w:pPr>
              <w:spacing w:line="260" w:lineRule="exact"/>
              <w:rPr>
                <w:rFonts w:eastAsiaTheme="minorEastAsia"/>
                <w:snapToGrid w:val="0"/>
                <w:kern w:val="0"/>
                <w:sz w:val="20"/>
                <w:szCs w:val="20"/>
              </w:rPr>
            </w:pPr>
            <w:r w:rsidRPr="004F253F">
              <w:rPr>
                <w:rFonts w:eastAsiaTheme="minorEastAsia"/>
                <w:snapToGrid w:val="0"/>
                <w:kern w:val="0"/>
                <w:sz w:val="18"/>
                <w:szCs w:val="20"/>
              </w:rPr>
              <w:t>2.</w:t>
            </w:r>
            <w:r w:rsidRPr="004F253F">
              <w:rPr>
                <w:rFonts w:eastAsiaTheme="minorEastAsia"/>
                <w:snapToGrid w:val="0"/>
                <w:kern w:val="0"/>
                <w:sz w:val="18"/>
                <w:szCs w:val="20"/>
              </w:rPr>
              <w:t>理解三角形的</w:t>
            </w:r>
            <w:r w:rsidRPr="004F253F">
              <w:rPr>
                <w:rFonts w:eastAsiaTheme="minorEastAsia"/>
                <w:snapToGrid w:val="0"/>
                <w:kern w:val="0"/>
                <w:sz w:val="18"/>
                <w:szCs w:val="20"/>
              </w:rPr>
              <w:t>3</w:t>
            </w:r>
            <w:r w:rsidRPr="004F253F">
              <w:rPr>
                <w:rFonts w:eastAsiaTheme="minorEastAsia"/>
                <w:snapToGrid w:val="0"/>
                <w:kern w:val="0"/>
                <w:sz w:val="18"/>
                <w:szCs w:val="20"/>
              </w:rPr>
              <w:t>個內角和為</w:t>
            </w:r>
            <w:r w:rsidRPr="004F253F">
              <w:rPr>
                <w:rFonts w:eastAsiaTheme="minorEastAsia"/>
                <w:snapToGrid w:val="0"/>
                <w:kern w:val="0"/>
                <w:sz w:val="18"/>
                <w:szCs w:val="20"/>
              </w:rPr>
              <w:t>180</w:t>
            </w:r>
            <w:r w:rsidRPr="004F253F">
              <w:rPr>
                <w:rFonts w:eastAsiaTheme="minorEastAsia"/>
                <w:snapToGrid w:val="0"/>
                <w:kern w:val="0"/>
                <w:sz w:val="18"/>
                <w:szCs w:val="20"/>
              </w:rPr>
              <w:t>度。</w:t>
            </w:r>
          </w:p>
        </w:tc>
        <w:tc>
          <w:tcPr>
            <w:tcW w:w="39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3-1</w:t>
            </w:r>
            <w:r w:rsidRPr="004F253F">
              <w:rPr>
                <w:rFonts w:eastAsiaTheme="minorEastAsia"/>
                <w:b/>
                <w:sz w:val="18"/>
                <w:szCs w:val="20"/>
              </w:rPr>
              <w:t>三角形的邊長關係</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兩點間的直線距離最短。</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理解三角形的任意兩邊和大於第三邊。</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理解三角形較短的兩邊和大於最長邊。</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判斷三線段是否能圍成三角形。</w:t>
            </w:r>
          </w:p>
          <w:p w:rsidR="001670C6" w:rsidRPr="004F253F" w:rsidRDefault="00F05351" w:rsidP="001670C6">
            <w:pPr>
              <w:spacing w:line="260" w:lineRule="exact"/>
              <w:rPr>
                <w:rFonts w:eastAsiaTheme="minorEastAsia"/>
                <w:b/>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3-2</w:t>
            </w:r>
            <w:r w:rsidRPr="004F253F">
              <w:rPr>
                <w:rFonts w:eastAsiaTheme="minorEastAsia"/>
                <w:b/>
                <w:sz w:val="18"/>
                <w:szCs w:val="20"/>
              </w:rPr>
              <w:t>三角形的內角和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藉由操作，理解三角形的</w:t>
            </w:r>
            <w:r w:rsidRPr="004F253F">
              <w:rPr>
                <w:rFonts w:eastAsiaTheme="minorEastAsia"/>
                <w:sz w:val="18"/>
                <w:szCs w:val="20"/>
              </w:rPr>
              <w:t>3</w:t>
            </w:r>
            <w:r w:rsidRPr="004F253F">
              <w:rPr>
                <w:rFonts w:eastAsiaTheme="minorEastAsia"/>
                <w:sz w:val="18"/>
                <w:szCs w:val="20"/>
              </w:rPr>
              <w:t>個角度和是</w:t>
            </w:r>
            <w:r w:rsidRPr="004F253F">
              <w:rPr>
                <w:rFonts w:eastAsiaTheme="minorEastAsia"/>
                <w:sz w:val="18"/>
                <w:szCs w:val="20"/>
              </w:rPr>
              <w:t>180</w:t>
            </w:r>
            <w:r w:rsidRPr="004F253F">
              <w:rPr>
                <w:rFonts w:eastAsiaTheme="minorEastAsia"/>
                <w:sz w:val="18"/>
                <w:szCs w:val="20"/>
              </w:rPr>
              <w:t>度。</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計算角度</w:t>
            </w:r>
            <w:r w:rsidRPr="004F253F">
              <w:rPr>
                <w:rFonts w:eastAsiaTheme="minorEastAsia" w:hint="eastAsia"/>
                <w:sz w:val="18"/>
                <w:szCs w:val="20"/>
              </w:rPr>
              <w:t>和</w:t>
            </w:r>
            <w:r w:rsidRPr="004F253F">
              <w:rPr>
                <w:rFonts w:eastAsiaTheme="minorEastAsia"/>
                <w:sz w:val="18"/>
                <w:szCs w:val="20"/>
              </w:rPr>
              <w:t>，理解三角形</w:t>
            </w:r>
            <w:r w:rsidRPr="004F253F">
              <w:rPr>
                <w:rFonts w:eastAsiaTheme="minorEastAsia"/>
                <w:sz w:val="18"/>
                <w:szCs w:val="20"/>
              </w:rPr>
              <w:t>3</w:t>
            </w:r>
            <w:r w:rsidRPr="004F253F">
              <w:rPr>
                <w:rFonts w:eastAsiaTheme="minorEastAsia"/>
                <w:sz w:val="18"/>
                <w:szCs w:val="20"/>
              </w:rPr>
              <w:t>個角的角度和是</w:t>
            </w:r>
            <w:r w:rsidRPr="004F253F">
              <w:rPr>
                <w:rFonts w:eastAsiaTheme="minorEastAsia"/>
                <w:sz w:val="18"/>
                <w:szCs w:val="20"/>
              </w:rPr>
              <w:t>180</w:t>
            </w:r>
            <w:r w:rsidRPr="004F253F">
              <w:rPr>
                <w:rFonts w:eastAsiaTheme="minorEastAsia"/>
                <w:sz w:val="18"/>
                <w:szCs w:val="20"/>
              </w:rPr>
              <w:t>度。</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已知三角形的</w:t>
            </w:r>
            <w:r w:rsidRPr="004F253F">
              <w:rPr>
                <w:rFonts w:eastAsiaTheme="minorEastAsia"/>
                <w:sz w:val="18"/>
                <w:szCs w:val="20"/>
              </w:rPr>
              <w:t>2</w:t>
            </w:r>
            <w:r w:rsidRPr="004F253F">
              <w:rPr>
                <w:rFonts w:eastAsiaTheme="minorEastAsia"/>
                <w:sz w:val="18"/>
                <w:szCs w:val="20"/>
              </w:rPr>
              <w:t>個內角，求第</w:t>
            </w:r>
            <w:r w:rsidRPr="004F253F">
              <w:rPr>
                <w:rFonts w:eastAsiaTheme="minorEastAsia"/>
                <w:sz w:val="18"/>
                <w:szCs w:val="20"/>
              </w:rPr>
              <w:t>3</w:t>
            </w:r>
            <w:r w:rsidRPr="004F253F">
              <w:rPr>
                <w:rFonts w:eastAsiaTheme="minorEastAsia"/>
                <w:sz w:val="18"/>
                <w:szCs w:val="20"/>
              </w:rPr>
              <w:t>個角。</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三角形</w:t>
            </w:r>
            <w:r w:rsidRPr="004F253F">
              <w:rPr>
                <w:rFonts w:eastAsiaTheme="minorEastAsia"/>
                <w:sz w:val="18"/>
                <w:szCs w:val="20"/>
              </w:rPr>
              <w:t>3</w:t>
            </w:r>
            <w:r w:rsidRPr="004F253F">
              <w:rPr>
                <w:rFonts w:eastAsiaTheme="minorEastAsia"/>
                <w:sz w:val="18"/>
                <w:szCs w:val="20"/>
              </w:rPr>
              <w:t>個角的角度和是</w:t>
            </w:r>
            <w:r w:rsidRPr="004F253F">
              <w:rPr>
                <w:rFonts w:eastAsiaTheme="minorEastAsia"/>
                <w:sz w:val="18"/>
                <w:szCs w:val="20"/>
              </w:rPr>
              <w:t>180</w:t>
            </w:r>
            <w:r w:rsidRPr="004F253F">
              <w:rPr>
                <w:rFonts w:eastAsiaTheme="minorEastAsia"/>
                <w:sz w:val="18"/>
                <w:szCs w:val="20"/>
              </w:rPr>
              <w:t>度的應用。</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推論一個三角形裡，不會出現</w:t>
            </w:r>
            <w:r w:rsidRPr="004F253F">
              <w:rPr>
                <w:rFonts w:eastAsiaTheme="minorEastAsia"/>
                <w:sz w:val="18"/>
                <w:szCs w:val="20"/>
              </w:rPr>
              <w:t>2</w:t>
            </w:r>
            <w:r w:rsidRPr="004F253F">
              <w:rPr>
                <w:rFonts w:eastAsiaTheme="minorEastAsia"/>
                <w:sz w:val="18"/>
                <w:szCs w:val="20"/>
              </w:rPr>
              <w:t>個鈍角。</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6.</w:t>
            </w:r>
            <w:r w:rsidRPr="004F253F">
              <w:rPr>
                <w:rFonts w:eastAsiaTheme="minorEastAsia"/>
                <w:sz w:val="18"/>
                <w:szCs w:val="20"/>
              </w:rPr>
              <w:t>推論正三角形的一個角是</w:t>
            </w:r>
            <w:r w:rsidRPr="004F253F">
              <w:rPr>
                <w:rFonts w:eastAsiaTheme="minorEastAsia"/>
                <w:sz w:val="18"/>
                <w:szCs w:val="20"/>
              </w:rPr>
              <w:t>60</w:t>
            </w:r>
            <w:r w:rsidRPr="004F253F">
              <w:rPr>
                <w:rFonts w:eastAsiaTheme="minorEastAsia"/>
                <w:sz w:val="18"/>
                <w:szCs w:val="20"/>
              </w:rPr>
              <w:t>度。</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lastRenderedPageBreak/>
              <w:t>7.</w:t>
            </w:r>
            <w:r w:rsidRPr="004F253F">
              <w:rPr>
                <w:rFonts w:eastAsiaTheme="minorEastAsia"/>
                <w:sz w:val="18"/>
                <w:szCs w:val="20"/>
              </w:rPr>
              <w:t>已知等腰三角形的頂角，求底角。</w:t>
            </w:r>
          </w:p>
        </w:tc>
        <w:tc>
          <w:tcPr>
            <w:tcW w:w="918"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lastRenderedPageBreak/>
              <w:t>3-1</w:t>
            </w:r>
            <w:r w:rsidRPr="004F253F">
              <w:rPr>
                <w:rFonts w:eastAsiaTheme="minorEastAsia"/>
                <w:b/>
                <w:sz w:val="18"/>
                <w:szCs w:val="20"/>
              </w:rPr>
              <w:t>三角形的邊長關係</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學生於一年級時，已認識直線距離比曲線距離短。本題銜接舊經驗，藉由過馬路走斑馬線的生活例，幫助學生察覺在三角形中的任意兩邊和會比第三邊長。</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bCs/>
                <w:snapToGrid w:val="0"/>
                <w:kern w:val="0"/>
                <w:sz w:val="18"/>
                <w:szCs w:val="20"/>
              </w:rPr>
              <w:t>配合課本布</w:t>
            </w:r>
            <w:r w:rsidRPr="004F253F">
              <w:rPr>
                <w:rFonts w:eastAsiaTheme="minorEastAsia"/>
                <w:sz w:val="18"/>
                <w:szCs w:val="20"/>
              </w:rPr>
              <w:t>題，引導學生如何選出三條邊來圍成三角形，並透過圖示幫助學生看見，當三角形的其中兩邊</w:t>
            </w:r>
            <w:r w:rsidRPr="004F253F">
              <w:rPr>
                <w:rFonts w:eastAsiaTheme="minorEastAsia" w:hint="eastAsia"/>
                <w:sz w:val="18"/>
                <w:szCs w:val="20"/>
              </w:rPr>
              <w:t>長</w:t>
            </w:r>
            <w:r w:rsidRPr="004F253F">
              <w:rPr>
                <w:rFonts w:eastAsiaTheme="minorEastAsia"/>
                <w:sz w:val="18"/>
                <w:szCs w:val="20"/>
              </w:rPr>
              <w:t>的和比第三邊短或和第三邊一樣時，就不能圍成三角形；請學生觀察操作的結果，教師最後歸納：三角形</w:t>
            </w:r>
            <w:r w:rsidRPr="004F253F">
              <w:rPr>
                <w:rFonts w:eastAsiaTheme="minorEastAsia" w:hint="eastAsia"/>
                <w:sz w:val="18"/>
                <w:szCs w:val="20"/>
              </w:rPr>
              <w:t>中任</w:t>
            </w:r>
            <w:r w:rsidRPr="004F253F">
              <w:rPr>
                <w:rFonts w:eastAsiaTheme="minorEastAsia"/>
                <w:sz w:val="18"/>
                <w:szCs w:val="20"/>
              </w:rPr>
              <w:t>意兩條邊長的</w:t>
            </w:r>
            <w:r w:rsidRPr="004F253F">
              <w:rPr>
                <w:rFonts w:eastAsiaTheme="minorEastAsia" w:hint="eastAsia"/>
                <w:sz w:val="18"/>
                <w:szCs w:val="20"/>
              </w:rPr>
              <w:t>和</w:t>
            </w:r>
            <w:r w:rsidRPr="004F253F">
              <w:rPr>
                <w:rFonts w:eastAsiaTheme="minorEastAsia"/>
                <w:sz w:val="18"/>
                <w:szCs w:val="20"/>
              </w:rPr>
              <w:t>會大於第三邊。</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教師先與學生溝通三角形的三條邊長中，什麼是最長邊，什麼是較短兩邊；並透過附件操作觀察能圍成三角形的邊長，發現較短兩邊長的和大於最長邊；不能圍成三角形的邊長，發現較短兩邊長的和小於或等於第三邊。</w:t>
            </w:r>
            <w:r w:rsidRPr="004F253F">
              <w:rPr>
                <w:rFonts w:eastAsiaTheme="minorEastAsia" w:hint="eastAsia"/>
                <w:sz w:val="18"/>
                <w:szCs w:val="20"/>
              </w:rPr>
              <w:t>教</w:t>
            </w:r>
            <w:r w:rsidRPr="004F253F">
              <w:rPr>
                <w:rFonts w:eastAsiaTheme="minorEastAsia"/>
                <w:sz w:val="18"/>
                <w:szCs w:val="20"/>
              </w:rPr>
              <w:t>師最後說明</w:t>
            </w:r>
            <w:r w:rsidRPr="004F253F">
              <w:rPr>
                <w:rFonts w:eastAsiaTheme="minorEastAsia" w:hint="eastAsia"/>
                <w:sz w:val="18"/>
                <w:szCs w:val="20"/>
              </w:rPr>
              <w:t>三</w:t>
            </w:r>
            <w:r w:rsidRPr="004F253F">
              <w:rPr>
                <w:rFonts w:eastAsiaTheme="minorEastAsia"/>
                <w:sz w:val="18"/>
                <w:szCs w:val="20"/>
              </w:rPr>
              <w:t>條邊中，較短的兩邊合起來比</w:t>
            </w:r>
            <w:r w:rsidRPr="004F253F">
              <w:rPr>
                <w:rFonts w:eastAsiaTheme="minorEastAsia" w:hint="eastAsia"/>
                <w:sz w:val="18"/>
                <w:szCs w:val="20"/>
              </w:rPr>
              <w:t>最</w:t>
            </w:r>
            <w:r w:rsidRPr="004F253F">
              <w:rPr>
                <w:rFonts w:eastAsiaTheme="minorEastAsia"/>
                <w:sz w:val="18"/>
                <w:szCs w:val="20"/>
              </w:rPr>
              <w:t>長邊還長，就</w:t>
            </w:r>
            <w:r w:rsidRPr="004F253F">
              <w:rPr>
                <w:rFonts w:eastAsiaTheme="minorEastAsia" w:hint="eastAsia"/>
                <w:sz w:val="18"/>
                <w:szCs w:val="20"/>
              </w:rPr>
              <w:t>可</w:t>
            </w:r>
            <w:r w:rsidRPr="004F253F">
              <w:rPr>
                <w:rFonts w:eastAsiaTheme="minorEastAsia"/>
                <w:sz w:val="18"/>
                <w:szCs w:val="20"/>
              </w:rPr>
              <w:t>以</w:t>
            </w:r>
            <w:r w:rsidRPr="004F253F">
              <w:rPr>
                <w:rFonts w:eastAsiaTheme="minorEastAsia" w:hint="eastAsia"/>
                <w:sz w:val="18"/>
                <w:szCs w:val="20"/>
              </w:rPr>
              <w:t>圍</w:t>
            </w:r>
            <w:r w:rsidRPr="004F253F">
              <w:rPr>
                <w:rFonts w:eastAsiaTheme="minorEastAsia"/>
                <w:sz w:val="18"/>
                <w:szCs w:val="20"/>
              </w:rPr>
              <w:t>成三</w:t>
            </w:r>
            <w:r w:rsidRPr="004F253F">
              <w:rPr>
                <w:rFonts w:eastAsiaTheme="minorEastAsia" w:hint="eastAsia"/>
                <w:sz w:val="18"/>
                <w:szCs w:val="20"/>
              </w:rPr>
              <w:t>角</w:t>
            </w:r>
            <w:r w:rsidRPr="004F253F">
              <w:rPr>
                <w:rFonts w:eastAsiaTheme="minorEastAsia"/>
                <w:sz w:val="18"/>
                <w:szCs w:val="20"/>
              </w:rPr>
              <w:t>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教師先請學生觀察課本中的圖示，說一說是不是能圍成三角形。再運用三角形的邊長關係來驗證，逐步從圖示走向文字，教師最後歸納：任意選擇兩邊長的和會大於第三邊。</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本題引導學生應用三角形的邊長關係，找出第三邊的長。運用較短兩邊和大於第三邊來找答案。</w:t>
            </w:r>
          </w:p>
          <w:p w:rsidR="001670C6" w:rsidRPr="004F253F" w:rsidRDefault="00F05351" w:rsidP="001670C6">
            <w:pPr>
              <w:spacing w:line="260" w:lineRule="exact"/>
              <w:rPr>
                <w:rFonts w:eastAsiaTheme="minorEastAsia"/>
                <w:b/>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3-2</w:t>
            </w:r>
            <w:r w:rsidRPr="004F253F">
              <w:rPr>
                <w:rFonts w:eastAsiaTheme="minorEastAsia"/>
                <w:b/>
                <w:sz w:val="18"/>
                <w:szCs w:val="20"/>
              </w:rPr>
              <w:t>三角形的內角和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學生於四年級時，學習平角是</w:t>
            </w:r>
            <w:r w:rsidRPr="004F253F">
              <w:rPr>
                <w:rFonts w:eastAsiaTheme="minorEastAsia"/>
                <w:sz w:val="18"/>
                <w:szCs w:val="20"/>
              </w:rPr>
              <w:t>180</w:t>
            </w:r>
            <w:r w:rsidRPr="004F253F">
              <w:rPr>
                <w:rFonts w:eastAsiaTheme="minorEastAsia"/>
                <w:sz w:val="18"/>
                <w:szCs w:val="20"/>
              </w:rPr>
              <w:t>度。本題利用平角是</w:t>
            </w:r>
            <w:r w:rsidRPr="004F253F">
              <w:rPr>
                <w:rFonts w:eastAsiaTheme="minorEastAsia"/>
                <w:sz w:val="18"/>
                <w:szCs w:val="20"/>
              </w:rPr>
              <w:t>180</w:t>
            </w:r>
            <w:r w:rsidRPr="004F253F">
              <w:rPr>
                <w:rFonts w:eastAsiaTheme="minorEastAsia"/>
                <w:sz w:val="18"/>
                <w:szCs w:val="20"/>
              </w:rPr>
              <w:t>度的概念，並透過附件操作來幫助學生發現三角形的</w:t>
            </w:r>
            <w:r w:rsidRPr="004F253F">
              <w:rPr>
                <w:rFonts w:eastAsiaTheme="minorEastAsia"/>
                <w:sz w:val="18"/>
                <w:szCs w:val="20"/>
              </w:rPr>
              <w:t>3</w:t>
            </w:r>
            <w:r w:rsidRPr="004F253F">
              <w:rPr>
                <w:rFonts w:eastAsiaTheme="minorEastAsia"/>
                <w:sz w:val="18"/>
                <w:szCs w:val="20"/>
              </w:rPr>
              <w:t>個角度和是</w:t>
            </w:r>
            <w:r w:rsidRPr="004F253F">
              <w:rPr>
                <w:rFonts w:eastAsiaTheme="minorEastAsia"/>
                <w:sz w:val="18"/>
                <w:szCs w:val="20"/>
              </w:rPr>
              <w:t>180</w:t>
            </w:r>
            <w:r w:rsidRPr="004F253F">
              <w:rPr>
                <w:rFonts w:eastAsiaTheme="minorEastAsia"/>
                <w:sz w:val="18"/>
                <w:szCs w:val="20"/>
              </w:rPr>
              <w:t>度。</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lastRenderedPageBreak/>
              <w:t>2.</w:t>
            </w:r>
            <w:r w:rsidRPr="004F253F">
              <w:rPr>
                <w:rFonts w:eastAsiaTheme="minorEastAsia"/>
                <w:sz w:val="18"/>
                <w:szCs w:val="20"/>
              </w:rPr>
              <w:t>學生於四年級時，學習以量角器測量角度。本題為減少測量誤差，請學生測量甲三角板中不是直角的角及乙三角板的其中一個底角，再計算，最後讓學生發現三角形的</w:t>
            </w:r>
            <w:r w:rsidRPr="004F253F">
              <w:rPr>
                <w:rFonts w:eastAsiaTheme="minorEastAsia"/>
                <w:sz w:val="18"/>
                <w:szCs w:val="20"/>
              </w:rPr>
              <w:t>3</w:t>
            </w:r>
            <w:r w:rsidRPr="004F253F">
              <w:rPr>
                <w:rFonts w:eastAsiaTheme="minorEastAsia"/>
                <w:sz w:val="18"/>
                <w:szCs w:val="20"/>
              </w:rPr>
              <w:t>個角度和是</w:t>
            </w:r>
            <w:r w:rsidRPr="004F253F">
              <w:rPr>
                <w:rFonts w:eastAsiaTheme="minorEastAsia"/>
                <w:sz w:val="18"/>
                <w:szCs w:val="20"/>
              </w:rPr>
              <w:t>180</w:t>
            </w:r>
            <w:r w:rsidRPr="004F253F">
              <w:rPr>
                <w:rFonts w:eastAsiaTheme="minorEastAsia"/>
                <w:sz w:val="18"/>
                <w:szCs w:val="20"/>
              </w:rPr>
              <w:t>度。</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為確認學生能掌握三角形的</w:t>
            </w:r>
            <w:r w:rsidRPr="004F253F">
              <w:rPr>
                <w:rFonts w:eastAsiaTheme="minorEastAsia"/>
                <w:sz w:val="18"/>
                <w:szCs w:val="20"/>
              </w:rPr>
              <w:t>3</w:t>
            </w:r>
            <w:r w:rsidRPr="004F253F">
              <w:rPr>
                <w:rFonts w:eastAsiaTheme="minorEastAsia"/>
                <w:sz w:val="18"/>
                <w:szCs w:val="20"/>
              </w:rPr>
              <w:t>個角度和是</w:t>
            </w:r>
            <w:r w:rsidRPr="004F253F">
              <w:rPr>
                <w:rFonts w:eastAsiaTheme="minorEastAsia"/>
                <w:sz w:val="18"/>
                <w:szCs w:val="20"/>
              </w:rPr>
              <w:t>180</w:t>
            </w:r>
            <w:r w:rsidRPr="004F253F">
              <w:rPr>
                <w:rFonts w:eastAsiaTheme="minorEastAsia"/>
                <w:sz w:val="18"/>
                <w:szCs w:val="20"/>
              </w:rPr>
              <w:t>度的概念，因此設計本題，讓學生再次驗證；學生能運用三角形的</w:t>
            </w:r>
            <w:r w:rsidRPr="004F253F">
              <w:rPr>
                <w:rFonts w:eastAsiaTheme="minorEastAsia"/>
                <w:sz w:val="18"/>
                <w:szCs w:val="20"/>
              </w:rPr>
              <w:t>3</w:t>
            </w:r>
            <w:r w:rsidRPr="004F253F">
              <w:rPr>
                <w:rFonts w:eastAsiaTheme="minorEastAsia"/>
                <w:sz w:val="18"/>
                <w:szCs w:val="20"/>
              </w:rPr>
              <w:t>個角度和是</w:t>
            </w:r>
            <w:r w:rsidRPr="004F253F">
              <w:rPr>
                <w:rFonts w:eastAsiaTheme="minorEastAsia"/>
                <w:sz w:val="18"/>
                <w:szCs w:val="20"/>
              </w:rPr>
              <w:t>180</w:t>
            </w:r>
            <w:r w:rsidRPr="004F253F">
              <w:rPr>
                <w:rFonts w:eastAsiaTheme="minorEastAsia"/>
                <w:sz w:val="18"/>
                <w:szCs w:val="20"/>
              </w:rPr>
              <w:t>度的概念進行解題。教學時，教師鼓勵學生以併式解題。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學生要能運用三角形</w:t>
            </w:r>
            <w:r w:rsidRPr="004F253F">
              <w:rPr>
                <w:rFonts w:eastAsiaTheme="minorEastAsia"/>
                <w:sz w:val="18"/>
                <w:szCs w:val="20"/>
              </w:rPr>
              <w:t>3</w:t>
            </w:r>
            <w:r w:rsidRPr="004F253F">
              <w:rPr>
                <w:rFonts w:eastAsiaTheme="minorEastAsia"/>
                <w:sz w:val="18"/>
                <w:szCs w:val="20"/>
              </w:rPr>
              <w:t>個角的角度和是</w:t>
            </w:r>
            <w:r w:rsidRPr="004F253F">
              <w:rPr>
                <w:rFonts w:eastAsiaTheme="minorEastAsia"/>
                <w:sz w:val="18"/>
                <w:szCs w:val="20"/>
              </w:rPr>
              <w:t>180</w:t>
            </w:r>
            <w:r w:rsidRPr="004F253F">
              <w:rPr>
                <w:rFonts w:eastAsiaTheme="minorEastAsia"/>
                <w:sz w:val="18"/>
                <w:szCs w:val="20"/>
              </w:rPr>
              <w:t>度進行解題。本題以併式解題，教師須提醒學生，先算的部分要加上括號。</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學生於</w:t>
            </w:r>
            <w:r w:rsidRPr="004F253F">
              <w:rPr>
                <w:rFonts w:eastAsiaTheme="minorEastAsia" w:hint="eastAsia"/>
                <w:sz w:val="18"/>
                <w:szCs w:val="20"/>
              </w:rPr>
              <w:t>三</w:t>
            </w:r>
            <w:r w:rsidRPr="004F253F">
              <w:rPr>
                <w:rFonts w:eastAsiaTheme="minorEastAsia"/>
                <w:sz w:val="18"/>
                <w:szCs w:val="20"/>
              </w:rPr>
              <w:t>年級時，學習小於</w:t>
            </w:r>
            <w:r w:rsidRPr="004F253F">
              <w:rPr>
                <w:rFonts w:eastAsiaTheme="minorEastAsia"/>
                <w:sz w:val="18"/>
                <w:szCs w:val="20"/>
              </w:rPr>
              <w:t>90</w:t>
            </w:r>
            <w:r w:rsidRPr="004F253F">
              <w:rPr>
                <w:rFonts w:eastAsiaTheme="minorEastAsia"/>
                <w:sz w:val="18"/>
                <w:szCs w:val="20"/>
              </w:rPr>
              <w:t>的角是銳角，等於</w:t>
            </w:r>
            <w:r w:rsidRPr="004F253F">
              <w:rPr>
                <w:rFonts w:eastAsiaTheme="minorEastAsia"/>
                <w:sz w:val="18"/>
                <w:szCs w:val="20"/>
              </w:rPr>
              <w:t>90</w:t>
            </w:r>
            <w:r w:rsidRPr="004F253F">
              <w:rPr>
                <w:rFonts w:eastAsiaTheme="minorEastAsia"/>
                <w:sz w:val="18"/>
                <w:szCs w:val="20"/>
              </w:rPr>
              <w:t>度的角是直角，大於</w:t>
            </w:r>
            <w:r w:rsidRPr="004F253F">
              <w:rPr>
                <w:rFonts w:eastAsiaTheme="minorEastAsia"/>
                <w:sz w:val="18"/>
                <w:szCs w:val="20"/>
              </w:rPr>
              <w:t>90</w:t>
            </w:r>
            <w:r w:rsidRPr="004F253F">
              <w:rPr>
                <w:rFonts w:eastAsiaTheme="minorEastAsia"/>
                <w:sz w:val="18"/>
                <w:szCs w:val="20"/>
              </w:rPr>
              <w:t>度的角是鈍角。本題目的在引導學生操作或思考來發現一個三角形中不會出現兩個直角；並運用這個經驗進行一個三角形會不會有</w:t>
            </w:r>
            <w:r w:rsidRPr="004F253F">
              <w:rPr>
                <w:rFonts w:eastAsiaTheme="minorEastAsia"/>
                <w:sz w:val="18"/>
                <w:szCs w:val="20"/>
              </w:rPr>
              <w:t>2</w:t>
            </w:r>
            <w:r w:rsidRPr="004F253F">
              <w:rPr>
                <w:rFonts w:eastAsiaTheme="minorEastAsia"/>
                <w:sz w:val="18"/>
                <w:szCs w:val="20"/>
              </w:rPr>
              <w:t>個鈍角的推論。</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6.</w:t>
            </w:r>
            <w:r w:rsidRPr="004F253F">
              <w:rPr>
                <w:rFonts w:eastAsiaTheme="minorEastAsia"/>
                <w:sz w:val="18"/>
                <w:szCs w:val="20"/>
              </w:rPr>
              <w:t>學生於</w:t>
            </w:r>
            <w:r w:rsidRPr="004F253F">
              <w:rPr>
                <w:rFonts w:eastAsiaTheme="minorEastAsia" w:hint="eastAsia"/>
                <w:sz w:val="18"/>
                <w:szCs w:val="20"/>
              </w:rPr>
              <w:t>四</w:t>
            </w:r>
            <w:r w:rsidRPr="004F253F">
              <w:rPr>
                <w:rFonts w:eastAsiaTheme="minorEastAsia"/>
                <w:sz w:val="18"/>
                <w:szCs w:val="20"/>
              </w:rPr>
              <w:t>年級認識的正三角形是三邊一樣長，本題延續舊經驗進一步透過附件操作讓學生看到正三角形的三個角一樣大，並利用三角形的三內角和是</w:t>
            </w:r>
            <w:r w:rsidRPr="004F253F">
              <w:rPr>
                <w:rFonts w:eastAsiaTheme="minorEastAsia"/>
                <w:sz w:val="18"/>
                <w:szCs w:val="20"/>
              </w:rPr>
              <w:t>180</w:t>
            </w:r>
            <w:r w:rsidRPr="004F253F">
              <w:rPr>
                <w:rFonts w:eastAsiaTheme="minorEastAsia"/>
                <w:sz w:val="18"/>
                <w:szCs w:val="20"/>
              </w:rPr>
              <w:t>度，推算出每一個角是</w:t>
            </w:r>
            <w:r w:rsidRPr="004F253F">
              <w:rPr>
                <w:rFonts w:eastAsiaTheme="minorEastAsia"/>
                <w:sz w:val="18"/>
                <w:szCs w:val="20"/>
              </w:rPr>
              <w:t>60</w:t>
            </w:r>
            <w:r w:rsidRPr="004F253F">
              <w:rPr>
                <w:rFonts w:eastAsiaTheme="minorEastAsia"/>
                <w:sz w:val="18"/>
                <w:szCs w:val="20"/>
              </w:rPr>
              <w:t>度。</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7.</w:t>
            </w:r>
            <w:r w:rsidRPr="004F253F">
              <w:rPr>
                <w:rFonts w:eastAsiaTheme="minorEastAsia"/>
                <w:sz w:val="18"/>
                <w:szCs w:val="20"/>
              </w:rPr>
              <w:t>學生於</w:t>
            </w:r>
            <w:r w:rsidRPr="004F253F">
              <w:rPr>
                <w:rFonts w:eastAsiaTheme="minorEastAsia" w:hint="eastAsia"/>
                <w:sz w:val="18"/>
                <w:szCs w:val="20"/>
              </w:rPr>
              <w:t>四</w:t>
            </w:r>
            <w:r w:rsidRPr="004F253F">
              <w:rPr>
                <w:rFonts w:eastAsiaTheme="minorEastAsia"/>
                <w:sz w:val="18"/>
                <w:szCs w:val="20"/>
              </w:rPr>
              <w:t>年級時，認識等腰三角形、等腰三角形的腰、頂角與底角、知道兩底角一樣大。本題延續舊經驗並透過附件操作進一步利用三角形的三內角和是</w:t>
            </w:r>
            <w:r w:rsidRPr="004F253F">
              <w:rPr>
                <w:rFonts w:eastAsiaTheme="minorEastAsia"/>
                <w:sz w:val="18"/>
                <w:szCs w:val="20"/>
              </w:rPr>
              <w:t>180</w:t>
            </w:r>
            <w:r w:rsidRPr="004F253F">
              <w:rPr>
                <w:rFonts w:eastAsiaTheme="minorEastAsia"/>
                <w:sz w:val="18"/>
                <w:szCs w:val="20"/>
              </w:rPr>
              <w:t>度，計算出一個底角的角度。</w:t>
            </w:r>
          </w:p>
          <w:p w:rsidR="001670C6" w:rsidRPr="004F253F" w:rsidRDefault="00F05351" w:rsidP="001670C6">
            <w:pPr>
              <w:spacing w:line="260" w:lineRule="exact"/>
              <w:rPr>
                <w:rFonts w:eastAsiaTheme="minorEastAsia"/>
                <w:sz w:val="20"/>
                <w:szCs w:val="20"/>
              </w:rPr>
            </w:pPr>
          </w:p>
          <w:p w:rsidR="001670C6" w:rsidRPr="004F253F" w:rsidRDefault="009C2B64" w:rsidP="00825AAD">
            <w:pPr>
              <w:spacing w:line="260" w:lineRule="exact"/>
              <w:rPr>
                <w:rFonts w:eastAsiaTheme="minorEastAsia"/>
                <w:bCs/>
                <w:snapToGrid w:val="0"/>
                <w:kern w:val="0"/>
                <w:sz w:val="20"/>
                <w:szCs w:val="20"/>
              </w:rPr>
            </w:pPr>
            <w:r w:rsidRPr="004F253F">
              <w:rPr>
                <w:rFonts w:eastAsiaTheme="minorEastAsia"/>
                <w:b/>
                <w:sz w:val="18"/>
                <w:szCs w:val="20"/>
                <w:bdr w:val="single" w:sz="4" w:space="0" w:color="auto"/>
              </w:rPr>
              <w:t>素養評量</w:t>
            </w:r>
            <w:r w:rsidRPr="004F253F">
              <w:rPr>
                <w:rFonts w:eastAsiaTheme="minorEastAsia"/>
                <w:bCs/>
                <w:snapToGrid w:val="0"/>
                <w:kern w:val="0"/>
                <w:sz w:val="18"/>
                <w:szCs w:val="20"/>
              </w:rPr>
              <w:t>利用對褶後的紙張，判別打開後的三</w:t>
            </w:r>
            <w:r w:rsidRPr="004F253F">
              <w:rPr>
                <w:rFonts w:eastAsiaTheme="minorEastAsia"/>
                <w:bCs/>
                <w:snapToGrid w:val="0"/>
                <w:kern w:val="0"/>
                <w:sz w:val="18"/>
                <w:szCs w:val="20"/>
              </w:rPr>
              <w:lastRenderedPageBreak/>
              <w:t>角形是等腰三角形，並進行解題</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學生讀題後先自行思考解題。</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請不同的學生發表解題想法。</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3.</w:t>
            </w:r>
            <w:r w:rsidRPr="004F253F">
              <w:rPr>
                <w:rFonts w:hint="eastAsia"/>
                <w:bCs/>
                <w:snapToGrid w:val="0"/>
                <w:kern w:val="0"/>
                <w:sz w:val="18"/>
                <w:szCs w:val="20"/>
              </w:rPr>
              <w:t>引導學生了解正確解題的策略。</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4.</w:t>
            </w:r>
            <w:r w:rsidRPr="004F253F">
              <w:rPr>
                <w:rFonts w:hint="eastAsia"/>
                <w:bCs/>
                <w:snapToGrid w:val="0"/>
                <w:kern w:val="0"/>
                <w:sz w:val="18"/>
                <w:szCs w:val="20"/>
              </w:rPr>
              <w:t>針對解題錯誤的學生透過討論釐清。</w:t>
            </w:r>
          </w:p>
        </w:tc>
        <w:tc>
          <w:tcPr>
            <w:tcW w:w="129" w:type="pct"/>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lastRenderedPageBreak/>
              <w:t>4</w:t>
            </w:r>
          </w:p>
        </w:tc>
        <w:tc>
          <w:tcPr>
            <w:tcW w:w="264"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附件</w:t>
            </w:r>
            <w:r w:rsidRPr="004F253F">
              <w:rPr>
                <w:rFonts w:eastAsiaTheme="minorEastAsia"/>
                <w:sz w:val="18"/>
                <w:szCs w:val="20"/>
              </w:rPr>
              <w:t>3</w:t>
            </w:r>
            <w:r w:rsidRPr="004F253F">
              <w:rPr>
                <w:rFonts w:eastAsiaTheme="minorEastAsia"/>
                <w:sz w:val="18"/>
                <w:szCs w:val="20"/>
              </w:rPr>
              <w:t>～</w:t>
            </w:r>
            <w:r w:rsidRPr="004F253F">
              <w:rPr>
                <w:rFonts w:eastAsiaTheme="minorEastAsia"/>
                <w:sz w:val="18"/>
                <w:szCs w:val="20"/>
              </w:rPr>
              <w:t>7</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三角板、量角器</w:t>
            </w:r>
          </w:p>
        </w:tc>
        <w:tc>
          <w:tcPr>
            <w:tcW w:w="26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作業評量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口頭評量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習作評量</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【科技教育】</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科</w:t>
            </w:r>
            <w:r w:rsidRPr="004F253F">
              <w:rPr>
                <w:rFonts w:eastAsiaTheme="minorEastAsia"/>
                <w:sz w:val="18"/>
                <w:szCs w:val="20"/>
              </w:rPr>
              <w:t xml:space="preserve">E2 </w:t>
            </w:r>
            <w:r w:rsidRPr="004F253F">
              <w:rPr>
                <w:rFonts w:eastAsiaTheme="minorEastAsia"/>
                <w:sz w:val="18"/>
                <w:szCs w:val="20"/>
              </w:rPr>
              <w:t>了解動手實作的重要性。</w:t>
            </w:r>
          </w:p>
          <w:p w:rsidR="002552DD" w:rsidRPr="004F253F" w:rsidRDefault="009C2B64" w:rsidP="002552DD">
            <w:pPr>
              <w:spacing w:line="260" w:lineRule="exact"/>
              <w:rPr>
                <w:rFonts w:eastAsiaTheme="minorEastAsia"/>
                <w:b/>
                <w:sz w:val="20"/>
                <w:szCs w:val="20"/>
              </w:rPr>
            </w:pPr>
            <w:r w:rsidRPr="004F253F">
              <w:rPr>
                <w:rFonts w:eastAsiaTheme="minorEastAsia"/>
                <w:b/>
                <w:sz w:val="18"/>
                <w:szCs w:val="20"/>
              </w:rPr>
              <w:t>【戶外教育】</w:t>
            </w:r>
          </w:p>
          <w:p w:rsidR="002552DD" w:rsidRPr="004F253F" w:rsidRDefault="009C2B64" w:rsidP="002552DD">
            <w:pPr>
              <w:spacing w:line="260" w:lineRule="exact"/>
              <w:rPr>
                <w:rFonts w:eastAsiaTheme="minorEastAsia"/>
                <w:sz w:val="20"/>
                <w:szCs w:val="20"/>
              </w:rPr>
            </w:pPr>
            <w:r w:rsidRPr="004F253F">
              <w:rPr>
                <w:rFonts w:eastAsiaTheme="minorEastAsia"/>
                <w:sz w:val="18"/>
                <w:szCs w:val="20"/>
              </w:rPr>
              <w:t>戶</w:t>
            </w:r>
            <w:r w:rsidRPr="004F253F">
              <w:rPr>
                <w:rFonts w:eastAsiaTheme="minorEastAsia"/>
                <w:sz w:val="18"/>
                <w:szCs w:val="20"/>
              </w:rPr>
              <w:t xml:space="preserve">E1 </w:t>
            </w:r>
            <w:r w:rsidRPr="004F253F">
              <w:rPr>
                <w:rFonts w:eastAsiaTheme="minorEastAsia"/>
                <w:sz w:val="18"/>
                <w:szCs w:val="20"/>
              </w:rPr>
              <w:t>善用教室外、戶外及校外教學，認識生活環境（自然或人為）。</w:t>
            </w:r>
          </w:p>
        </w:tc>
      </w:tr>
      <w:tr w:rsidR="000819E5" w:rsidRPr="000F50A5" w:rsidTr="000819E5">
        <w:trPr>
          <w:trHeight w:val="8551"/>
          <w:jc w:val="center"/>
        </w:trPr>
        <w:tc>
          <w:tcPr>
            <w:tcW w:w="145" w:type="pct"/>
            <w:vAlign w:val="center"/>
          </w:tcPr>
          <w:p w:rsidR="001670C6" w:rsidRPr="004F253F" w:rsidRDefault="009C2B64" w:rsidP="001670C6">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第六週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10/5~10/9</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三、平面圖形</w:t>
            </w:r>
          </w:p>
        </w:tc>
        <w:tc>
          <w:tcPr>
            <w:tcW w:w="131" w:type="pct"/>
            <w:vAlign w:val="center"/>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3-3</w:t>
            </w:r>
            <w:r w:rsidRPr="004F253F">
              <w:rPr>
                <w:rFonts w:eastAsiaTheme="minorEastAsia"/>
                <w:bCs/>
                <w:sz w:val="18"/>
                <w:szCs w:val="20"/>
              </w:rPr>
              <w:t>四邊形的性質</w:t>
            </w:r>
          </w:p>
        </w:tc>
        <w:tc>
          <w:tcPr>
            <w:tcW w:w="393"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A1</w:t>
            </w:r>
            <w:r w:rsidRPr="004F253F">
              <w:rPr>
                <w:rFonts w:eastAsiaTheme="minorEastAsia"/>
                <w:bCs/>
                <w:snapToGrid w:val="0"/>
                <w:kern w:val="0"/>
                <w:sz w:val="18"/>
                <w:szCs w:val="20"/>
              </w:rPr>
              <w:t>身心素質與自我精進</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B1</w:t>
            </w:r>
            <w:r w:rsidRPr="004F253F">
              <w:rPr>
                <w:rFonts w:eastAsiaTheme="minorEastAsia"/>
                <w:bCs/>
                <w:snapToGrid w:val="0"/>
                <w:kern w:val="0"/>
                <w:sz w:val="18"/>
                <w:szCs w:val="20"/>
              </w:rPr>
              <w:t>符號運用與溝通表達</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lastRenderedPageBreak/>
              <w:t xml:space="preserve">s-III-5 </w:t>
            </w:r>
            <w:r w:rsidRPr="004F253F">
              <w:rPr>
                <w:rFonts w:eastAsiaTheme="minorEastAsia"/>
                <w:sz w:val="18"/>
                <w:szCs w:val="20"/>
              </w:rPr>
              <w:t>以簡單推理，理解幾何形體的性質。</w:t>
            </w:r>
          </w:p>
        </w:tc>
        <w:tc>
          <w:tcPr>
            <w:tcW w:w="458" w:type="pct"/>
          </w:tcPr>
          <w:p w:rsidR="001670C6" w:rsidRPr="004F253F" w:rsidRDefault="009C2B64" w:rsidP="001670C6">
            <w:pPr>
              <w:spacing w:line="260" w:lineRule="exact"/>
              <w:rPr>
                <w:rFonts w:eastAsiaTheme="minorEastAsia"/>
                <w:snapToGrid w:val="0"/>
                <w:kern w:val="0"/>
                <w:sz w:val="20"/>
                <w:szCs w:val="20"/>
              </w:rPr>
            </w:pPr>
            <w:r w:rsidRPr="004F253F">
              <w:rPr>
                <w:rFonts w:eastAsiaTheme="minorEastAsia"/>
                <w:snapToGrid w:val="0"/>
                <w:kern w:val="0"/>
                <w:sz w:val="18"/>
                <w:szCs w:val="20"/>
              </w:rPr>
              <w:t xml:space="preserve">S-5-1 </w:t>
            </w:r>
            <w:r w:rsidRPr="004F253F">
              <w:rPr>
                <w:rFonts w:eastAsiaTheme="minorEastAsia"/>
                <w:snapToGrid w:val="0"/>
                <w:kern w:val="0"/>
                <w:sz w:val="18"/>
                <w:szCs w:val="20"/>
              </w:rPr>
              <w:t>三角形與四邊形的性質：操作活動與簡單推理。含三角形三內角和為</w:t>
            </w:r>
            <w:r w:rsidRPr="004F253F">
              <w:rPr>
                <w:rFonts w:eastAsiaTheme="minorEastAsia"/>
                <w:snapToGrid w:val="0"/>
                <w:kern w:val="0"/>
                <w:sz w:val="18"/>
                <w:szCs w:val="20"/>
              </w:rPr>
              <w:t>180</w:t>
            </w:r>
            <w:r w:rsidRPr="004F253F">
              <w:rPr>
                <w:rFonts w:eastAsiaTheme="minorEastAsia"/>
                <w:snapToGrid w:val="0"/>
                <w:kern w:val="0"/>
                <w:sz w:val="18"/>
                <w:szCs w:val="20"/>
              </w:rPr>
              <w:t>度。三角形任意兩邊和大於第三邊。平行四邊形的對邊相等、對角相等。</w:t>
            </w:r>
          </w:p>
        </w:tc>
        <w:tc>
          <w:tcPr>
            <w:tcW w:w="392" w:type="pct"/>
          </w:tcPr>
          <w:p w:rsidR="001670C6" w:rsidRPr="004F253F" w:rsidRDefault="009C2B64" w:rsidP="001670C6">
            <w:pPr>
              <w:spacing w:line="260" w:lineRule="exact"/>
              <w:rPr>
                <w:rFonts w:eastAsiaTheme="minorEastAsia"/>
                <w:snapToGrid w:val="0"/>
                <w:kern w:val="0"/>
                <w:sz w:val="20"/>
                <w:szCs w:val="20"/>
              </w:rPr>
            </w:pPr>
            <w:r w:rsidRPr="004F253F">
              <w:rPr>
                <w:rFonts w:eastAsiaTheme="minorEastAsia"/>
                <w:snapToGrid w:val="0"/>
                <w:kern w:val="0"/>
                <w:sz w:val="18"/>
                <w:szCs w:val="20"/>
              </w:rPr>
              <w:t>1.</w:t>
            </w:r>
            <w:r w:rsidRPr="004F253F">
              <w:rPr>
                <w:rFonts w:eastAsiaTheme="minorEastAsia"/>
                <w:snapToGrid w:val="0"/>
                <w:kern w:val="0"/>
                <w:sz w:val="18"/>
                <w:szCs w:val="20"/>
              </w:rPr>
              <w:t>理解四邊形的</w:t>
            </w:r>
            <w:r w:rsidRPr="004F253F">
              <w:rPr>
                <w:rFonts w:eastAsiaTheme="minorEastAsia"/>
                <w:snapToGrid w:val="0"/>
                <w:kern w:val="0"/>
                <w:sz w:val="18"/>
                <w:szCs w:val="20"/>
              </w:rPr>
              <w:t>4</w:t>
            </w:r>
            <w:r w:rsidRPr="004F253F">
              <w:rPr>
                <w:rFonts w:eastAsiaTheme="minorEastAsia"/>
                <w:snapToGrid w:val="0"/>
                <w:kern w:val="0"/>
                <w:sz w:val="18"/>
                <w:szCs w:val="20"/>
              </w:rPr>
              <w:t>個內角和為</w:t>
            </w:r>
            <w:r w:rsidRPr="004F253F">
              <w:rPr>
                <w:rFonts w:eastAsiaTheme="minorEastAsia"/>
                <w:snapToGrid w:val="0"/>
                <w:kern w:val="0"/>
                <w:sz w:val="18"/>
                <w:szCs w:val="20"/>
              </w:rPr>
              <w:t>360</w:t>
            </w:r>
            <w:r w:rsidRPr="004F253F">
              <w:rPr>
                <w:rFonts w:eastAsiaTheme="minorEastAsia"/>
                <w:snapToGrid w:val="0"/>
                <w:kern w:val="0"/>
                <w:sz w:val="18"/>
                <w:szCs w:val="20"/>
              </w:rPr>
              <w:t>度。</w:t>
            </w:r>
          </w:p>
        </w:tc>
        <w:tc>
          <w:tcPr>
            <w:tcW w:w="39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 xml:space="preserve">3-3 </w:t>
            </w:r>
            <w:r w:rsidRPr="004F253F">
              <w:rPr>
                <w:rFonts w:eastAsiaTheme="minorEastAsia"/>
                <w:b/>
                <w:sz w:val="18"/>
                <w:szCs w:val="20"/>
              </w:rPr>
              <w:t>四邊形的性質</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四邊形</w:t>
            </w:r>
            <w:r w:rsidRPr="004F253F">
              <w:rPr>
                <w:rFonts w:eastAsiaTheme="minorEastAsia"/>
                <w:sz w:val="18"/>
                <w:szCs w:val="20"/>
              </w:rPr>
              <w:t xml:space="preserve">4 </w:t>
            </w:r>
            <w:r w:rsidRPr="004F253F">
              <w:rPr>
                <w:rFonts w:eastAsiaTheme="minorEastAsia"/>
                <w:sz w:val="18"/>
                <w:szCs w:val="20"/>
              </w:rPr>
              <w:t>個角的角度和是</w:t>
            </w:r>
            <w:r w:rsidRPr="004F253F">
              <w:rPr>
                <w:rFonts w:eastAsiaTheme="minorEastAsia"/>
                <w:sz w:val="18"/>
                <w:szCs w:val="20"/>
              </w:rPr>
              <w:t xml:space="preserve">360 </w:t>
            </w:r>
            <w:r w:rsidRPr="004F253F">
              <w:rPr>
                <w:rFonts w:eastAsiaTheme="minorEastAsia"/>
                <w:sz w:val="18"/>
                <w:szCs w:val="20"/>
              </w:rPr>
              <w:t>度。</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計算四邊形的角度和。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四邊形</w:t>
            </w:r>
            <w:r w:rsidRPr="004F253F">
              <w:rPr>
                <w:rFonts w:eastAsiaTheme="minorEastAsia"/>
                <w:sz w:val="18"/>
                <w:szCs w:val="20"/>
              </w:rPr>
              <w:t>4</w:t>
            </w:r>
            <w:r w:rsidRPr="004F253F">
              <w:rPr>
                <w:rFonts w:eastAsiaTheme="minorEastAsia"/>
                <w:sz w:val="18"/>
                <w:szCs w:val="20"/>
              </w:rPr>
              <w:t>個角的角度和是</w:t>
            </w:r>
            <w:r w:rsidRPr="004F253F">
              <w:rPr>
                <w:rFonts w:eastAsiaTheme="minorEastAsia"/>
                <w:sz w:val="18"/>
                <w:szCs w:val="20"/>
              </w:rPr>
              <w:t>360</w:t>
            </w:r>
            <w:r w:rsidRPr="004F253F">
              <w:rPr>
                <w:rFonts w:eastAsiaTheme="minorEastAsia"/>
                <w:sz w:val="18"/>
                <w:szCs w:val="20"/>
              </w:rPr>
              <w:t>度的應用。</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平行四邊形能分成</w:t>
            </w:r>
            <w:r w:rsidRPr="004F253F">
              <w:rPr>
                <w:rFonts w:eastAsiaTheme="minorEastAsia"/>
                <w:sz w:val="18"/>
                <w:szCs w:val="20"/>
              </w:rPr>
              <w:t>2</w:t>
            </w:r>
            <w:r w:rsidRPr="004F253F">
              <w:rPr>
                <w:rFonts w:eastAsiaTheme="minorEastAsia"/>
                <w:sz w:val="18"/>
                <w:szCs w:val="20"/>
              </w:rPr>
              <w:t>個全等三角形。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平行四邊形的兩雙對邊</w:t>
            </w:r>
            <w:r w:rsidRPr="004F253F">
              <w:rPr>
                <w:rFonts w:eastAsiaTheme="minorEastAsia" w:hint="eastAsia"/>
                <w:sz w:val="18"/>
                <w:szCs w:val="20"/>
              </w:rPr>
              <w:t>分別</w:t>
            </w:r>
            <w:r w:rsidRPr="004F253F">
              <w:rPr>
                <w:rFonts w:eastAsiaTheme="minorEastAsia"/>
                <w:sz w:val="18"/>
                <w:szCs w:val="20"/>
              </w:rPr>
              <w:t>一樣長、兩雙對角</w:t>
            </w:r>
            <w:r w:rsidRPr="004F253F">
              <w:rPr>
                <w:rFonts w:eastAsiaTheme="minorEastAsia" w:hint="eastAsia"/>
                <w:sz w:val="18"/>
                <w:szCs w:val="20"/>
              </w:rPr>
              <w:t>分</w:t>
            </w:r>
            <w:r w:rsidRPr="004F253F">
              <w:rPr>
                <w:rFonts w:eastAsiaTheme="minorEastAsia"/>
                <w:sz w:val="18"/>
                <w:szCs w:val="20"/>
              </w:rPr>
              <w:t>別一樣大。</w:t>
            </w:r>
          </w:p>
        </w:tc>
        <w:tc>
          <w:tcPr>
            <w:tcW w:w="918"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 xml:space="preserve">3- 3 </w:t>
            </w:r>
            <w:r w:rsidRPr="004F253F">
              <w:rPr>
                <w:rFonts w:eastAsiaTheme="minorEastAsia"/>
                <w:b/>
                <w:sz w:val="18"/>
                <w:szCs w:val="20"/>
              </w:rPr>
              <w:t>四邊形的性質</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透過附件操作將四邊形的四個角拼成一個周角，或將四邊形分成兩個三角形，等兩種操作方式，讓學生看到四邊形的</w:t>
            </w:r>
            <w:r w:rsidRPr="004F253F">
              <w:rPr>
                <w:rFonts w:eastAsiaTheme="minorEastAsia"/>
                <w:sz w:val="18"/>
                <w:szCs w:val="20"/>
              </w:rPr>
              <w:t>4</w:t>
            </w:r>
            <w:r w:rsidRPr="004F253F">
              <w:rPr>
                <w:rFonts w:eastAsiaTheme="minorEastAsia"/>
                <w:sz w:val="18"/>
                <w:szCs w:val="20"/>
              </w:rPr>
              <w:t>個角度和是</w:t>
            </w:r>
            <w:r w:rsidRPr="004F253F">
              <w:rPr>
                <w:rFonts w:eastAsiaTheme="minorEastAsia"/>
                <w:sz w:val="18"/>
                <w:szCs w:val="20"/>
              </w:rPr>
              <w:t>360</w:t>
            </w:r>
            <w:r w:rsidRPr="004F253F">
              <w:rPr>
                <w:rFonts w:eastAsiaTheme="minorEastAsia"/>
                <w:sz w:val="18"/>
                <w:szCs w:val="20"/>
              </w:rPr>
              <w:t>度。</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教師先請學生測量四邊形的指定角度後，計算發現四邊形的</w:t>
            </w:r>
            <w:r w:rsidRPr="004F253F">
              <w:rPr>
                <w:rFonts w:eastAsiaTheme="minorEastAsia"/>
                <w:sz w:val="18"/>
                <w:szCs w:val="20"/>
              </w:rPr>
              <w:t>4</w:t>
            </w:r>
            <w:r w:rsidRPr="004F253F">
              <w:rPr>
                <w:rFonts w:eastAsiaTheme="minorEastAsia"/>
                <w:sz w:val="18"/>
                <w:szCs w:val="20"/>
              </w:rPr>
              <w:t>個內角和是</w:t>
            </w:r>
            <w:r w:rsidRPr="004F253F">
              <w:rPr>
                <w:rFonts w:eastAsiaTheme="minorEastAsia"/>
                <w:sz w:val="18"/>
                <w:szCs w:val="20"/>
              </w:rPr>
              <w:t>360</w:t>
            </w:r>
            <w:r w:rsidRPr="004F253F">
              <w:rPr>
                <w:rFonts w:eastAsiaTheme="minorEastAsia"/>
                <w:sz w:val="18"/>
                <w:szCs w:val="20"/>
              </w:rPr>
              <w:t>度。教師最後歸納：四邊形的</w:t>
            </w:r>
            <w:r w:rsidRPr="004F253F">
              <w:rPr>
                <w:rFonts w:eastAsiaTheme="minorEastAsia"/>
                <w:sz w:val="18"/>
                <w:szCs w:val="20"/>
              </w:rPr>
              <w:t>4</w:t>
            </w:r>
            <w:r w:rsidRPr="004F253F">
              <w:rPr>
                <w:rFonts w:eastAsiaTheme="minorEastAsia"/>
                <w:sz w:val="18"/>
                <w:szCs w:val="20"/>
              </w:rPr>
              <w:t>個內角和是</w:t>
            </w:r>
            <w:r w:rsidRPr="004F253F">
              <w:rPr>
                <w:rFonts w:eastAsiaTheme="minorEastAsia"/>
                <w:sz w:val="18"/>
                <w:szCs w:val="20"/>
              </w:rPr>
              <w:t>360</w:t>
            </w:r>
            <w:r w:rsidRPr="004F253F">
              <w:rPr>
                <w:rFonts w:eastAsiaTheme="minorEastAsia"/>
                <w:sz w:val="18"/>
                <w:szCs w:val="20"/>
              </w:rPr>
              <w:t>度。</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3.</w:t>
            </w:r>
            <w:r w:rsidRPr="004F253F">
              <w:rPr>
                <w:rFonts w:eastAsiaTheme="minorEastAsia"/>
                <w:sz w:val="18"/>
                <w:szCs w:val="20"/>
              </w:rPr>
              <w:t>配合課本布題，利用四邊形的</w:t>
            </w:r>
            <w:r w:rsidRPr="004F253F">
              <w:rPr>
                <w:rFonts w:eastAsiaTheme="minorEastAsia"/>
                <w:sz w:val="18"/>
                <w:szCs w:val="20"/>
              </w:rPr>
              <w:t>4</w:t>
            </w:r>
            <w:r w:rsidRPr="004F253F">
              <w:rPr>
                <w:rFonts w:eastAsiaTheme="minorEastAsia"/>
                <w:sz w:val="18"/>
                <w:szCs w:val="20"/>
              </w:rPr>
              <w:t>個內角和是</w:t>
            </w:r>
            <w:r w:rsidRPr="004F253F">
              <w:rPr>
                <w:rFonts w:eastAsiaTheme="minorEastAsia"/>
                <w:sz w:val="18"/>
                <w:szCs w:val="20"/>
              </w:rPr>
              <w:t>360</w:t>
            </w:r>
            <w:r w:rsidRPr="004F253F">
              <w:rPr>
                <w:rFonts w:eastAsiaTheme="minorEastAsia"/>
                <w:sz w:val="18"/>
                <w:szCs w:val="20"/>
              </w:rPr>
              <w:t>度，已知三個角的角度，計算出第四個角的角度。</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4.</w:t>
            </w:r>
            <w:r w:rsidRPr="004F253F">
              <w:rPr>
                <w:rFonts w:eastAsiaTheme="minorEastAsia"/>
                <w:bCs/>
                <w:sz w:val="18"/>
                <w:szCs w:val="20"/>
              </w:rPr>
              <w:t>透過附件操作，引導學生發現平行四邊形能分成兩個全等三角形。為理解平行四邊形的兩雙對邊</w:t>
            </w:r>
            <w:r w:rsidRPr="004F253F">
              <w:rPr>
                <w:rFonts w:eastAsiaTheme="minorEastAsia" w:hint="eastAsia"/>
                <w:bCs/>
                <w:sz w:val="18"/>
                <w:szCs w:val="20"/>
              </w:rPr>
              <w:t>分</w:t>
            </w:r>
            <w:r w:rsidRPr="004F253F">
              <w:rPr>
                <w:rFonts w:eastAsiaTheme="minorEastAsia"/>
                <w:bCs/>
                <w:sz w:val="18"/>
                <w:szCs w:val="20"/>
              </w:rPr>
              <w:t>別一樣長、兩雙對角</w:t>
            </w:r>
            <w:r w:rsidRPr="004F253F">
              <w:rPr>
                <w:rFonts w:eastAsiaTheme="minorEastAsia" w:hint="eastAsia"/>
                <w:bCs/>
                <w:sz w:val="18"/>
                <w:szCs w:val="20"/>
              </w:rPr>
              <w:t>分</w:t>
            </w:r>
            <w:r w:rsidRPr="004F253F">
              <w:rPr>
                <w:rFonts w:eastAsiaTheme="minorEastAsia"/>
                <w:bCs/>
                <w:sz w:val="18"/>
                <w:szCs w:val="20"/>
              </w:rPr>
              <w:t>別一樣大做奠基。</w:t>
            </w:r>
          </w:p>
          <w:p w:rsidR="001670C6" w:rsidRPr="004F253F" w:rsidRDefault="009C2B64" w:rsidP="004E1E37">
            <w:pPr>
              <w:spacing w:line="260" w:lineRule="exact"/>
              <w:rPr>
                <w:rFonts w:eastAsiaTheme="minorEastAsia"/>
                <w:sz w:val="20"/>
                <w:szCs w:val="20"/>
              </w:rPr>
            </w:pPr>
            <w:r w:rsidRPr="004F253F">
              <w:rPr>
                <w:rFonts w:eastAsiaTheme="minorEastAsia"/>
                <w:bCs/>
                <w:sz w:val="18"/>
                <w:szCs w:val="20"/>
              </w:rPr>
              <w:t>5.</w:t>
            </w:r>
            <w:r w:rsidRPr="004F253F">
              <w:rPr>
                <w:rFonts w:eastAsiaTheme="minorEastAsia"/>
                <w:sz w:val="18"/>
                <w:szCs w:val="20"/>
              </w:rPr>
              <w:t>透過附件操作將</w:t>
            </w:r>
            <w:r w:rsidRPr="004F253F">
              <w:rPr>
                <w:rFonts w:eastAsiaTheme="minorEastAsia"/>
                <w:bCs/>
                <w:sz w:val="18"/>
                <w:szCs w:val="20"/>
              </w:rPr>
              <w:t>平行四邊形分成兩個全等三角形後，</w:t>
            </w:r>
            <w:r w:rsidRPr="004F253F">
              <w:rPr>
                <w:rFonts w:eastAsiaTheme="minorEastAsia"/>
                <w:sz w:val="18"/>
                <w:szCs w:val="20"/>
              </w:rPr>
              <w:t>證明平行四邊的兩雙對邊</w:t>
            </w:r>
            <w:r w:rsidRPr="004F253F">
              <w:rPr>
                <w:rFonts w:eastAsiaTheme="minorEastAsia" w:hint="eastAsia"/>
                <w:sz w:val="18"/>
                <w:szCs w:val="20"/>
              </w:rPr>
              <w:t>分</w:t>
            </w:r>
            <w:r w:rsidRPr="004F253F">
              <w:rPr>
                <w:rFonts w:eastAsiaTheme="minorEastAsia"/>
                <w:sz w:val="18"/>
                <w:szCs w:val="20"/>
              </w:rPr>
              <w:t>別一樣長、兩雙對角</w:t>
            </w:r>
            <w:r w:rsidRPr="004F253F">
              <w:rPr>
                <w:rFonts w:eastAsiaTheme="minorEastAsia" w:hint="eastAsia"/>
                <w:sz w:val="18"/>
                <w:szCs w:val="20"/>
              </w:rPr>
              <w:t>分</w:t>
            </w:r>
            <w:r w:rsidRPr="004F253F">
              <w:rPr>
                <w:rFonts w:eastAsiaTheme="minorEastAsia"/>
                <w:sz w:val="18"/>
                <w:szCs w:val="20"/>
              </w:rPr>
              <w:t>別一樣大，並從不同的平行四邊形中再次歸納平行四邊形的兩雙對邊</w:t>
            </w:r>
            <w:r w:rsidRPr="004F253F">
              <w:rPr>
                <w:rFonts w:eastAsiaTheme="minorEastAsia" w:hint="eastAsia"/>
                <w:sz w:val="18"/>
                <w:szCs w:val="20"/>
              </w:rPr>
              <w:t>分</w:t>
            </w:r>
            <w:r w:rsidRPr="004F253F">
              <w:rPr>
                <w:rFonts w:eastAsiaTheme="minorEastAsia"/>
                <w:sz w:val="18"/>
                <w:szCs w:val="20"/>
              </w:rPr>
              <w:t>別一樣長，兩雙對角</w:t>
            </w:r>
            <w:r w:rsidRPr="004F253F">
              <w:rPr>
                <w:rFonts w:eastAsiaTheme="minorEastAsia" w:hint="eastAsia"/>
                <w:sz w:val="18"/>
                <w:szCs w:val="20"/>
              </w:rPr>
              <w:t>分</w:t>
            </w:r>
            <w:r w:rsidRPr="004F253F">
              <w:rPr>
                <w:rFonts w:eastAsiaTheme="minorEastAsia"/>
                <w:sz w:val="18"/>
                <w:szCs w:val="20"/>
              </w:rPr>
              <w:t>別一樣大。</w:t>
            </w:r>
          </w:p>
        </w:tc>
        <w:tc>
          <w:tcPr>
            <w:tcW w:w="129" w:type="pct"/>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4</w:t>
            </w:r>
          </w:p>
        </w:tc>
        <w:tc>
          <w:tcPr>
            <w:tcW w:w="264"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附件</w:t>
            </w:r>
            <w:r w:rsidRPr="004F253F">
              <w:rPr>
                <w:rFonts w:eastAsiaTheme="minorEastAsia"/>
                <w:sz w:val="18"/>
                <w:szCs w:val="20"/>
              </w:rPr>
              <w:t>6</w:t>
            </w:r>
            <w:r w:rsidRPr="004F253F">
              <w:rPr>
                <w:rFonts w:eastAsiaTheme="minorEastAsia"/>
                <w:sz w:val="18"/>
                <w:szCs w:val="20"/>
              </w:rPr>
              <w:t>、</w:t>
            </w:r>
            <w:r w:rsidRPr="004F253F">
              <w:rPr>
                <w:rFonts w:eastAsiaTheme="minorEastAsia"/>
                <w:sz w:val="18"/>
                <w:szCs w:val="20"/>
              </w:rPr>
              <w:t>8</w:t>
            </w:r>
            <w:r w:rsidRPr="004F253F">
              <w:rPr>
                <w:rFonts w:eastAsiaTheme="minorEastAsia"/>
                <w:sz w:val="18"/>
                <w:szCs w:val="20"/>
              </w:rPr>
              <w:t>～</w:t>
            </w:r>
            <w:r w:rsidRPr="004F253F">
              <w:rPr>
                <w:rFonts w:eastAsiaTheme="minorEastAsia"/>
                <w:sz w:val="18"/>
                <w:szCs w:val="20"/>
              </w:rPr>
              <w:t>12</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三角板、量角器</w:t>
            </w:r>
          </w:p>
        </w:tc>
        <w:tc>
          <w:tcPr>
            <w:tcW w:w="26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作業評量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口頭評量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習作評量</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4E1E37" w:rsidRPr="004F253F" w:rsidRDefault="009C2B64" w:rsidP="004E1E37">
            <w:pPr>
              <w:spacing w:line="260" w:lineRule="exact"/>
              <w:rPr>
                <w:rFonts w:eastAsiaTheme="minorEastAsia"/>
                <w:b/>
                <w:sz w:val="20"/>
                <w:szCs w:val="20"/>
              </w:rPr>
            </w:pPr>
            <w:r w:rsidRPr="004F253F">
              <w:rPr>
                <w:rFonts w:eastAsiaTheme="minorEastAsia"/>
                <w:b/>
                <w:sz w:val="18"/>
                <w:szCs w:val="20"/>
              </w:rPr>
              <w:t>【科技教育】</w:t>
            </w:r>
          </w:p>
          <w:p w:rsidR="001670C6" w:rsidRPr="004F253F" w:rsidRDefault="009C2B64" w:rsidP="004E1E37">
            <w:pPr>
              <w:spacing w:line="260" w:lineRule="exact"/>
              <w:rPr>
                <w:rFonts w:eastAsiaTheme="minorEastAsia"/>
                <w:sz w:val="20"/>
                <w:szCs w:val="20"/>
              </w:rPr>
            </w:pPr>
            <w:r w:rsidRPr="004F253F">
              <w:rPr>
                <w:rFonts w:eastAsiaTheme="minorEastAsia"/>
                <w:sz w:val="18"/>
                <w:szCs w:val="20"/>
              </w:rPr>
              <w:t>科</w:t>
            </w:r>
            <w:r w:rsidRPr="004F253F">
              <w:rPr>
                <w:rFonts w:eastAsiaTheme="minorEastAsia"/>
                <w:sz w:val="18"/>
                <w:szCs w:val="20"/>
              </w:rPr>
              <w:t xml:space="preserve">E2 </w:t>
            </w:r>
            <w:r w:rsidRPr="004F253F">
              <w:rPr>
                <w:rFonts w:eastAsiaTheme="minorEastAsia"/>
                <w:sz w:val="18"/>
                <w:szCs w:val="20"/>
              </w:rPr>
              <w:t>了解動手實作的重要性。</w:t>
            </w:r>
          </w:p>
        </w:tc>
      </w:tr>
      <w:tr w:rsidR="000819E5" w:rsidRPr="000F50A5" w:rsidTr="000819E5">
        <w:trPr>
          <w:trHeight w:val="8551"/>
          <w:jc w:val="center"/>
        </w:trPr>
        <w:tc>
          <w:tcPr>
            <w:tcW w:w="145" w:type="pct"/>
            <w:vAlign w:val="center"/>
          </w:tcPr>
          <w:p w:rsidR="001670C6" w:rsidRPr="004F253F" w:rsidRDefault="009C2B64" w:rsidP="001670C6">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第七週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10/12~10/16</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三、平面圖形</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3-4</w:t>
            </w:r>
            <w:r w:rsidRPr="004F253F">
              <w:rPr>
                <w:rFonts w:eastAsiaTheme="minorEastAsia"/>
                <w:bCs/>
                <w:sz w:val="18"/>
                <w:szCs w:val="20"/>
              </w:rPr>
              <w:t>認識多邊形、練習園地</w:t>
            </w:r>
            <w:r w:rsidRPr="004F253F">
              <w:rPr>
                <w:rFonts w:eastAsiaTheme="minorEastAsia"/>
                <w:bCs/>
                <w:sz w:val="18"/>
                <w:szCs w:val="20"/>
              </w:rPr>
              <w:t>(</w:t>
            </w:r>
            <w:r w:rsidRPr="004F253F">
              <w:rPr>
                <w:rFonts w:eastAsiaTheme="minorEastAsia"/>
                <w:bCs/>
                <w:sz w:val="18"/>
                <w:szCs w:val="20"/>
              </w:rPr>
              <w:t>三</w:t>
            </w:r>
            <w:r w:rsidRPr="004F253F">
              <w:rPr>
                <w:rFonts w:eastAsiaTheme="minorEastAsia"/>
                <w:bCs/>
                <w:sz w:val="18"/>
                <w:szCs w:val="20"/>
              </w:rPr>
              <w:t>)</w:t>
            </w:r>
            <w:r w:rsidRPr="004F253F">
              <w:rPr>
                <w:rFonts w:eastAsiaTheme="minorEastAsia"/>
                <w:bCs/>
                <w:sz w:val="18"/>
                <w:szCs w:val="20"/>
              </w:rPr>
              <w:t>、工作中的數學</w:t>
            </w:r>
            <w:r w:rsidRPr="004F253F">
              <w:rPr>
                <w:rFonts w:eastAsiaTheme="minorEastAsia"/>
                <w:bCs/>
                <w:sz w:val="18"/>
                <w:szCs w:val="20"/>
              </w:rPr>
              <w:t>(</w:t>
            </w:r>
            <w:r w:rsidRPr="004F253F">
              <w:rPr>
                <w:rFonts w:eastAsiaTheme="minorEastAsia"/>
                <w:bCs/>
                <w:sz w:val="18"/>
                <w:szCs w:val="20"/>
              </w:rPr>
              <w:t>一</w:t>
            </w:r>
            <w:r w:rsidRPr="004F253F">
              <w:rPr>
                <w:rFonts w:eastAsiaTheme="minorEastAsia"/>
                <w:bCs/>
                <w:sz w:val="18"/>
                <w:szCs w:val="20"/>
              </w:rPr>
              <w:t>)</w:t>
            </w:r>
          </w:p>
        </w:tc>
        <w:tc>
          <w:tcPr>
            <w:tcW w:w="393"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A1</w:t>
            </w:r>
            <w:r w:rsidRPr="004F253F">
              <w:rPr>
                <w:rFonts w:eastAsiaTheme="minorEastAsia"/>
                <w:bCs/>
                <w:snapToGrid w:val="0"/>
                <w:kern w:val="0"/>
                <w:sz w:val="18"/>
                <w:szCs w:val="20"/>
              </w:rPr>
              <w:t>身心素質與自我精進</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B1</w:t>
            </w:r>
            <w:r w:rsidRPr="004F253F">
              <w:rPr>
                <w:rFonts w:eastAsiaTheme="minorEastAsia"/>
                <w:bCs/>
                <w:snapToGrid w:val="0"/>
                <w:kern w:val="0"/>
                <w:sz w:val="18"/>
                <w:szCs w:val="20"/>
              </w:rPr>
              <w:t>符號運用與溝通表達</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lastRenderedPageBreak/>
              <w:t xml:space="preserve">n-III-5 </w:t>
            </w:r>
            <w:r w:rsidRPr="004F253F">
              <w:rPr>
                <w:rFonts w:eastAsiaTheme="minorEastAsia"/>
                <w:sz w:val="18"/>
                <w:szCs w:val="20"/>
              </w:rPr>
              <w:t>以簡單推理，理解幾何形體的性質。</w:t>
            </w:r>
          </w:p>
        </w:tc>
        <w:tc>
          <w:tcPr>
            <w:tcW w:w="458" w:type="pct"/>
          </w:tcPr>
          <w:p w:rsidR="001670C6" w:rsidRPr="004F253F" w:rsidRDefault="009C2B64" w:rsidP="001670C6">
            <w:pPr>
              <w:spacing w:line="260" w:lineRule="exact"/>
              <w:rPr>
                <w:rFonts w:eastAsiaTheme="minorEastAsia"/>
                <w:snapToGrid w:val="0"/>
                <w:kern w:val="0"/>
                <w:sz w:val="20"/>
                <w:szCs w:val="20"/>
              </w:rPr>
            </w:pPr>
            <w:r w:rsidRPr="004F253F">
              <w:rPr>
                <w:rFonts w:eastAsiaTheme="minorEastAsia"/>
                <w:snapToGrid w:val="0"/>
                <w:kern w:val="0"/>
                <w:sz w:val="18"/>
                <w:szCs w:val="20"/>
              </w:rPr>
              <w:t xml:space="preserve">S-5-1 </w:t>
            </w:r>
            <w:r w:rsidRPr="004F253F">
              <w:rPr>
                <w:rFonts w:eastAsiaTheme="minorEastAsia"/>
                <w:snapToGrid w:val="0"/>
                <w:kern w:val="0"/>
                <w:sz w:val="18"/>
                <w:szCs w:val="20"/>
              </w:rPr>
              <w:t>三角形與四邊形的性質：操作活動與簡單推理。含三角形三內角和為</w:t>
            </w:r>
            <w:r w:rsidRPr="004F253F">
              <w:rPr>
                <w:rFonts w:eastAsiaTheme="minorEastAsia"/>
                <w:snapToGrid w:val="0"/>
                <w:kern w:val="0"/>
                <w:sz w:val="18"/>
                <w:szCs w:val="20"/>
              </w:rPr>
              <w:t>180</w:t>
            </w:r>
            <w:r w:rsidRPr="004F253F">
              <w:rPr>
                <w:rFonts w:eastAsiaTheme="minorEastAsia"/>
                <w:snapToGrid w:val="0"/>
                <w:kern w:val="0"/>
                <w:sz w:val="18"/>
                <w:szCs w:val="20"/>
              </w:rPr>
              <w:t>度。三角形任意兩邊和大於第三邊。平行四邊形的對邊相等、對角相等。</w:t>
            </w:r>
          </w:p>
        </w:tc>
        <w:tc>
          <w:tcPr>
            <w:tcW w:w="392" w:type="pct"/>
          </w:tcPr>
          <w:p w:rsidR="001670C6" w:rsidRPr="004F253F" w:rsidRDefault="009C2B64" w:rsidP="001670C6">
            <w:pPr>
              <w:spacing w:line="260" w:lineRule="exact"/>
              <w:rPr>
                <w:rFonts w:eastAsiaTheme="minorEastAsia"/>
                <w:snapToGrid w:val="0"/>
                <w:kern w:val="0"/>
                <w:sz w:val="20"/>
                <w:szCs w:val="20"/>
              </w:rPr>
            </w:pPr>
            <w:r w:rsidRPr="004F253F">
              <w:rPr>
                <w:rFonts w:eastAsiaTheme="minorEastAsia"/>
                <w:snapToGrid w:val="0"/>
                <w:kern w:val="0"/>
                <w:sz w:val="18"/>
                <w:szCs w:val="20"/>
              </w:rPr>
              <w:t>1.</w:t>
            </w:r>
            <w:r w:rsidRPr="004F253F">
              <w:rPr>
                <w:rFonts w:eastAsiaTheme="minorEastAsia"/>
                <w:snapToGrid w:val="0"/>
                <w:kern w:val="0"/>
                <w:sz w:val="18"/>
                <w:szCs w:val="20"/>
              </w:rPr>
              <w:t>認識多邊形。</w:t>
            </w:r>
          </w:p>
        </w:tc>
        <w:tc>
          <w:tcPr>
            <w:tcW w:w="39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3-4</w:t>
            </w:r>
            <w:r w:rsidRPr="004F253F">
              <w:rPr>
                <w:rFonts w:eastAsiaTheme="minorEastAsia"/>
                <w:b/>
                <w:sz w:val="18"/>
                <w:szCs w:val="20"/>
              </w:rPr>
              <w:t>認識多邊形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發現生活中的多邊形。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認識多邊形。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認識正多邊形。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辨識正多邊形。</w:t>
            </w:r>
          </w:p>
          <w:p w:rsidR="001670C6" w:rsidRPr="004F253F" w:rsidRDefault="00F05351" w:rsidP="001670C6">
            <w:pPr>
              <w:spacing w:line="260" w:lineRule="exact"/>
              <w:rPr>
                <w:rFonts w:eastAsiaTheme="minorEastAsia"/>
                <w:b/>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工作中學數學</w:t>
            </w:r>
            <w:r w:rsidRPr="004F253F">
              <w:rPr>
                <w:rFonts w:eastAsiaTheme="minorEastAsia"/>
                <w:b/>
                <w:sz w:val="18"/>
                <w:szCs w:val="20"/>
              </w:rPr>
              <w:t>(</w:t>
            </w:r>
            <w:r w:rsidRPr="004F253F">
              <w:rPr>
                <w:rFonts w:eastAsiaTheme="minorEastAsia"/>
                <w:b/>
                <w:sz w:val="18"/>
                <w:szCs w:val="20"/>
              </w:rPr>
              <w:t>一</w:t>
            </w:r>
            <w:r w:rsidRPr="004F253F">
              <w:rPr>
                <w:rFonts w:eastAsiaTheme="minorEastAsia"/>
                <w:b/>
                <w:sz w:val="18"/>
                <w:szCs w:val="20"/>
              </w:rPr>
              <w:t>)</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計算鈕扣間的間距距離</w:t>
            </w:r>
            <w:r w:rsidRPr="004F253F">
              <w:rPr>
                <w:rFonts w:eastAsiaTheme="minorEastAsia"/>
                <w:sz w:val="18"/>
                <w:szCs w:val="20"/>
              </w:rPr>
              <w:t>(</w:t>
            </w:r>
            <w:r w:rsidRPr="004F253F">
              <w:rPr>
                <w:rFonts w:eastAsiaTheme="minorEastAsia"/>
                <w:bCs/>
                <w:sz w:val="18"/>
                <w:szCs w:val="20"/>
              </w:rPr>
              <w:t>因數的應用</w:t>
            </w:r>
            <w:r w:rsidRPr="004F253F">
              <w:rPr>
                <w:rFonts w:eastAsiaTheme="minorEastAsia"/>
                <w:sz w:val="18"/>
                <w:szCs w:val="20"/>
              </w:rPr>
              <w:t>)</w:t>
            </w:r>
            <w:r w:rsidRPr="004F253F">
              <w:rPr>
                <w:rFonts w:eastAsiaTheme="minorEastAsia"/>
                <w:sz w:val="18"/>
                <w:szCs w:val="20"/>
              </w:rPr>
              <w:t>。</w:t>
            </w:r>
          </w:p>
        </w:tc>
        <w:tc>
          <w:tcPr>
            <w:tcW w:w="918" w:type="pct"/>
          </w:tcPr>
          <w:p w:rsidR="001670C6" w:rsidRPr="004F253F" w:rsidRDefault="009C2B64" w:rsidP="001670C6">
            <w:pPr>
              <w:numPr>
                <w:ilvl w:val="1"/>
                <w:numId w:val="2"/>
              </w:numPr>
              <w:spacing w:line="260" w:lineRule="exact"/>
              <w:rPr>
                <w:rFonts w:eastAsiaTheme="minorEastAsia"/>
                <w:b/>
                <w:sz w:val="20"/>
                <w:szCs w:val="20"/>
              </w:rPr>
            </w:pPr>
            <w:r w:rsidRPr="004F253F">
              <w:rPr>
                <w:rFonts w:eastAsiaTheme="minorEastAsia"/>
                <w:b/>
                <w:sz w:val="18"/>
                <w:szCs w:val="20"/>
              </w:rPr>
              <w:t>認識多邊形</w:t>
            </w:r>
          </w:p>
          <w:p w:rsidR="001670C6" w:rsidRPr="004F253F" w:rsidRDefault="009C2B64" w:rsidP="001670C6">
            <w:pPr>
              <w:autoSpaceDE w:val="0"/>
              <w:autoSpaceDN w:val="0"/>
              <w:adjustRightInd w:val="0"/>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以花布上印有的圖形讓學生從中尋找已經學過的圖形，如：四</w:t>
            </w:r>
            <w:r w:rsidRPr="004F253F">
              <w:rPr>
                <w:rFonts w:eastAsiaTheme="minorEastAsia" w:hint="eastAsia"/>
                <w:sz w:val="18"/>
                <w:szCs w:val="20"/>
              </w:rPr>
              <w:t>邊</w:t>
            </w:r>
            <w:r w:rsidRPr="004F253F">
              <w:rPr>
                <w:rFonts w:eastAsiaTheme="minorEastAsia"/>
                <w:sz w:val="18"/>
                <w:szCs w:val="20"/>
              </w:rPr>
              <w:t>形、</w:t>
            </w:r>
            <w:r w:rsidRPr="004F253F">
              <w:rPr>
                <w:rFonts w:eastAsiaTheme="minorEastAsia" w:hint="eastAsia"/>
                <w:sz w:val="18"/>
                <w:szCs w:val="20"/>
              </w:rPr>
              <w:t>五</w:t>
            </w:r>
            <w:r w:rsidRPr="004F253F">
              <w:rPr>
                <w:rFonts w:eastAsiaTheme="minorEastAsia"/>
                <w:sz w:val="18"/>
                <w:szCs w:val="20"/>
              </w:rPr>
              <w:t>邊形，進一步引出認識多邊形名稱的需求</w:t>
            </w:r>
            <w:r w:rsidRPr="004F253F">
              <w:rPr>
                <w:rFonts w:eastAsiaTheme="minorEastAsia" w:hint="eastAsia"/>
                <w:sz w:val="18"/>
                <w:szCs w:val="20"/>
              </w:rPr>
              <w:t>。</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先透過附件圖形的分類，發現不論是以邊數分類、以角數分類、以頂點數分類，會得到相同的結果後，接著進行多邊形的命名，再為多邊形下定義。</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教師引導學生檢視圖形是否為正多邊形時，要注意到每一邊的長是否等長，且每一個角是否一樣大。</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Cs/>
                <w:snapToGrid w:val="0"/>
                <w:kern w:val="0"/>
                <w:sz w:val="20"/>
                <w:szCs w:val="20"/>
              </w:rPr>
            </w:pPr>
            <w:r w:rsidRPr="004F253F">
              <w:rPr>
                <w:rFonts w:hint="eastAsia"/>
                <w:b/>
                <w:bCs/>
                <w:snapToGrid w:val="0"/>
                <w:kern w:val="0"/>
                <w:sz w:val="18"/>
                <w:szCs w:val="20"/>
                <w:bdr w:val="single" w:sz="4" w:space="0" w:color="auto"/>
              </w:rPr>
              <w:t>思考帽</w:t>
            </w:r>
            <w:r w:rsidRPr="004F253F">
              <w:rPr>
                <w:rFonts w:hint="eastAsia"/>
                <w:bCs/>
                <w:snapToGrid w:val="0"/>
                <w:kern w:val="0"/>
                <w:sz w:val="18"/>
                <w:szCs w:val="20"/>
              </w:rPr>
              <w:t xml:space="preserve"> </w:t>
            </w:r>
            <w:r w:rsidRPr="004F253F">
              <w:rPr>
                <w:rFonts w:hint="eastAsia"/>
                <w:bCs/>
                <w:snapToGrid w:val="0"/>
                <w:kern w:val="0"/>
                <w:sz w:val="18"/>
                <w:szCs w:val="20"/>
              </w:rPr>
              <w:t>觀察重疊的圖形能組成哪一種多邊形</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學生讀題後先自行思考解題。</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老師透過關鍵提問引導思考。</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3.</w:t>
            </w:r>
            <w:r w:rsidRPr="004F253F">
              <w:rPr>
                <w:rFonts w:hint="eastAsia"/>
                <w:bCs/>
                <w:snapToGrid w:val="0"/>
                <w:kern w:val="0"/>
                <w:sz w:val="18"/>
                <w:szCs w:val="20"/>
              </w:rPr>
              <w:t>學生發表解題想法與答案。</w:t>
            </w:r>
          </w:p>
          <w:p w:rsidR="001670C6" w:rsidRPr="004F253F" w:rsidRDefault="009C2B64" w:rsidP="001670C6">
            <w:pPr>
              <w:spacing w:line="260" w:lineRule="exact"/>
              <w:rPr>
                <w:rFonts w:eastAsiaTheme="minorEastAsia"/>
                <w:b/>
                <w:bCs/>
                <w:snapToGrid w:val="0"/>
                <w:kern w:val="0"/>
                <w:sz w:val="20"/>
                <w:szCs w:val="20"/>
              </w:rPr>
            </w:pPr>
            <w:r w:rsidRPr="004F253F">
              <w:rPr>
                <w:rFonts w:hint="eastAsia"/>
                <w:sz w:val="18"/>
                <w:szCs w:val="20"/>
              </w:rPr>
              <w:cr/>
            </w:r>
            <w:r w:rsidRPr="004F253F">
              <w:rPr>
                <w:rFonts w:hint="eastAsia"/>
                <w:b/>
                <w:bCs/>
                <w:snapToGrid w:val="0"/>
                <w:kern w:val="0"/>
                <w:sz w:val="18"/>
                <w:szCs w:val="20"/>
                <w:bdr w:val="single" w:sz="4" w:space="0" w:color="auto"/>
              </w:rPr>
              <w:t>練習園地</w:t>
            </w:r>
            <w:r w:rsidRPr="004F253F">
              <w:rPr>
                <w:rFonts w:hint="eastAsia"/>
                <w:b/>
                <w:bCs/>
                <w:snapToGrid w:val="0"/>
                <w:kern w:val="0"/>
                <w:sz w:val="18"/>
                <w:szCs w:val="20"/>
                <w:bdr w:val="single" w:sz="4" w:space="0" w:color="auto"/>
              </w:rPr>
              <w:t>(</w:t>
            </w:r>
            <w:r w:rsidRPr="004F253F">
              <w:rPr>
                <w:rFonts w:hint="eastAsia"/>
                <w:b/>
                <w:bCs/>
                <w:snapToGrid w:val="0"/>
                <w:kern w:val="0"/>
                <w:sz w:val="18"/>
                <w:szCs w:val="20"/>
                <w:bdr w:val="single" w:sz="4" w:space="0" w:color="auto"/>
              </w:rPr>
              <w:t>三</w:t>
            </w:r>
            <w:r w:rsidRPr="004F253F">
              <w:rPr>
                <w:rFonts w:hint="eastAsia"/>
                <w:b/>
                <w:bCs/>
                <w:snapToGrid w:val="0"/>
                <w:kern w:val="0"/>
                <w:sz w:val="18"/>
                <w:szCs w:val="20"/>
                <w:bdr w:val="single" w:sz="4" w:space="0" w:color="auto"/>
              </w:rPr>
              <w:t>)</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教師帶領學生理解題意，完成練習園地。</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2.</w:t>
            </w:r>
            <w:r w:rsidRPr="004F253F">
              <w:rPr>
                <w:rFonts w:eastAsiaTheme="minorEastAsia"/>
                <w:bCs/>
                <w:snapToGrid w:val="0"/>
                <w:kern w:val="0"/>
                <w:sz w:val="18"/>
                <w:szCs w:val="20"/>
              </w:rPr>
              <w:t>全班共同檢討，並澄清學生的錯誤。</w:t>
            </w:r>
          </w:p>
          <w:p w:rsidR="001670C6" w:rsidRPr="004F253F" w:rsidRDefault="00F05351" w:rsidP="001670C6">
            <w:pPr>
              <w:spacing w:line="260" w:lineRule="exact"/>
              <w:rPr>
                <w:rFonts w:eastAsiaTheme="minorEastAsia"/>
                <w:bCs/>
                <w:snapToGrid w:val="0"/>
                <w:kern w:val="0"/>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工作中的數學（一）</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1.</w:t>
            </w:r>
            <w:r w:rsidRPr="004F253F">
              <w:rPr>
                <w:rFonts w:eastAsiaTheme="minorEastAsia"/>
                <w:bCs/>
                <w:snapToGrid w:val="0"/>
                <w:kern w:val="0"/>
                <w:sz w:val="18"/>
                <w:szCs w:val="20"/>
              </w:rPr>
              <w:t>介紹服裝設計師的工作，並與數學概念連結相關的內容。</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2.</w:t>
            </w:r>
            <w:r w:rsidRPr="004F253F">
              <w:rPr>
                <w:rFonts w:eastAsiaTheme="minorEastAsia"/>
                <w:bCs/>
                <w:snapToGrid w:val="0"/>
                <w:kern w:val="0"/>
                <w:sz w:val="18"/>
                <w:szCs w:val="20"/>
              </w:rPr>
              <w:t>請學生透過文中的關鍵資訊，進行解題找出鈕扣間距有哪幾種可能；並請學生自行發表如何算出間距是幾公分。</w:t>
            </w:r>
          </w:p>
        </w:tc>
        <w:tc>
          <w:tcPr>
            <w:tcW w:w="129" w:type="pct"/>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4</w:t>
            </w:r>
          </w:p>
        </w:tc>
        <w:tc>
          <w:tcPr>
            <w:tcW w:w="264"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附件</w:t>
            </w:r>
            <w:r w:rsidRPr="004F253F">
              <w:rPr>
                <w:rFonts w:eastAsiaTheme="minorEastAsia"/>
                <w:sz w:val="18"/>
                <w:szCs w:val="20"/>
              </w:rPr>
              <w:t>13</w:t>
            </w:r>
            <w:r w:rsidRPr="004F253F">
              <w:rPr>
                <w:rFonts w:eastAsiaTheme="minorEastAsia"/>
                <w:sz w:val="18"/>
                <w:szCs w:val="20"/>
              </w:rPr>
              <w:t>、</w:t>
            </w:r>
            <w:r w:rsidRPr="004F253F">
              <w:rPr>
                <w:rFonts w:eastAsiaTheme="minorEastAsia"/>
                <w:sz w:val="18"/>
                <w:szCs w:val="20"/>
              </w:rPr>
              <w:t>14</w:t>
            </w:r>
          </w:p>
        </w:tc>
        <w:tc>
          <w:tcPr>
            <w:tcW w:w="26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作業評量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口頭報告</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習作評量</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課堂問答</w:t>
            </w:r>
          </w:p>
        </w:tc>
        <w:tc>
          <w:tcPr>
            <w:tcW w:w="403" w:type="pct"/>
          </w:tcPr>
          <w:p w:rsidR="008F3748" w:rsidRPr="004F253F" w:rsidRDefault="009C2B64" w:rsidP="008F3748">
            <w:pPr>
              <w:spacing w:line="260" w:lineRule="exact"/>
              <w:rPr>
                <w:rFonts w:eastAsiaTheme="minorEastAsia"/>
                <w:b/>
                <w:sz w:val="20"/>
                <w:szCs w:val="20"/>
              </w:rPr>
            </w:pPr>
            <w:r w:rsidRPr="004F253F">
              <w:rPr>
                <w:rFonts w:eastAsiaTheme="minorEastAsia"/>
                <w:b/>
                <w:sz w:val="18"/>
                <w:szCs w:val="20"/>
              </w:rPr>
              <w:t>【科技教育】</w:t>
            </w:r>
          </w:p>
          <w:p w:rsidR="008F3748" w:rsidRPr="004F253F" w:rsidRDefault="009C2B64" w:rsidP="008F3748">
            <w:pPr>
              <w:spacing w:line="260" w:lineRule="exact"/>
              <w:rPr>
                <w:rFonts w:eastAsiaTheme="minorEastAsia"/>
                <w:b/>
                <w:sz w:val="20"/>
                <w:szCs w:val="20"/>
              </w:rPr>
            </w:pPr>
            <w:r w:rsidRPr="004F253F">
              <w:rPr>
                <w:rFonts w:eastAsiaTheme="minorEastAsia"/>
                <w:sz w:val="18"/>
                <w:szCs w:val="20"/>
              </w:rPr>
              <w:t>科</w:t>
            </w:r>
            <w:r w:rsidRPr="004F253F">
              <w:rPr>
                <w:rFonts w:eastAsiaTheme="minorEastAsia"/>
                <w:sz w:val="18"/>
                <w:szCs w:val="20"/>
              </w:rPr>
              <w:t xml:space="preserve">E2 </w:t>
            </w:r>
            <w:r w:rsidRPr="004F253F">
              <w:rPr>
                <w:rFonts w:eastAsiaTheme="minorEastAsia"/>
                <w:sz w:val="18"/>
                <w:szCs w:val="20"/>
              </w:rPr>
              <w:t>了解動手實作的重要性。</w:t>
            </w: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【戶外教育】</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戶</w:t>
            </w:r>
            <w:r w:rsidRPr="004F253F">
              <w:rPr>
                <w:rFonts w:eastAsiaTheme="minorEastAsia"/>
                <w:sz w:val="18"/>
                <w:szCs w:val="20"/>
              </w:rPr>
              <w:t xml:space="preserve">E1 </w:t>
            </w:r>
            <w:r w:rsidRPr="004F253F">
              <w:rPr>
                <w:rFonts w:eastAsiaTheme="minorEastAsia"/>
                <w:sz w:val="18"/>
                <w:szCs w:val="20"/>
              </w:rPr>
              <w:t>善用教室外、戶外及校外教學，認識生活環境（自然或人為）。</w:t>
            </w:r>
          </w:p>
        </w:tc>
      </w:tr>
      <w:tr w:rsidR="000819E5" w:rsidRPr="000F50A5" w:rsidTr="000819E5">
        <w:trPr>
          <w:trHeight w:val="8551"/>
          <w:jc w:val="center"/>
        </w:trPr>
        <w:tc>
          <w:tcPr>
            <w:tcW w:w="145" w:type="pct"/>
            <w:vAlign w:val="center"/>
          </w:tcPr>
          <w:p w:rsidR="001670C6" w:rsidRPr="004F253F" w:rsidRDefault="009C2B64" w:rsidP="001670C6">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第八週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10/19~10/23</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四、公倍數與公因數</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4-1</w:t>
            </w:r>
            <w:r w:rsidRPr="004F253F">
              <w:rPr>
                <w:rFonts w:eastAsiaTheme="minorEastAsia"/>
                <w:sz w:val="18"/>
                <w:szCs w:val="20"/>
              </w:rPr>
              <w:t>公倍數與最小公倍數、</w:t>
            </w:r>
            <w:r w:rsidRPr="004F253F">
              <w:rPr>
                <w:rFonts w:eastAsiaTheme="minorEastAsia"/>
                <w:sz w:val="18"/>
                <w:szCs w:val="20"/>
              </w:rPr>
              <w:t>4-2</w:t>
            </w:r>
            <w:r w:rsidRPr="004F253F">
              <w:rPr>
                <w:rFonts w:eastAsiaTheme="minorEastAsia"/>
                <w:sz w:val="18"/>
                <w:szCs w:val="20"/>
              </w:rPr>
              <w:t>公因數與最大公因數</w:t>
            </w:r>
          </w:p>
        </w:tc>
        <w:tc>
          <w:tcPr>
            <w:tcW w:w="393"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A1</w:t>
            </w:r>
            <w:r w:rsidRPr="004F253F">
              <w:rPr>
                <w:rFonts w:eastAsiaTheme="minorEastAsia"/>
                <w:bCs/>
                <w:snapToGrid w:val="0"/>
                <w:kern w:val="0"/>
                <w:sz w:val="18"/>
                <w:szCs w:val="20"/>
              </w:rPr>
              <w:t>身心素質與自我精進</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C2</w:t>
            </w:r>
            <w:r w:rsidRPr="004F253F">
              <w:rPr>
                <w:rFonts w:eastAsiaTheme="minorEastAsia"/>
                <w:bCs/>
                <w:snapToGrid w:val="0"/>
                <w:kern w:val="0"/>
                <w:sz w:val="18"/>
                <w:szCs w:val="20"/>
              </w:rPr>
              <w:t>人際關係與團隊合作</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-E-C2 </w:t>
            </w:r>
            <w:r>
              <w:rPr>
                <w:rFonts w:hint="eastAsia"/>
                <w:snapToGrid w:val="0"/>
                <w:sz w:val="18"/>
                <w:szCs w:val="18"/>
              </w:rPr>
              <w:t>樂於與他人合作解決問題並尊重不同的問題解決想法。</w:t>
            </w:r>
          </w:p>
        </w:tc>
        <w:tc>
          <w:tcPr>
            <w:tcW w:w="459"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n-III-3 </w:t>
            </w:r>
            <w:r w:rsidRPr="004F253F">
              <w:rPr>
                <w:rFonts w:eastAsiaTheme="minorEastAsia"/>
                <w:sz w:val="18"/>
                <w:szCs w:val="20"/>
              </w:rPr>
              <w:t>認識因數、倍數、質數、最大公因數、最小公倍數的意義、計算與應用。</w:t>
            </w:r>
          </w:p>
        </w:tc>
        <w:tc>
          <w:tcPr>
            <w:tcW w:w="458"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N-5-3 </w:t>
            </w:r>
            <w:r w:rsidRPr="004F253F">
              <w:rPr>
                <w:rFonts w:eastAsiaTheme="minorEastAsia"/>
                <w:sz w:val="18"/>
                <w:szCs w:val="20"/>
              </w:rPr>
              <w:t>公因數和公倍數：因數、倍數、公因數、公倍數、最大公因數、最小公倍數的意義。</w:t>
            </w:r>
          </w:p>
        </w:tc>
        <w:tc>
          <w:tcPr>
            <w:tcW w:w="392"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理解公倍數與最小公倍數的意義與找法。</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理解公因數與最大公因數的意義與找法。</w:t>
            </w:r>
          </w:p>
        </w:tc>
        <w:tc>
          <w:tcPr>
            <w:tcW w:w="39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4-1</w:t>
            </w:r>
            <w:r w:rsidRPr="004F253F">
              <w:rPr>
                <w:rFonts w:eastAsiaTheme="minorEastAsia"/>
                <w:b/>
                <w:sz w:val="18"/>
                <w:szCs w:val="20"/>
              </w:rPr>
              <w:t>公倍數與最小公倍數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引起找共同倍數的需求。</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認識公倍數與最小公倍數。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找兩數的公倍數與最小公倍數。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找兩數的最小公倍數。</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 xml:space="preserve">4-2 </w:t>
            </w:r>
            <w:r w:rsidRPr="004F253F">
              <w:rPr>
                <w:rFonts w:eastAsiaTheme="minorEastAsia"/>
                <w:b/>
                <w:sz w:val="18"/>
                <w:szCs w:val="20"/>
              </w:rPr>
              <w:t>公因數與最大公因數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hint="eastAsia"/>
                <w:sz w:val="18"/>
                <w:szCs w:val="20"/>
              </w:rPr>
              <w:t>剪紙</w:t>
            </w:r>
            <w:r w:rsidRPr="004F253F">
              <w:rPr>
                <w:rFonts w:eastAsiaTheme="minorEastAsia"/>
                <w:sz w:val="18"/>
                <w:szCs w:val="20"/>
              </w:rPr>
              <w:t>條找出共同因數。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認識公因數和最大公因數。</w:t>
            </w:r>
          </w:p>
          <w:p w:rsidR="001670C6" w:rsidRPr="004F253F" w:rsidRDefault="009C2B64" w:rsidP="001670C6">
            <w:pPr>
              <w:tabs>
                <w:tab w:val="center" w:pos="953"/>
              </w:tabs>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找兩數的公因數與最大公因數。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找兩數的最大公因數。</w:t>
            </w:r>
          </w:p>
        </w:tc>
        <w:tc>
          <w:tcPr>
            <w:tcW w:w="918" w:type="pct"/>
          </w:tcPr>
          <w:p w:rsidR="001670C6" w:rsidRPr="004F253F" w:rsidRDefault="009C2B64" w:rsidP="001670C6">
            <w:pPr>
              <w:spacing w:line="260" w:lineRule="exact"/>
              <w:rPr>
                <w:rFonts w:eastAsiaTheme="minorEastAsia"/>
                <w:b/>
                <w:bCs/>
                <w:sz w:val="20"/>
                <w:szCs w:val="20"/>
              </w:rPr>
            </w:pPr>
            <w:r w:rsidRPr="004F253F">
              <w:rPr>
                <w:rFonts w:eastAsiaTheme="minorEastAsia"/>
                <w:b/>
                <w:bCs/>
                <w:sz w:val="18"/>
                <w:szCs w:val="20"/>
              </w:rPr>
              <w:t xml:space="preserve">4-1 </w:t>
            </w:r>
            <w:r w:rsidRPr="004F253F">
              <w:rPr>
                <w:rFonts w:eastAsiaTheme="minorEastAsia"/>
                <w:b/>
                <w:sz w:val="18"/>
                <w:szCs w:val="20"/>
              </w:rPr>
              <w:t>公倍數與最小公倍數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透過附件操作，理解題目是要找</w:t>
            </w:r>
            <w:r w:rsidRPr="004F253F">
              <w:rPr>
                <w:rFonts w:eastAsiaTheme="minorEastAsia"/>
                <w:bCs/>
                <w:sz w:val="18"/>
                <w:szCs w:val="20"/>
              </w:rPr>
              <w:t>2</w:t>
            </w:r>
            <w:r w:rsidRPr="004F253F">
              <w:rPr>
                <w:rFonts w:eastAsiaTheme="minorEastAsia"/>
                <w:bCs/>
                <w:sz w:val="18"/>
                <w:szCs w:val="20"/>
              </w:rPr>
              <w:t>的倍數和</w:t>
            </w:r>
            <w:r w:rsidRPr="004F253F">
              <w:rPr>
                <w:rFonts w:eastAsiaTheme="minorEastAsia"/>
                <w:bCs/>
                <w:sz w:val="18"/>
                <w:szCs w:val="20"/>
              </w:rPr>
              <w:t>3</w:t>
            </w:r>
            <w:r w:rsidRPr="004F253F">
              <w:rPr>
                <w:rFonts w:eastAsiaTheme="minorEastAsia"/>
                <w:bCs/>
                <w:sz w:val="18"/>
                <w:szCs w:val="20"/>
              </w:rPr>
              <w:t>的倍數，並用乘法將</w:t>
            </w:r>
            <w:r w:rsidRPr="004F253F">
              <w:rPr>
                <w:rFonts w:eastAsiaTheme="minorEastAsia"/>
                <w:bCs/>
                <w:sz w:val="18"/>
                <w:szCs w:val="20"/>
              </w:rPr>
              <w:t>2</w:t>
            </w:r>
            <w:r w:rsidRPr="004F253F">
              <w:rPr>
                <w:rFonts w:eastAsiaTheme="minorEastAsia"/>
                <w:bCs/>
                <w:sz w:val="18"/>
                <w:szCs w:val="20"/>
              </w:rPr>
              <w:t>的倍數、</w:t>
            </w:r>
            <w:r w:rsidRPr="004F253F">
              <w:rPr>
                <w:rFonts w:eastAsiaTheme="minorEastAsia"/>
                <w:bCs/>
                <w:sz w:val="18"/>
                <w:szCs w:val="20"/>
              </w:rPr>
              <w:t>3</w:t>
            </w:r>
            <w:r w:rsidRPr="004F253F">
              <w:rPr>
                <w:rFonts w:eastAsiaTheme="minorEastAsia"/>
                <w:bCs/>
                <w:sz w:val="18"/>
                <w:szCs w:val="20"/>
              </w:rPr>
              <w:t>的倍數列出來；並理解當兩種積木排一樣長時，此時長度是</w:t>
            </w:r>
            <w:r w:rsidRPr="004F253F">
              <w:rPr>
                <w:rFonts w:eastAsiaTheme="minorEastAsia"/>
                <w:bCs/>
                <w:sz w:val="18"/>
                <w:szCs w:val="20"/>
              </w:rPr>
              <w:t>2</w:t>
            </w:r>
            <w:r w:rsidRPr="004F253F">
              <w:rPr>
                <w:rFonts w:eastAsiaTheme="minorEastAsia"/>
                <w:bCs/>
                <w:sz w:val="18"/>
                <w:szCs w:val="20"/>
              </w:rPr>
              <w:t>的倍數，同時也是</w:t>
            </w:r>
            <w:r w:rsidRPr="004F253F">
              <w:rPr>
                <w:rFonts w:eastAsiaTheme="minorEastAsia"/>
                <w:bCs/>
                <w:sz w:val="18"/>
                <w:szCs w:val="20"/>
              </w:rPr>
              <w:t>3</w:t>
            </w:r>
            <w:r w:rsidRPr="004F253F">
              <w:rPr>
                <w:rFonts w:eastAsiaTheme="minorEastAsia"/>
                <w:bCs/>
                <w:sz w:val="18"/>
                <w:szCs w:val="20"/>
              </w:rPr>
              <w:t>的倍數。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2.</w:t>
            </w:r>
            <w:r w:rsidRPr="004F253F">
              <w:rPr>
                <w:rFonts w:eastAsiaTheme="minorEastAsia"/>
                <w:bCs/>
                <w:sz w:val="18"/>
                <w:szCs w:val="20"/>
              </w:rPr>
              <w:t>讓學生理解兩數的共同倍數後，透過列舉兩數的倍數，找出共同倍數，進而認識公倍數</w:t>
            </w:r>
            <w:r w:rsidRPr="004F253F">
              <w:rPr>
                <w:rFonts w:eastAsiaTheme="minorEastAsia" w:hint="eastAsia"/>
                <w:bCs/>
                <w:sz w:val="18"/>
                <w:szCs w:val="20"/>
              </w:rPr>
              <w:t>和</w:t>
            </w:r>
            <w:r w:rsidRPr="004F253F">
              <w:rPr>
                <w:rFonts w:eastAsiaTheme="minorEastAsia"/>
                <w:bCs/>
                <w:sz w:val="18"/>
                <w:szCs w:val="20"/>
              </w:rPr>
              <w:t>最小公倍數的意義。</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3.</w:t>
            </w:r>
            <w:r w:rsidRPr="004F253F">
              <w:rPr>
                <w:rFonts w:eastAsiaTheme="minorEastAsia"/>
                <w:bCs/>
                <w:sz w:val="18"/>
                <w:szCs w:val="20"/>
              </w:rPr>
              <w:t>請學生分別有序的列出數個</w:t>
            </w:r>
            <w:r w:rsidRPr="004F253F">
              <w:rPr>
                <w:rFonts w:eastAsiaTheme="minorEastAsia"/>
                <w:bCs/>
                <w:sz w:val="18"/>
                <w:szCs w:val="20"/>
              </w:rPr>
              <w:t>6</w:t>
            </w:r>
            <w:r w:rsidRPr="004F253F">
              <w:rPr>
                <w:rFonts w:eastAsiaTheme="minorEastAsia"/>
                <w:bCs/>
                <w:sz w:val="18"/>
                <w:szCs w:val="20"/>
              </w:rPr>
              <w:t>的倍數、</w:t>
            </w:r>
            <w:r w:rsidRPr="004F253F">
              <w:rPr>
                <w:rFonts w:eastAsiaTheme="minorEastAsia"/>
                <w:bCs/>
                <w:sz w:val="18"/>
                <w:szCs w:val="20"/>
              </w:rPr>
              <w:t>9</w:t>
            </w:r>
            <w:r w:rsidRPr="004F253F">
              <w:rPr>
                <w:rFonts w:eastAsiaTheme="minorEastAsia"/>
                <w:bCs/>
                <w:sz w:val="18"/>
                <w:szCs w:val="20"/>
              </w:rPr>
              <w:t>的倍數後，再找出</w:t>
            </w:r>
            <w:r w:rsidRPr="004F253F">
              <w:rPr>
                <w:rFonts w:eastAsiaTheme="minorEastAsia" w:hint="eastAsia"/>
                <w:bCs/>
                <w:sz w:val="18"/>
                <w:szCs w:val="20"/>
              </w:rPr>
              <w:t>6</w:t>
            </w:r>
            <w:r w:rsidRPr="004F253F">
              <w:rPr>
                <w:rFonts w:eastAsiaTheme="minorEastAsia" w:hint="eastAsia"/>
                <w:bCs/>
                <w:sz w:val="18"/>
                <w:szCs w:val="20"/>
              </w:rPr>
              <w:t>和</w:t>
            </w:r>
            <w:r w:rsidRPr="004F253F">
              <w:rPr>
                <w:rFonts w:eastAsiaTheme="minorEastAsia" w:hint="eastAsia"/>
                <w:bCs/>
                <w:sz w:val="18"/>
                <w:szCs w:val="20"/>
              </w:rPr>
              <w:t>9</w:t>
            </w:r>
            <w:r w:rsidRPr="004F253F">
              <w:rPr>
                <w:rFonts w:eastAsiaTheme="minorEastAsia" w:hint="eastAsia"/>
                <w:bCs/>
                <w:sz w:val="18"/>
                <w:szCs w:val="20"/>
              </w:rPr>
              <w:t>的</w:t>
            </w:r>
            <w:r w:rsidRPr="004F253F">
              <w:rPr>
                <w:rFonts w:eastAsiaTheme="minorEastAsia"/>
                <w:bCs/>
                <w:sz w:val="18"/>
                <w:szCs w:val="20"/>
              </w:rPr>
              <w:t>公倍數及最小公倍數。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4.</w:t>
            </w:r>
            <w:r w:rsidRPr="004F253F">
              <w:rPr>
                <w:rFonts w:eastAsiaTheme="minorEastAsia"/>
                <w:bCs/>
                <w:sz w:val="18"/>
                <w:szCs w:val="20"/>
              </w:rPr>
              <w:t>分別利用兩種方法找出兩數的最小公倍數，方法一：列出</w:t>
            </w:r>
            <w:r w:rsidRPr="004F253F">
              <w:rPr>
                <w:rFonts w:eastAsiaTheme="minorEastAsia"/>
                <w:bCs/>
                <w:sz w:val="18"/>
                <w:szCs w:val="20"/>
              </w:rPr>
              <w:t>9</w:t>
            </w:r>
            <w:r w:rsidRPr="004F253F">
              <w:rPr>
                <w:rFonts w:eastAsiaTheme="minorEastAsia"/>
                <w:bCs/>
                <w:sz w:val="18"/>
                <w:szCs w:val="20"/>
              </w:rPr>
              <w:t>的倍數，並</w:t>
            </w:r>
            <w:r w:rsidRPr="004F253F">
              <w:rPr>
                <w:rFonts w:eastAsiaTheme="minorEastAsia" w:hint="eastAsia"/>
                <w:bCs/>
                <w:sz w:val="18"/>
                <w:szCs w:val="20"/>
              </w:rPr>
              <w:t>從</w:t>
            </w:r>
            <w:r w:rsidRPr="004F253F">
              <w:rPr>
                <w:rFonts w:eastAsiaTheme="minorEastAsia"/>
                <w:bCs/>
                <w:sz w:val="18"/>
                <w:szCs w:val="20"/>
              </w:rPr>
              <w:t>中</w:t>
            </w:r>
            <w:r w:rsidRPr="004F253F">
              <w:rPr>
                <w:rFonts w:eastAsiaTheme="minorEastAsia" w:hint="eastAsia"/>
                <w:bCs/>
                <w:sz w:val="18"/>
                <w:szCs w:val="20"/>
              </w:rPr>
              <w:t>找</w:t>
            </w:r>
            <w:r w:rsidRPr="004F253F">
              <w:rPr>
                <w:rFonts w:eastAsiaTheme="minorEastAsia"/>
                <w:bCs/>
                <w:sz w:val="18"/>
                <w:szCs w:val="20"/>
              </w:rPr>
              <w:t>出</w:t>
            </w:r>
            <w:r w:rsidRPr="004F253F">
              <w:rPr>
                <w:rFonts w:eastAsiaTheme="minorEastAsia" w:hint="eastAsia"/>
                <w:bCs/>
                <w:sz w:val="18"/>
                <w:szCs w:val="20"/>
              </w:rPr>
              <w:t>及圈</w:t>
            </w:r>
            <w:r w:rsidRPr="004F253F">
              <w:rPr>
                <w:rFonts w:eastAsiaTheme="minorEastAsia"/>
                <w:bCs/>
                <w:sz w:val="18"/>
                <w:szCs w:val="20"/>
              </w:rPr>
              <w:t>選</w:t>
            </w:r>
            <w:r w:rsidRPr="004F253F">
              <w:rPr>
                <w:rFonts w:eastAsiaTheme="minorEastAsia"/>
                <w:bCs/>
                <w:sz w:val="18"/>
                <w:szCs w:val="20"/>
              </w:rPr>
              <w:t>30</w:t>
            </w:r>
            <w:r w:rsidRPr="004F253F">
              <w:rPr>
                <w:rFonts w:eastAsiaTheme="minorEastAsia"/>
                <w:bCs/>
                <w:sz w:val="18"/>
                <w:szCs w:val="20"/>
              </w:rPr>
              <w:t>的公倍數，找到最小公倍數；方法二：列出</w:t>
            </w:r>
            <w:r w:rsidRPr="004F253F">
              <w:rPr>
                <w:rFonts w:eastAsiaTheme="minorEastAsia"/>
                <w:bCs/>
                <w:sz w:val="18"/>
                <w:szCs w:val="20"/>
              </w:rPr>
              <w:t>30</w:t>
            </w:r>
            <w:r w:rsidRPr="004F253F">
              <w:rPr>
                <w:rFonts w:eastAsiaTheme="minorEastAsia"/>
                <w:bCs/>
                <w:sz w:val="18"/>
                <w:szCs w:val="20"/>
              </w:rPr>
              <w:t>的倍數，</w:t>
            </w:r>
            <w:r w:rsidRPr="004F253F">
              <w:rPr>
                <w:rFonts w:eastAsiaTheme="minorEastAsia" w:hint="eastAsia"/>
                <w:bCs/>
                <w:sz w:val="18"/>
                <w:szCs w:val="20"/>
              </w:rPr>
              <w:t>並</w:t>
            </w:r>
            <w:r w:rsidRPr="004F253F">
              <w:rPr>
                <w:rFonts w:eastAsiaTheme="minorEastAsia"/>
                <w:bCs/>
                <w:sz w:val="18"/>
                <w:szCs w:val="20"/>
              </w:rPr>
              <w:t>從中</w:t>
            </w:r>
            <w:r w:rsidRPr="004F253F">
              <w:rPr>
                <w:rFonts w:eastAsiaTheme="minorEastAsia" w:hint="eastAsia"/>
                <w:bCs/>
                <w:sz w:val="18"/>
                <w:szCs w:val="20"/>
              </w:rPr>
              <w:t>找出及</w:t>
            </w:r>
            <w:r w:rsidRPr="004F253F">
              <w:rPr>
                <w:rFonts w:eastAsiaTheme="minorEastAsia"/>
                <w:bCs/>
                <w:sz w:val="18"/>
                <w:szCs w:val="20"/>
              </w:rPr>
              <w:t>圈選</w:t>
            </w:r>
            <w:r w:rsidRPr="004F253F">
              <w:rPr>
                <w:rFonts w:eastAsiaTheme="minorEastAsia"/>
                <w:bCs/>
                <w:sz w:val="18"/>
                <w:szCs w:val="20"/>
              </w:rPr>
              <w:t>9</w:t>
            </w:r>
            <w:r w:rsidRPr="004F253F">
              <w:rPr>
                <w:rFonts w:eastAsiaTheme="minorEastAsia"/>
                <w:bCs/>
                <w:sz w:val="18"/>
                <w:szCs w:val="20"/>
              </w:rPr>
              <w:t>的倍數。</w:t>
            </w:r>
          </w:p>
          <w:p w:rsidR="001670C6" w:rsidRPr="004F253F" w:rsidRDefault="00F05351" w:rsidP="001670C6">
            <w:pPr>
              <w:spacing w:line="260" w:lineRule="exact"/>
              <w:rPr>
                <w:rFonts w:eastAsiaTheme="minorEastAsia"/>
                <w:bCs/>
                <w:sz w:val="20"/>
                <w:szCs w:val="20"/>
              </w:rPr>
            </w:pPr>
          </w:p>
          <w:p w:rsidR="001670C6" w:rsidRPr="004F253F" w:rsidRDefault="009C2B64" w:rsidP="001670C6">
            <w:pPr>
              <w:spacing w:line="260" w:lineRule="exact"/>
              <w:rPr>
                <w:rFonts w:eastAsiaTheme="minorEastAsia"/>
                <w:b/>
                <w:bCs/>
                <w:sz w:val="20"/>
                <w:szCs w:val="20"/>
              </w:rPr>
            </w:pPr>
            <w:r w:rsidRPr="004F253F">
              <w:rPr>
                <w:rFonts w:eastAsiaTheme="minorEastAsia"/>
                <w:b/>
                <w:bCs/>
                <w:sz w:val="18"/>
                <w:szCs w:val="20"/>
              </w:rPr>
              <w:t xml:space="preserve">4-2 </w:t>
            </w:r>
            <w:r w:rsidRPr="004F253F">
              <w:rPr>
                <w:rFonts w:eastAsiaTheme="minorEastAsia"/>
                <w:b/>
                <w:sz w:val="18"/>
                <w:szCs w:val="20"/>
              </w:rPr>
              <w:t>公因數與最大公因數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透過附件操作，理解每幾公分剪成一段，</w:t>
            </w:r>
            <w:r w:rsidRPr="004F253F">
              <w:rPr>
                <w:rFonts w:eastAsiaTheme="minorEastAsia"/>
                <w:bCs/>
                <w:sz w:val="18"/>
                <w:szCs w:val="20"/>
              </w:rPr>
              <w:t>10</w:t>
            </w:r>
            <w:r w:rsidRPr="004F253F">
              <w:rPr>
                <w:rFonts w:eastAsiaTheme="minorEastAsia"/>
                <w:bCs/>
                <w:sz w:val="18"/>
                <w:szCs w:val="20"/>
              </w:rPr>
              <w:t>公分剛好剪完，</w:t>
            </w:r>
            <w:r w:rsidRPr="004F253F">
              <w:rPr>
                <w:rFonts w:eastAsiaTheme="minorEastAsia"/>
                <w:bCs/>
                <w:sz w:val="18"/>
                <w:szCs w:val="20"/>
              </w:rPr>
              <w:t>15</w:t>
            </w:r>
            <w:r w:rsidRPr="004F253F">
              <w:rPr>
                <w:rFonts w:eastAsiaTheme="minorEastAsia"/>
                <w:bCs/>
                <w:sz w:val="18"/>
                <w:szCs w:val="20"/>
              </w:rPr>
              <w:t>公分也剛好剪完</w:t>
            </w:r>
            <w:r w:rsidRPr="004F253F">
              <w:rPr>
                <w:rFonts w:eastAsiaTheme="minorEastAsia" w:hint="eastAsia"/>
                <w:bCs/>
                <w:sz w:val="18"/>
                <w:szCs w:val="20"/>
              </w:rPr>
              <w:t>，</w:t>
            </w:r>
            <w:r w:rsidRPr="004F253F">
              <w:rPr>
                <w:rFonts w:eastAsiaTheme="minorEastAsia"/>
                <w:bCs/>
                <w:sz w:val="18"/>
                <w:szCs w:val="20"/>
              </w:rPr>
              <w:t>此時每段的公分數是</w:t>
            </w:r>
            <w:r w:rsidRPr="004F253F">
              <w:rPr>
                <w:rFonts w:eastAsiaTheme="minorEastAsia"/>
                <w:bCs/>
                <w:sz w:val="18"/>
                <w:szCs w:val="20"/>
              </w:rPr>
              <w:t>10</w:t>
            </w:r>
            <w:r w:rsidRPr="004F253F">
              <w:rPr>
                <w:rFonts w:eastAsiaTheme="minorEastAsia"/>
                <w:bCs/>
                <w:sz w:val="18"/>
                <w:szCs w:val="20"/>
              </w:rPr>
              <w:t>的因數，同時也是</w:t>
            </w:r>
            <w:r w:rsidRPr="004F253F">
              <w:rPr>
                <w:rFonts w:eastAsiaTheme="minorEastAsia"/>
                <w:bCs/>
                <w:sz w:val="18"/>
                <w:szCs w:val="20"/>
              </w:rPr>
              <w:t>15</w:t>
            </w:r>
            <w:r w:rsidRPr="004F253F">
              <w:rPr>
                <w:rFonts w:eastAsiaTheme="minorEastAsia"/>
                <w:bCs/>
                <w:sz w:val="18"/>
                <w:szCs w:val="20"/>
              </w:rPr>
              <w:t>的因數</w:t>
            </w:r>
            <w:r w:rsidRPr="004F253F">
              <w:rPr>
                <w:rFonts w:eastAsiaTheme="minorEastAsia" w:hint="eastAsia"/>
                <w:bCs/>
                <w:sz w:val="18"/>
                <w:szCs w:val="20"/>
              </w:rPr>
              <w:t>。</w:t>
            </w:r>
            <w:r w:rsidRPr="004F253F">
              <w:rPr>
                <w:rFonts w:eastAsiaTheme="minorEastAsia"/>
                <w:bCs/>
                <w:sz w:val="18"/>
                <w:szCs w:val="20"/>
              </w:rPr>
              <w:t>故題目是要找</w:t>
            </w:r>
            <w:r w:rsidRPr="004F253F">
              <w:rPr>
                <w:rFonts w:eastAsiaTheme="minorEastAsia"/>
                <w:bCs/>
                <w:sz w:val="18"/>
                <w:szCs w:val="20"/>
              </w:rPr>
              <w:t>10</w:t>
            </w:r>
            <w:r w:rsidRPr="004F253F">
              <w:rPr>
                <w:rFonts w:eastAsiaTheme="minorEastAsia"/>
                <w:bCs/>
                <w:sz w:val="18"/>
                <w:szCs w:val="20"/>
              </w:rPr>
              <w:t>的因數和</w:t>
            </w:r>
            <w:r w:rsidRPr="004F253F">
              <w:rPr>
                <w:rFonts w:eastAsiaTheme="minorEastAsia"/>
                <w:bCs/>
                <w:sz w:val="18"/>
                <w:szCs w:val="20"/>
              </w:rPr>
              <w:t>15</w:t>
            </w:r>
            <w:r w:rsidRPr="004F253F">
              <w:rPr>
                <w:rFonts w:eastAsiaTheme="minorEastAsia"/>
                <w:bCs/>
                <w:sz w:val="18"/>
                <w:szCs w:val="20"/>
              </w:rPr>
              <w:t>的因數，並用乘法分的紀錄將</w:t>
            </w:r>
            <w:r w:rsidRPr="004F253F">
              <w:rPr>
                <w:rFonts w:eastAsiaTheme="minorEastAsia"/>
                <w:bCs/>
                <w:sz w:val="18"/>
                <w:szCs w:val="20"/>
              </w:rPr>
              <w:t>10</w:t>
            </w:r>
            <w:r w:rsidRPr="004F253F">
              <w:rPr>
                <w:rFonts w:eastAsiaTheme="minorEastAsia"/>
                <w:bCs/>
                <w:sz w:val="18"/>
                <w:szCs w:val="20"/>
              </w:rPr>
              <w:t>的因數、</w:t>
            </w:r>
            <w:r w:rsidRPr="004F253F">
              <w:rPr>
                <w:rFonts w:eastAsiaTheme="minorEastAsia"/>
                <w:bCs/>
                <w:sz w:val="18"/>
                <w:szCs w:val="20"/>
              </w:rPr>
              <w:t>15</w:t>
            </w:r>
            <w:r w:rsidRPr="004F253F">
              <w:rPr>
                <w:rFonts w:eastAsiaTheme="minorEastAsia"/>
                <w:bCs/>
                <w:sz w:val="18"/>
                <w:szCs w:val="20"/>
              </w:rPr>
              <w:t>的因數列出來</w:t>
            </w:r>
            <w:r w:rsidRPr="004F253F">
              <w:rPr>
                <w:rFonts w:eastAsiaTheme="minorEastAsia" w:hint="eastAsia"/>
                <w:bCs/>
                <w:sz w:val="18"/>
                <w:szCs w:val="20"/>
              </w:rPr>
              <w:t>，</w:t>
            </w:r>
            <w:r w:rsidRPr="004F253F">
              <w:rPr>
                <w:rFonts w:eastAsiaTheme="minorEastAsia"/>
                <w:bCs/>
                <w:sz w:val="18"/>
                <w:szCs w:val="20"/>
              </w:rPr>
              <w:t>找出共同因數。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2.</w:t>
            </w:r>
            <w:r w:rsidRPr="004F253F">
              <w:rPr>
                <w:rFonts w:eastAsiaTheme="minorEastAsia"/>
                <w:bCs/>
                <w:sz w:val="18"/>
                <w:szCs w:val="20"/>
              </w:rPr>
              <w:t>理解兩數的共同因數後，讓學生透過列舉兩數的因數，找兩數的共同因數，進而認識公因數的意義。</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3.</w:t>
            </w:r>
            <w:r w:rsidRPr="004F253F">
              <w:rPr>
                <w:rFonts w:eastAsiaTheme="minorEastAsia"/>
                <w:bCs/>
                <w:sz w:val="18"/>
                <w:szCs w:val="20"/>
              </w:rPr>
              <w:t>請學生有序的列舉出</w:t>
            </w:r>
            <w:r w:rsidRPr="004F253F">
              <w:rPr>
                <w:rFonts w:eastAsiaTheme="minorEastAsia"/>
                <w:bCs/>
                <w:sz w:val="18"/>
                <w:szCs w:val="20"/>
              </w:rPr>
              <w:t>24</w:t>
            </w:r>
            <w:r w:rsidRPr="004F253F">
              <w:rPr>
                <w:rFonts w:eastAsiaTheme="minorEastAsia"/>
                <w:bCs/>
                <w:sz w:val="18"/>
                <w:szCs w:val="20"/>
              </w:rPr>
              <w:t>的因數、</w:t>
            </w:r>
            <w:r w:rsidRPr="004F253F">
              <w:rPr>
                <w:rFonts w:eastAsiaTheme="minorEastAsia"/>
                <w:bCs/>
                <w:sz w:val="18"/>
                <w:szCs w:val="20"/>
              </w:rPr>
              <w:t>28</w:t>
            </w:r>
            <w:r w:rsidRPr="004F253F">
              <w:rPr>
                <w:rFonts w:eastAsiaTheme="minorEastAsia"/>
                <w:bCs/>
                <w:sz w:val="18"/>
                <w:szCs w:val="20"/>
              </w:rPr>
              <w:t>的因數後，再找出</w:t>
            </w:r>
            <w:r w:rsidRPr="004F253F">
              <w:rPr>
                <w:rFonts w:eastAsiaTheme="minorEastAsia" w:hint="eastAsia"/>
                <w:bCs/>
                <w:sz w:val="18"/>
                <w:szCs w:val="20"/>
              </w:rPr>
              <w:t>他</w:t>
            </w:r>
            <w:r w:rsidRPr="004F253F">
              <w:rPr>
                <w:rFonts w:eastAsiaTheme="minorEastAsia"/>
                <w:bCs/>
                <w:sz w:val="18"/>
                <w:szCs w:val="20"/>
              </w:rPr>
              <w:t>們</w:t>
            </w:r>
            <w:r w:rsidRPr="004F253F">
              <w:rPr>
                <w:rFonts w:eastAsiaTheme="minorEastAsia" w:hint="eastAsia"/>
                <w:bCs/>
                <w:sz w:val="18"/>
                <w:szCs w:val="20"/>
              </w:rPr>
              <w:t>兩</w:t>
            </w:r>
            <w:r w:rsidRPr="004F253F">
              <w:rPr>
                <w:rFonts w:eastAsiaTheme="minorEastAsia"/>
                <w:bCs/>
                <w:sz w:val="18"/>
                <w:szCs w:val="20"/>
              </w:rPr>
              <w:t>數的公因數及最大公因數。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4.</w:t>
            </w:r>
            <w:r w:rsidRPr="004F253F">
              <w:rPr>
                <w:rFonts w:eastAsiaTheme="minorEastAsia"/>
                <w:bCs/>
                <w:sz w:val="18"/>
                <w:szCs w:val="20"/>
              </w:rPr>
              <w:t>分別列出</w:t>
            </w:r>
            <w:r w:rsidRPr="004F253F">
              <w:rPr>
                <w:rFonts w:eastAsiaTheme="minorEastAsia"/>
                <w:bCs/>
                <w:sz w:val="18"/>
                <w:szCs w:val="20"/>
              </w:rPr>
              <w:t>18</w:t>
            </w:r>
            <w:r w:rsidRPr="004F253F">
              <w:rPr>
                <w:rFonts w:eastAsiaTheme="minorEastAsia"/>
                <w:bCs/>
                <w:sz w:val="18"/>
                <w:szCs w:val="20"/>
              </w:rPr>
              <w:t>的因數後，再列出</w:t>
            </w:r>
            <w:r w:rsidRPr="004F253F">
              <w:rPr>
                <w:rFonts w:eastAsiaTheme="minorEastAsia"/>
                <w:bCs/>
                <w:sz w:val="18"/>
                <w:szCs w:val="20"/>
              </w:rPr>
              <w:t>32</w:t>
            </w:r>
            <w:r w:rsidRPr="004F253F">
              <w:rPr>
                <w:rFonts w:eastAsiaTheme="minorEastAsia"/>
                <w:bCs/>
                <w:sz w:val="18"/>
                <w:szCs w:val="20"/>
              </w:rPr>
              <w:t>的因數，並圈選出</w:t>
            </w:r>
            <w:r w:rsidRPr="004F253F">
              <w:rPr>
                <w:rFonts w:eastAsiaTheme="minorEastAsia"/>
                <w:bCs/>
                <w:sz w:val="18"/>
                <w:szCs w:val="20"/>
              </w:rPr>
              <w:t>18</w:t>
            </w:r>
            <w:r w:rsidRPr="004F253F">
              <w:rPr>
                <w:rFonts w:eastAsiaTheme="minorEastAsia"/>
                <w:bCs/>
                <w:sz w:val="18"/>
                <w:szCs w:val="20"/>
              </w:rPr>
              <w:t>和</w:t>
            </w:r>
            <w:r w:rsidRPr="004F253F">
              <w:rPr>
                <w:rFonts w:eastAsiaTheme="minorEastAsia"/>
                <w:bCs/>
                <w:sz w:val="18"/>
                <w:szCs w:val="20"/>
              </w:rPr>
              <w:t>32</w:t>
            </w:r>
            <w:r w:rsidRPr="004F253F">
              <w:rPr>
                <w:rFonts w:eastAsiaTheme="minorEastAsia"/>
                <w:bCs/>
                <w:sz w:val="18"/>
                <w:szCs w:val="20"/>
              </w:rPr>
              <w:t>的公因數，進而找到最大公</w:t>
            </w:r>
            <w:r w:rsidRPr="004F253F">
              <w:rPr>
                <w:rFonts w:eastAsiaTheme="minorEastAsia"/>
                <w:bCs/>
                <w:sz w:val="18"/>
                <w:szCs w:val="20"/>
              </w:rPr>
              <w:lastRenderedPageBreak/>
              <w:t>因數。</w:t>
            </w:r>
          </w:p>
        </w:tc>
        <w:tc>
          <w:tcPr>
            <w:tcW w:w="129" w:type="pct"/>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lastRenderedPageBreak/>
              <w:t>4</w:t>
            </w:r>
          </w:p>
        </w:tc>
        <w:tc>
          <w:tcPr>
            <w:tcW w:w="264"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附件</w:t>
            </w:r>
            <w:r w:rsidRPr="004F253F">
              <w:rPr>
                <w:rFonts w:eastAsiaTheme="minorEastAsia"/>
                <w:sz w:val="18"/>
                <w:szCs w:val="20"/>
              </w:rPr>
              <w:t>15</w:t>
            </w:r>
            <w:r w:rsidRPr="004F253F">
              <w:rPr>
                <w:rFonts w:eastAsiaTheme="minorEastAsia"/>
                <w:sz w:val="18"/>
                <w:szCs w:val="20"/>
              </w:rPr>
              <w:t>～</w:t>
            </w:r>
            <w:r w:rsidRPr="004F253F">
              <w:rPr>
                <w:rFonts w:eastAsiaTheme="minorEastAsia"/>
                <w:sz w:val="18"/>
                <w:szCs w:val="20"/>
              </w:rPr>
              <w:t>16</w:t>
            </w:r>
          </w:p>
        </w:tc>
        <w:tc>
          <w:tcPr>
            <w:tcW w:w="26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作業評量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口頭討論</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紙筆測驗</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習作評量</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【多元文化教育】</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多</w:t>
            </w:r>
            <w:r w:rsidRPr="004F253F">
              <w:rPr>
                <w:rFonts w:eastAsiaTheme="minorEastAsia"/>
                <w:sz w:val="18"/>
                <w:szCs w:val="20"/>
              </w:rPr>
              <w:t xml:space="preserve">E2 </w:t>
            </w:r>
            <w:r w:rsidRPr="004F253F">
              <w:rPr>
                <w:rFonts w:eastAsiaTheme="minorEastAsia"/>
                <w:sz w:val="18"/>
                <w:szCs w:val="20"/>
              </w:rPr>
              <w:t>建立自己的文化認同與意識。</w:t>
            </w:r>
          </w:p>
        </w:tc>
      </w:tr>
      <w:tr w:rsidR="000819E5" w:rsidRPr="000F50A5" w:rsidTr="000819E5">
        <w:trPr>
          <w:trHeight w:val="8551"/>
          <w:jc w:val="center"/>
        </w:trPr>
        <w:tc>
          <w:tcPr>
            <w:tcW w:w="145" w:type="pct"/>
            <w:vAlign w:val="center"/>
          </w:tcPr>
          <w:p w:rsidR="001670C6" w:rsidRPr="004F253F" w:rsidRDefault="009C2B64" w:rsidP="001670C6">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第九週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10/26~10/30</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四、公倍數與公因數</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4-3</w:t>
            </w:r>
            <w:r w:rsidRPr="004F253F">
              <w:rPr>
                <w:rFonts w:eastAsiaTheme="minorEastAsia"/>
                <w:sz w:val="18"/>
                <w:szCs w:val="20"/>
              </w:rPr>
              <w:t>解題與應用</w:t>
            </w:r>
            <w:r w:rsidRPr="004F253F">
              <w:rPr>
                <w:rFonts w:eastAsiaTheme="minorEastAsia"/>
                <w:bCs/>
                <w:sz w:val="18"/>
                <w:szCs w:val="20"/>
              </w:rPr>
              <w:t>、練習園地</w:t>
            </w:r>
            <w:r w:rsidRPr="004F253F">
              <w:rPr>
                <w:rFonts w:eastAsiaTheme="minorEastAsia"/>
                <w:bCs/>
                <w:sz w:val="18"/>
                <w:szCs w:val="20"/>
              </w:rPr>
              <w:t>(</w:t>
            </w:r>
            <w:r w:rsidRPr="004F253F">
              <w:rPr>
                <w:rFonts w:eastAsiaTheme="minorEastAsia"/>
                <w:bCs/>
                <w:sz w:val="18"/>
                <w:szCs w:val="20"/>
              </w:rPr>
              <w:t>四</w:t>
            </w:r>
            <w:r w:rsidRPr="004F253F">
              <w:rPr>
                <w:rFonts w:eastAsiaTheme="minorEastAsia"/>
                <w:bCs/>
                <w:sz w:val="18"/>
                <w:szCs w:val="20"/>
              </w:rPr>
              <w:t>)</w:t>
            </w:r>
          </w:p>
        </w:tc>
        <w:tc>
          <w:tcPr>
            <w:tcW w:w="393"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A1</w:t>
            </w:r>
            <w:r w:rsidRPr="004F253F">
              <w:rPr>
                <w:rFonts w:eastAsiaTheme="minorEastAsia"/>
                <w:bCs/>
                <w:snapToGrid w:val="0"/>
                <w:kern w:val="0"/>
                <w:sz w:val="18"/>
                <w:szCs w:val="20"/>
              </w:rPr>
              <w:t>身心素質與自我精進</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C2</w:t>
            </w:r>
            <w:r w:rsidRPr="004F253F">
              <w:rPr>
                <w:rFonts w:eastAsiaTheme="minorEastAsia"/>
                <w:bCs/>
                <w:snapToGrid w:val="0"/>
                <w:kern w:val="0"/>
                <w:sz w:val="18"/>
                <w:szCs w:val="20"/>
              </w:rPr>
              <w:t>人際關係與團隊合作</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-E-C2 </w:t>
            </w:r>
            <w:r>
              <w:rPr>
                <w:rFonts w:hint="eastAsia"/>
                <w:snapToGrid w:val="0"/>
                <w:sz w:val="18"/>
                <w:szCs w:val="18"/>
              </w:rPr>
              <w:t>樂於與他人合作解決問題並尊重不同的問題解決想法。</w:t>
            </w:r>
          </w:p>
        </w:tc>
        <w:tc>
          <w:tcPr>
            <w:tcW w:w="459"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n-III-3 </w:t>
            </w:r>
            <w:r w:rsidRPr="004F253F">
              <w:rPr>
                <w:rFonts w:eastAsiaTheme="minorEastAsia"/>
                <w:sz w:val="18"/>
                <w:szCs w:val="20"/>
              </w:rPr>
              <w:t>認識因數、倍數、質數、最大公因數、最小公倍數的意義、計算與應用。</w:t>
            </w:r>
          </w:p>
        </w:tc>
        <w:tc>
          <w:tcPr>
            <w:tcW w:w="458"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N-5-3 </w:t>
            </w:r>
            <w:r w:rsidRPr="004F253F">
              <w:rPr>
                <w:rFonts w:eastAsiaTheme="minorEastAsia"/>
                <w:sz w:val="18"/>
                <w:szCs w:val="20"/>
              </w:rPr>
              <w:t>公因數和公倍數：因數、倍數、公因數、公倍數、最大公因數、最小公倍數的意義。</w:t>
            </w:r>
          </w:p>
        </w:tc>
        <w:tc>
          <w:tcPr>
            <w:tcW w:w="392"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解決生活中的公倍數與公因數的應用問題。</w:t>
            </w:r>
          </w:p>
        </w:tc>
        <w:tc>
          <w:tcPr>
            <w:tcW w:w="393" w:type="pct"/>
          </w:tcPr>
          <w:p w:rsidR="001670C6" w:rsidRPr="004F253F" w:rsidRDefault="009C2B64" w:rsidP="001670C6">
            <w:pPr>
              <w:spacing w:line="260" w:lineRule="exact"/>
              <w:rPr>
                <w:rFonts w:eastAsiaTheme="minorEastAsia"/>
                <w:b/>
                <w:bCs/>
                <w:sz w:val="20"/>
                <w:szCs w:val="20"/>
              </w:rPr>
            </w:pPr>
            <w:r w:rsidRPr="004F253F">
              <w:rPr>
                <w:rFonts w:eastAsiaTheme="minorEastAsia"/>
                <w:b/>
                <w:bCs/>
                <w:sz w:val="18"/>
                <w:szCs w:val="20"/>
              </w:rPr>
              <w:t xml:space="preserve">4-3 </w:t>
            </w:r>
            <w:r w:rsidRPr="004F253F">
              <w:rPr>
                <w:rFonts w:eastAsiaTheme="minorEastAsia"/>
                <w:b/>
                <w:bCs/>
                <w:sz w:val="18"/>
                <w:szCs w:val="20"/>
              </w:rPr>
              <w:t>解題與應用</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公倍數的生活應用（包含除）。</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公倍數的生活應用（等分除）。</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公倍數的生活應用（組成正方形）。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公因數的生活應用（分割正方形）。</w:t>
            </w:r>
          </w:p>
          <w:p w:rsidR="001670C6" w:rsidRPr="004F253F" w:rsidRDefault="009C2B64" w:rsidP="001670C6">
            <w:pPr>
              <w:spacing w:line="260" w:lineRule="exact"/>
              <w:rPr>
                <w:rFonts w:eastAsiaTheme="minorEastAsia"/>
                <w:b/>
                <w:sz w:val="20"/>
                <w:szCs w:val="20"/>
              </w:rPr>
            </w:pPr>
            <w:r w:rsidRPr="004F253F">
              <w:rPr>
                <w:rFonts w:eastAsiaTheme="minorEastAsia"/>
                <w:sz w:val="18"/>
                <w:szCs w:val="20"/>
              </w:rPr>
              <w:t>5.</w:t>
            </w:r>
            <w:r w:rsidRPr="004F253F">
              <w:rPr>
                <w:rFonts w:eastAsiaTheme="minorEastAsia"/>
                <w:sz w:val="18"/>
                <w:szCs w:val="20"/>
              </w:rPr>
              <w:t>公因數的生活應用（價格）。</w:t>
            </w:r>
          </w:p>
        </w:tc>
        <w:tc>
          <w:tcPr>
            <w:tcW w:w="918" w:type="pct"/>
          </w:tcPr>
          <w:p w:rsidR="001670C6" w:rsidRPr="004F253F" w:rsidRDefault="009C2B64" w:rsidP="001670C6">
            <w:pPr>
              <w:spacing w:line="260" w:lineRule="exact"/>
              <w:rPr>
                <w:rFonts w:eastAsiaTheme="minorEastAsia"/>
                <w:b/>
                <w:bCs/>
                <w:sz w:val="20"/>
                <w:szCs w:val="20"/>
              </w:rPr>
            </w:pPr>
            <w:r w:rsidRPr="004F253F">
              <w:rPr>
                <w:rFonts w:eastAsiaTheme="minorEastAsia"/>
                <w:b/>
                <w:bCs/>
                <w:sz w:val="18"/>
                <w:szCs w:val="20"/>
              </w:rPr>
              <w:t xml:space="preserve">4-3 </w:t>
            </w:r>
            <w:r w:rsidRPr="004F253F">
              <w:rPr>
                <w:rFonts w:eastAsiaTheme="minorEastAsia"/>
                <w:b/>
                <w:bCs/>
                <w:sz w:val="18"/>
                <w:szCs w:val="20"/>
              </w:rPr>
              <w:t>解題與應用</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透過軟糖數量等分的情境，教師提問並引導學生先理解題意，判斷此題為求公倍數問題後，再運用求公倍數方法找出</w:t>
            </w:r>
            <w:r w:rsidRPr="004F253F">
              <w:rPr>
                <w:rFonts w:eastAsiaTheme="minorEastAsia" w:hint="eastAsia"/>
                <w:bCs/>
                <w:sz w:val="18"/>
                <w:szCs w:val="20"/>
              </w:rPr>
              <w:t>符</w:t>
            </w:r>
            <w:r w:rsidRPr="004F253F">
              <w:rPr>
                <w:rFonts w:eastAsiaTheme="minorEastAsia"/>
                <w:bCs/>
                <w:sz w:val="18"/>
                <w:szCs w:val="20"/>
              </w:rPr>
              <w:t>合條件的公倍數。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2.</w:t>
            </w:r>
            <w:r w:rsidRPr="004F253F">
              <w:rPr>
                <w:rFonts w:eastAsiaTheme="minorEastAsia"/>
                <w:bCs/>
                <w:sz w:val="18"/>
                <w:szCs w:val="20"/>
              </w:rPr>
              <w:t>透過遊戲分組的情境，教師提問並引導學生理解題意，引導學生說出：「剛好分完，餘數是</w:t>
            </w:r>
            <w:r w:rsidRPr="004F253F">
              <w:rPr>
                <w:rFonts w:eastAsiaTheme="minorEastAsia"/>
                <w:bCs/>
                <w:sz w:val="18"/>
                <w:szCs w:val="20"/>
              </w:rPr>
              <w:t>0</w:t>
            </w:r>
            <w:r w:rsidRPr="004F253F">
              <w:rPr>
                <w:rFonts w:eastAsiaTheme="minorEastAsia"/>
                <w:bCs/>
                <w:sz w:val="18"/>
                <w:szCs w:val="20"/>
              </w:rPr>
              <w:t>。」教師可提醒若不理解題意時，可用文字算式思考，先判斷此題為公倍數問題後</w:t>
            </w:r>
            <w:r w:rsidRPr="004F253F">
              <w:rPr>
                <w:rFonts w:eastAsiaTheme="minorEastAsia" w:hint="eastAsia"/>
                <w:bCs/>
                <w:sz w:val="18"/>
                <w:szCs w:val="20"/>
              </w:rPr>
              <w:t>利</w:t>
            </w:r>
            <w:r w:rsidRPr="004F253F">
              <w:rPr>
                <w:rFonts w:eastAsiaTheme="minorEastAsia"/>
                <w:bCs/>
                <w:sz w:val="18"/>
                <w:szCs w:val="20"/>
              </w:rPr>
              <w:t>用</w:t>
            </w:r>
            <w:r w:rsidRPr="004F253F">
              <w:rPr>
                <w:rFonts w:eastAsiaTheme="minorEastAsia" w:hint="eastAsia"/>
                <w:bCs/>
                <w:sz w:val="18"/>
                <w:szCs w:val="20"/>
              </w:rPr>
              <w:t>列</w:t>
            </w:r>
            <w:r w:rsidRPr="004F253F">
              <w:rPr>
                <w:rFonts w:eastAsiaTheme="minorEastAsia"/>
                <w:bCs/>
                <w:sz w:val="18"/>
                <w:szCs w:val="20"/>
              </w:rPr>
              <w:t>舉出一數之倍數，找</w:t>
            </w:r>
            <w:r w:rsidRPr="004F253F">
              <w:rPr>
                <w:rFonts w:eastAsiaTheme="minorEastAsia" w:hint="eastAsia"/>
                <w:bCs/>
                <w:sz w:val="18"/>
                <w:szCs w:val="20"/>
              </w:rPr>
              <w:t>到</w:t>
            </w:r>
            <w:r w:rsidRPr="004F253F">
              <w:rPr>
                <w:rFonts w:eastAsiaTheme="minorEastAsia"/>
                <w:bCs/>
                <w:sz w:val="18"/>
                <w:szCs w:val="20"/>
              </w:rPr>
              <w:t>另一數</w:t>
            </w:r>
            <w:r w:rsidRPr="004F253F">
              <w:rPr>
                <w:rFonts w:eastAsiaTheme="minorEastAsia" w:hint="eastAsia"/>
                <w:bCs/>
                <w:sz w:val="18"/>
                <w:szCs w:val="20"/>
              </w:rPr>
              <w:t>之</w:t>
            </w:r>
            <w:r w:rsidRPr="004F253F">
              <w:rPr>
                <w:rFonts w:eastAsiaTheme="minorEastAsia"/>
                <w:bCs/>
                <w:sz w:val="18"/>
                <w:szCs w:val="20"/>
              </w:rPr>
              <w:t>倍數</w:t>
            </w:r>
            <w:r w:rsidRPr="004F253F">
              <w:rPr>
                <w:rFonts w:eastAsiaTheme="minorEastAsia" w:hint="eastAsia"/>
                <w:bCs/>
                <w:sz w:val="18"/>
                <w:szCs w:val="20"/>
              </w:rPr>
              <w:t>，</w:t>
            </w:r>
            <w:r w:rsidRPr="004F253F">
              <w:rPr>
                <w:rFonts w:eastAsiaTheme="minorEastAsia"/>
                <w:bCs/>
                <w:sz w:val="18"/>
                <w:szCs w:val="20"/>
              </w:rPr>
              <w:t>最後求得</w:t>
            </w:r>
            <w:r w:rsidRPr="004F253F">
              <w:rPr>
                <w:rFonts w:eastAsiaTheme="minorEastAsia" w:hint="eastAsia"/>
                <w:bCs/>
                <w:sz w:val="18"/>
                <w:szCs w:val="20"/>
              </w:rPr>
              <w:t>最</w:t>
            </w:r>
            <w:r w:rsidRPr="004F253F">
              <w:rPr>
                <w:rFonts w:eastAsiaTheme="minorEastAsia"/>
                <w:bCs/>
                <w:sz w:val="18"/>
                <w:szCs w:val="20"/>
              </w:rPr>
              <w:t>小公倍數。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3.</w:t>
            </w:r>
            <w:r w:rsidRPr="004F253F">
              <w:rPr>
                <w:rFonts w:eastAsiaTheme="minorEastAsia"/>
                <w:bCs/>
                <w:sz w:val="18"/>
                <w:szCs w:val="20"/>
              </w:rPr>
              <w:t>透過遊戲卡數量等分的情境，教師提問並引導理解題意：同一疊桌遊牌卡，第一次平分</w:t>
            </w:r>
            <w:r w:rsidRPr="004F253F">
              <w:rPr>
                <w:rFonts w:eastAsiaTheme="minorEastAsia"/>
                <w:bCs/>
                <w:sz w:val="18"/>
                <w:szCs w:val="20"/>
              </w:rPr>
              <w:t>5</w:t>
            </w:r>
            <w:r w:rsidRPr="004F253F">
              <w:rPr>
                <w:rFonts w:eastAsiaTheme="minorEastAsia"/>
                <w:bCs/>
                <w:sz w:val="18"/>
                <w:szCs w:val="20"/>
              </w:rPr>
              <w:t>疊，剛好分完；第二次平分</w:t>
            </w:r>
            <w:r w:rsidRPr="004F253F">
              <w:rPr>
                <w:rFonts w:eastAsiaTheme="minorEastAsia"/>
                <w:bCs/>
                <w:sz w:val="18"/>
                <w:szCs w:val="20"/>
              </w:rPr>
              <w:t>20</w:t>
            </w:r>
            <w:r w:rsidRPr="004F253F">
              <w:rPr>
                <w:rFonts w:eastAsiaTheme="minorEastAsia"/>
                <w:bCs/>
                <w:sz w:val="18"/>
                <w:szCs w:val="20"/>
              </w:rPr>
              <w:t>疊，也剛好分完。判斷此題為求公倍數問題後，再運用求公倍數方法找出公倍數。</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4.</w:t>
            </w:r>
            <w:r w:rsidRPr="004F253F">
              <w:rPr>
                <w:rFonts w:eastAsiaTheme="minorEastAsia"/>
                <w:bCs/>
                <w:sz w:val="18"/>
                <w:szCs w:val="20"/>
              </w:rPr>
              <w:t>透過卡片組成正方形的情境，判斷此題為求公倍數問題，並透過操作一樣大的長方形卡，拼排出最小的正方形的活動，讓學生感受正方形邊長是幾個長方形的長邊拼排而成的，同時也是幾個寬邊拼排而成的。</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5.</w:t>
            </w:r>
            <w:r w:rsidRPr="004F253F">
              <w:rPr>
                <w:rFonts w:eastAsiaTheme="minorEastAsia"/>
                <w:bCs/>
                <w:sz w:val="18"/>
                <w:szCs w:val="20"/>
              </w:rPr>
              <w:t>透過操作長方形卡片，分割成正方形的活動，讓學生感受長方形的長邊分割成邊長幾公分的正方形，剛好分完；長方形的寬邊分割成邊長幾公分的正方形，也剛好分完。</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6.</w:t>
            </w:r>
            <w:r w:rsidRPr="004F253F">
              <w:rPr>
                <w:rFonts w:eastAsiaTheme="minorEastAsia"/>
                <w:bCs/>
                <w:sz w:val="18"/>
                <w:szCs w:val="20"/>
              </w:rPr>
              <w:t>教師提問並引導學生理解題意，判斷求公因數問題後，再解題找出公因數。</w:t>
            </w:r>
          </w:p>
          <w:p w:rsidR="001670C6" w:rsidRPr="004F253F" w:rsidRDefault="00F05351" w:rsidP="00C80197">
            <w:pPr>
              <w:spacing w:line="260" w:lineRule="exact"/>
              <w:rPr>
                <w:rFonts w:eastAsiaTheme="minorEastAsia"/>
                <w:sz w:val="20"/>
                <w:szCs w:val="20"/>
              </w:rPr>
            </w:pPr>
          </w:p>
          <w:p w:rsidR="001670C6" w:rsidRPr="004F253F" w:rsidRDefault="009C2B64" w:rsidP="001670C6">
            <w:pPr>
              <w:spacing w:line="260" w:lineRule="exact"/>
              <w:rPr>
                <w:rFonts w:eastAsiaTheme="minorEastAsia"/>
                <w:bCs/>
                <w:snapToGrid w:val="0"/>
                <w:kern w:val="0"/>
                <w:sz w:val="20"/>
                <w:szCs w:val="20"/>
              </w:rPr>
            </w:pPr>
            <w:r w:rsidRPr="004F253F">
              <w:rPr>
                <w:rFonts w:hint="eastAsia"/>
                <w:b/>
                <w:bCs/>
                <w:sz w:val="18"/>
                <w:szCs w:val="20"/>
                <w:bdr w:val="single" w:sz="4" w:space="0" w:color="auto"/>
              </w:rPr>
              <w:t>思考帽</w:t>
            </w:r>
            <w:r w:rsidRPr="004F253F">
              <w:rPr>
                <w:rFonts w:hint="eastAsia"/>
                <w:bCs/>
                <w:sz w:val="18"/>
                <w:szCs w:val="20"/>
              </w:rPr>
              <w:t xml:space="preserve"> </w:t>
            </w:r>
            <w:r w:rsidRPr="004F253F">
              <w:rPr>
                <w:rFonts w:hint="eastAsia"/>
                <w:sz w:val="18"/>
                <w:szCs w:val="20"/>
              </w:rPr>
              <w:t>公因數的生活應用</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老師透過關鍵提問引導思考。</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lastRenderedPageBreak/>
              <w:t>3.</w:t>
            </w:r>
            <w:r w:rsidRPr="004F253F">
              <w:rPr>
                <w:rFonts w:hint="eastAsia"/>
                <w:bCs/>
                <w:snapToGrid w:val="0"/>
                <w:kern w:val="0"/>
                <w:sz w:val="18"/>
                <w:szCs w:val="20"/>
              </w:rPr>
              <w:t>學生發表解題想法與答案。</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
                <w:bCs/>
                <w:snapToGrid w:val="0"/>
                <w:kern w:val="0"/>
                <w:sz w:val="20"/>
                <w:szCs w:val="20"/>
              </w:rPr>
            </w:pPr>
            <w:r w:rsidRPr="004F253F">
              <w:rPr>
                <w:rFonts w:hint="eastAsia"/>
                <w:b/>
                <w:bCs/>
                <w:snapToGrid w:val="0"/>
                <w:kern w:val="0"/>
                <w:sz w:val="18"/>
                <w:szCs w:val="20"/>
                <w:bdr w:val="single" w:sz="4" w:space="0" w:color="auto"/>
              </w:rPr>
              <w:t>練習園地</w:t>
            </w:r>
            <w:r w:rsidRPr="004F253F">
              <w:rPr>
                <w:rFonts w:hint="eastAsia"/>
                <w:b/>
                <w:bCs/>
                <w:snapToGrid w:val="0"/>
                <w:kern w:val="0"/>
                <w:sz w:val="18"/>
                <w:szCs w:val="20"/>
                <w:bdr w:val="single" w:sz="4" w:space="0" w:color="auto"/>
              </w:rPr>
              <w:t>(</w:t>
            </w:r>
            <w:r w:rsidRPr="004F253F">
              <w:rPr>
                <w:rFonts w:hint="eastAsia"/>
                <w:b/>
                <w:bCs/>
                <w:snapToGrid w:val="0"/>
                <w:kern w:val="0"/>
                <w:sz w:val="18"/>
                <w:szCs w:val="20"/>
                <w:bdr w:val="single" w:sz="4" w:space="0" w:color="auto"/>
              </w:rPr>
              <w:t>四</w:t>
            </w:r>
            <w:r w:rsidRPr="004F253F">
              <w:rPr>
                <w:rFonts w:hint="eastAsia"/>
                <w:b/>
                <w:bCs/>
                <w:snapToGrid w:val="0"/>
                <w:kern w:val="0"/>
                <w:sz w:val="18"/>
                <w:szCs w:val="20"/>
                <w:bdr w:val="single" w:sz="4" w:space="0" w:color="auto"/>
              </w:rPr>
              <w:t>)</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教師帶領學生理解題意，完成練習園地。</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2.</w:t>
            </w:r>
            <w:r w:rsidRPr="004F253F">
              <w:rPr>
                <w:rFonts w:eastAsiaTheme="minorEastAsia"/>
                <w:bCs/>
                <w:snapToGrid w:val="0"/>
                <w:kern w:val="0"/>
                <w:sz w:val="18"/>
                <w:szCs w:val="20"/>
              </w:rPr>
              <w:t>全班共同檢討，並澄清學生的錯誤。</w:t>
            </w:r>
          </w:p>
        </w:tc>
        <w:tc>
          <w:tcPr>
            <w:tcW w:w="129" w:type="pct"/>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lastRenderedPageBreak/>
              <w:t>4</w:t>
            </w:r>
          </w:p>
        </w:tc>
        <w:tc>
          <w:tcPr>
            <w:tcW w:w="264"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p w:rsidR="001670C6" w:rsidRPr="004F253F" w:rsidRDefault="009C2B64" w:rsidP="001670C6">
            <w:pPr>
              <w:spacing w:line="260" w:lineRule="exact"/>
              <w:rPr>
                <w:rFonts w:eastAsiaTheme="minorEastAsia"/>
                <w:bCs/>
                <w:sz w:val="20"/>
                <w:szCs w:val="20"/>
              </w:rPr>
            </w:pPr>
            <w:r w:rsidRPr="004F253F">
              <w:rPr>
                <w:rFonts w:eastAsiaTheme="minorEastAsia"/>
                <w:sz w:val="18"/>
                <w:szCs w:val="20"/>
              </w:rPr>
              <w:t>2.</w:t>
            </w:r>
            <w:r w:rsidRPr="004F253F">
              <w:rPr>
                <w:rFonts w:eastAsiaTheme="minorEastAsia"/>
                <w:sz w:val="18"/>
                <w:szCs w:val="20"/>
              </w:rPr>
              <w:t>附件</w:t>
            </w:r>
            <w:r w:rsidRPr="004F253F">
              <w:rPr>
                <w:rFonts w:eastAsiaTheme="minorEastAsia"/>
                <w:sz w:val="18"/>
                <w:szCs w:val="20"/>
              </w:rPr>
              <w:t>17</w:t>
            </w:r>
          </w:p>
        </w:tc>
        <w:tc>
          <w:tcPr>
            <w:tcW w:w="26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作業評量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紙筆測驗</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習作評量</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課堂問答</w:t>
            </w:r>
          </w:p>
        </w:tc>
        <w:tc>
          <w:tcPr>
            <w:tcW w:w="40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【多元文化教育】</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多</w:t>
            </w:r>
            <w:r w:rsidRPr="004F253F">
              <w:rPr>
                <w:rFonts w:eastAsiaTheme="minorEastAsia"/>
                <w:sz w:val="18"/>
                <w:szCs w:val="20"/>
              </w:rPr>
              <w:t xml:space="preserve">E2 </w:t>
            </w:r>
            <w:r w:rsidRPr="004F253F">
              <w:rPr>
                <w:rFonts w:eastAsiaTheme="minorEastAsia"/>
                <w:sz w:val="18"/>
                <w:szCs w:val="20"/>
              </w:rPr>
              <w:t>建立自己的文化認同與意識。</w:t>
            </w:r>
          </w:p>
        </w:tc>
      </w:tr>
      <w:tr w:rsidR="000819E5" w:rsidRPr="000F50A5" w:rsidTr="000819E5">
        <w:trPr>
          <w:trHeight w:val="8551"/>
          <w:jc w:val="center"/>
        </w:trPr>
        <w:tc>
          <w:tcPr>
            <w:tcW w:w="145" w:type="pct"/>
            <w:vAlign w:val="center"/>
          </w:tcPr>
          <w:p w:rsidR="001670C6" w:rsidRPr="004F253F" w:rsidRDefault="009C2B64" w:rsidP="001670C6">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第十週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11/2~11/6</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五、立體形體</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5-1</w:t>
            </w:r>
            <w:r w:rsidRPr="004F253F">
              <w:rPr>
                <w:rFonts w:eastAsiaTheme="minorEastAsia"/>
                <w:sz w:val="18"/>
                <w:szCs w:val="20"/>
              </w:rPr>
              <w:t>面的垂直與平行、</w:t>
            </w:r>
            <w:r w:rsidRPr="004F253F">
              <w:rPr>
                <w:rFonts w:eastAsiaTheme="minorEastAsia"/>
                <w:sz w:val="18"/>
                <w:szCs w:val="20"/>
              </w:rPr>
              <w:t>5-2</w:t>
            </w:r>
            <w:r w:rsidRPr="004F253F">
              <w:rPr>
                <w:rFonts w:eastAsiaTheme="minorEastAsia"/>
                <w:sz w:val="18"/>
                <w:szCs w:val="20"/>
              </w:rPr>
              <w:t>角柱與圓柱</w:t>
            </w:r>
          </w:p>
        </w:tc>
        <w:tc>
          <w:tcPr>
            <w:tcW w:w="393"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B1</w:t>
            </w:r>
            <w:r w:rsidRPr="004F253F">
              <w:rPr>
                <w:rFonts w:eastAsiaTheme="minorEastAsia"/>
                <w:bCs/>
                <w:snapToGrid w:val="0"/>
                <w:kern w:val="0"/>
                <w:sz w:val="18"/>
                <w:szCs w:val="20"/>
              </w:rPr>
              <w:t>符號運用與溝通表達</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C1</w:t>
            </w:r>
            <w:r w:rsidRPr="004F253F">
              <w:rPr>
                <w:rFonts w:eastAsiaTheme="minorEastAsia"/>
                <w:bCs/>
                <w:snapToGrid w:val="0"/>
                <w:kern w:val="0"/>
                <w:sz w:val="18"/>
                <w:szCs w:val="20"/>
              </w:rPr>
              <w:t>道德實踐與公民意識</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具備日常語言與數字及算術符號之間的轉換能力，並能熟練操作日常使用之度量衡及時間，認識日常經驗中的幾何形體，並能以符號表示公式。</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-E-C1 </w:t>
            </w:r>
            <w:r>
              <w:rPr>
                <w:rFonts w:hint="eastAsia"/>
                <w:snapToGrid w:val="0"/>
                <w:sz w:val="18"/>
                <w:szCs w:val="18"/>
              </w:rPr>
              <w:t>具備從證據討論事情，以及和他人有條理溝通的態度。</w:t>
            </w:r>
          </w:p>
        </w:tc>
        <w:tc>
          <w:tcPr>
            <w:tcW w:w="459"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s-III-3 </w:t>
            </w:r>
            <w:r w:rsidRPr="004F253F">
              <w:rPr>
                <w:rFonts w:eastAsiaTheme="minorEastAsia"/>
                <w:sz w:val="18"/>
                <w:szCs w:val="20"/>
              </w:rPr>
              <w:t>從操作活動，理解空間中面與面的關係與簡單立體形體的性質。</w:t>
            </w:r>
          </w:p>
        </w:tc>
        <w:tc>
          <w:tcPr>
            <w:tcW w:w="458"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S-5-6 </w:t>
            </w:r>
            <w:r w:rsidRPr="004F253F">
              <w:rPr>
                <w:rFonts w:eastAsiaTheme="minorEastAsia"/>
                <w:sz w:val="18"/>
                <w:szCs w:val="20"/>
              </w:rPr>
              <w:t>空間中面與面的關係：以操作活動為主。生活中面與面平行或垂直的現象。正方體（長方體）中面與面的平行或垂直關係。用正方體（長方體）檢查面與面的平行與垂直。</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S-5-7 </w:t>
            </w:r>
            <w:r w:rsidRPr="004F253F">
              <w:rPr>
                <w:rFonts w:eastAsiaTheme="minorEastAsia"/>
                <w:sz w:val="18"/>
                <w:szCs w:val="20"/>
              </w:rPr>
              <w:t>球、柱體與錐體：以操作活動為主。認識球、（直）圓柱、（直）角柱、（直）角錐、（直）圓錐。認識柱體和錐體之構成要素與展開圖。檢查柱體兩底面平行；檢查柱體側面和底面垂直，錐體側面和底面不垂直。</w:t>
            </w:r>
          </w:p>
        </w:tc>
        <w:tc>
          <w:tcPr>
            <w:tcW w:w="392"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理解空間中面與面的垂直或平行現象。</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做立體形體的分類與命名。</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能認識柱體的構成要素與性質。</w:t>
            </w:r>
          </w:p>
        </w:tc>
        <w:tc>
          <w:tcPr>
            <w:tcW w:w="39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5-1</w:t>
            </w:r>
            <w:r w:rsidRPr="004F253F">
              <w:rPr>
                <w:rFonts w:eastAsiaTheme="minorEastAsia"/>
                <w:b/>
                <w:sz w:val="18"/>
                <w:szCs w:val="20"/>
              </w:rPr>
              <w:t>面的垂直與平行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觀察生活中面與面的垂直情形。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經驗</w:t>
            </w:r>
            <w:r w:rsidRPr="004F253F">
              <w:rPr>
                <w:rFonts w:eastAsiaTheme="minorEastAsia" w:hint="eastAsia"/>
                <w:sz w:val="18"/>
                <w:szCs w:val="20"/>
              </w:rPr>
              <w:t>不</w:t>
            </w:r>
            <w:r w:rsidRPr="004F253F">
              <w:rPr>
                <w:rFonts w:eastAsiaTheme="minorEastAsia"/>
                <w:sz w:val="18"/>
                <w:szCs w:val="20"/>
              </w:rPr>
              <w:t>同方向互相垂直的</w:t>
            </w:r>
            <w:r w:rsidRPr="004F253F">
              <w:rPr>
                <w:rFonts w:eastAsiaTheme="minorEastAsia" w:hint="eastAsia"/>
                <w:sz w:val="18"/>
                <w:szCs w:val="20"/>
              </w:rPr>
              <w:t>面</w:t>
            </w:r>
            <w:r w:rsidRPr="004F253F">
              <w:rPr>
                <w:rFonts w:eastAsiaTheme="minorEastAsia"/>
                <w:sz w:val="18"/>
                <w:szCs w:val="20"/>
              </w:rPr>
              <w:t>。</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hint="eastAsia"/>
                <w:sz w:val="18"/>
                <w:szCs w:val="20"/>
              </w:rPr>
              <w:t>認識</w:t>
            </w:r>
            <w:r w:rsidRPr="004F253F">
              <w:rPr>
                <w:rFonts w:eastAsiaTheme="minorEastAsia"/>
                <w:sz w:val="18"/>
                <w:szCs w:val="20"/>
              </w:rPr>
              <w:t>相鄰的面。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認識長方體</w:t>
            </w:r>
            <w:r w:rsidRPr="004F253F">
              <w:rPr>
                <w:rFonts w:eastAsiaTheme="minorEastAsia" w:hint="eastAsia"/>
                <w:sz w:val="18"/>
                <w:szCs w:val="20"/>
              </w:rPr>
              <w:t>中</w:t>
            </w:r>
            <w:r w:rsidRPr="004F253F">
              <w:rPr>
                <w:rFonts w:eastAsiaTheme="minorEastAsia"/>
                <w:sz w:val="18"/>
                <w:szCs w:val="20"/>
              </w:rPr>
              <w:t>相鄰的面之間的關係。</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觀察生活中面與面的平行。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6.</w:t>
            </w:r>
            <w:r w:rsidRPr="004F253F">
              <w:rPr>
                <w:rFonts w:eastAsiaTheme="minorEastAsia"/>
                <w:sz w:val="18"/>
                <w:szCs w:val="20"/>
              </w:rPr>
              <w:t>認識互相平面的面。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7.</w:t>
            </w:r>
            <w:r w:rsidRPr="004F253F">
              <w:rPr>
                <w:rFonts w:eastAsiaTheme="minorEastAsia"/>
                <w:sz w:val="18"/>
                <w:szCs w:val="20"/>
              </w:rPr>
              <w:t>認識長方體中相對的面之間的關係。</w:t>
            </w:r>
          </w:p>
          <w:p w:rsidR="001670C6" w:rsidRPr="004F253F" w:rsidRDefault="00F05351" w:rsidP="001670C6">
            <w:pPr>
              <w:spacing w:line="260" w:lineRule="exact"/>
              <w:rPr>
                <w:rFonts w:eastAsiaTheme="minorEastAsia"/>
                <w:kern w:val="0"/>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5-2</w:t>
            </w:r>
            <w:r w:rsidRPr="004F253F">
              <w:rPr>
                <w:rFonts w:eastAsiaTheme="minorEastAsia"/>
                <w:b/>
                <w:sz w:val="18"/>
                <w:szCs w:val="20"/>
              </w:rPr>
              <w:t>角柱與圓柱</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柱體和錐體的分類。</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認識角柱和圓柱。</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知道角柱的構成要素。</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角柱的命名。</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認識角柱的展開圖。</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6.</w:t>
            </w:r>
            <w:r w:rsidRPr="004F253F">
              <w:rPr>
                <w:rFonts w:eastAsiaTheme="minorEastAsia"/>
                <w:sz w:val="18"/>
                <w:szCs w:val="20"/>
              </w:rPr>
              <w:t>求角柱的頂點、邊和面的數量。</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7.</w:t>
            </w:r>
            <w:r w:rsidRPr="004F253F">
              <w:rPr>
                <w:rFonts w:eastAsiaTheme="minorEastAsia"/>
                <w:sz w:val="18"/>
                <w:szCs w:val="20"/>
              </w:rPr>
              <w:t>理解柱體側面與底面互相垂直</w:t>
            </w:r>
            <w:r w:rsidRPr="004F253F">
              <w:rPr>
                <w:rFonts w:eastAsiaTheme="minorEastAsia" w:hint="eastAsia"/>
                <w:sz w:val="18"/>
                <w:szCs w:val="20"/>
              </w:rPr>
              <w:t>，</w:t>
            </w:r>
            <w:r w:rsidRPr="004F253F">
              <w:rPr>
                <w:rFonts w:eastAsiaTheme="minorEastAsia"/>
                <w:sz w:val="18"/>
                <w:szCs w:val="20"/>
              </w:rPr>
              <w:t>底</w:t>
            </w:r>
            <w:r w:rsidRPr="004F253F">
              <w:rPr>
                <w:rFonts w:eastAsiaTheme="minorEastAsia"/>
                <w:sz w:val="18"/>
                <w:szCs w:val="20"/>
              </w:rPr>
              <w:lastRenderedPageBreak/>
              <w:t>面</w:t>
            </w:r>
            <w:r w:rsidRPr="004F253F">
              <w:rPr>
                <w:rFonts w:eastAsiaTheme="minorEastAsia" w:hint="eastAsia"/>
                <w:sz w:val="18"/>
                <w:szCs w:val="20"/>
              </w:rPr>
              <w:t>與</w:t>
            </w:r>
            <w:r w:rsidRPr="004F253F">
              <w:rPr>
                <w:rFonts w:eastAsiaTheme="minorEastAsia"/>
                <w:sz w:val="18"/>
                <w:szCs w:val="20"/>
              </w:rPr>
              <w:t>底面平行。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8.</w:t>
            </w:r>
            <w:r w:rsidRPr="004F253F">
              <w:rPr>
                <w:rFonts w:eastAsiaTheme="minorEastAsia"/>
                <w:sz w:val="18"/>
                <w:szCs w:val="20"/>
              </w:rPr>
              <w:t>認識圓柱的構成要素。</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9.</w:t>
            </w:r>
            <w:r w:rsidRPr="004F253F">
              <w:rPr>
                <w:rFonts w:eastAsiaTheme="minorEastAsia"/>
                <w:sz w:val="18"/>
                <w:szCs w:val="20"/>
              </w:rPr>
              <w:t>認識圓柱的展開圖。</w:t>
            </w:r>
          </w:p>
        </w:tc>
        <w:tc>
          <w:tcPr>
            <w:tcW w:w="918"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lastRenderedPageBreak/>
              <w:t>5-1</w:t>
            </w:r>
            <w:r w:rsidRPr="004F253F">
              <w:rPr>
                <w:rFonts w:eastAsiaTheme="minorEastAsia"/>
                <w:b/>
                <w:sz w:val="18"/>
                <w:szCs w:val="20"/>
              </w:rPr>
              <w:t>面的垂直與平行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請學生觀察課本布題的三層櫃，並討論櫃子側面和地面間的關係。</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讓學生</w:t>
            </w:r>
            <w:r w:rsidRPr="004F253F">
              <w:rPr>
                <w:rFonts w:eastAsiaTheme="minorEastAsia" w:hint="eastAsia"/>
                <w:sz w:val="18"/>
                <w:szCs w:val="20"/>
              </w:rPr>
              <w:t>觀察</w:t>
            </w:r>
            <w:r w:rsidRPr="004F253F">
              <w:rPr>
                <w:rFonts w:eastAsiaTheme="minorEastAsia"/>
                <w:sz w:val="18"/>
                <w:szCs w:val="20"/>
              </w:rPr>
              <w:t>，</w:t>
            </w:r>
            <w:r w:rsidRPr="004F253F">
              <w:rPr>
                <w:rFonts w:eastAsiaTheme="minorEastAsia" w:hint="eastAsia"/>
                <w:sz w:val="18"/>
                <w:szCs w:val="20"/>
              </w:rPr>
              <w:t>手</w:t>
            </w:r>
            <w:r w:rsidRPr="004F253F">
              <w:rPr>
                <w:rFonts w:eastAsiaTheme="minorEastAsia"/>
                <w:sz w:val="18"/>
                <w:szCs w:val="20"/>
              </w:rPr>
              <w:t>工皂</w:t>
            </w:r>
            <w:r w:rsidRPr="004F253F">
              <w:rPr>
                <w:rFonts w:eastAsiaTheme="minorEastAsia" w:hint="eastAsia"/>
                <w:sz w:val="18"/>
                <w:szCs w:val="20"/>
              </w:rPr>
              <w:t>擺</w:t>
            </w:r>
            <w:r w:rsidRPr="004F253F">
              <w:rPr>
                <w:rFonts w:eastAsiaTheme="minorEastAsia"/>
                <w:sz w:val="18"/>
                <w:szCs w:val="20"/>
              </w:rPr>
              <w:t>放</w:t>
            </w:r>
            <w:r w:rsidRPr="004F253F">
              <w:rPr>
                <w:rFonts w:eastAsiaTheme="minorEastAsia" w:hint="eastAsia"/>
                <w:sz w:val="18"/>
                <w:szCs w:val="20"/>
              </w:rPr>
              <w:t>桌</w:t>
            </w:r>
            <w:r w:rsidRPr="004F253F">
              <w:rPr>
                <w:rFonts w:eastAsiaTheme="minorEastAsia"/>
                <w:sz w:val="18"/>
                <w:szCs w:val="20"/>
              </w:rPr>
              <w:t>面</w:t>
            </w:r>
            <w:r w:rsidRPr="004F253F">
              <w:rPr>
                <w:rFonts w:eastAsiaTheme="minorEastAsia" w:hint="eastAsia"/>
                <w:sz w:val="18"/>
                <w:szCs w:val="20"/>
              </w:rPr>
              <w:t>，做</w:t>
            </w:r>
            <w:r w:rsidRPr="004F253F">
              <w:rPr>
                <w:rFonts w:eastAsiaTheme="minorEastAsia"/>
                <w:sz w:val="18"/>
                <w:szCs w:val="20"/>
              </w:rPr>
              <w:t>記號的面是要</w:t>
            </w:r>
            <w:r w:rsidRPr="004F253F">
              <w:rPr>
                <w:rFonts w:eastAsiaTheme="minorEastAsia" w:hint="eastAsia"/>
                <w:sz w:val="18"/>
                <w:szCs w:val="20"/>
              </w:rPr>
              <w:t>否</w:t>
            </w:r>
            <w:r w:rsidRPr="004F253F">
              <w:rPr>
                <w:rFonts w:eastAsiaTheme="minorEastAsia"/>
                <w:sz w:val="18"/>
                <w:szCs w:val="20"/>
              </w:rPr>
              <w:t>都和</w:t>
            </w:r>
            <w:r w:rsidRPr="004F253F">
              <w:rPr>
                <w:rFonts w:eastAsiaTheme="minorEastAsia" w:hint="eastAsia"/>
                <w:sz w:val="18"/>
                <w:szCs w:val="20"/>
              </w:rPr>
              <w:t>桌</w:t>
            </w:r>
            <w:r w:rsidRPr="004F253F">
              <w:rPr>
                <w:rFonts w:eastAsiaTheme="minorEastAsia"/>
                <w:sz w:val="18"/>
                <w:szCs w:val="20"/>
              </w:rPr>
              <w:t>面垂直。</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透過實際操作附件，讓學生觀察相鄰的面互相有一條邊相接，並知道每一個面有幾個相鄰的面。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透過觀察附件，了解長方體中相鄰的面互相垂直，並利用長方體相鄰的面互相垂直的性質，找出互相垂直的面。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請學生觀察課本布題的書櫃層板，並建立面與面平行的概念。</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6.</w:t>
            </w:r>
            <w:r w:rsidRPr="004F253F">
              <w:rPr>
                <w:rFonts w:eastAsiaTheme="minorEastAsia"/>
                <w:sz w:val="18"/>
                <w:szCs w:val="20"/>
              </w:rPr>
              <w:t>透過觀察附件的正方體，</w:t>
            </w:r>
            <w:r w:rsidRPr="004F253F">
              <w:rPr>
                <w:rFonts w:eastAsiaTheme="minorEastAsia" w:hint="eastAsia"/>
                <w:sz w:val="18"/>
                <w:szCs w:val="20"/>
              </w:rPr>
              <w:t>由正</w:t>
            </w:r>
            <w:r w:rsidRPr="004F253F">
              <w:rPr>
                <w:rFonts w:eastAsiaTheme="minorEastAsia"/>
                <w:sz w:val="18"/>
                <w:szCs w:val="20"/>
              </w:rPr>
              <w:t>方體對面</w:t>
            </w:r>
            <w:r w:rsidRPr="004F253F">
              <w:rPr>
                <w:rFonts w:eastAsiaTheme="minorEastAsia" w:hint="eastAsia"/>
                <w:sz w:val="18"/>
                <w:szCs w:val="20"/>
              </w:rPr>
              <w:t>的</w:t>
            </w:r>
            <w:r w:rsidRPr="004F253F">
              <w:rPr>
                <w:rFonts w:eastAsiaTheme="minorEastAsia"/>
                <w:sz w:val="18"/>
                <w:szCs w:val="20"/>
              </w:rPr>
              <w:t>兩面間</w:t>
            </w:r>
            <w:r w:rsidRPr="004F253F">
              <w:rPr>
                <w:rFonts w:eastAsiaTheme="minorEastAsia" w:hint="eastAsia"/>
                <w:sz w:val="18"/>
                <w:szCs w:val="20"/>
              </w:rPr>
              <w:t>等</w:t>
            </w:r>
            <w:r w:rsidRPr="004F253F">
              <w:rPr>
                <w:rFonts w:eastAsiaTheme="minorEastAsia"/>
                <w:sz w:val="18"/>
                <w:szCs w:val="20"/>
              </w:rPr>
              <w:t>距離了解正方體互相平行；並透過直視，引導學生發現</w:t>
            </w:r>
            <w:r w:rsidRPr="004F253F">
              <w:rPr>
                <w:rFonts w:eastAsiaTheme="minorEastAsia" w:hint="eastAsia"/>
                <w:sz w:val="18"/>
                <w:szCs w:val="20"/>
              </w:rPr>
              <w:t>正</w:t>
            </w:r>
            <w:r w:rsidRPr="004F253F">
              <w:rPr>
                <w:rFonts w:eastAsiaTheme="minorEastAsia"/>
                <w:sz w:val="18"/>
                <w:szCs w:val="20"/>
              </w:rPr>
              <w:t>方體有</w:t>
            </w:r>
            <w:r w:rsidRPr="004F253F">
              <w:rPr>
                <w:rFonts w:eastAsiaTheme="minorEastAsia" w:hint="eastAsia"/>
                <w:sz w:val="18"/>
                <w:szCs w:val="20"/>
              </w:rPr>
              <w:t>3</w:t>
            </w:r>
            <w:r w:rsidRPr="004F253F">
              <w:rPr>
                <w:rFonts w:eastAsiaTheme="minorEastAsia" w:hint="eastAsia"/>
                <w:sz w:val="18"/>
                <w:szCs w:val="20"/>
              </w:rPr>
              <w:t>組</w:t>
            </w:r>
            <w:r w:rsidRPr="004F253F">
              <w:rPr>
                <w:rFonts w:eastAsiaTheme="minorEastAsia"/>
                <w:sz w:val="18"/>
                <w:szCs w:val="20"/>
              </w:rPr>
              <w:t>對面；最後利用正方體相對的面互相平行之特性，來檢查兩個面是否平行。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7.</w:t>
            </w:r>
            <w:r w:rsidRPr="004F253F">
              <w:rPr>
                <w:rFonts w:eastAsiaTheme="minorEastAsia"/>
                <w:sz w:val="18"/>
                <w:szCs w:val="20"/>
              </w:rPr>
              <w:t>透過操作附件，讓學生覺察長方體相對的面間的距離都相等；並藉由操作中得來的經驗，協助學生建立面與面平行的操作型定義。</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5-2</w:t>
            </w:r>
            <w:r w:rsidRPr="004F253F">
              <w:rPr>
                <w:rFonts w:eastAsiaTheme="minorEastAsia"/>
                <w:b/>
                <w:sz w:val="18"/>
                <w:szCs w:val="20"/>
              </w:rPr>
              <w:t>角柱與圓柱</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透過操作附件分類活動讓學生認識更多立體形體，並認識這些立體形體的各種幾何特徵與名稱。</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透過操作附件分類活動讓學生觀察各柱體之間的異同，引導學生發現有些柱體有兩個圓形的面，有些柱體除了長方形外，還有兩個相同的多邊形，再依其特徵來命名。</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透過觀察和操作附件，讓學生認識柱體的邊、頂點，並了解角柱都有兩個全等的底面，</w:t>
            </w:r>
            <w:r w:rsidRPr="004F253F">
              <w:rPr>
                <w:rFonts w:eastAsiaTheme="minorEastAsia"/>
                <w:sz w:val="18"/>
                <w:szCs w:val="20"/>
              </w:rPr>
              <w:lastRenderedPageBreak/>
              <w:t>側面都是長方形。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讓學生透過觀察歸納出角柱的命名是根據角柱的底面形狀。底面是三角形的柱體，稱為三角柱；底面為四邊形的柱體，稱為四角柱</w:t>
            </w:r>
            <w:r w:rsidRPr="004F253F">
              <w:rPr>
                <w:rFonts w:eastAsiaTheme="minorEastAsia"/>
                <w:sz w:val="18"/>
                <w:szCs w:val="20"/>
              </w:rPr>
              <w:t>……</w:t>
            </w:r>
            <w:r w:rsidRPr="004F253F">
              <w:rPr>
                <w:rFonts w:eastAsiaTheme="minorEastAsia"/>
                <w:sz w:val="18"/>
                <w:szCs w:val="20"/>
              </w:rPr>
              <w:t>的命名活動。</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除了實際接觸立體形體，認識其特徵之外，也可利用展開圖經驗協助理解立體圖形的構成要素，能從立體形體展開成展開圖，也能從展開圖黏貼出立體形體。</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6.</w:t>
            </w:r>
            <w:r w:rsidRPr="004F253F">
              <w:rPr>
                <w:rFonts w:eastAsiaTheme="minorEastAsia"/>
                <w:sz w:val="18"/>
                <w:szCs w:val="20"/>
              </w:rPr>
              <w:t>透過觀察、點數了解角柱構成要素的數量，並引導學生去討論發現構成要素間的數量關係。</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Cs/>
                <w:snapToGrid w:val="0"/>
                <w:kern w:val="0"/>
                <w:sz w:val="20"/>
                <w:szCs w:val="20"/>
              </w:rPr>
            </w:pPr>
            <w:r w:rsidRPr="004F253F">
              <w:rPr>
                <w:rFonts w:hint="eastAsia"/>
                <w:b/>
                <w:bCs/>
                <w:snapToGrid w:val="0"/>
                <w:kern w:val="0"/>
                <w:sz w:val="18"/>
                <w:szCs w:val="20"/>
                <w:bdr w:val="single" w:sz="4" w:space="0" w:color="auto"/>
              </w:rPr>
              <w:t>思考帽</w:t>
            </w:r>
            <w:r w:rsidRPr="004F253F">
              <w:rPr>
                <w:rFonts w:hint="eastAsia"/>
                <w:bCs/>
                <w:snapToGrid w:val="0"/>
                <w:kern w:val="0"/>
                <w:sz w:val="18"/>
                <w:szCs w:val="20"/>
              </w:rPr>
              <w:t xml:space="preserve"> </w:t>
            </w:r>
            <w:r w:rsidRPr="004F253F">
              <w:rPr>
                <w:rFonts w:hint="eastAsia"/>
                <w:bCs/>
                <w:snapToGrid w:val="0"/>
                <w:kern w:val="0"/>
                <w:sz w:val="18"/>
                <w:szCs w:val="20"/>
              </w:rPr>
              <w:t>知道角柱底面的意義</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學生讀題後先自行思考解題。</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老師透過關鍵提問引導思考。</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3.</w:t>
            </w:r>
            <w:r w:rsidRPr="004F253F">
              <w:rPr>
                <w:rFonts w:hint="eastAsia"/>
                <w:bCs/>
                <w:snapToGrid w:val="0"/>
                <w:kern w:val="0"/>
                <w:sz w:val="18"/>
                <w:szCs w:val="20"/>
              </w:rPr>
              <w:t>學生發表解題想法與答案。</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7.</w:t>
            </w:r>
            <w:r w:rsidRPr="004F253F">
              <w:rPr>
                <w:rFonts w:eastAsiaTheme="minorEastAsia"/>
                <w:sz w:val="18"/>
                <w:szCs w:val="20"/>
              </w:rPr>
              <w:t>讓學生利用長方體檢查柱體側面和底面是否有垂直；並讓學生用尺實際測量兩底面間的距離是否等長，理解柱體的兩個底面互相平行。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8.</w:t>
            </w:r>
            <w:r w:rsidRPr="004F253F">
              <w:rPr>
                <w:rFonts w:eastAsiaTheme="minorEastAsia"/>
                <w:sz w:val="18"/>
                <w:szCs w:val="20"/>
              </w:rPr>
              <w:t>讓學生透過觀察和操作附件，認識圓柱有兩個底面和一個側面，兩個底面是全等的圓形，側面是一個曲面。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9.</w:t>
            </w:r>
            <w:r w:rsidRPr="004F253F">
              <w:rPr>
                <w:rFonts w:eastAsiaTheme="minorEastAsia"/>
                <w:sz w:val="18"/>
                <w:szCs w:val="20"/>
              </w:rPr>
              <w:t>透過操作附件和觀察認識圓柱的展開圖，將側面垂直的剪開後是一個長方形，並讓學生發現不同的剪法，所形成的展開圖其側面的形狀不一定相同。</w:t>
            </w:r>
          </w:p>
        </w:tc>
        <w:tc>
          <w:tcPr>
            <w:tcW w:w="129" w:type="pct"/>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lastRenderedPageBreak/>
              <w:t>4</w:t>
            </w:r>
          </w:p>
        </w:tc>
        <w:tc>
          <w:tcPr>
            <w:tcW w:w="264"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p w:rsidR="001670C6" w:rsidRPr="004F253F" w:rsidRDefault="009C2B64" w:rsidP="00244D6B">
            <w:pPr>
              <w:spacing w:line="260" w:lineRule="exact"/>
              <w:rPr>
                <w:rFonts w:eastAsiaTheme="minorEastAsia"/>
                <w:bCs/>
                <w:sz w:val="20"/>
                <w:szCs w:val="20"/>
              </w:rPr>
            </w:pPr>
            <w:r w:rsidRPr="004F253F">
              <w:rPr>
                <w:rFonts w:eastAsiaTheme="minorEastAsia"/>
                <w:sz w:val="18"/>
                <w:szCs w:val="20"/>
              </w:rPr>
              <w:t>2.</w:t>
            </w:r>
            <w:r w:rsidRPr="004F253F">
              <w:rPr>
                <w:rFonts w:eastAsiaTheme="minorEastAsia"/>
                <w:sz w:val="18"/>
                <w:szCs w:val="20"/>
              </w:rPr>
              <w:t>附件</w:t>
            </w:r>
            <w:r w:rsidRPr="004F253F">
              <w:rPr>
                <w:rFonts w:eastAsiaTheme="minorEastAsia"/>
                <w:sz w:val="18"/>
                <w:szCs w:val="20"/>
              </w:rPr>
              <w:t>18</w:t>
            </w:r>
            <w:r w:rsidRPr="004F253F">
              <w:rPr>
                <w:rFonts w:eastAsiaTheme="minorEastAsia"/>
                <w:sz w:val="18"/>
                <w:szCs w:val="20"/>
              </w:rPr>
              <w:t>～</w:t>
            </w:r>
            <w:r w:rsidRPr="004F253F">
              <w:rPr>
                <w:rFonts w:eastAsiaTheme="minorEastAsia"/>
                <w:sz w:val="18"/>
                <w:szCs w:val="20"/>
              </w:rPr>
              <w:t>33</w:t>
            </w:r>
          </w:p>
        </w:tc>
        <w:tc>
          <w:tcPr>
            <w:tcW w:w="26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作業評量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口頭評量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習作評量</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【科技教育】</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科</w:t>
            </w:r>
            <w:r w:rsidRPr="004F253F">
              <w:rPr>
                <w:rFonts w:eastAsiaTheme="minorEastAsia"/>
                <w:sz w:val="18"/>
                <w:szCs w:val="20"/>
              </w:rPr>
              <w:t xml:space="preserve">E1 </w:t>
            </w:r>
            <w:r w:rsidRPr="004F253F">
              <w:rPr>
                <w:rFonts w:eastAsiaTheme="minorEastAsia"/>
                <w:sz w:val="18"/>
                <w:szCs w:val="20"/>
              </w:rPr>
              <w:t>了解平日常見科技產品的用途與運作方式。</w:t>
            </w:r>
          </w:p>
        </w:tc>
      </w:tr>
      <w:tr w:rsidR="000819E5" w:rsidRPr="000F50A5" w:rsidTr="000819E5">
        <w:trPr>
          <w:trHeight w:val="8551"/>
          <w:jc w:val="center"/>
        </w:trPr>
        <w:tc>
          <w:tcPr>
            <w:tcW w:w="145" w:type="pct"/>
            <w:vAlign w:val="center"/>
          </w:tcPr>
          <w:p w:rsidR="001670C6" w:rsidRPr="004F253F" w:rsidRDefault="009C2B64" w:rsidP="001670C6">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第十一週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11/9~11/13</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五、立體形體</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5-3</w:t>
            </w:r>
            <w:r w:rsidRPr="004F253F">
              <w:rPr>
                <w:rFonts w:eastAsiaTheme="minorEastAsia"/>
                <w:sz w:val="18"/>
                <w:szCs w:val="20"/>
              </w:rPr>
              <w:t>角錐與圓錐、</w:t>
            </w:r>
            <w:r w:rsidRPr="004F253F">
              <w:rPr>
                <w:rFonts w:eastAsiaTheme="minorEastAsia"/>
                <w:sz w:val="18"/>
                <w:szCs w:val="20"/>
              </w:rPr>
              <w:t>5-4</w:t>
            </w:r>
            <w:r w:rsidRPr="004F253F">
              <w:rPr>
                <w:rFonts w:eastAsiaTheme="minorEastAsia"/>
                <w:sz w:val="18"/>
                <w:szCs w:val="20"/>
              </w:rPr>
              <w:t>認識球</w:t>
            </w:r>
            <w:r w:rsidRPr="004F253F">
              <w:rPr>
                <w:rFonts w:eastAsiaTheme="minorEastAsia"/>
                <w:bCs/>
                <w:sz w:val="18"/>
                <w:szCs w:val="20"/>
              </w:rPr>
              <w:t>、練習園地</w:t>
            </w:r>
            <w:r w:rsidRPr="004F253F">
              <w:rPr>
                <w:rFonts w:eastAsiaTheme="minorEastAsia"/>
                <w:bCs/>
                <w:sz w:val="18"/>
                <w:szCs w:val="20"/>
              </w:rPr>
              <w:t>(</w:t>
            </w:r>
            <w:r w:rsidRPr="004F253F">
              <w:rPr>
                <w:rFonts w:eastAsiaTheme="minorEastAsia"/>
                <w:bCs/>
                <w:sz w:val="18"/>
                <w:szCs w:val="20"/>
              </w:rPr>
              <w:t>五</w:t>
            </w:r>
            <w:r w:rsidRPr="004F253F">
              <w:rPr>
                <w:rFonts w:eastAsiaTheme="minorEastAsia"/>
                <w:bCs/>
                <w:sz w:val="18"/>
                <w:szCs w:val="20"/>
              </w:rPr>
              <w:t>)</w:t>
            </w:r>
          </w:p>
        </w:tc>
        <w:tc>
          <w:tcPr>
            <w:tcW w:w="393"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B1</w:t>
            </w:r>
            <w:r w:rsidRPr="004F253F">
              <w:rPr>
                <w:rFonts w:eastAsiaTheme="minorEastAsia"/>
                <w:bCs/>
                <w:snapToGrid w:val="0"/>
                <w:kern w:val="0"/>
                <w:sz w:val="18"/>
                <w:szCs w:val="20"/>
              </w:rPr>
              <w:t>符號運用與溝通表達</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C1</w:t>
            </w:r>
            <w:r w:rsidRPr="004F253F">
              <w:rPr>
                <w:rFonts w:eastAsiaTheme="minorEastAsia"/>
                <w:bCs/>
                <w:snapToGrid w:val="0"/>
                <w:kern w:val="0"/>
                <w:sz w:val="18"/>
                <w:szCs w:val="20"/>
              </w:rPr>
              <w:t>道德實踐與公民意識</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具備日常語言與數字及算術符號之間的轉換能力，並能熟練操作日常使用之度量衡及時間，認識日常經驗中的幾何形體，並能以符號表示公式。</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-E-C1 </w:t>
            </w:r>
            <w:r>
              <w:rPr>
                <w:rFonts w:hint="eastAsia"/>
                <w:snapToGrid w:val="0"/>
                <w:sz w:val="18"/>
                <w:szCs w:val="18"/>
              </w:rPr>
              <w:t>具備從證據討論事情，以及和他人有條理溝通的態度。</w:t>
            </w:r>
          </w:p>
        </w:tc>
        <w:tc>
          <w:tcPr>
            <w:tcW w:w="459"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s-III-3 </w:t>
            </w:r>
            <w:r w:rsidRPr="004F253F">
              <w:rPr>
                <w:rFonts w:eastAsiaTheme="minorEastAsia"/>
                <w:sz w:val="18"/>
                <w:szCs w:val="20"/>
              </w:rPr>
              <w:t>從操作活動，理解空間中面與面的關係與簡單立體形體的性質。</w:t>
            </w:r>
          </w:p>
        </w:tc>
        <w:tc>
          <w:tcPr>
            <w:tcW w:w="458"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S-5-6 </w:t>
            </w:r>
            <w:r w:rsidRPr="004F253F">
              <w:rPr>
                <w:rFonts w:eastAsiaTheme="minorEastAsia"/>
                <w:sz w:val="18"/>
                <w:szCs w:val="20"/>
              </w:rPr>
              <w:t>空間中面與面的關係：以操作活動為主。生活中面與面平行或垂直的現象。正方體（長方體）中面與面的平行或垂直關係。用正方體（長方體）檢查面與面的平行與垂直。</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S-5-7 </w:t>
            </w:r>
            <w:r w:rsidRPr="004F253F">
              <w:rPr>
                <w:rFonts w:eastAsiaTheme="minorEastAsia"/>
                <w:sz w:val="18"/>
                <w:szCs w:val="20"/>
              </w:rPr>
              <w:t>球、柱體與錐體：以操作活動為主。認識球、（直）圓柱、（直）角柱、（直）角錐、（直）圓錐。認識柱體和錐體之構成要素與展開圖。檢查柱體兩底面平行；檢查柱體側面和底面垂直，錐體側面和底面不垂直。</w:t>
            </w:r>
          </w:p>
        </w:tc>
        <w:tc>
          <w:tcPr>
            <w:tcW w:w="392"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做立體形體的分類與命名。</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認識錐體的構成要素與性質。</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認識球。</w:t>
            </w:r>
          </w:p>
        </w:tc>
        <w:tc>
          <w:tcPr>
            <w:tcW w:w="39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5-3</w:t>
            </w:r>
            <w:r w:rsidRPr="004F253F">
              <w:rPr>
                <w:rFonts w:eastAsiaTheme="minorEastAsia"/>
                <w:b/>
                <w:sz w:val="18"/>
                <w:szCs w:val="20"/>
              </w:rPr>
              <w:t>角錐與圓錐</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認識角錐與圓錐。</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認識角錐</w:t>
            </w:r>
            <w:r w:rsidRPr="004F253F">
              <w:rPr>
                <w:rFonts w:eastAsiaTheme="minorEastAsia" w:hint="eastAsia"/>
                <w:sz w:val="18"/>
                <w:szCs w:val="20"/>
              </w:rPr>
              <w:t>的構</w:t>
            </w:r>
            <w:r w:rsidRPr="004F253F">
              <w:rPr>
                <w:rFonts w:eastAsiaTheme="minorEastAsia"/>
                <w:sz w:val="18"/>
                <w:szCs w:val="20"/>
              </w:rPr>
              <w:t>成要素。</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角錐的命名。</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認識角錐的展開圖。</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求角錐的頂點、邊和面的數量。</w:t>
            </w:r>
          </w:p>
          <w:p w:rsidR="001670C6" w:rsidRPr="004F253F" w:rsidRDefault="009C2B64" w:rsidP="001670C6">
            <w:pPr>
              <w:spacing w:line="260" w:lineRule="exact"/>
              <w:rPr>
                <w:rFonts w:eastAsiaTheme="minorEastAsia"/>
                <w:sz w:val="20"/>
                <w:szCs w:val="20"/>
              </w:rPr>
            </w:pPr>
            <w:r w:rsidRPr="004F253F">
              <w:rPr>
                <w:rFonts w:eastAsiaTheme="minorEastAsia" w:hint="eastAsia"/>
                <w:sz w:val="18"/>
                <w:szCs w:val="20"/>
              </w:rPr>
              <w:t>6.</w:t>
            </w:r>
            <w:r w:rsidRPr="004F253F">
              <w:rPr>
                <w:rFonts w:eastAsiaTheme="minorEastAsia" w:hint="eastAsia"/>
                <w:sz w:val="18"/>
                <w:szCs w:val="20"/>
              </w:rPr>
              <w:t>分辨</w:t>
            </w:r>
            <w:r w:rsidRPr="004F253F">
              <w:rPr>
                <w:rFonts w:eastAsiaTheme="minorEastAsia"/>
                <w:sz w:val="18"/>
                <w:szCs w:val="20"/>
              </w:rPr>
              <w:t>各形體關係。</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5-4</w:t>
            </w:r>
            <w:r w:rsidRPr="004F253F">
              <w:rPr>
                <w:rFonts w:eastAsiaTheme="minorEastAsia"/>
                <w:b/>
                <w:sz w:val="18"/>
                <w:szCs w:val="20"/>
              </w:rPr>
              <w:t>認識球</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經由操作認識生活中的球體。</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認識球體結構。</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認識球的截面、球心和半徑。</w:t>
            </w:r>
          </w:p>
        </w:tc>
        <w:tc>
          <w:tcPr>
            <w:tcW w:w="918"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5-3</w:t>
            </w:r>
            <w:r w:rsidRPr="004F253F">
              <w:rPr>
                <w:rFonts w:eastAsiaTheme="minorEastAsia"/>
                <w:b/>
                <w:sz w:val="18"/>
                <w:szCs w:val="20"/>
              </w:rPr>
              <w:t>角錐與圓錐</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以尖端對面的平面形狀為分類依據，透過分類活動將錐體區分為兩類，尖端對面為多邊形的錐體稱為角錐；尖端對面為圓形的稱為圓錐。</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透過觀察和操作附件，讓學生認識錐體的邊、頂點，並了解錐體只有一個底面，側面都是三角形。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讓學生透過觀察歸納出角錐的命名是根據角錐的底面形狀。底面是三角形的錐體，稱為三角錐；底面為四邊形的錐體，稱為四角錐</w:t>
            </w:r>
            <w:r w:rsidRPr="004F253F">
              <w:rPr>
                <w:rFonts w:hint="eastAsia"/>
                <w:sz w:val="18"/>
                <w:szCs w:val="20"/>
              </w:rPr>
              <w:t>⋯⋯</w:t>
            </w:r>
            <w:r w:rsidRPr="004F253F">
              <w:rPr>
                <w:rFonts w:eastAsiaTheme="minorEastAsia"/>
                <w:sz w:val="18"/>
                <w:szCs w:val="20"/>
              </w:rPr>
              <w:t>的命名活動。</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利用展開圖經驗協助學生理解立體圖形的構成要素，能從立體形體展開成展開圖，也能從展開圖黏貼出立體形體。</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透過觀察、點數了解角錐構成要素的數量，並引導學生去討論發現構成要素間的數量關係。</w:t>
            </w:r>
          </w:p>
          <w:p w:rsidR="001670C6" w:rsidRPr="004F253F" w:rsidRDefault="009C2B64" w:rsidP="001670C6">
            <w:pPr>
              <w:spacing w:line="260" w:lineRule="exact"/>
              <w:rPr>
                <w:rFonts w:eastAsiaTheme="minorEastAsia"/>
                <w:sz w:val="20"/>
                <w:szCs w:val="20"/>
              </w:rPr>
            </w:pPr>
            <w:r w:rsidRPr="004F253F">
              <w:rPr>
                <w:rFonts w:eastAsiaTheme="minorEastAsia" w:hint="eastAsia"/>
                <w:sz w:val="18"/>
                <w:szCs w:val="20"/>
              </w:rPr>
              <w:t>6.</w:t>
            </w:r>
            <w:r w:rsidRPr="004F253F">
              <w:rPr>
                <w:rFonts w:eastAsiaTheme="minorEastAsia" w:hint="eastAsia"/>
                <w:sz w:val="18"/>
                <w:szCs w:val="20"/>
              </w:rPr>
              <w:t>學</w:t>
            </w:r>
            <w:r w:rsidRPr="004F253F">
              <w:rPr>
                <w:rFonts w:eastAsiaTheme="minorEastAsia"/>
                <w:sz w:val="18"/>
                <w:szCs w:val="20"/>
              </w:rPr>
              <w:t>過各形</w:t>
            </w:r>
            <w:r w:rsidRPr="004F253F">
              <w:rPr>
                <w:rFonts w:eastAsiaTheme="minorEastAsia" w:hint="eastAsia"/>
                <w:sz w:val="18"/>
                <w:szCs w:val="20"/>
              </w:rPr>
              <w:t>體</w:t>
            </w:r>
            <w:r w:rsidRPr="004F253F">
              <w:rPr>
                <w:rFonts w:eastAsiaTheme="minorEastAsia"/>
                <w:sz w:val="18"/>
                <w:szCs w:val="20"/>
              </w:rPr>
              <w:t>的特性，藉由遊戲</w:t>
            </w:r>
            <w:r w:rsidRPr="004F253F">
              <w:rPr>
                <w:rFonts w:eastAsiaTheme="minorEastAsia" w:hint="eastAsia"/>
                <w:sz w:val="18"/>
                <w:szCs w:val="20"/>
              </w:rPr>
              <w:t>操</w:t>
            </w:r>
            <w:r w:rsidRPr="004F253F">
              <w:rPr>
                <w:rFonts w:eastAsiaTheme="minorEastAsia"/>
                <w:sz w:val="18"/>
                <w:szCs w:val="20"/>
              </w:rPr>
              <w:t>作中</w:t>
            </w:r>
            <w:r w:rsidRPr="004F253F">
              <w:rPr>
                <w:rFonts w:eastAsiaTheme="minorEastAsia" w:hint="eastAsia"/>
                <w:sz w:val="18"/>
                <w:szCs w:val="20"/>
              </w:rPr>
              <w:t>複</w:t>
            </w:r>
            <w:r w:rsidRPr="004F253F">
              <w:rPr>
                <w:rFonts w:eastAsiaTheme="minorEastAsia"/>
                <w:sz w:val="18"/>
                <w:szCs w:val="20"/>
              </w:rPr>
              <w:t>習。</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5-4</w:t>
            </w:r>
            <w:r w:rsidRPr="004F253F">
              <w:rPr>
                <w:rFonts w:eastAsiaTheme="minorEastAsia"/>
                <w:b/>
                <w:sz w:val="18"/>
                <w:szCs w:val="20"/>
              </w:rPr>
              <w:t>認識球</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透過手作的遊戲附件操作引起動機，轉動後所形成的球可看作無數個圓的組合</w:t>
            </w:r>
            <w:r w:rsidRPr="004F253F">
              <w:rPr>
                <w:rFonts w:eastAsiaTheme="minorEastAsia" w:hint="eastAsia"/>
                <w:sz w:val="18"/>
                <w:szCs w:val="20"/>
              </w:rPr>
              <w:t>。</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操作附件活動，利用圓形卡紙作成一個紙球</w:t>
            </w:r>
            <w:r w:rsidRPr="004F253F">
              <w:rPr>
                <w:rFonts w:eastAsiaTheme="minorEastAsia" w:hint="eastAsia"/>
                <w:sz w:val="18"/>
                <w:szCs w:val="20"/>
              </w:rPr>
              <w:t>，</w:t>
            </w:r>
            <w:r w:rsidRPr="004F253F">
              <w:rPr>
                <w:rFonts w:eastAsiaTheme="minorEastAsia"/>
                <w:sz w:val="18"/>
                <w:szCs w:val="20"/>
              </w:rPr>
              <w:t>並</w:t>
            </w:r>
            <w:r w:rsidRPr="004F253F">
              <w:rPr>
                <w:rFonts w:eastAsiaTheme="minorEastAsia" w:hint="eastAsia"/>
                <w:sz w:val="18"/>
                <w:szCs w:val="20"/>
              </w:rPr>
              <w:t>了</w:t>
            </w:r>
            <w:r w:rsidRPr="004F253F">
              <w:rPr>
                <w:rFonts w:eastAsiaTheme="minorEastAsia"/>
                <w:sz w:val="18"/>
                <w:szCs w:val="20"/>
              </w:rPr>
              <w:t>解</w:t>
            </w:r>
            <w:r w:rsidRPr="004F253F">
              <w:rPr>
                <w:rFonts w:eastAsiaTheme="minorEastAsia" w:hint="eastAsia"/>
                <w:sz w:val="18"/>
                <w:szCs w:val="20"/>
              </w:rPr>
              <w:t>圓</w:t>
            </w:r>
            <w:r w:rsidRPr="004F253F">
              <w:rPr>
                <w:rFonts w:eastAsiaTheme="minorEastAsia"/>
                <w:sz w:val="18"/>
                <w:szCs w:val="20"/>
              </w:rPr>
              <w:t>周上各點到球心的距離相等。</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透過切割活動，了解球的任何切面都是圓形；並理解通過球心的切面是最大的切面，剛好把球平分成一半，形成的切面的圓心就是球心，圓半徑就是球的半徑，圓的直徑就是球的直徑。</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sz w:val="20"/>
                <w:szCs w:val="20"/>
              </w:rPr>
            </w:pPr>
            <w:r w:rsidRPr="004F253F">
              <w:rPr>
                <w:rFonts w:eastAsiaTheme="minorEastAsia"/>
                <w:b/>
                <w:sz w:val="18"/>
                <w:szCs w:val="20"/>
                <w:bdr w:val="single" w:sz="4" w:space="0" w:color="auto"/>
              </w:rPr>
              <w:t>素養評量</w:t>
            </w:r>
            <w:r w:rsidRPr="004F253F">
              <w:rPr>
                <w:rFonts w:eastAsiaTheme="minorEastAsia"/>
                <w:sz w:val="18"/>
                <w:szCs w:val="20"/>
              </w:rPr>
              <w:t xml:space="preserve"> </w:t>
            </w:r>
            <w:r w:rsidRPr="004F253F">
              <w:rPr>
                <w:rFonts w:eastAsiaTheme="minorEastAsia"/>
                <w:sz w:val="18"/>
                <w:szCs w:val="20"/>
              </w:rPr>
              <w:t>利用長方體蛋糕不同的切法分割成各</w:t>
            </w:r>
            <w:r w:rsidRPr="004F253F">
              <w:rPr>
                <w:rFonts w:eastAsiaTheme="minorEastAsia"/>
                <w:sz w:val="18"/>
                <w:szCs w:val="20"/>
              </w:rPr>
              <w:lastRenderedPageBreak/>
              <w:t>種形體</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學生讀題後先自行思考解題。</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請不同的學生發表解題想法。</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3.</w:t>
            </w:r>
            <w:r w:rsidRPr="004F253F">
              <w:rPr>
                <w:rFonts w:hint="eastAsia"/>
                <w:bCs/>
                <w:snapToGrid w:val="0"/>
                <w:kern w:val="0"/>
                <w:sz w:val="18"/>
                <w:szCs w:val="20"/>
              </w:rPr>
              <w:t>引導學生了解正確解題的策略。</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4.</w:t>
            </w:r>
            <w:r w:rsidRPr="004F253F">
              <w:rPr>
                <w:rFonts w:hint="eastAsia"/>
                <w:bCs/>
                <w:snapToGrid w:val="0"/>
                <w:kern w:val="0"/>
                <w:sz w:val="18"/>
                <w:szCs w:val="20"/>
              </w:rPr>
              <w:t>針對解題錯誤的學生透過討論釐清。</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
                <w:bCs/>
                <w:snapToGrid w:val="0"/>
                <w:kern w:val="0"/>
                <w:sz w:val="20"/>
                <w:szCs w:val="20"/>
              </w:rPr>
            </w:pPr>
            <w:r w:rsidRPr="004F253F">
              <w:rPr>
                <w:rFonts w:hint="eastAsia"/>
                <w:b/>
                <w:bCs/>
                <w:snapToGrid w:val="0"/>
                <w:kern w:val="0"/>
                <w:sz w:val="18"/>
                <w:szCs w:val="20"/>
                <w:bdr w:val="single" w:sz="4" w:space="0" w:color="auto"/>
              </w:rPr>
              <w:t>練習園地</w:t>
            </w:r>
            <w:r w:rsidRPr="004F253F">
              <w:rPr>
                <w:rFonts w:hint="eastAsia"/>
                <w:b/>
                <w:bCs/>
                <w:snapToGrid w:val="0"/>
                <w:kern w:val="0"/>
                <w:sz w:val="18"/>
                <w:szCs w:val="20"/>
                <w:bdr w:val="single" w:sz="4" w:space="0" w:color="auto"/>
              </w:rPr>
              <w:t>(</w:t>
            </w:r>
            <w:r w:rsidRPr="004F253F">
              <w:rPr>
                <w:rFonts w:hint="eastAsia"/>
                <w:b/>
                <w:bCs/>
                <w:snapToGrid w:val="0"/>
                <w:kern w:val="0"/>
                <w:sz w:val="18"/>
                <w:szCs w:val="20"/>
                <w:bdr w:val="single" w:sz="4" w:space="0" w:color="auto"/>
              </w:rPr>
              <w:t>五</w:t>
            </w:r>
            <w:r w:rsidRPr="004F253F">
              <w:rPr>
                <w:rFonts w:hint="eastAsia"/>
                <w:b/>
                <w:bCs/>
                <w:snapToGrid w:val="0"/>
                <w:kern w:val="0"/>
                <w:sz w:val="18"/>
                <w:szCs w:val="20"/>
                <w:bdr w:val="single" w:sz="4" w:space="0" w:color="auto"/>
              </w:rPr>
              <w:t>)</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教師帶領學生理解題意，完成練習園地。</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2.</w:t>
            </w:r>
            <w:r w:rsidRPr="004F253F">
              <w:rPr>
                <w:rFonts w:eastAsiaTheme="minorEastAsia"/>
                <w:bCs/>
                <w:snapToGrid w:val="0"/>
                <w:kern w:val="0"/>
                <w:sz w:val="18"/>
                <w:szCs w:val="20"/>
              </w:rPr>
              <w:t>全班共同檢討，並澄清學生的錯誤。</w:t>
            </w:r>
          </w:p>
        </w:tc>
        <w:tc>
          <w:tcPr>
            <w:tcW w:w="129" w:type="pct"/>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lastRenderedPageBreak/>
              <w:t>4</w:t>
            </w:r>
          </w:p>
        </w:tc>
        <w:tc>
          <w:tcPr>
            <w:tcW w:w="264"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p w:rsidR="001670C6" w:rsidRPr="004F253F" w:rsidRDefault="009C2B64" w:rsidP="009839F0">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附件</w:t>
            </w:r>
            <w:r w:rsidRPr="004F253F">
              <w:rPr>
                <w:rFonts w:eastAsiaTheme="minorEastAsia"/>
                <w:sz w:val="18"/>
                <w:szCs w:val="20"/>
              </w:rPr>
              <w:t>27</w:t>
            </w:r>
            <w:r w:rsidRPr="004F253F">
              <w:rPr>
                <w:rFonts w:eastAsiaTheme="minorEastAsia"/>
                <w:sz w:val="18"/>
                <w:szCs w:val="20"/>
              </w:rPr>
              <w:t>～</w:t>
            </w:r>
            <w:r w:rsidRPr="004F253F">
              <w:rPr>
                <w:rFonts w:eastAsiaTheme="minorEastAsia"/>
                <w:sz w:val="18"/>
                <w:szCs w:val="20"/>
              </w:rPr>
              <w:t>36</w:t>
            </w:r>
          </w:p>
        </w:tc>
        <w:tc>
          <w:tcPr>
            <w:tcW w:w="26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作業評量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口頭評量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習作評量</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【科技教育】</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科</w:t>
            </w:r>
            <w:r w:rsidRPr="004F253F">
              <w:rPr>
                <w:rFonts w:eastAsiaTheme="minorEastAsia"/>
                <w:sz w:val="18"/>
                <w:szCs w:val="20"/>
              </w:rPr>
              <w:t xml:space="preserve">E2 </w:t>
            </w:r>
            <w:r w:rsidRPr="004F253F">
              <w:rPr>
                <w:rFonts w:eastAsiaTheme="minorEastAsia"/>
                <w:sz w:val="18"/>
                <w:szCs w:val="20"/>
              </w:rPr>
              <w:t>了解動手實作的重要性。</w:t>
            </w:r>
          </w:p>
        </w:tc>
      </w:tr>
      <w:tr w:rsidR="000819E5" w:rsidRPr="000F50A5" w:rsidTr="000819E5">
        <w:trPr>
          <w:trHeight w:val="8551"/>
          <w:jc w:val="center"/>
        </w:trPr>
        <w:tc>
          <w:tcPr>
            <w:tcW w:w="145" w:type="pct"/>
            <w:vAlign w:val="center"/>
          </w:tcPr>
          <w:p w:rsidR="001670C6" w:rsidRPr="004F253F" w:rsidRDefault="009C2B64" w:rsidP="001670C6">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第十二週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11/16~11/20</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學習加油讚</w:t>
            </w:r>
            <w:r w:rsidRPr="004F253F">
              <w:rPr>
                <w:rFonts w:eastAsiaTheme="minorEastAsia"/>
                <w:sz w:val="18"/>
                <w:szCs w:val="20"/>
              </w:rPr>
              <w:t>(</w:t>
            </w:r>
            <w:r w:rsidRPr="004F253F">
              <w:rPr>
                <w:rFonts w:eastAsiaTheme="minorEastAsia"/>
                <w:sz w:val="18"/>
                <w:szCs w:val="20"/>
              </w:rPr>
              <w:t>一</w:t>
            </w:r>
            <w:r w:rsidRPr="004F253F">
              <w:rPr>
                <w:rFonts w:eastAsiaTheme="minorEastAsia"/>
                <w:sz w:val="18"/>
                <w:szCs w:val="20"/>
              </w:rPr>
              <w:t>)</w:t>
            </w:r>
          </w:p>
        </w:tc>
        <w:tc>
          <w:tcPr>
            <w:tcW w:w="131" w:type="pct"/>
            <w:vAlign w:val="center"/>
          </w:tcPr>
          <w:p w:rsidR="001670C6" w:rsidRPr="004F253F" w:rsidRDefault="009C2B64" w:rsidP="006636DB">
            <w:pPr>
              <w:spacing w:line="260" w:lineRule="exact"/>
              <w:rPr>
                <w:rFonts w:eastAsiaTheme="minorEastAsia"/>
                <w:sz w:val="20"/>
                <w:szCs w:val="20"/>
              </w:rPr>
            </w:pPr>
            <w:r w:rsidRPr="004F253F">
              <w:rPr>
                <w:rFonts w:eastAsiaTheme="minorEastAsia"/>
                <w:sz w:val="18"/>
                <w:szCs w:val="20"/>
              </w:rPr>
              <w:t>綜合與應用、探索中學數學</w:t>
            </w:r>
          </w:p>
        </w:tc>
        <w:tc>
          <w:tcPr>
            <w:tcW w:w="393"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B1</w:t>
            </w:r>
            <w:r w:rsidRPr="004F253F">
              <w:rPr>
                <w:rFonts w:eastAsiaTheme="minorEastAsia"/>
                <w:bCs/>
                <w:snapToGrid w:val="0"/>
                <w:kern w:val="0"/>
                <w:sz w:val="18"/>
                <w:szCs w:val="20"/>
              </w:rPr>
              <w:t>符號運用與溝通表達</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C2</w:t>
            </w:r>
            <w:r w:rsidRPr="004F253F">
              <w:rPr>
                <w:rFonts w:eastAsiaTheme="minorEastAsia"/>
                <w:bCs/>
                <w:snapToGrid w:val="0"/>
                <w:kern w:val="0"/>
                <w:sz w:val="18"/>
                <w:szCs w:val="20"/>
              </w:rPr>
              <w:t>人際關係與團隊合作</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具備日常語言與數字及算術符號之間的轉換能力，並能熟練操作日常使用之度量衡及時間，認識日常經驗中的幾何形體，並能以符號表示公式。</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-E-C2 </w:t>
            </w:r>
            <w:r>
              <w:rPr>
                <w:rFonts w:hint="eastAsia"/>
                <w:snapToGrid w:val="0"/>
                <w:sz w:val="18"/>
                <w:szCs w:val="18"/>
              </w:rPr>
              <w:t>樂於與他人合作解決問題並尊重不同的問題解決想法。</w:t>
            </w:r>
          </w:p>
        </w:tc>
        <w:tc>
          <w:tcPr>
            <w:tcW w:w="459"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 xml:space="preserve">n-III-3 </w:t>
            </w:r>
            <w:r w:rsidRPr="004F253F">
              <w:rPr>
                <w:rFonts w:eastAsiaTheme="minorEastAsia"/>
                <w:bCs/>
                <w:snapToGrid w:val="0"/>
                <w:kern w:val="0"/>
                <w:sz w:val="18"/>
                <w:szCs w:val="20"/>
              </w:rPr>
              <w:t>認識因數、倍數、質數、最大公因數、最小公倍數的意義、計算與應用。</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 xml:space="preserve">s-III-5 </w:t>
            </w:r>
            <w:r w:rsidRPr="004F253F">
              <w:rPr>
                <w:rFonts w:eastAsiaTheme="minorEastAsia"/>
                <w:bCs/>
                <w:snapToGrid w:val="0"/>
                <w:kern w:val="0"/>
                <w:sz w:val="18"/>
                <w:szCs w:val="20"/>
              </w:rPr>
              <w:t>以簡單推理，理解幾何形體的性質。</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 xml:space="preserve">s-III-3 </w:t>
            </w:r>
            <w:r w:rsidRPr="004F253F">
              <w:rPr>
                <w:rFonts w:eastAsiaTheme="minorEastAsia"/>
                <w:bCs/>
                <w:snapToGrid w:val="0"/>
                <w:kern w:val="0"/>
                <w:sz w:val="18"/>
                <w:szCs w:val="20"/>
              </w:rPr>
              <w:t>從操作活動，理解空間中面與面的關係與簡單立體形體的性質。</w:t>
            </w:r>
          </w:p>
        </w:tc>
        <w:tc>
          <w:tcPr>
            <w:tcW w:w="458"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N-5-3 </w:t>
            </w:r>
            <w:r w:rsidRPr="004F253F">
              <w:rPr>
                <w:rFonts w:eastAsiaTheme="minorEastAsia"/>
                <w:sz w:val="18"/>
                <w:szCs w:val="20"/>
              </w:rPr>
              <w:t>公因數和公倍數：因數、倍數、公因數、公倍數、最大公因數、最小公倍數的意義。</w:t>
            </w:r>
          </w:p>
          <w:p w:rsidR="001670C6" w:rsidRPr="004F253F" w:rsidRDefault="009C2B64" w:rsidP="001670C6">
            <w:pPr>
              <w:spacing w:line="260" w:lineRule="exact"/>
              <w:rPr>
                <w:rFonts w:eastAsiaTheme="minorEastAsia"/>
                <w:snapToGrid w:val="0"/>
                <w:kern w:val="0"/>
                <w:sz w:val="20"/>
                <w:szCs w:val="20"/>
              </w:rPr>
            </w:pPr>
            <w:r w:rsidRPr="004F253F">
              <w:rPr>
                <w:rFonts w:eastAsiaTheme="minorEastAsia"/>
                <w:snapToGrid w:val="0"/>
                <w:kern w:val="0"/>
                <w:sz w:val="18"/>
                <w:szCs w:val="20"/>
              </w:rPr>
              <w:t xml:space="preserve">S-5-1 </w:t>
            </w:r>
            <w:r w:rsidRPr="004F253F">
              <w:rPr>
                <w:rFonts w:eastAsiaTheme="minorEastAsia"/>
                <w:snapToGrid w:val="0"/>
                <w:kern w:val="0"/>
                <w:sz w:val="18"/>
                <w:szCs w:val="20"/>
              </w:rPr>
              <w:t>三角形與四邊形的性質：操作活動與簡單推理。含三角形三內角和為</w:t>
            </w:r>
            <w:r w:rsidRPr="004F253F">
              <w:rPr>
                <w:rFonts w:eastAsiaTheme="minorEastAsia"/>
                <w:snapToGrid w:val="0"/>
                <w:kern w:val="0"/>
                <w:sz w:val="18"/>
                <w:szCs w:val="20"/>
              </w:rPr>
              <w:t>180</w:t>
            </w:r>
            <w:r w:rsidRPr="004F253F">
              <w:rPr>
                <w:rFonts w:eastAsiaTheme="minorEastAsia"/>
                <w:snapToGrid w:val="0"/>
                <w:kern w:val="0"/>
                <w:sz w:val="18"/>
                <w:szCs w:val="20"/>
              </w:rPr>
              <w:t>度。三角形任意兩邊和大於第三邊。平行四邊形的對邊相等、對角相等。</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S-5-6 </w:t>
            </w:r>
            <w:r w:rsidRPr="004F253F">
              <w:rPr>
                <w:rFonts w:eastAsiaTheme="minorEastAsia"/>
                <w:sz w:val="18"/>
                <w:szCs w:val="20"/>
              </w:rPr>
              <w:t>空間中面與面的關係：以操作活動為主。生活中面與面平行或垂直的現象。正方體（長方體）中面與面的平行或垂直關係。用正方體（長方體）檢查面與面的平行與垂直。</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S-5-7 </w:t>
            </w:r>
            <w:r w:rsidRPr="004F253F">
              <w:rPr>
                <w:rFonts w:eastAsiaTheme="minorEastAsia"/>
                <w:sz w:val="18"/>
                <w:szCs w:val="20"/>
              </w:rPr>
              <w:t>球、柱體與錐體：以操作活動為主。認識球、（直）圓柱、（直）角柱、（直）角錐、（直）圓錐。認識柱體和錐體之構成要素與展開圖。檢查柱體兩底面平行；</w:t>
            </w:r>
            <w:r w:rsidRPr="004F253F">
              <w:rPr>
                <w:rFonts w:eastAsiaTheme="minorEastAsia"/>
                <w:sz w:val="18"/>
                <w:szCs w:val="20"/>
              </w:rPr>
              <w:lastRenderedPageBreak/>
              <w:t>檢查柱體側面和底面垂直，錐體側面和底面不垂直。</w:t>
            </w:r>
          </w:p>
        </w:tc>
        <w:tc>
          <w:tcPr>
            <w:tcW w:w="39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lastRenderedPageBreak/>
              <w:t>1.</w:t>
            </w:r>
            <w:r w:rsidRPr="004F253F">
              <w:rPr>
                <w:rFonts w:eastAsiaTheme="minorEastAsia"/>
                <w:bCs/>
                <w:sz w:val="18"/>
                <w:szCs w:val="20"/>
              </w:rPr>
              <w:t>解決因數的應用問題。</w:t>
            </w:r>
          </w:p>
          <w:p w:rsidR="001670C6" w:rsidRPr="004F253F" w:rsidRDefault="009C2B64" w:rsidP="001670C6">
            <w:pPr>
              <w:spacing w:line="260" w:lineRule="exact"/>
              <w:rPr>
                <w:rFonts w:eastAsiaTheme="minorEastAsia"/>
                <w:snapToGrid w:val="0"/>
                <w:kern w:val="0"/>
                <w:sz w:val="20"/>
                <w:szCs w:val="20"/>
              </w:rPr>
            </w:pPr>
            <w:r w:rsidRPr="004F253F">
              <w:rPr>
                <w:rFonts w:eastAsiaTheme="minorEastAsia"/>
                <w:snapToGrid w:val="0"/>
                <w:kern w:val="0"/>
                <w:sz w:val="18"/>
                <w:szCs w:val="20"/>
              </w:rPr>
              <w:t>2.</w:t>
            </w:r>
            <w:r w:rsidRPr="004F253F">
              <w:rPr>
                <w:rFonts w:eastAsiaTheme="minorEastAsia"/>
                <w:snapToGrid w:val="0"/>
                <w:kern w:val="0"/>
                <w:sz w:val="18"/>
                <w:szCs w:val="20"/>
              </w:rPr>
              <w:t>理解三角形任意兩邊和大於第三邊。</w:t>
            </w:r>
          </w:p>
          <w:p w:rsidR="001670C6" w:rsidRPr="004F253F" w:rsidRDefault="009C2B64" w:rsidP="001670C6">
            <w:pPr>
              <w:spacing w:line="260" w:lineRule="exact"/>
              <w:rPr>
                <w:rFonts w:eastAsiaTheme="minorEastAsia"/>
                <w:snapToGrid w:val="0"/>
                <w:kern w:val="0"/>
                <w:sz w:val="20"/>
                <w:szCs w:val="20"/>
              </w:rPr>
            </w:pPr>
            <w:r w:rsidRPr="004F253F">
              <w:rPr>
                <w:rFonts w:eastAsiaTheme="minorEastAsia"/>
                <w:snapToGrid w:val="0"/>
                <w:kern w:val="0"/>
                <w:sz w:val="18"/>
                <w:szCs w:val="20"/>
              </w:rPr>
              <w:t>3.</w:t>
            </w:r>
            <w:r w:rsidRPr="004F253F">
              <w:rPr>
                <w:rFonts w:eastAsiaTheme="minorEastAsia"/>
                <w:snapToGrid w:val="0"/>
                <w:kern w:val="0"/>
                <w:sz w:val="18"/>
                <w:szCs w:val="20"/>
              </w:rPr>
              <w:t>理解四邊形的</w:t>
            </w:r>
            <w:r w:rsidRPr="004F253F">
              <w:rPr>
                <w:rFonts w:eastAsiaTheme="minorEastAsia"/>
                <w:snapToGrid w:val="0"/>
                <w:kern w:val="0"/>
                <w:sz w:val="18"/>
                <w:szCs w:val="20"/>
              </w:rPr>
              <w:t>4</w:t>
            </w:r>
            <w:r w:rsidRPr="004F253F">
              <w:rPr>
                <w:rFonts w:eastAsiaTheme="minorEastAsia"/>
                <w:snapToGrid w:val="0"/>
                <w:kern w:val="0"/>
                <w:sz w:val="18"/>
                <w:szCs w:val="20"/>
              </w:rPr>
              <w:t>內角和為</w:t>
            </w:r>
            <w:r w:rsidRPr="004F253F">
              <w:rPr>
                <w:rFonts w:eastAsiaTheme="minorEastAsia"/>
                <w:snapToGrid w:val="0"/>
                <w:kern w:val="0"/>
                <w:sz w:val="18"/>
                <w:szCs w:val="20"/>
              </w:rPr>
              <w:t>360</w:t>
            </w:r>
            <w:r w:rsidRPr="004F253F">
              <w:rPr>
                <w:rFonts w:eastAsiaTheme="minorEastAsia"/>
                <w:snapToGrid w:val="0"/>
                <w:kern w:val="0"/>
                <w:sz w:val="18"/>
                <w:szCs w:val="20"/>
              </w:rPr>
              <w:t>度。</w:t>
            </w:r>
          </w:p>
          <w:p w:rsidR="001670C6" w:rsidRPr="004F253F" w:rsidRDefault="009C2B64" w:rsidP="001670C6">
            <w:pPr>
              <w:spacing w:line="260" w:lineRule="exact"/>
              <w:rPr>
                <w:rFonts w:eastAsiaTheme="minorEastAsia"/>
                <w:bCs/>
                <w:sz w:val="20"/>
                <w:szCs w:val="20"/>
              </w:rPr>
            </w:pPr>
            <w:r w:rsidRPr="004F253F">
              <w:rPr>
                <w:rFonts w:eastAsiaTheme="minorEastAsia"/>
                <w:snapToGrid w:val="0"/>
                <w:kern w:val="0"/>
                <w:sz w:val="18"/>
                <w:szCs w:val="20"/>
              </w:rPr>
              <w:t>4.</w:t>
            </w:r>
            <w:r w:rsidRPr="004F253F">
              <w:rPr>
                <w:rFonts w:eastAsiaTheme="minorEastAsia"/>
                <w:bCs/>
                <w:sz w:val="18"/>
                <w:szCs w:val="20"/>
              </w:rPr>
              <w:t>解決倍數的應用問題。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能認識柱體的構成要素與性質。</w:t>
            </w:r>
          </w:p>
          <w:p w:rsidR="001670C6" w:rsidRPr="004F253F" w:rsidRDefault="009C2B64" w:rsidP="001670C6">
            <w:pPr>
              <w:spacing w:line="260" w:lineRule="exact"/>
              <w:rPr>
                <w:rFonts w:eastAsiaTheme="minorEastAsia"/>
                <w:snapToGrid w:val="0"/>
                <w:kern w:val="0"/>
                <w:sz w:val="20"/>
                <w:szCs w:val="20"/>
              </w:rPr>
            </w:pPr>
            <w:r w:rsidRPr="004F253F">
              <w:rPr>
                <w:rFonts w:eastAsiaTheme="minorEastAsia"/>
                <w:sz w:val="18"/>
                <w:szCs w:val="20"/>
              </w:rPr>
              <w:t>6.</w:t>
            </w:r>
            <w:r w:rsidRPr="004F253F">
              <w:rPr>
                <w:rFonts w:eastAsiaTheme="minorEastAsia"/>
                <w:sz w:val="18"/>
                <w:szCs w:val="20"/>
              </w:rPr>
              <w:t>認識錐體的構成要素與性質</w:t>
            </w:r>
            <w:r w:rsidRPr="004F253F">
              <w:rPr>
                <w:rFonts w:eastAsiaTheme="minorEastAsia"/>
                <w:bCs/>
                <w:sz w:val="18"/>
                <w:szCs w:val="20"/>
              </w:rPr>
              <w:t>。</w:t>
            </w:r>
          </w:p>
        </w:tc>
        <w:tc>
          <w:tcPr>
            <w:tcW w:w="39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綜合與應用</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公因數的生活應用。</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利用木條組成不同的四邊形。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倍數的包含除問題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挑選適合的形狀組成五角錐和六角柱</w:t>
            </w:r>
            <w:r w:rsidRPr="004F253F">
              <w:rPr>
                <w:rFonts w:eastAsiaTheme="minorEastAsia" w:hint="eastAsia"/>
                <w:sz w:val="18"/>
                <w:szCs w:val="20"/>
              </w:rPr>
              <w:t>。</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探索中學數學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透過操作觀察三個數的倍數與因數關係。</w:t>
            </w:r>
          </w:p>
        </w:tc>
        <w:tc>
          <w:tcPr>
            <w:tcW w:w="918"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綜合與應用</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透過存錢的情境，學生先理解題意，判斷是求公因數問題後，再解題找出公因數。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利用</w:t>
            </w:r>
            <w:r w:rsidRPr="004F253F">
              <w:rPr>
                <w:rFonts w:eastAsiaTheme="minorEastAsia"/>
                <w:sz w:val="18"/>
                <w:szCs w:val="20"/>
              </w:rPr>
              <w:t>2</w:t>
            </w:r>
            <w:r w:rsidRPr="004F253F">
              <w:rPr>
                <w:rFonts w:eastAsiaTheme="minorEastAsia"/>
                <w:sz w:val="18"/>
                <w:szCs w:val="20"/>
              </w:rPr>
              <w:t>種公分數的木條各</w:t>
            </w:r>
            <w:r w:rsidRPr="004F253F">
              <w:rPr>
                <w:rFonts w:eastAsiaTheme="minorEastAsia"/>
                <w:sz w:val="18"/>
                <w:szCs w:val="20"/>
              </w:rPr>
              <w:t>2</w:t>
            </w:r>
            <w:r w:rsidRPr="004F253F">
              <w:rPr>
                <w:rFonts w:eastAsiaTheme="minorEastAsia"/>
                <w:sz w:val="18"/>
                <w:szCs w:val="20"/>
              </w:rPr>
              <w:t>根，組出不同的四邊形，請學生觀察這四邊形的同異之處；並透過加入一根木條，分成</w:t>
            </w:r>
            <w:r w:rsidRPr="004F253F">
              <w:rPr>
                <w:rFonts w:eastAsiaTheme="minorEastAsia"/>
                <w:sz w:val="18"/>
                <w:szCs w:val="20"/>
              </w:rPr>
              <w:t>2</w:t>
            </w:r>
            <w:r w:rsidRPr="004F253F">
              <w:rPr>
                <w:rFonts w:eastAsiaTheme="minorEastAsia"/>
                <w:sz w:val="18"/>
                <w:szCs w:val="20"/>
              </w:rPr>
              <w:t>個全等的三角形後，利用三角形的邊長關係，能運用較短兩邊和大於第三邊來找答案。</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bCs/>
                <w:snapToGrid w:val="0"/>
                <w:kern w:val="0"/>
                <w:sz w:val="18"/>
                <w:szCs w:val="20"/>
              </w:rPr>
              <w:t>透過購買粉筆的情境，給定限定的粉筆數量，能理解題目是倍數問題，利用找倍數的方法解題。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能利用五角錐和六角柱的構成要素，找出其底面和側面的形狀。</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探索中學數學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請學生觀察紙條的排列，每種長度的紙條之間，有甚麼因數或倍數的關係。</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請學生思考三種紙條的排列中，哪一種紙條是另兩種紙條的公因數或公倍數。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請學生動手做，根據題目敘述的因倍數關係</w:t>
            </w:r>
            <w:r w:rsidRPr="004F253F">
              <w:rPr>
                <w:rFonts w:eastAsiaTheme="minorEastAsia" w:hint="eastAsia"/>
                <w:sz w:val="18"/>
                <w:szCs w:val="20"/>
              </w:rPr>
              <w:t>，找出正確的紙條顏色排列方式</w:t>
            </w:r>
            <w:r w:rsidRPr="004F253F">
              <w:rPr>
                <w:rFonts w:eastAsiaTheme="minorEastAsia"/>
                <w:sz w:val="18"/>
                <w:szCs w:val="20"/>
              </w:rPr>
              <w:t>。</w:t>
            </w:r>
          </w:p>
        </w:tc>
        <w:tc>
          <w:tcPr>
            <w:tcW w:w="129" w:type="pct"/>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4</w:t>
            </w:r>
          </w:p>
        </w:tc>
        <w:tc>
          <w:tcPr>
            <w:tcW w:w="264"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附件</w:t>
            </w:r>
            <w:r w:rsidRPr="004F253F">
              <w:rPr>
                <w:rFonts w:eastAsiaTheme="minorEastAsia"/>
                <w:sz w:val="18"/>
                <w:szCs w:val="20"/>
              </w:rPr>
              <w:t>37</w:t>
            </w:r>
          </w:p>
        </w:tc>
        <w:tc>
          <w:tcPr>
            <w:tcW w:w="26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作業評量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口頭評量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習作評量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實作評量</w:t>
            </w:r>
          </w:p>
        </w:tc>
        <w:tc>
          <w:tcPr>
            <w:tcW w:w="40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【閱讀素養教育】</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閱</w:t>
            </w:r>
            <w:r w:rsidRPr="004F253F">
              <w:rPr>
                <w:rFonts w:eastAsiaTheme="minorEastAsia"/>
                <w:sz w:val="18"/>
                <w:szCs w:val="20"/>
              </w:rPr>
              <w:t xml:space="preserve">E3 </w:t>
            </w:r>
            <w:r w:rsidRPr="004F253F">
              <w:rPr>
                <w:rFonts w:eastAsiaTheme="minorEastAsia"/>
                <w:sz w:val="18"/>
                <w:szCs w:val="20"/>
              </w:rPr>
              <w:t>熟悉與學科學習相關的文本閱讀策略。</w:t>
            </w:r>
          </w:p>
        </w:tc>
      </w:tr>
      <w:tr w:rsidR="000819E5" w:rsidRPr="000F50A5" w:rsidTr="000819E5">
        <w:trPr>
          <w:trHeight w:val="8551"/>
          <w:jc w:val="center"/>
        </w:trPr>
        <w:tc>
          <w:tcPr>
            <w:tcW w:w="145" w:type="pct"/>
            <w:vAlign w:val="center"/>
          </w:tcPr>
          <w:p w:rsidR="001670C6" w:rsidRPr="004F253F" w:rsidRDefault="009C2B64" w:rsidP="001670C6">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第十三週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11/23~11/27</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六、整數四則運算</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6-1</w:t>
            </w:r>
            <w:r w:rsidRPr="004F253F">
              <w:rPr>
                <w:rFonts w:eastAsiaTheme="minorEastAsia"/>
                <w:sz w:val="18"/>
                <w:szCs w:val="20"/>
              </w:rPr>
              <w:t>三步驟的列式與逐步求解、</w:t>
            </w:r>
            <w:r w:rsidRPr="004F253F">
              <w:rPr>
                <w:rFonts w:eastAsiaTheme="minorEastAsia"/>
                <w:sz w:val="18"/>
                <w:szCs w:val="20"/>
              </w:rPr>
              <w:t>6-2</w:t>
            </w:r>
            <w:r w:rsidRPr="004F253F">
              <w:rPr>
                <w:rFonts w:eastAsiaTheme="minorEastAsia"/>
                <w:sz w:val="18"/>
                <w:szCs w:val="20"/>
              </w:rPr>
              <w:t>分配律</w:t>
            </w:r>
          </w:p>
        </w:tc>
        <w:tc>
          <w:tcPr>
            <w:tcW w:w="393"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B1</w:t>
            </w:r>
            <w:r w:rsidRPr="004F253F">
              <w:rPr>
                <w:rFonts w:eastAsiaTheme="minorEastAsia"/>
                <w:bCs/>
                <w:snapToGrid w:val="0"/>
                <w:kern w:val="0"/>
                <w:sz w:val="18"/>
                <w:szCs w:val="20"/>
              </w:rPr>
              <w:t>符號運用與溝通表達</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C2</w:t>
            </w:r>
            <w:r w:rsidRPr="004F253F">
              <w:rPr>
                <w:rFonts w:eastAsiaTheme="minorEastAsia"/>
                <w:bCs/>
                <w:snapToGrid w:val="0"/>
                <w:kern w:val="0"/>
                <w:sz w:val="18"/>
                <w:szCs w:val="20"/>
              </w:rPr>
              <w:t>人際關係與團隊合作</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具備日常語言與數字及算術符號之間的轉換能力，並能熟練操作日常使用之度量衡及時間，認識日常經驗中的幾何形體，並能以符號表示公式。</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-E-C2 </w:t>
            </w:r>
            <w:r>
              <w:rPr>
                <w:rFonts w:hint="eastAsia"/>
                <w:snapToGrid w:val="0"/>
                <w:sz w:val="18"/>
                <w:szCs w:val="18"/>
              </w:rPr>
              <w:t>樂於與他人合作解決問題並尊重不同的問題解決想法。</w:t>
            </w:r>
          </w:p>
        </w:tc>
        <w:tc>
          <w:tcPr>
            <w:tcW w:w="459"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 xml:space="preserve">n-III-2 </w:t>
            </w:r>
            <w:r w:rsidRPr="004F253F">
              <w:rPr>
                <w:rFonts w:eastAsiaTheme="minorEastAsia"/>
                <w:bCs/>
                <w:snapToGrid w:val="0"/>
                <w:kern w:val="0"/>
                <w:sz w:val="18"/>
                <w:szCs w:val="20"/>
              </w:rPr>
              <w:t>在具體情境中，解決三步驟以上之常見應用問題。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 xml:space="preserve">r-III-1 </w:t>
            </w:r>
            <w:r w:rsidRPr="004F253F">
              <w:rPr>
                <w:rFonts w:eastAsiaTheme="minorEastAsia"/>
                <w:bCs/>
                <w:snapToGrid w:val="0"/>
                <w:kern w:val="0"/>
                <w:sz w:val="18"/>
                <w:szCs w:val="20"/>
              </w:rPr>
              <w:t>理解各種計算規則（含分配律），並協助四則混合計算與應用解題。</w:t>
            </w:r>
          </w:p>
        </w:tc>
        <w:tc>
          <w:tcPr>
            <w:tcW w:w="458"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N-5-2 </w:t>
            </w:r>
            <w:r w:rsidRPr="004F253F">
              <w:rPr>
                <w:rFonts w:eastAsiaTheme="minorEastAsia"/>
                <w:sz w:val="18"/>
                <w:szCs w:val="20"/>
              </w:rPr>
              <w:t>解題：多步驟應用問題。除「平均」之外，原則上為三步驟解題應用。</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R-5-1 </w:t>
            </w:r>
            <w:r w:rsidRPr="004F253F">
              <w:rPr>
                <w:rFonts w:eastAsiaTheme="minorEastAsia"/>
                <w:sz w:val="18"/>
                <w:szCs w:val="20"/>
              </w:rPr>
              <w:t>三步驟問題併式：建立將計算步驟併式的習慣，以三步驟為主。介紹「平均」。與分配律連結。</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R-5-2 </w:t>
            </w:r>
            <w:r w:rsidRPr="004F253F">
              <w:rPr>
                <w:rFonts w:eastAsiaTheme="minorEastAsia"/>
                <w:sz w:val="18"/>
                <w:szCs w:val="20"/>
              </w:rPr>
              <w:t>四則計算規律（</w:t>
            </w:r>
            <w:r w:rsidRPr="004F253F">
              <w:rPr>
                <w:rFonts w:eastAsiaTheme="minorEastAsia"/>
                <w:sz w:val="18"/>
                <w:szCs w:val="20"/>
              </w:rPr>
              <w:t>II</w:t>
            </w:r>
            <w:r w:rsidRPr="004F253F">
              <w:rPr>
                <w:rFonts w:eastAsiaTheme="minorEastAsia"/>
                <w:sz w:val="18"/>
                <w:szCs w:val="20"/>
              </w:rPr>
              <w:t>）：乘除混合計算。「乘法對加法或減法的分配律」。將計算規律應用於簡化混合計算。熟練整數四則混合計算。</w:t>
            </w:r>
          </w:p>
        </w:tc>
        <w:tc>
          <w:tcPr>
            <w:tcW w:w="392" w:type="pct"/>
          </w:tcPr>
          <w:p w:rsidR="001670C6" w:rsidRPr="004F253F" w:rsidRDefault="009C2B64" w:rsidP="001670C6">
            <w:pPr>
              <w:spacing w:line="260" w:lineRule="exact"/>
              <w:rPr>
                <w:rFonts w:eastAsiaTheme="minorEastAsia"/>
                <w:snapToGrid w:val="0"/>
                <w:kern w:val="0"/>
                <w:sz w:val="20"/>
                <w:szCs w:val="20"/>
              </w:rPr>
            </w:pPr>
            <w:r w:rsidRPr="004F253F">
              <w:rPr>
                <w:rFonts w:eastAsiaTheme="minorEastAsia"/>
                <w:snapToGrid w:val="0"/>
                <w:kern w:val="0"/>
                <w:sz w:val="18"/>
                <w:szCs w:val="20"/>
              </w:rPr>
              <w:t>1.</w:t>
            </w:r>
            <w:r w:rsidRPr="004F253F">
              <w:rPr>
                <w:rFonts w:eastAsiaTheme="minorEastAsia"/>
                <w:snapToGrid w:val="0"/>
                <w:kern w:val="0"/>
                <w:sz w:val="18"/>
                <w:szCs w:val="20"/>
              </w:rPr>
              <w:t>用併式紀錄三步驟問題，運用整數四則運算的約定計算答案</w:t>
            </w:r>
          </w:p>
          <w:p w:rsidR="001670C6" w:rsidRPr="004F253F" w:rsidRDefault="009C2B64" w:rsidP="001670C6">
            <w:pPr>
              <w:spacing w:line="260" w:lineRule="exact"/>
              <w:rPr>
                <w:rFonts w:eastAsiaTheme="minorEastAsia"/>
                <w:snapToGrid w:val="0"/>
                <w:kern w:val="0"/>
                <w:sz w:val="20"/>
                <w:szCs w:val="20"/>
              </w:rPr>
            </w:pPr>
            <w:r w:rsidRPr="004F253F">
              <w:rPr>
                <w:rFonts w:eastAsiaTheme="minorEastAsia"/>
                <w:snapToGrid w:val="0"/>
                <w:kern w:val="0"/>
                <w:sz w:val="18"/>
                <w:szCs w:val="20"/>
              </w:rPr>
              <w:t>2.</w:t>
            </w:r>
            <w:r w:rsidRPr="004F253F">
              <w:rPr>
                <w:rFonts w:eastAsiaTheme="minorEastAsia"/>
                <w:snapToGrid w:val="0"/>
                <w:kern w:val="0"/>
                <w:sz w:val="18"/>
                <w:szCs w:val="20"/>
              </w:rPr>
              <w:t>理解分配律，並用以簡化計算。</w:t>
            </w:r>
          </w:p>
        </w:tc>
        <w:tc>
          <w:tcPr>
            <w:tcW w:w="39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 xml:space="preserve">6-1 </w:t>
            </w:r>
            <w:r w:rsidRPr="004F253F">
              <w:rPr>
                <w:rFonts w:eastAsiaTheme="minorEastAsia"/>
                <w:b/>
                <w:sz w:val="18"/>
                <w:szCs w:val="20"/>
              </w:rPr>
              <w:t>三步驟的列式與逐步求解</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併式記錄逐步求解可去括號三步驟問題。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併式記錄逐步求解有括號三步驟問題。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併式記錄與逐步求解三步驟問題。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括號先算，再乘後減的併式應用。</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先算兩個子部分再相減。</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6.</w:t>
            </w:r>
            <w:r w:rsidRPr="004F253F">
              <w:rPr>
                <w:rFonts w:eastAsiaTheme="minorEastAsia"/>
                <w:sz w:val="18"/>
                <w:szCs w:val="20"/>
              </w:rPr>
              <w:t>先算兩個子部分再做運算。</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6-2</w:t>
            </w:r>
            <w:r w:rsidRPr="004F253F">
              <w:rPr>
                <w:rFonts w:eastAsiaTheme="minorEastAsia"/>
                <w:b/>
                <w:sz w:val="18"/>
                <w:szCs w:val="20"/>
              </w:rPr>
              <w:t>分配律</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乘法對加減法的分配律（乘數相同）。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乘法對加減法的分配律（被乘數相同）。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運用分配律簡化計算。</w:t>
            </w:r>
          </w:p>
        </w:tc>
        <w:tc>
          <w:tcPr>
            <w:tcW w:w="918"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6-1</w:t>
            </w:r>
            <w:r w:rsidRPr="004F253F">
              <w:rPr>
                <w:rFonts w:eastAsiaTheme="minorEastAsia"/>
                <w:b/>
                <w:sz w:val="18"/>
                <w:szCs w:val="20"/>
              </w:rPr>
              <w:t>三步驟的列式與逐步求解</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本題題型為先乘除後加減，不加括號的算式紀錄。根據先乘除後加減的運算規則引導學生覺察皮皮的部分不加括號都是乘的部分先算，因此省略括號。並從題意中釐清兩人共買了哪些東西，這些東西各是多少元？再加以合成，因此不用加括號。</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本題題型為不可去括號，括號部分為一步驟的算式紀錄。此題的單位量是一盒有</w:t>
            </w:r>
            <w:r w:rsidRPr="004F253F">
              <w:rPr>
                <w:rFonts w:eastAsiaTheme="minorEastAsia"/>
                <w:sz w:val="18"/>
                <w:szCs w:val="20"/>
              </w:rPr>
              <w:t>8</w:t>
            </w:r>
            <w:r w:rsidRPr="004F253F">
              <w:rPr>
                <w:rFonts w:eastAsiaTheme="minorEastAsia"/>
                <w:sz w:val="18"/>
                <w:szCs w:val="20"/>
              </w:rPr>
              <w:t>顆，剩下的盒數是單位數，要先算剩下的盒數，根據運算規則，必須加上括號才能表示先算，是學生常見的錯誤。教師可討論算式中如果不加括號，是哪一個部分要先算，是否符合題意及計算的順序。</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本題要先算出全部商品的價錢，要先算</w:t>
            </w:r>
            <w:r w:rsidRPr="004F253F">
              <w:rPr>
                <w:rFonts w:eastAsiaTheme="minorEastAsia"/>
                <w:sz w:val="18"/>
                <w:szCs w:val="20"/>
              </w:rPr>
              <w:t>5</w:t>
            </w:r>
            <w:r w:rsidRPr="004F253F">
              <w:rPr>
                <w:rFonts w:eastAsiaTheme="minorEastAsia"/>
                <w:sz w:val="18"/>
                <w:szCs w:val="20"/>
              </w:rPr>
              <w:t>顆蘋果總價減價</w:t>
            </w:r>
            <w:r w:rsidRPr="004F253F">
              <w:rPr>
                <w:rFonts w:eastAsiaTheme="minorEastAsia"/>
                <w:sz w:val="18"/>
                <w:szCs w:val="20"/>
              </w:rPr>
              <w:t>10</w:t>
            </w:r>
            <w:r w:rsidRPr="004F253F">
              <w:rPr>
                <w:rFonts w:eastAsiaTheme="minorEastAsia"/>
                <w:sz w:val="18"/>
                <w:szCs w:val="20"/>
              </w:rPr>
              <w:t>元，所以括號不能省略，教師可引導學生討論如果沒加括號，運算的順序和題意是否相同。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本題題型延續第</w:t>
            </w:r>
            <w:r w:rsidRPr="004F253F">
              <w:rPr>
                <w:rFonts w:eastAsiaTheme="minorEastAsia"/>
                <w:sz w:val="18"/>
                <w:szCs w:val="20"/>
              </w:rPr>
              <w:t>3</w:t>
            </w:r>
            <w:r w:rsidRPr="004F253F">
              <w:rPr>
                <w:rFonts w:eastAsiaTheme="minorEastAsia"/>
                <w:sz w:val="18"/>
                <w:szCs w:val="20"/>
              </w:rPr>
              <w:t>題，應用「付的錢減去便當的錢就是剩下的錢」的架構解題，不同的是在此題中括號內為一步驟，是單位量的減少，先算每一個便當錢都會少</w:t>
            </w:r>
            <w:r w:rsidRPr="004F253F">
              <w:rPr>
                <w:rFonts w:eastAsiaTheme="minorEastAsia"/>
                <w:sz w:val="18"/>
                <w:szCs w:val="20"/>
              </w:rPr>
              <w:t>10</w:t>
            </w:r>
            <w:r w:rsidRPr="004F253F">
              <w:rPr>
                <w:rFonts w:eastAsiaTheme="minorEastAsia"/>
                <w:sz w:val="18"/>
                <w:szCs w:val="20"/>
              </w:rPr>
              <w:t>元，因此要先算，再依先乘除後加減的運算規則，先算有</w:t>
            </w:r>
            <w:r w:rsidRPr="004F253F">
              <w:rPr>
                <w:rFonts w:eastAsiaTheme="minorEastAsia"/>
                <w:sz w:val="18"/>
                <w:szCs w:val="20"/>
              </w:rPr>
              <w:t>8</w:t>
            </w:r>
            <w:r w:rsidRPr="004F253F">
              <w:rPr>
                <w:rFonts w:eastAsiaTheme="minorEastAsia"/>
                <w:sz w:val="18"/>
                <w:szCs w:val="20"/>
              </w:rPr>
              <w:t>個便當，再算付</w:t>
            </w:r>
            <w:r w:rsidRPr="004F253F">
              <w:rPr>
                <w:rFonts w:eastAsiaTheme="minorEastAsia"/>
                <w:sz w:val="18"/>
                <w:szCs w:val="20"/>
              </w:rPr>
              <w:t>1000</w:t>
            </w:r>
            <w:r w:rsidRPr="004F253F">
              <w:rPr>
                <w:rFonts w:eastAsiaTheme="minorEastAsia"/>
                <w:sz w:val="18"/>
                <w:szCs w:val="20"/>
              </w:rPr>
              <w:t>元減去便當的錢，就得到找回的錢。</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Cs/>
                <w:snapToGrid w:val="0"/>
                <w:kern w:val="0"/>
                <w:sz w:val="20"/>
                <w:szCs w:val="20"/>
              </w:rPr>
            </w:pPr>
            <w:r w:rsidRPr="004F253F">
              <w:rPr>
                <w:rFonts w:hint="eastAsia"/>
                <w:b/>
                <w:bCs/>
                <w:snapToGrid w:val="0"/>
                <w:kern w:val="0"/>
                <w:sz w:val="18"/>
                <w:szCs w:val="20"/>
                <w:bdr w:val="single" w:sz="4" w:space="0" w:color="auto"/>
              </w:rPr>
              <w:t>思考帽</w:t>
            </w:r>
            <w:r w:rsidRPr="004F253F">
              <w:rPr>
                <w:rFonts w:hint="eastAsia"/>
                <w:bCs/>
                <w:snapToGrid w:val="0"/>
                <w:kern w:val="0"/>
                <w:sz w:val="18"/>
                <w:szCs w:val="20"/>
              </w:rPr>
              <w:t xml:space="preserve"> </w:t>
            </w:r>
            <w:r w:rsidRPr="004F253F">
              <w:rPr>
                <w:rFonts w:hint="eastAsia"/>
                <w:bCs/>
                <w:snapToGrid w:val="0"/>
                <w:kern w:val="0"/>
                <w:sz w:val="18"/>
                <w:szCs w:val="20"/>
              </w:rPr>
              <w:t>藉由計程車資的問題，解決三步驟併式問題</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學生讀題後先自行思考解題。</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老師透過關鍵提問引導思考。</w:t>
            </w:r>
          </w:p>
          <w:p w:rsidR="001670C6" w:rsidRPr="004F253F" w:rsidRDefault="009C2B64" w:rsidP="001670C6">
            <w:pPr>
              <w:spacing w:line="260" w:lineRule="exact"/>
              <w:rPr>
                <w:rFonts w:eastAsiaTheme="minorEastAsia"/>
                <w:sz w:val="20"/>
                <w:szCs w:val="20"/>
              </w:rPr>
            </w:pPr>
            <w:r w:rsidRPr="004F253F">
              <w:rPr>
                <w:rFonts w:eastAsiaTheme="minorEastAsia"/>
                <w:bCs/>
                <w:snapToGrid w:val="0"/>
                <w:kern w:val="0"/>
                <w:sz w:val="18"/>
                <w:szCs w:val="20"/>
              </w:rPr>
              <w:t>3.</w:t>
            </w:r>
            <w:r w:rsidRPr="004F253F">
              <w:rPr>
                <w:rFonts w:eastAsiaTheme="minorEastAsia"/>
                <w:bCs/>
                <w:snapToGrid w:val="0"/>
                <w:kern w:val="0"/>
                <w:sz w:val="18"/>
                <w:szCs w:val="20"/>
              </w:rPr>
              <w:t>學生發表解題想法與</w:t>
            </w:r>
            <w:r w:rsidRPr="004F253F">
              <w:rPr>
                <w:rFonts w:eastAsiaTheme="minorEastAsia"/>
                <w:bCs/>
                <w:snapToGrid w:val="0"/>
                <w:kern w:val="0"/>
                <w:sz w:val="18"/>
                <w:szCs w:val="20"/>
              </w:rPr>
              <w:lastRenderedPageBreak/>
              <w:t>答案。</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引導學生做解題策略的思考，配合教學提問及算式上的提示，讓學生理解題意</w:t>
            </w:r>
            <w:r w:rsidRPr="004F253F">
              <w:rPr>
                <w:rFonts w:eastAsiaTheme="minorEastAsia" w:hint="eastAsia"/>
                <w:sz w:val="18"/>
                <w:szCs w:val="20"/>
              </w:rPr>
              <w:t>先</w:t>
            </w:r>
            <w:r w:rsidRPr="004F253F">
              <w:rPr>
                <w:rFonts w:eastAsiaTheme="minorEastAsia"/>
                <w:sz w:val="18"/>
                <w:szCs w:val="20"/>
              </w:rPr>
              <w:t>算出全部</w:t>
            </w:r>
            <w:r w:rsidRPr="004F253F">
              <w:rPr>
                <w:rFonts w:eastAsiaTheme="minorEastAsia" w:hint="eastAsia"/>
                <w:sz w:val="18"/>
                <w:szCs w:val="20"/>
              </w:rPr>
              <w:t>藍</w:t>
            </w:r>
            <w:r w:rsidRPr="004F253F">
              <w:rPr>
                <w:rFonts w:eastAsiaTheme="minorEastAsia"/>
                <w:sz w:val="18"/>
                <w:szCs w:val="20"/>
              </w:rPr>
              <w:t>緞帶的總長度</w:t>
            </w:r>
            <w:r w:rsidRPr="004F253F">
              <w:rPr>
                <w:rFonts w:eastAsiaTheme="minorEastAsia" w:hint="eastAsia"/>
                <w:sz w:val="18"/>
                <w:szCs w:val="20"/>
              </w:rPr>
              <w:t>和</w:t>
            </w:r>
            <w:r w:rsidRPr="004F253F">
              <w:rPr>
                <w:rFonts w:eastAsiaTheme="minorEastAsia"/>
                <w:sz w:val="18"/>
                <w:szCs w:val="20"/>
              </w:rPr>
              <w:t>全部</w:t>
            </w:r>
            <w:r w:rsidRPr="004F253F">
              <w:rPr>
                <w:rFonts w:eastAsiaTheme="minorEastAsia" w:hint="eastAsia"/>
                <w:sz w:val="18"/>
                <w:szCs w:val="20"/>
              </w:rPr>
              <w:t>綠</w:t>
            </w:r>
            <w:r w:rsidRPr="004F253F">
              <w:rPr>
                <w:rFonts w:eastAsiaTheme="minorEastAsia"/>
                <w:sz w:val="18"/>
                <w:szCs w:val="20"/>
              </w:rPr>
              <w:t>緞帶的總長度，再解決兩種緞帶</w:t>
            </w:r>
            <w:r w:rsidRPr="004F253F">
              <w:rPr>
                <w:rFonts w:eastAsiaTheme="minorEastAsia" w:hint="eastAsia"/>
                <w:sz w:val="18"/>
                <w:szCs w:val="20"/>
              </w:rPr>
              <w:t>相差</w:t>
            </w:r>
            <w:r w:rsidRPr="004F253F">
              <w:rPr>
                <w:rFonts w:eastAsiaTheme="minorEastAsia"/>
                <w:sz w:val="18"/>
                <w:szCs w:val="20"/>
              </w:rPr>
              <w:t>的長度。</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6.</w:t>
            </w:r>
            <w:r w:rsidRPr="004F253F">
              <w:rPr>
                <w:rFonts w:eastAsiaTheme="minorEastAsia"/>
                <w:sz w:val="18"/>
                <w:szCs w:val="20"/>
              </w:rPr>
              <w:t>引導學生做解題策略的思考，配合教學提問及算式上的提示，讓學生理解題意就是全部的錢平分給全部的人，分別</w:t>
            </w:r>
            <w:r w:rsidRPr="004F253F">
              <w:rPr>
                <w:rFonts w:eastAsiaTheme="minorEastAsia" w:hint="eastAsia"/>
                <w:sz w:val="18"/>
                <w:szCs w:val="20"/>
              </w:rPr>
              <w:t>算出</w:t>
            </w:r>
            <w:r w:rsidRPr="004F253F">
              <w:rPr>
                <w:rFonts w:eastAsiaTheme="minorEastAsia"/>
                <w:sz w:val="18"/>
                <w:szCs w:val="20"/>
              </w:rPr>
              <w:t>錢和人各是多少</w:t>
            </w:r>
            <w:r w:rsidRPr="004F253F">
              <w:rPr>
                <w:rFonts w:eastAsiaTheme="minorEastAsia" w:hint="eastAsia"/>
                <w:sz w:val="18"/>
                <w:szCs w:val="20"/>
              </w:rPr>
              <w:t>，</w:t>
            </w:r>
            <w:r w:rsidRPr="004F253F">
              <w:rPr>
                <w:rFonts w:eastAsiaTheme="minorEastAsia"/>
                <w:sz w:val="18"/>
                <w:szCs w:val="20"/>
              </w:rPr>
              <w:t>再將</w:t>
            </w:r>
            <w:r w:rsidRPr="004F253F">
              <w:rPr>
                <w:rFonts w:eastAsiaTheme="minorEastAsia" w:hint="eastAsia"/>
                <w:sz w:val="18"/>
                <w:szCs w:val="20"/>
              </w:rPr>
              <w:t>全</w:t>
            </w:r>
            <w:r w:rsidRPr="004F253F">
              <w:rPr>
                <w:rFonts w:eastAsiaTheme="minorEastAsia"/>
                <w:sz w:val="18"/>
                <w:szCs w:val="20"/>
              </w:rPr>
              <w:t>部的錢除以全部的人。</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6-2</w:t>
            </w:r>
            <w:r w:rsidRPr="004F253F">
              <w:rPr>
                <w:rFonts w:eastAsiaTheme="minorEastAsia"/>
                <w:b/>
                <w:sz w:val="18"/>
                <w:szCs w:val="20"/>
              </w:rPr>
              <w:t>分配律</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本題為單位數相同，單位量不同，讓學生從圖像的知覺線索，自然產生兩種解題方法都可以解決同一個問題。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本題題型延續第</w:t>
            </w:r>
            <w:r w:rsidRPr="004F253F">
              <w:rPr>
                <w:rFonts w:eastAsiaTheme="minorEastAsia"/>
                <w:sz w:val="18"/>
                <w:szCs w:val="20"/>
              </w:rPr>
              <w:t>1</w:t>
            </w:r>
            <w:r w:rsidRPr="004F253F">
              <w:rPr>
                <w:rFonts w:eastAsiaTheme="minorEastAsia"/>
                <w:sz w:val="18"/>
                <w:szCs w:val="20"/>
              </w:rPr>
              <w:t>題，讓學生從圖像的知覺線索，自然產生兩種解題方法都可以解決同一個問題；並透過「倍」的概念，理解兩個算式的等號成立，覺察乘法對加減法都有分配律。</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引導學生依照題意列出算式後，並觀察數字，發現都有</w:t>
            </w:r>
            <w:r w:rsidRPr="004F253F">
              <w:rPr>
                <w:rFonts w:eastAsiaTheme="minorEastAsia"/>
                <w:sz w:val="18"/>
                <w:szCs w:val="20"/>
              </w:rPr>
              <w:t>250</w:t>
            </w:r>
            <w:r w:rsidRPr="004F253F">
              <w:rPr>
                <w:rFonts w:eastAsiaTheme="minorEastAsia"/>
                <w:sz w:val="18"/>
                <w:szCs w:val="20"/>
              </w:rPr>
              <w:t>，</w:t>
            </w:r>
            <w:r w:rsidRPr="004F253F">
              <w:rPr>
                <w:rFonts w:eastAsiaTheme="minorEastAsia"/>
                <w:sz w:val="18"/>
                <w:szCs w:val="20"/>
              </w:rPr>
              <w:t>250</w:t>
            </w:r>
            <w:r w:rsidRPr="004F253F">
              <w:rPr>
                <w:rFonts w:eastAsiaTheme="minorEastAsia"/>
                <w:sz w:val="18"/>
                <w:szCs w:val="20"/>
              </w:rPr>
              <w:t>的</w:t>
            </w:r>
            <w:r w:rsidRPr="004F253F">
              <w:rPr>
                <w:rFonts w:eastAsiaTheme="minorEastAsia" w:hint="eastAsia"/>
                <w:sz w:val="18"/>
                <w:szCs w:val="20"/>
              </w:rPr>
              <w:t>24</w:t>
            </w:r>
            <w:r w:rsidRPr="004F253F">
              <w:rPr>
                <w:rFonts w:eastAsiaTheme="minorEastAsia"/>
                <w:sz w:val="18"/>
                <w:szCs w:val="20"/>
              </w:rPr>
              <w:t>倍</w:t>
            </w:r>
            <w:r w:rsidRPr="004F253F">
              <w:rPr>
                <w:rFonts w:eastAsiaTheme="minorEastAsia"/>
                <w:sz w:val="18"/>
                <w:szCs w:val="20"/>
              </w:rPr>
              <w:t>250</w:t>
            </w:r>
            <w:r w:rsidRPr="004F253F">
              <w:rPr>
                <w:rFonts w:eastAsiaTheme="minorEastAsia"/>
                <w:sz w:val="18"/>
                <w:szCs w:val="20"/>
              </w:rPr>
              <w:t>的</w:t>
            </w:r>
            <w:r w:rsidRPr="004F253F">
              <w:rPr>
                <w:rFonts w:eastAsiaTheme="minorEastAsia"/>
                <w:sz w:val="18"/>
                <w:szCs w:val="20"/>
              </w:rPr>
              <w:t>26</w:t>
            </w:r>
            <w:r w:rsidRPr="004F253F">
              <w:rPr>
                <w:rFonts w:eastAsiaTheme="minorEastAsia"/>
                <w:sz w:val="18"/>
                <w:szCs w:val="20"/>
              </w:rPr>
              <w:t>倍，合起來可以記錄成</w:t>
            </w:r>
            <w:r w:rsidRPr="004F253F">
              <w:rPr>
                <w:rFonts w:eastAsiaTheme="minorEastAsia" w:hint="eastAsia"/>
                <w:sz w:val="18"/>
                <w:szCs w:val="20"/>
              </w:rPr>
              <w:t>250</w:t>
            </w:r>
            <w:r w:rsidRPr="004F253F">
              <w:rPr>
                <w:rFonts w:eastAsiaTheme="minorEastAsia"/>
                <w:sz w:val="18"/>
                <w:szCs w:val="20"/>
              </w:rPr>
              <w:t>的（</w:t>
            </w:r>
            <w:r w:rsidRPr="004F253F">
              <w:rPr>
                <w:rFonts w:eastAsiaTheme="minorEastAsia" w:hint="eastAsia"/>
                <w:sz w:val="18"/>
                <w:szCs w:val="20"/>
              </w:rPr>
              <w:t>24</w:t>
            </w:r>
            <w:r w:rsidRPr="004F253F">
              <w:rPr>
                <w:rFonts w:eastAsiaTheme="minorEastAsia"/>
                <w:sz w:val="18"/>
                <w:szCs w:val="20"/>
              </w:rPr>
              <w:t>＋</w:t>
            </w:r>
            <w:r w:rsidRPr="004F253F">
              <w:rPr>
                <w:rFonts w:eastAsiaTheme="minorEastAsia" w:hint="eastAsia"/>
                <w:sz w:val="18"/>
                <w:szCs w:val="20"/>
              </w:rPr>
              <w:t>26</w:t>
            </w:r>
            <w:r w:rsidRPr="004F253F">
              <w:rPr>
                <w:rFonts w:eastAsiaTheme="minorEastAsia"/>
                <w:sz w:val="18"/>
                <w:szCs w:val="20"/>
              </w:rPr>
              <w:t>）倍。</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此題根據題意列式後，引導學生觀察數字。本題的難點是如何將</w:t>
            </w:r>
            <w:r w:rsidRPr="004F253F">
              <w:rPr>
                <w:rFonts w:eastAsiaTheme="minorEastAsia"/>
                <w:sz w:val="18"/>
                <w:szCs w:val="20"/>
              </w:rPr>
              <w:t>50</w:t>
            </w:r>
            <w:r w:rsidRPr="004F253F">
              <w:rPr>
                <w:rFonts w:eastAsiaTheme="minorEastAsia"/>
                <w:sz w:val="18"/>
                <w:szCs w:val="20"/>
              </w:rPr>
              <w:t>看成</w:t>
            </w:r>
            <w:r w:rsidRPr="004F253F">
              <w:rPr>
                <w:rFonts w:eastAsiaTheme="minorEastAsia"/>
                <w:sz w:val="18"/>
                <w:szCs w:val="20"/>
              </w:rPr>
              <w:t>50×1</w:t>
            </w:r>
            <w:r w:rsidRPr="004F253F">
              <w:rPr>
                <w:rFonts w:eastAsiaTheme="minorEastAsia"/>
                <w:sz w:val="18"/>
                <w:szCs w:val="20"/>
              </w:rPr>
              <w:t>，可透過乘法概念，</w:t>
            </w:r>
            <w:r w:rsidRPr="004F253F">
              <w:rPr>
                <w:rFonts w:eastAsiaTheme="minorEastAsia"/>
                <w:sz w:val="18"/>
                <w:szCs w:val="20"/>
              </w:rPr>
              <w:t>50</w:t>
            </w:r>
            <w:r w:rsidRPr="004F253F">
              <w:rPr>
                <w:rFonts w:eastAsiaTheme="minorEastAsia"/>
                <w:sz w:val="18"/>
                <w:szCs w:val="20"/>
              </w:rPr>
              <w:t>有</w:t>
            </w:r>
            <w:r w:rsidRPr="004F253F">
              <w:rPr>
                <w:rFonts w:eastAsiaTheme="minorEastAsia"/>
                <w:sz w:val="18"/>
                <w:szCs w:val="20"/>
              </w:rPr>
              <w:t>99</w:t>
            </w:r>
            <w:r w:rsidRPr="004F253F">
              <w:rPr>
                <w:rFonts w:eastAsiaTheme="minorEastAsia"/>
                <w:sz w:val="18"/>
                <w:szCs w:val="20"/>
              </w:rPr>
              <w:t>個加上</w:t>
            </w:r>
            <w:r w:rsidRPr="004F253F">
              <w:rPr>
                <w:rFonts w:eastAsiaTheme="minorEastAsia"/>
                <w:sz w:val="18"/>
                <w:szCs w:val="20"/>
              </w:rPr>
              <w:t>50</w:t>
            </w:r>
            <w:r w:rsidRPr="004F253F">
              <w:rPr>
                <w:rFonts w:eastAsiaTheme="minorEastAsia"/>
                <w:sz w:val="18"/>
                <w:szCs w:val="20"/>
              </w:rPr>
              <w:t>有</w:t>
            </w:r>
            <w:r w:rsidRPr="004F253F">
              <w:rPr>
                <w:rFonts w:eastAsiaTheme="minorEastAsia"/>
                <w:sz w:val="18"/>
                <w:szCs w:val="20"/>
              </w:rPr>
              <w:t>1</w:t>
            </w:r>
            <w:r w:rsidRPr="004F253F">
              <w:rPr>
                <w:rFonts w:eastAsiaTheme="minorEastAsia"/>
                <w:sz w:val="18"/>
                <w:szCs w:val="20"/>
              </w:rPr>
              <w:t>個，引導應用分配律。</w:t>
            </w:r>
          </w:p>
          <w:p w:rsidR="001670C6" w:rsidRPr="004F253F" w:rsidRDefault="009C2B64" w:rsidP="006F77D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引導</w:t>
            </w:r>
            <w:r w:rsidRPr="004F253F">
              <w:rPr>
                <w:rFonts w:eastAsiaTheme="minorEastAsia" w:hint="eastAsia"/>
                <w:sz w:val="18"/>
                <w:szCs w:val="20"/>
              </w:rPr>
              <w:t>學</w:t>
            </w:r>
            <w:r w:rsidRPr="004F253F">
              <w:rPr>
                <w:rFonts w:eastAsiaTheme="minorEastAsia"/>
                <w:sz w:val="18"/>
                <w:szCs w:val="20"/>
              </w:rPr>
              <w:t>生將一個數拆成兩個數的和</w:t>
            </w:r>
            <w:r w:rsidRPr="004F253F">
              <w:rPr>
                <w:rFonts w:eastAsiaTheme="minorEastAsia" w:hint="eastAsia"/>
                <w:sz w:val="18"/>
                <w:szCs w:val="20"/>
              </w:rPr>
              <w:t>或</w:t>
            </w:r>
            <w:r w:rsidRPr="004F253F">
              <w:rPr>
                <w:rFonts w:eastAsiaTheme="minorEastAsia"/>
                <w:sz w:val="18"/>
                <w:szCs w:val="20"/>
              </w:rPr>
              <w:t>差，並觀察數字，</w:t>
            </w:r>
            <w:r w:rsidRPr="004F253F">
              <w:rPr>
                <w:rFonts w:eastAsiaTheme="minorEastAsia" w:hint="eastAsia"/>
                <w:sz w:val="18"/>
                <w:szCs w:val="20"/>
              </w:rPr>
              <w:t>1001</w:t>
            </w:r>
            <w:r w:rsidRPr="004F253F">
              <w:rPr>
                <w:rFonts w:eastAsiaTheme="minorEastAsia" w:hint="eastAsia"/>
                <w:sz w:val="18"/>
                <w:szCs w:val="20"/>
              </w:rPr>
              <w:t>＝</w:t>
            </w:r>
            <w:r w:rsidRPr="004F253F">
              <w:rPr>
                <w:rFonts w:eastAsiaTheme="minorEastAsia" w:hint="eastAsia"/>
                <w:sz w:val="18"/>
                <w:szCs w:val="20"/>
              </w:rPr>
              <w:t>1000</w:t>
            </w:r>
            <w:r w:rsidRPr="004F253F">
              <w:rPr>
                <w:rFonts w:eastAsiaTheme="minorEastAsia" w:hint="eastAsia"/>
                <w:sz w:val="18"/>
                <w:szCs w:val="20"/>
              </w:rPr>
              <w:t>＋</w:t>
            </w:r>
            <w:r w:rsidRPr="004F253F">
              <w:rPr>
                <w:rFonts w:eastAsiaTheme="minorEastAsia" w:hint="eastAsia"/>
                <w:sz w:val="18"/>
                <w:szCs w:val="20"/>
              </w:rPr>
              <w:t>1</w:t>
            </w:r>
            <w:r w:rsidRPr="004F253F">
              <w:rPr>
                <w:rFonts w:eastAsiaTheme="minorEastAsia" w:hint="eastAsia"/>
                <w:sz w:val="18"/>
                <w:szCs w:val="20"/>
              </w:rPr>
              <w:t>及</w:t>
            </w:r>
            <w:r w:rsidRPr="004F253F">
              <w:rPr>
                <w:rFonts w:eastAsiaTheme="minorEastAsia" w:hint="eastAsia"/>
                <w:sz w:val="18"/>
                <w:szCs w:val="20"/>
              </w:rPr>
              <w:t>99</w:t>
            </w:r>
            <w:r w:rsidRPr="004F253F">
              <w:rPr>
                <w:rFonts w:eastAsiaTheme="minorEastAsia" w:hint="eastAsia"/>
                <w:sz w:val="18"/>
                <w:szCs w:val="20"/>
              </w:rPr>
              <w:t>＝</w:t>
            </w:r>
            <w:r w:rsidRPr="004F253F">
              <w:rPr>
                <w:rFonts w:eastAsiaTheme="minorEastAsia" w:hint="eastAsia"/>
                <w:sz w:val="18"/>
                <w:szCs w:val="20"/>
              </w:rPr>
              <w:t>100</w:t>
            </w:r>
            <w:r w:rsidRPr="004F253F">
              <w:rPr>
                <w:rFonts w:eastAsiaTheme="minorEastAsia" w:hint="eastAsia"/>
                <w:sz w:val="18"/>
                <w:szCs w:val="20"/>
              </w:rPr>
              <w:t>－</w:t>
            </w:r>
            <w:r w:rsidRPr="004F253F">
              <w:rPr>
                <w:rFonts w:eastAsiaTheme="minorEastAsia" w:hint="eastAsia"/>
                <w:sz w:val="18"/>
                <w:szCs w:val="20"/>
              </w:rPr>
              <w:t>1</w:t>
            </w:r>
            <w:r w:rsidRPr="004F253F">
              <w:rPr>
                <w:rFonts w:eastAsiaTheme="minorEastAsia"/>
                <w:sz w:val="18"/>
                <w:szCs w:val="20"/>
              </w:rPr>
              <w:t>會比較好算。強調分配律運用於簡化計算，要視題目數字而定。教師可再布題</w:t>
            </w:r>
            <w:r w:rsidRPr="004F253F">
              <w:rPr>
                <w:rFonts w:eastAsiaTheme="minorEastAsia"/>
                <w:sz w:val="18"/>
                <w:szCs w:val="20"/>
              </w:rPr>
              <w:t>101×5</w:t>
            </w:r>
            <w:r w:rsidRPr="004F253F">
              <w:rPr>
                <w:rFonts w:eastAsiaTheme="minorEastAsia"/>
                <w:sz w:val="18"/>
                <w:szCs w:val="20"/>
              </w:rPr>
              <w:t>、</w:t>
            </w:r>
            <w:r w:rsidRPr="004F253F">
              <w:rPr>
                <w:rFonts w:eastAsiaTheme="minorEastAsia"/>
                <w:sz w:val="18"/>
                <w:szCs w:val="20"/>
              </w:rPr>
              <w:t>301×8</w:t>
            </w:r>
            <w:r w:rsidRPr="004F253F">
              <w:rPr>
                <w:rFonts w:eastAsiaTheme="minorEastAsia"/>
                <w:sz w:val="18"/>
                <w:szCs w:val="20"/>
              </w:rPr>
              <w:t>這類</w:t>
            </w:r>
            <w:r w:rsidRPr="004F253F">
              <w:rPr>
                <w:rFonts w:eastAsiaTheme="minorEastAsia"/>
                <w:sz w:val="18"/>
                <w:szCs w:val="20"/>
              </w:rPr>
              <w:lastRenderedPageBreak/>
              <w:t>的題目，引導不能筆算時如何得到答案，體會分配律用於簡化計算的便利性與需求感。</w:t>
            </w:r>
          </w:p>
        </w:tc>
        <w:tc>
          <w:tcPr>
            <w:tcW w:w="129" w:type="pct"/>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lastRenderedPageBreak/>
              <w:t>4</w:t>
            </w:r>
          </w:p>
        </w:tc>
        <w:tc>
          <w:tcPr>
            <w:tcW w:w="264"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tc>
        <w:tc>
          <w:tcPr>
            <w:tcW w:w="26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作業評量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口頭評量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習作評量</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【戶外教育】</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戶</w:t>
            </w:r>
            <w:r w:rsidRPr="004F253F">
              <w:rPr>
                <w:rFonts w:eastAsiaTheme="minorEastAsia"/>
                <w:sz w:val="18"/>
                <w:szCs w:val="20"/>
              </w:rPr>
              <w:t xml:space="preserve">E7 </w:t>
            </w:r>
            <w:r w:rsidRPr="004F253F">
              <w:rPr>
                <w:rFonts w:eastAsiaTheme="minorEastAsia"/>
                <w:sz w:val="18"/>
                <w:szCs w:val="20"/>
              </w:rPr>
              <w:t>參加學校校外教學活動，認識地方環境，如生態、環保、地質、文化等的戶外學習。</w:t>
            </w:r>
          </w:p>
        </w:tc>
      </w:tr>
      <w:tr w:rsidR="000819E5" w:rsidRPr="000F50A5" w:rsidTr="000819E5">
        <w:trPr>
          <w:trHeight w:val="8551"/>
          <w:jc w:val="center"/>
        </w:trPr>
        <w:tc>
          <w:tcPr>
            <w:tcW w:w="145" w:type="pct"/>
            <w:vAlign w:val="center"/>
          </w:tcPr>
          <w:p w:rsidR="001670C6" w:rsidRPr="004F253F" w:rsidRDefault="009C2B64" w:rsidP="001670C6">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第十四週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11/30~12/4</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六、整數四則運算</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6-3</w:t>
            </w:r>
            <w:r w:rsidRPr="004F253F">
              <w:rPr>
                <w:rFonts w:eastAsiaTheme="minorEastAsia"/>
                <w:sz w:val="18"/>
                <w:szCs w:val="20"/>
              </w:rPr>
              <w:t>連除的計算、</w:t>
            </w:r>
            <w:r w:rsidRPr="004F253F">
              <w:rPr>
                <w:rFonts w:eastAsiaTheme="minorEastAsia"/>
                <w:sz w:val="18"/>
                <w:szCs w:val="20"/>
              </w:rPr>
              <w:t>6-4</w:t>
            </w:r>
            <w:r w:rsidRPr="004F253F">
              <w:rPr>
                <w:rFonts w:eastAsiaTheme="minorEastAsia"/>
                <w:sz w:val="18"/>
                <w:szCs w:val="20"/>
              </w:rPr>
              <w:t>平均問題</w:t>
            </w:r>
            <w:r w:rsidRPr="004F253F">
              <w:rPr>
                <w:rFonts w:eastAsiaTheme="minorEastAsia"/>
                <w:bCs/>
                <w:sz w:val="18"/>
                <w:szCs w:val="20"/>
              </w:rPr>
              <w:t>、練習園地</w:t>
            </w:r>
            <w:r w:rsidRPr="004F253F">
              <w:rPr>
                <w:rFonts w:eastAsiaTheme="minorEastAsia"/>
                <w:bCs/>
                <w:sz w:val="18"/>
                <w:szCs w:val="20"/>
              </w:rPr>
              <w:t>(</w:t>
            </w:r>
            <w:r w:rsidRPr="004F253F">
              <w:rPr>
                <w:rFonts w:eastAsiaTheme="minorEastAsia"/>
                <w:bCs/>
                <w:sz w:val="18"/>
                <w:szCs w:val="20"/>
              </w:rPr>
              <w:t>六</w:t>
            </w:r>
            <w:r w:rsidRPr="004F253F">
              <w:rPr>
                <w:rFonts w:eastAsiaTheme="minorEastAsia"/>
                <w:bCs/>
                <w:sz w:val="18"/>
                <w:szCs w:val="20"/>
              </w:rPr>
              <w:t>)</w:t>
            </w:r>
          </w:p>
        </w:tc>
        <w:tc>
          <w:tcPr>
            <w:tcW w:w="393"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B1</w:t>
            </w:r>
            <w:r w:rsidRPr="004F253F">
              <w:rPr>
                <w:rFonts w:eastAsiaTheme="minorEastAsia"/>
                <w:bCs/>
                <w:snapToGrid w:val="0"/>
                <w:kern w:val="0"/>
                <w:sz w:val="18"/>
                <w:szCs w:val="20"/>
              </w:rPr>
              <w:t>符號運用與溝通表達</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C2</w:t>
            </w:r>
            <w:r w:rsidRPr="004F253F">
              <w:rPr>
                <w:rFonts w:eastAsiaTheme="minorEastAsia"/>
                <w:bCs/>
                <w:snapToGrid w:val="0"/>
                <w:kern w:val="0"/>
                <w:sz w:val="18"/>
                <w:szCs w:val="20"/>
              </w:rPr>
              <w:t>人際關係與團隊合作</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具備日常語言與數字及算術符號之間的轉換能力，並能熟練操作日常使用之度量衡及時間，認識日常經驗中的幾何形體，並能以符號表示公式。</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-E-C2 </w:t>
            </w:r>
            <w:r>
              <w:rPr>
                <w:rFonts w:hint="eastAsia"/>
                <w:snapToGrid w:val="0"/>
                <w:sz w:val="18"/>
                <w:szCs w:val="18"/>
              </w:rPr>
              <w:t>樂於與他人合作解決問題並尊重不同的問題解決想法。</w:t>
            </w:r>
          </w:p>
        </w:tc>
        <w:tc>
          <w:tcPr>
            <w:tcW w:w="459"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 xml:space="preserve">n-III-2 </w:t>
            </w:r>
            <w:r w:rsidRPr="004F253F">
              <w:rPr>
                <w:rFonts w:eastAsiaTheme="minorEastAsia"/>
                <w:bCs/>
                <w:snapToGrid w:val="0"/>
                <w:kern w:val="0"/>
                <w:sz w:val="18"/>
                <w:szCs w:val="20"/>
              </w:rPr>
              <w:t>在具體情境中，解決三步驟以上之常見應用問題。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 xml:space="preserve">r-III-1 </w:t>
            </w:r>
            <w:r w:rsidRPr="004F253F">
              <w:rPr>
                <w:rFonts w:eastAsiaTheme="minorEastAsia"/>
                <w:bCs/>
                <w:snapToGrid w:val="0"/>
                <w:kern w:val="0"/>
                <w:sz w:val="18"/>
                <w:szCs w:val="20"/>
              </w:rPr>
              <w:t>理解各種計算規則（含分配律），並協助四則混合計算與應用解題。</w:t>
            </w:r>
          </w:p>
        </w:tc>
        <w:tc>
          <w:tcPr>
            <w:tcW w:w="458"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N-5-2 </w:t>
            </w:r>
            <w:r w:rsidRPr="004F253F">
              <w:rPr>
                <w:rFonts w:eastAsiaTheme="minorEastAsia"/>
                <w:sz w:val="18"/>
                <w:szCs w:val="20"/>
              </w:rPr>
              <w:t>解題：多步驟應用問題。除「平均」之外，原則上為三步驟解題應用。</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R-5-1 </w:t>
            </w:r>
            <w:r w:rsidRPr="004F253F">
              <w:rPr>
                <w:rFonts w:eastAsiaTheme="minorEastAsia"/>
                <w:sz w:val="18"/>
                <w:szCs w:val="20"/>
              </w:rPr>
              <w:t>三步驟問題併式：建立將計算步驟併式的習慣，以三步驟為主。介紹「平均」。與分配律連結。</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R-5-2 </w:t>
            </w:r>
            <w:r w:rsidRPr="004F253F">
              <w:rPr>
                <w:rFonts w:eastAsiaTheme="minorEastAsia"/>
                <w:sz w:val="18"/>
                <w:szCs w:val="20"/>
              </w:rPr>
              <w:t>四則計算規律（</w:t>
            </w:r>
            <w:r w:rsidRPr="004F253F">
              <w:rPr>
                <w:rFonts w:eastAsiaTheme="minorEastAsia"/>
                <w:sz w:val="18"/>
                <w:szCs w:val="20"/>
              </w:rPr>
              <w:t>II</w:t>
            </w:r>
            <w:r w:rsidRPr="004F253F">
              <w:rPr>
                <w:rFonts w:eastAsiaTheme="minorEastAsia"/>
                <w:sz w:val="18"/>
                <w:szCs w:val="20"/>
              </w:rPr>
              <w:t>）：乘除混合計算。「乘法對加法或減法的分配律」。將計算規律應用於簡化混合計算。熟練整數四則混合計算。</w:t>
            </w:r>
          </w:p>
        </w:tc>
        <w:tc>
          <w:tcPr>
            <w:tcW w:w="392" w:type="pct"/>
          </w:tcPr>
          <w:p w:rsidR="001670C6" w:rsidRPr="004F253F" w:rsidRDefault="009C2B64" w:rsidP="001670C6">
            <w:pPr>
              <w:spacing w:line="260" w:lineRule="exact"/>
              <w:rPr>
                <w:rFonts w:eastAsiaTheme="minorEastAsia"/>
                <w:snapToGrid w:val="0"/>
                <w:kern w:val="0"/>
                <w:sz w:val="20"/>
                <w:szCs w:val="20"/>
              </w:rPr>
            </w:pPr>
            <w:r w:rsidRPr="004F253F">
              <w:rPr>
                <w:rFonts w:eastAsiaTheme="minorEastAsia"/>
                <w:snapToGrid w:val="0"/>
                <w:kern w:val="0"/>
                <w:sz w:val="18"/>
                <w:szCs w:val="20"/>
              </w:rPr>
              <w:t>1.</w:t>
            </w:r>
            <w:r w:rsidRPr="004F253F">
              <w:rPr>
                <w:rFonts w:eastAsiaTheme="minorEastAsia"/>
                <w:snapToGrid w:val="0"/>
                <w:kern w:val="0"/>
                <w:sz w:val="18"/>
                <w:szCs w:val="20"/>
              </w:rPr>
              <w:t>理解乘除四則運算的性質，並用以簡化計算。</w:t>
            </w:r>
          </w:p>
          <w:p w:rsidR="001670C6" w:rsidRPr="004F253F" w:rsidRDefault="009C2B64" w:rsidP="001670C6">
            <w:pPr>
              <w:spacing w:line="260" w:lineRule="exact"/>
              <w:rPr>
                <w:rFonts w:eastAsiaTheme="minorEastAsia"/>
                <w:snapToGrid w:val="0"/>
                <w:kern w:val="0"/>
                <w:sz w:val="20"/>
                <w:szCs w:val="20"/>
              </w:rPr>
            </w:pPr>
            <w:r w:rsidRPr="004F253F">
              <w:rPr>
                <w:rFonts w:eastAsiaTheme="minorEastAsia"/>
                <w:snapToGrid w:val="0"/>
                <w:kern w:val="0"/>
                <w:sz w:val="18"/>
                <w:szCs w:val="20"/>
              </w:rPr>
              <w:t>2.</w:t>
            </w:r>
            <w:r w:rsidRPr="004F253F">
              <w:rPr>
                <w:rFonts w:eastAsiaTheme="minorEastAsia"/>
                <w:snapToGrid w:val="0"/>
                <w:kern w:val="0"/>
                <w:sz w:val="18"/>
                <w:szCs w:val="20"/>
              </w:rPr>
              <w:t>用併式紀錄解決平均問題。</w:t>
            </w:r>
          </w:p>
        </w:tc>
        <w:tc>
          <w:tcPr>
            <w:tcW w:w="39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6-3</w:t>
            </w:r>
            <w:r w:rsidRPr="004F253F">
              <w:rPr>
                <w:rFonts w:eastAsiaTheme="minorEastAsia"/>
                <w:b/>
                <w:sz w:val="18"/>
                <w:szCs w:val="20"/>
              </w:rPr>
              <w:t>連除的計算</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1.</w:t>
            </w:r>
            <w:r w:rsidRPr="004F253F">
              <w:rPr>
                <w:rFonts w:eastAsiaTheme="minorEastAsia"/>
                <w:bCs/>
                <w:snapToGrid w:val="0"/>
                <w:kern w:val="0"/>
                <w:sz w:val="18"/>
                <w:szCs w:val="20"/>
              </w:rPr>
              <w:t>連除</w:t>
            </w:r>
            <w:r w:rsidRPr="004F253F">
              <w:rPr>
                <w:rFonts w:eastAsiaTheme="minorEastAsia" w:hint="eastAsia"/>
                <w:bCs/>
                <w:snapToGrid w:val="0"/>
                <w:kern w:val="0"/>
                <w:sz w:val="18"/>
                <w:szCs w:val="20"/>
              </w:rPr>
              <w:t>以</w:t>
            </w:r>
            <w:r w:rsidRPr="004F253F">
              <w:rPr>
                <w:rFonts w:eastAsiaTheme="minorEastAsia"/>
                <w:bCs/>
                <w:snapToGrid w:val="0"/>
                <w:kern w:val="0"/>
                <w:sz w:val="18"/>
                <w:szCs w:val="20"/>
              </w:rPr>
              <w:t>兩數</w:t>
            </w:r>
            <w:r w:rsidRPr="004F253F">
              <w:rPr>
                <w:rFonts w:eastAsiaTheme="minorEastAsia" w:hint="eastAsia"/>
                <w:bCs/>
                <w:snapToGrid w:val="0"/>
                <w:kern w:val="0"/>
                <w:sz w:val="18"/>
                <w:szCs w:val="20"/>
              </w:rPr>
              <w:t>時，</w:t>
            </w:r>
            <w:r w:rsidRPr="004F253F">
              <w:rPr>
                <w:rFonts w:eastAsiaTheme="minorEastAsia"/>
                <w:bCs/>
                <w:snapToGrid w:val="0"/>
                <w:kern w:val="0"/>
                <w:sz w:val="18"/>
                <w:szCs w:val="20"/>
              </w:rPr>
              <w:t>除</w:t>
            </w:r>
            <w:r w:rsidRPr="004F253F">
              <w:rPr>
                <w:rFonts w:eastAsiaTheme="minorEastAsia" w:hint="eastAsia"/>
                <w:bCs/>
                <w:snapToGrid w:val="0"/>
                <w:kern w:val="0"/>
                <w:sz w:val="18"/>
                <w:szCs w:val="20"/>
              </w:rPr>
              <w:t>數</w:t>
            </w:r>
            <w:r w:rsidRPr="004F253F">
              <w:rPr>
                <w:rFonts w:eastAsiaTheme="minorEastAsia"/>
                <w:bCs/>
                <w:snapToGrid w:val="0"/>
                <w:kern w:val="0"/>
                <w:sz w:val="18"/>
                <w:szCs w:val="20"/>
              </w:rPr>
              <w:t>的順序交換結果不變。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2.</w:t>
            </w:r>
            <w:r w:rsidRPr="004F253F">
              <w:rPr>
                <w:rFonts w:eastAsiaTheme="minorEastAsia"/>
                <w:bCs/>
                <w:snapToGrid w:val="0"/>
                <w:kern w:val="0"/>
                <w:sz w:val="18"/>
                <w:szCs w:val="20"/>
              </w:rPr>
              <w:t>連除</w:t>
            </w:r>
            <w:r w:rsidRPr="004F253F">
              <w:rPr>
                <w:rFonts w:eastAsiaTheme="minorEastAsia" w:hint="eastAsia"/>
                <w:bCs/>
                <w:snapToGrid w:val="0"/>
                <w:kern w:val="0"/>
                <w:sz w:val="18"/>
                <w:szCs w:val="20"/>
              </w:rPr>
              <w:t>以</w:t>
            </w:r>
            <w:r w:rsidRPr="004F253F">
              <w:rPr>
                <w:rFonts w:eastAsiaTheme="minorEastAsia"/>
                <w:bCs/>
                <w:snapToGrid w:val="0"/>
                <w:kern w:val="0"/>
                <w:sz w:val="18"/>
                <w:szCs w:val="20"/>
              </w:rPr>
              <w:t>兩數</w:t>
            </w:r>
            <w:r w:rsidRPr="004F253F">
              <w:rPr>
                <w:rFonts w:eastAsiaTheme="minorEastAsia" w:hint="eastAsia"/>
                <w:bCs/>
                <w:snapToGrid w:val="0"/>
                <w:kern w:val="0"/>
                <w:sz w:val="18"/>
                <w:szCs w:val="20"/>
              </w:rPr>
              <w:t>與</w:t>
            </w:r>
            <w:r w:rsidRPr="004F253F">
              <w:rPr>
                <w:rFonts w:eastAsiaTheme="minorEastAsia"/>
                <w:bCs/>
                <w:snapToGrid w:val="0"/>
                <w:kern w:val="0"/>
                <w:sz w:val="18"/>
                <w:szCs w:val="20"/>
              </w:rPr>
              <w:t>除以兩數之積</w:t>
            </w:r>
            <w:r w:rsidRPr="004F253F">
              <w:rPr>
                <w:rFonts w:eastAsiaTheme="minorEastAsia" w:hint="eastAsia"/>
                <w:bCs/>
                <w:snapToGrid w:val="0"/>
                <w:kern w:val="0"/>
                <w:sz w:val="18"/>
                <w:szCs w:val="20"/>
              </w:rPr>
              <w:t>的</w:t>
            </w:r>
            <w:r w:rsidRPr="004F253F">
              <w:rPr>
                <w:rFonts w:eastAsiaTheme="minorEastAsia"/>
                <w:bCs/>
                <w:snapToGrid w:val="0"/>
                <w:kern w:val="0"/>
                <w:sz w:val="18"/>
                <w:szCs w:val="20"/>
              </w:rPr>
              <w:t>答案相同。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3.</w:t>
            </w:r>
            <w:r w:rsidRPr="004F253F">
              <w:rPr>
                <w:rFonts w:eastAsiaTheme="minorEastAsia" w:hint="eastAsia"/>
                <w:bCs/>
                <w:snapToGrid w:val="0"/>
                <w:kern w:val="0"/>
                <w:sz w:val="18"/>
                <w:szCs w:val="20"/>
              </w:rPr>
              <w:t>運用</w:t>
            </w:r>
            <w:r w:rsidRPr="004F253F">
              <w:rPr>
                <w:rFonts w:eastAsiaTheme="minorEastAsia"/>
                <w:bCs/>
                <w:snapToGrid w:val="0"/>
                <w:kern w:val="0"/>
                <w:sz w:val="18"/>
                <w:szCs w:val="20"/>
              </w:rPr>
              <w:t>除以兩</w:t>
            </w:r>
            <w:r w:rsidRPr="004F253F">
              <w:rPr>
                <w:rFonts w:eastAsiaTheme="minorEastAsia" w:hint="eastAsia"/>
                <w:bCs/>
                <w:snapToGrid w:val="0"/>
                <w:kern w:val="0"/>
                <w:sz w:val="18"/>
                <w:szCs w:val="20"/>
              </w:rPr>
              <w:t>數</w:t>
            </w:r>
            <w:r w:rsidRPr="004F253F">
              <w:rPr>
                <w:rFonts w:eastAsiaTheme="minorEastAsia"/>
                <w:bCs/>
                <w:snapToGrid w:val="0"/>
                <w:kern w:val="0"/>
                <w:sz w:val="18"/>
                <w:szCs w:val="20"/>
              </w:rPr>
              <w:t>之積等於連除以兩</w:t>
            </w:r>
            <w:r w:rsidRPr="004F253F">
              <w:rPr>
                <w:rFonts w:eastAsiaTheme="minorEastAsia" w:hint="eastAsia"/>
                <w:bCs/>
                <w:snapToGrid w:val="0"/>
                <w:kern w:val="0"/>
                <w:sz w:val="18"/>
                <w:szCs w:val="20"/>
              </w:rPr>
              <w:t>數</w:t>
            </w:r>
            <w:r w:rsidRPr="004F253F">
              <w:rPr>
                <w:rFonts w:eastAsiaTheme="minorEastAsia"/>
                <w:bCs/>
                <w:snapToGrid w:val="0"/>
                <w:kern w:val="0"/>
                <w:sz w:val="18"/>
                <w:szCs w:val="20"/>
              </w:rPr>
              <w:t>的性質簡化計算。</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 xml:space="preserve">6-4 </w:t>
            </w:r>
            <w:r w:rsidRPr="004F253F">
              <w:rPr>
                <w:rFonts w:eastAsiaTheme="minorEastAsia"/>
                <w:b/>
                <w:sz w:val="18"/>
                <w:szCs w:val="20"/>
              </w:rPr>
              <w:t>平均問題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認識平均的意義。</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解決括號先算的平均問題。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超過三數的平均問題。</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工作中學數學（二）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能說出柱體或錐體的名稱，並說明看過特別形體的紙盒。</w:t>
            </w:r>
          </w:p>
        </w:tc>
        <w:tc>
          <w:tcPr>
            <w:tcW w:w="918"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 xml:space="preserve">6-3 </w:t>
            </w:r>
            <w:r w:rsidRPr="004F253F">
              <w:rPr>
                <w:rFonts w:eastAsiaTheme="minorEastAsia"/>
                <w:b/>
                <w:sz w:val="18"/>
                <w:szCs w:val="20"/>
              </w:rPr>
              <w:t>連除的計算</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1.</w:t>
            </w:r>
            <w:r w:rsidRPr="004F253F">
              <w:rPr>
                <w:rFonts w:eastAsiaTheme="minorEastAsia"/>
                <w:bCs/>
                <w:snapToGrid w:val="0"/>
                <w:kern w:val="0"/>
                <w:sz w:val="18"/>
                <w:szCs w:val="20"/>
              </w:rPr>
              <w:t>在體積情境中，覺察先除</w:t>
            </w:r>
            <w:r w:rsidRPr="004F253F">
              <w:rPr>
                <w:rFonts w:eastAsiaTheme="minorEastAsia" w:hint="eastAsia"/>
                <w:bCs/>
                <w:snapToGrid w:val="0"/>
                <w:kern w:val="0"/>
                <w:sz w:val="18"/>
                <w:szCs w:val="20"/>
              </w:rPr>
              <w:t>以</w:t>
            </w:r>
            <w:r w:rsidRPr="004F253F">
              <w:rPr>
                <w:rFonts w:eastAsiaTheme="minorEastAsia"/>
                <w:bCs/>
                <w:snapToGrid w:val="0"/>
                <w:kern w:val="0"/>
                <w:sz w:val="18"/>
                <w:szCs w:val="20"/>
              </w:rPr>
              <w:t>再除</w:t>
            </w:r>
            <w:r w:rsidRPr="004F253F">
              <w:rPr>
                <w:rFonts w:eastAsiaTheme="minorEastAsia" w:hint="eastAsia"/>
                <w:bCs/>
                <w:snapToGrid w:val="0"/>
                <w:kern w:val="0"/>
                <w:sz w:val="18"/>
                <w:szCs w:val="20"/>
              </w:rPr>
              <w:t>以</w:t>
            </w:r>
            <w:r w:rsidRPr="004F253F">
              <w:rPr>
                <w:rFonts w:eastAsiaTheme="minorEastAsia"/>
                <w:bCs/>
                <w:snapToGrid w:val="0"/>
                <w:kern w:val="0"/>
                <w:sz w:val="18"/>
                <w:szCs w:val="20"/>
              </w:rPr>
              <w:t>的順序改變，結果不變，因為都是解決相同的問題。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2.</w:t>
            </w:r>
            <w:r w:rsidRPr="004F253F">
              <w:rPr>
                <w:rFonts w:eastAsiaTheme="minorEastAsia"/>
                <w:bCs/>
                <w:snapToGrid w:val="0"/>
                <w:kern w:val="0"/>
                <w:sz w:val="18"/>
                <w:szCs w:val="20"/>
              </w:rPr>
              <w:t>在先分裝再分裝的情境中，覺察連除</w:t>
            </w:r>
            <w:r w:rsidRPr="004F253F">
              <w:rPr>
                <w:rFonts w:eastAsiaTheme="minorEastAsia" w:hint="eastAsia"/>
                <w:bCs/>
                <w:snapToGrid w:val="0"/>
                <w:kern w:val="0"/>
                <w:sz w:val="18"/>
                <w:szCs w:val="20"/>
              </w:rPr>
              <w:t>以</w:t>
            </w:r>
            <w:r w:rsidRPr="004F253F">
              <w:rPr>
                <w:rFonts w:eastAsiaTheme="minorEastAsia"/>
                <w:bCs/>
                <w:snapToGrid w:val="0"/>
                <w:kern w:val="0"/>
                <w:sz w:val="18"/>
                <w:szCs w:val="20"/>
              </w:rPr>
              <w:t>兩數</w:t>
            </w:r>
            <w:r w:rsidRPr="004F253F">
              <w:rPr>
                <w:rFonts w:eastAsiaTheme="minorEastAsia" w:hint="eastAsia"/>
                <w:bCs/>
                <w:snapToGrid w:val="0"/>
                <w:kern w:val="0"/>
                <w:sz w:val="18"/>
                <w:szCs w:val="20"/>
              </w:rPr>
              <w:t>與</w:t>
            </w:r>
            <w:r w:rsidRPr="004F253F">
              <w:rPr>
                <w:rFonts w:eastAsiaTheme="minorEastAsia"/>
                <w:bCs/>
                <w:snapToGrid w:val="0"/>
                <w:kern w:val="0"/>
                <w:sz w:val="18"/>
                <w:szCs w:val="20"/>
              </w:rPr>
              <w:t>除以兩數之積，結果不變，答案</w:t>
            </w:r>
            <w:r w:rsidRPr="004F253F">
              <w:rPr>
                <w:rFonts w:eastAsiaTheme="minorEastAsia" w:hint="eastAsia"/>
                <w:bCs/>
                <w:snapToGrid w:val="0"/>
                <w:kern w:val="0"/>
                <w:sz w:val="18"/>
                <w:szCs w:val="20"/>
              </w:rPr>
              <w:t>相</w:t>
            </w:r>
            <w:r w:rsidRPr="004F253F">
              <w:rPr>
                <w:rFonts w:eastAsiaTheme="minorEastAsia"/>
                <w:bCs/>
                <w:snapToGrid w:val="0"/>
                <w:kern w:val="0"/>
                <w:sz w:val="18"/>
                <w:szCs w:val="20"/>
              </w:rPr>
              <w:t>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3.</w:t>
            </w:r>
            <w:r w:rsidRPr="004F253F">
              <w:rPr>
                <w:rFonts w:eastAsiaTheme="minorEastAsia"/>
                <w:bCs/>
                <w:snapToGrid w:val="0"/>
                <w:kern w:val="0"/>
                <w:sz w:val="18"/>
                <w:szCs w:val="20"/>
              </w:rPr>
              <w:t>在先平分再平分的情境中覺察連除</w:t>
            </w:r>
            <w:r w:rsidRPr="004F253F">
              <w:rPr>
                <w:rFonts w:eastAsiaTheme="minorEastAsia" w:hint="eastAsia"/>
                <w:bCs/>
                <w:snapToGrid w:val="0"/>
                <w:kern w:val="0"/>
                <w:sz w:val="18"/>
                <w:szCs w:val="20"/>
              </w:rPr>
              <w:t>以</w:t>
            </w:r>
            <w:r w:rsidRPr="004F253F">
              <w:rPr>
                <w:rFonts w:eastAsiaTheme="minorEastAsia"/>
                <w:bCs/>
                <w:snapToGrid w:val="0"/>
                <w:kern w:val="0"/>
                <w:sz w:val="18"/>
                <w:szCs w:val="20"/>
              </w:rPr>
              <w:t>兩數</w:t>
            </w:r>
            <w:r w:rsidRPr="004F253F">
              <w:rPr>
                <w:rFonts w:eastAsiaTheme="minorEastAsia" w:hint="eastAsia"/>
                <w:bCs/>
                <w:snapToGrid w:val="0"/>
                <w:kern w:val="0"/>
                <w:sz w:val="18"/>
                <w:szCs w:val="20"/>
              </w:rPr>
              <w:t>與</w:t>
            </w:r>
            <w:r w:rsidRPr="004F253F">
              <w:rPr>
                <w:rFonts w:eastAsiaTheme="minorEastAsia"/>
                <w:bCs/>
                <w:snapToGrid w:val="0"/>
                <w:kern w:val="0"/>
                <w:sz w:val="18"/>
                <w:szCs w:val="20"/>
              </w:rPr>
              <w:t>除以兩數之積，有相同的答案。</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4.</w:t>
            </w:r>
            <w:r w:rsidRPr="004F253F">
              <w:rPr>
                <w:rFonts w:eastAsiaTheme="minorEastAsia"/>
                <w:bCs/>
                <w:snapToGrid w:val="0"/>
                <w:kern w:val="0"/>
                <w:sz w:val="18"/>
                <w:szCs w:val="20"/>
              </w:rPr>
              <w:t>在先分裝再分裝的情境中，應用連除</w:t>
            </w:r>
            <w:r w:rsidRPr="004F253F">
              <w:rPr>
                <w:rFonts w:eastAsiaTheme="minorEastAsia" w:hint="eastAsia"/>
                <w:bCs/>
                <w:snapToGrid w:val="0"/>
                <w:kern w:val="0"/>
                <w:sz w:val="18"/>
                <w:szCs w:val="20"/>
              </w:rPr>
              <w:t>以</w:t>
            </w:r>
            <w:r w:rsidRPr="004F253F">
              <w:rPr>
                <w:rFonts w:eastAsiaTheme="minorEastAsia"/>
                <w:bCs/>
                <w:snapToGrid w:val="0"/>
                <w:kern w:val="0"/>
                <w:sz w:val="18"/>
                <w:szCs w:val="20"/>
              </w:rPr>
              <w:t>兩數</w:t>
            </w:r>
            <w:r w:rsidRPr="004F253F">
              <w:rPr>
                <w:rFonts w:eastAsiaTheme="minorEastAsia" w:hint="eastAsia"/>
                <w:bCs/>
                <w:snapToGrid w:val="0"/>
                <w:kern w:val="0"/>
                <w:sz w:val="18"/>
                <w:szCs w:val="20"/>
              </w:rPr>
              <w:t>等於</w:t>
            </w:r>
            <w:r w:rsidRPr="004F253F">
              <w:rPr>
                <w:rFonts w:eastAsiaTheme="minorEastAsia"/>
                <w:bCs/>
                <w:snapToGrid w:val="0"/>
                <w:kern w:val="0"/>
                <w:sz w:val="18"/>
                <w:szCs w:val="20"/>
              </w:rPr>
              <w:t>除以兩數之積來簡化計算</w:t>
            </w:r>
            <w:r w:rsidRPr="004F253F">
              <w:rPr>
                <w:rFonts w:eastAsiaTheme="minorEastAsia" w:hint="eastAsia"/>
                <w:bCs/>
                <w:snapToGrid w:val="0"/>
                <w:kern w:val="0"/>
                <w:sz w:val="18"/>
                <w:szCs w:val="20"/>
              </w:rPr>
              <w:t>，</w:t>
            </w:r>
            <w:r w:rsidRPr="004F253F">
              <w:rPr>
                <w:rFonts w:eastAsiaTheme="minorEastAsia"/>
                <w:bCs/>
                <w:snapToGrid w:val="0"/>
                <w:kern w:val="0"/>
                <w:sz w:val="18"/>
                <w:szCs w:val="20"/>
              </w:rPr>
              <w:t>並</w:t>
            </w:r>
            <w:r w:rsidRPr="004F253F">
              <w:rPr>
                <w:rFonts w:eastAsiaTheme="minorEastAsia" w:hint="eastAsia"/>
                <w:bCs/>
                <w:snapToGrid w:val="0"/>
                <w:kern w:val="0"/>
                <w:sz w:val="18"/>
                <w:szCs w:val="20"/>
              </w:rPr>
              <w:t>觀</w:t>
            </w:r>
            <w:r w:rsidRPr="004F253F">
              <w:rPr>
                <w:rFonts w:eastAsiaTheme="minorEastAsia"/>
                <w:bCs/>
                <w:snapToGrid w:val="0"/>
                <w:kern w:val="0"/>
                <w:sz w:val="18"/>
                <w:szCs w:val="20"/>
              </w:rPr>
              <w:t>察</w:t>
            </w:r>
            <w:r w:rsidRPr="004F253F">
              <w:rPr>
                <w:rFonts w:eastAsiaTheme="minorEastAsia" w:hint="eastAsia"/>
                <w:bCs/>
                <w:snapToGrid w:val="0"/>
                <w:kern w:val="0"/>
                <w:sz w:val="18"/>
                <w:szCs w:val="20"/>
              </w:rPr>
              <w:t>何種</w:t>
            </w:r>
            <w:r w:rsidRPr="004F253F">
              <w:rPr>
                <w:rFonts w:eastAsiaTheme="minorEastAsia"/>
                <w:bCs/>
                <w:snapToGrid w:val="0"/>
                <w:kern w:val="0"/>
                <w:sz w:val="18"/>
                <w:szCs w:val="20"/>
              </w:rPr>
              <w:t>算法比較好</w:t>
            </w:r>
            <w:r w:rsidRPr="004F253F">
              <w:rPr>
                <w:rFonts w:eastAsiaTheme="minorEastAsia" w:hint="eastAsia"/>
                <w:bCs/>
                <w:snapToGrid w:val="0"/>
                <w:kern w:val="0"/>
                <w:sz w:val="18"/>
                <w:szCs w:val="20"/>
              </w:rPr>
              <w:t>算</w:t>
            </w:r>
            <w:r w:rsidRPr="004F253F">
              <w:rPr>
                <w:rFonts w:eastAsiaTheme="minorEastAsia"/>
                <w:bCs/>
                <w:snapToGrid w:val="0"/>
                <w:kern w:val="0"/>
                <w:sz w:val="18"/>
                <w:szCs w:val="20"/>
              </w:rPr>
              <w:t>。</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5.</w:t>
            </w:r>
            <w:r w:rsidRPr="004F253F">
              <w:rPr>
                <w:rFonts w:eastAsiaTheme="minorEastAsia"/>
                <w:bCs/>
                <w:snapToGrid w:val="0"/>
                <w:kern w:val="0"/>
                <w:sz w:val="18"/>
                <w:szCs w:val="20"/>
              </w:rPr>
              <w:t>教師引導學生覺察，有時因為數字的關係除以兩數之積的算式改成連除</w:t>
            </w:r>
            <w:r w:rsidRPr="004F253F">
              <w:rPr>
                <w:rFonts w:eastAsiaTheme="minorEastAsia" w:hint="eastAsia"/>
                <w:bCs/>
                <w:snapToGrid w:val="0"/>
                <w:kern w:val="0"/>
                <w:sz w:val="18"/>
                <w:szCs w:val="20"/>
              </w:rPr>
              <w:t>以</w:t>
            </w:r>
            <w:r w:rsidRPr="004F253F">
              <w:rPr>
                <w:rFonts w:eastAsiaTheme="minorEastAsia"/>
                <w:bCs/>
                <w:snapToGrid w:val="0"/>
                <w:kern w:val="0"/>
                <w:sz w:val="18"/>
                <w:szCs w:val="20"/>
              </w:rPr>
              <w:t>兩數，可以簡化計算。</w:t>
            </w:r>
          </w:p>
          <w:p w:rsidR="001670C6" w:rsidRPr="004F253F" w:rsidRDefault="00F05351" w:rsidP="001670C6">
            <w:pPr>
              <w:spacing w:line="260" w:lineRule="exact"/>
              <w:rPr>
                <w:rFonts w:eastAsiaTheme="minorEastAsia"/>
                <w:bCs/>
                <w:snapToGrid w:val="0"/>
                <w:kern w:val="0"/>
                <w:sz w:val="20"/>
                <w:szCs w:val="20"/>
              </w:rPr>
            </w:pP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
                <w:sz w:val="18"/>
                <w:szCs w:val="20"/>
              </w:rPr>
              <w:t>6-4</w:t>
            </w:r>
            <w:r w:rsidRPr="004F253F">
              <w:rPr>
                <w:rFonts w:eastAsiaTheme="minorEastAsia"/>
                <w:b/>
                <w:sz w:val="18"/>
                <w:szCs w:val="20"/>
              </w:rPr>
              <w:t>平均問題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1.</w:t>
            </w:r>
            <w:r w:rsidRPr="004F253F">
              <w:rPr>
                <w:rFonts w:eastAsiaTheme="minorEastAsia"/>
                <w:bCs/>
                <w:snapToGrid w:val="0"/>
                <w:kern w:val="0"/>
                <w:sz w:val="18"/>
                <w:szCs w:val="20"/>
              </w:rPr>
              <w:t>教師引導學生列出超過三步驟先加再除的算式，進行解題。教學時，應先澄清「平均」的意義是每個人出一樣多錢。並以圖示讓學生察覺以多補少，可以讓每個人都一樣多。</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2.</w:t>
            </w:r>
            <w:r w:rsidRPr="004F253F">
              <w:rPr>
                <w:rFonts w:eastAsiaTheme="minorEastAsia"/>
                <w:bCs/>
                <w:snapToGrid w:val="0"/>
                <w:kern w:val="0"/>
                <w:sz w:val="18"/>
                <w:szCs w:val="20"/>
              </w:rPr>
              <w:t>教師引導學生澄清題意中的平均是指全部的綠豆重量平分成</w:t>
            </w:r>
            <w:r w:rsidRPr="004F253F">
              <w:rPr>
                <w:rFonts w:eastAsiaTheme="minorEastAsia"/>
                <w:bCs/>
                <w:snapToGrid w:val="0"/>
                <w:kern w:val="0"/>
                <w:sz w:val="18"/>
                <w:szCs w:val="20"/>
              </w:rPr>
              <w:t>3</w:t>
            </w:r>
            <w:r w:rsidRPr="004F253F">
              <w:rPr>
                <w:rFonts w:eastAsiaTheme="minorEastAsia"/>
                <w:bCs/>
                <w:snapToGrid w:val="0"/>
                <w:kern w:val="0"/>
                <w:sz w:val="18"/>
                <w:szCs w:val="20"/>
              </w:rPr>
              <w:t>天，每天都一樣多。</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3.</w:t>
            </w:r>
            <w:r w:rsidRPr="004F253F">
              <w:rPr>
                <w:rFonts w:eastAsiaTheme="minorEastAsia"/>
                <w:bCs/>
                <w:snapToGrid w:val="0"/>
                <w:kern w:val="0"/>
                <w:sz w:val="18"/>
                <w:szCs w:val="20"/>
              </w:rPr>
              <w:t>此單元為三步驟問題，但在平均問題時，欲平均的數值可超過</w:t>
            </w:r>
            <w:r w:rsidRPr="004F253F">
              <w:rPr>
                <w:rFonts w:eastAsiaTheme="minorEastAsia"/>
                <w:bCs/>
                <w:snapToGrid w:val="0"/>
                <w:kern w:val="0"/>
                <w:sz w:val="18"/>
                <w:szCs w:val="20"/>
              </w:rPr>
              <w:t>3</w:t>
            </w:r>
            <w:r w:rsidRPr="004F253F">
              <w:rPr>
                <w:rFonts w:eastAsiaTheme="minorEastAsia"/>
                <w:bCs/>
                <w:snapToGrid w:val="0"/>
                <w:kern w:val="0"/>
                <w:sz w:val="18"/>
                <w:szCs w:val="20"/>
              </w:rPr>
              <w:t>個；教學時應先澄清「平均</w:t>
            </w:r>
            <w:r w:rsidRPr="004F253F">
              <w:rPr>
                <w:rFonts w:eastAsiaTheme="minorEastAsia"/>
                <w:bCs/>
                <w:snapToGrid w:val="0"/>
                <w:kern w:val="0"/>
                <w:sz w:val="18"/>
                <w:szCs w:val="20"/>
              </w:rPr>
              <w:t>1</w:t>
            </w:r>
            <w:r w:rsidRPr="004F253F">
              <w:rPr>
                <w:rFonts w:eastAsiaTheme="minorEastAsia"/>
                <w:bCs/>
                <w:snapToGrid w:val="0"/>
                <w:kern w:val="0"/>
                <w:sz w:val="18"/>
                <w:szCs w:val="20"/>
              </w:rPr>
              <w:t>天花多少是什麼意思？」是指如果每天都花一樣多，會是多少元。</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4.</w:t>
            </w:r>
            <w:r w:rsidRPr="004F253F">
              <w:rPr>
                <w:rFonts w:eastAsiaTheme="minorEastAsia"/>
                <w:bCs/>
                <w:snapToGrid w:val="0"/>
                <w:kern w:val="0"/>
                <w:sz w:val="18"/>
                <w:szCs w:val="20"/>
              </w:rPr>
              <w:t>教師引導學生澄清題意中的平均分數是指如果每次小考都一樣多分時，每個科目會是幾分。</w:t>
            </w:r>
          </w:p>
          <w:p w:rsidR="001670C6" w:rsidRPr="004F253F" w:rsidRDefault="00F05351" w:rsidP="001670C6">
            <w:pPr>
              <w:spacing w:line="260" w:lineRule="exact"/>
              <w:rPr>
                <w:rFonts w:eastAsiaTheme="minorEastAsia"/>
                <w:bCs/>
                <w:snapToGrid w:val="0"/>
                <w:kern w:val="0"/>
                <w:sz w:val="20"/>
                <w:szCs w:val="20"/>
              </w:rPr>
            </w:pPr>
          </w:p>
          <w:p w:rsidR="001670C6" w:rsidRPr="004F253F" w:rsidRDefault="009C2B64" w:rsidP="001670C6">
            <w:pPr>
              <w:spacing w:line="260" w:lineRule="exact"/>
              <w:rPr>
                <w:rFonts w:eastAsiaTheme="minorEastAsia"/>
                <w:sz w:val="20"/>
                <w:szCs w:val="20"/>
              </w:rPr>
            </w:pPr>
            <w:r w:rsidRPr="004F253F">
              <w:rPr>
                <w:rFonts w:eastAsiaTheme="minorEastAsia"/>
                <w:b/>
                <w:sz w:val="18"/>
                <w:szCs w:val="20"/>
                <w:bdr w:val="single" w:sz="4" w:space="0" w:color="auto"/>
              </w:rPr>
              <w:t>素養評量</w:t>
            </w:r>
            <w:r w:rsidRPr="004F253F">
              <w:rPr>
                <w:rFonts w:eastAsiaTheme="minorEastAsia"/>
                <w:sz w:val="18"/>
                <w:szCs w:val="20"/>
              </w:rPr>
              <w:t>透過三數的平均問題，求出還要付多少錢</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學生讀題後先自行思</w:t>
            </w:r>
            <w:r w:rsidRPr="004F253F">
              <w:rPr>
                <w:rFonts w:eastAsiaTheme="minorEastAsia"/>
                <w:sz w:val="18"/>
                <w:szCs w:val="20"/>
              </w:rPr>
              <w:lastRenderedPageBreak/>
              <w:t>考解題。</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請學生發表解題想法。</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教師針對解題錯誤的學生予以補救。</w:t>
            </w:r>
          </w:p>
          <w:p w:rsidR="001670C6" w:rsidRPr="004F253F" w:rsidRDefault="00F05351" w:rsidP="001670C6">
            <w:pPr>
              <w:spacing w:line="260" w:lineRule="exact"/>
              <w:rPr>
                <w:rFonts w:eastAsiaTheme="minorEastAsia"/>
                <w:bCs/>
                <w:snapToGrid w:val="0"/>
                <w:kern w:val="0"/>
                <w:sz w:val="20"/>
                <w:szCs w:val="20"/>
              </w:rPr>
            </w:pPr>
          </w:p>
          <w:p w:rsidR="001670C6" w:rsidRPr="004F253F" w:rsidRDefault="009C2B64" w:rsidP="001670C6">
            <w:pPr>
              <w:spacing w:line="260" w:lineRule="exact"/>
              <w:rPr>
                <w:rFonts w:eastAsiaTheme="minorEastAsia"/>
                <w:b/>
                <w:bCs/>
                <w:snapToGrid w:val="0"/>
                <w:kern w:val="0"/>
                <w:sz w:val="20"/>
                <w:szCs w:val="20"/>
              </w:rPr>
            </w:pPr>
            <w:r w:rsidRPr="004F253F">
              <w:rPr>
                <w:rFonts w:hint="eastAsia"/>
                <w:b/>
                <w:bCs/>
                <w:snapToGrid w:val="0"/>
                <w:kern w:val="0"/>
                <w:sz w:val="18"/>
                <w:szCs w:val="20"/>
                <w:bdr w:val="single" w:sz="4" w:space="0" w:color="auto"/>
              </w:rPr>
              <w:t>練習園地</w:t>
            </w:r>
            <w:r w:rsidRPr="004F253F">
              <w:rPr>
                <w:rFonts w:hint="eastAsia"/>
                <w:b/>
                <w:bCs/>
                <w:snapToGrid w:val="0"/>
                <w:kern w:val="0"/>
                <w:sz w:val="18"/>
                <w:szCs w:val="20"/>
                <w:bdr w:val="single" w:sz="4" w:space="0" w:color="auto"/>
              </w:rPr>
              <w:t>(</w:t>
            </w:r>
            <w:r w:rsidRPr="004F253F">
              <w:rPr>
                <w:rFonts w:hint="eastAsia"/>
                <w:b/>
                <w:bCs/>
                <w:snapToGrid w:val="0"/>
                <w:kern w:val="0"/>
                <w:sz w:val="18"/>
                <w:szCs w:val="20"/>
                <w:bdr w:val="single" w:sz="4" w:space="0" w:color="auto"/>
              </w:rPr>
              <w:t>六</w:t>
            </w:r>
            <w:r w:rsidRPr="004F253F">
              <w:rPr>
                <w:rFonts w:hint="eastAsia"/>
                <w:b/>
                <w:bCs/>
                <w:snapToGrid w:val="0"/>
                <w:kern w:val="0"/>
                <w:sz w:val="18"/>
                <w:szCs w:val="20"/>
                <w:bdr w:val="single" w:sz="4" w:space="0" w:color="auto"/>
              </w:rPr>
              <w:t>)</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教師帶領學生理解題意，完成練習園地。</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2.</w:t>
            </w:r>
            <w:r w:rsidRPr="004F253F">
              <w:rPr>
                <w:rFonts w:eastAsiaTheme="minorEastAsia"/>
                <w:bCs/>
                <w:snapToGrid w:val="0"/>
                <w:kern w:val="0"/>
                <w:sz w:val="18"/>
                <w:szCs w:val="20"/>
              </w:rPr>
              <w:t>全班共同檢討，並澄清學生的錯誤。</w:t>
            </w:r>
          </w:p>
          <w:p w:rsidR="001670C6" w:rsidRPr="004F253F" w:rsidRDefault="00F05351" w:rsidP="001670C6">
            <w:pPr>
              <w:spacing w:line="260" w:lineRule="exact"/>
              <w:rPr>
                <w:rFonts w:eastAsiaTheme="minorEastAsia"/>
                <w:bCs/>
                <w:snapToGrid w:val="0"/>
                <w:kern w:val="0"/>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工作中學數學（二）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1.</w:t>
            </w:r>
            <w:r w:rsidRPr="004F253F">
              <w:rPr>
                <w:rFonts w:eastAsiaTheme="minorEastAsia"/>
                <w:bCs/>
                <w:snapToGrid w:val="0"/>
                <w:kern w:val="0"/>
                <w:sz w:val="18"/>
                <w:szCs w:val="20"/>
              </w:rPr>
              <w:t>介紹包裝結構設計師的工作與紙盒形體的選擇，並與數學概念連結相關的內容。</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2.</w:t>
            </w:r>
            <w:r w:rsidRPr="004F253F">
              <w:rPr>
                <w:rFonts w:eastAsiaTheme="minorEastAsia"/>
                <w:bCs/>
                <w:snapToGrid w:val="0"/>
                <w:kern w:val="0"/>
                <w:sz w:val="18"/>
                <w:szCs w:val="20"/>
              </w:rPr>
              <w:t>請學生透過文中的關鍵資訊，說明自己想設計什麼形體的紙盒；並請學生自行發表看過什麼特別形體的紙盒。</w:t>
            </w:r>
          </w:p>
        </w:tc>
        <w:tc>
          <w:tcPr>
            <w:tcW w:w="129" w:type="pct"/>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lastRenderedPageBreak/>
              <w:t>4</w:t>
            </w:r>
          </w:p>
        </w:tc>
        <w:tc>
          <w:tcPr>
            <w:tcW w:w="264"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tc>
        <w:tc>
          <w:tcPr>
            <w:tcW w:w="26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作業評量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口頭評量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習作評量</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【品德教育】</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品</w:t>
            </w:r>
            <w:r w:rsidRPr="004F253F">
              <w:rPr>
                <w:rFonts w:eastAsiaTheme="minorEastAsia"/>
                <w:sz w:val="18"/>
                <w:szCs w:val="20"/>
              </w:rPr>
              <w:t xml:space="preserve">E3 </w:t>
            </w:r>
            <w:r w:rsidRPr="004F253F">
              <w:rPr>
                <w:rFonts w:eastAsiaTheme="minorEastAsia"/>
                <w:sz w:val="18"/>
                <w:szCs w:val="20"/>
              </w:rPr>
              <w:t>溝通合作與和諧人際關係。</w:t>
            </w:r>
          </w:p>
        </w:tc>
      </w:tr>
      <w:tr w:rsidR="000819E5" w:rsidRPr="000F50A5" w:rsidTr="000819E5">
        <w:trPr>
          <w:trHeight w:val="8551"/>
          <w:jc w:val="center"/>
        </w:trPr>
        <w:tc>
          <w:tcPr>
            <w:tcW w:w="145" w:type="pct"/>
            <w:vAlign w:val="center"/>
          </w:tcPr>
          <w:p w:rsidR="001670C6" w:rsidRPr="004F253F" w:rsidRDefault="009C2B64" w:rsidP="001670C6">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第十五週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12/7~12/11</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七、擴、約分與加減</w:t>
            </w:r>
          </w:p>
        </w:tc>
        <w:tc>
          <w:tcPr>
            <w:tcW w:w="131" w:type="pct"/>
            <w:vAlign w:val="center"/>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7-1</w:t>
            </w:r>
            <w:r w:rsidRPr="004F253F">
              <w:rPr>
                <w:rFonts w:eastAsiaTheme="minorEastAsia"/>
                <w:sz w:val="18"/>
                <w:szCs w:val="20"/>
              </w:rPr>
              <w:t>擴分與約分、</w:t>
            </w:r>
            <w:r w:rsidRPr="004F253F">
              <w:rPr>
                <w:rFonts w:eastAsiaTheme="minorEastAsia"/>
                <w:sz w:val="18"/>
                <w:szCs w:val="20"/>
              </w:rPr>
              <w:t>7-2</w:t>
            </w:r>
            <w:r w:rsidRPr="004F253F">
              <w:rPr>
                <w:rFonts w:eastAsiaTheme="minorEastAsia"/>
                <w:sz w:val="18"/>
                <w:szCs w:val="20"/>
              </w:rPr>
              <w:t>通分與分數大小比較</w:t>
            </w:r>
          </w:p>
        </w:tc>
        <w:tc>
          <w:tcPr>
            <w:tcW w:w="393" w:type="pct"/>
          </w:tcPr>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A1</w:t>
            </w:r>
            <w:r w:rsidRPr="004F253F">
              <w:rPr>
                <w:rFonts w:eastAsiaTheme="minorEastAsia"/>
                <w:bCs/>
                <w:snapToGrid w:val="0"/>
                <w:kern w:val="0"/>
                <w:sz w:val="18"/>
                <w:szCs w:val="20"/>
              </w:rPr>
              <w:t>身心素質與自我精進</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1670C6" w:rsidRPr="004F253F" w:rsidRDefault="009C2B64" w:rsidP="001670C6">
            <w:pPr>
              <w:spacing w:line="260" w:lineRule="exact"/>
              <w:rPr>
                <w:rFonts w:eastAsiaTheme="minorEastAsia"/>
                <w:bCs/>
                <w:snapToGrid w:val="0"/>
                <w:kern w:val="0"/>
                <w:sz w:val="20"/>
                <w:szCs w:val="20"/>
              </w:rPr>
            </w:pPr>
            <w:r w:rsidRPr="004F253F">
              <w:rPr>
                <w:rFonts w:eastAsiaTheme="minorEastAsia"/>
                <w:bCs/>
                <w:snapToGrid w:val="0"/>
                <w:kern w:val="0"/>
                <w:sz w:val="18"/>
                <w:szCs w:val="20"/>
              </w:rPr>
              <w:t>C2</w:t>
            </w:r>
            <w:r w:rsidRPr="004F253F">
              <w:rPr>
                <w:rFonts w:eastAsiaTheme="minorEastAsia"/>
                <w:bCs/>
                <w:snapToGrid w:val="0"/>
                <w:kern w:val="0"/>
                <w:sz w:val="18"/>
                <w:szCs w:val="20"/>
              </w:rPr>
              <w:t>人際關係與團隊合作</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-E-C2 </w:t>
            </w:r>
            <w:r>
              <w:rPr>
                <w:rFonts w:hint="eastAsia"/>
                <w:snapToGrid w:val="0"/>
                <w:sz w:val="18"/>
                <w:szCs w:val="18"/>
              </w:rPr>
              <w:t>樂於與他人合作解決問題並尊重不同的問題解決想法。</w:t>
            </w:r>
          </w:p>
        </w:tc>
        <w:tc>
          <w:tcPr>
            <w:tcW w:w="459"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 xml:space="preserve">n-III-4 </w:t>
            </w:r>
            <w:r w:rsidRPr="004F253F">
              <w:rPr>
                <w:rFonts w:eastAsiaTheme="minorEastAsia"/>
                <w:sz w:val="18"/>
                <w:szCs w:val="20"/>
              </w:rPr>
              <w:t>理解約分、擴分、通分的意義，並應用於異分母分數的加減。</w:t>
            </w:r>
          </w:p>
        </w:tc>
        <w:tc>
          <w:tcPr>
            <w:tcW w:w="458" w:type="pct"/>
          </w:tcPr>
          <w:p w:rsidR="001670C6" w:rsidRPr="00F33FA0" w:rsidRDefault="009C2B64" w:rsidP="001670C6">
            <w:pPr>
              <w:spacing w:line="260" w:lineRule="exact"/>
              <w:rPr>
                <w:rFonts w:asciiTheme="minorEastAsia" w:eastAsiaTheme="minorEastAsia" w:hAnsiTheme="minorEastAsia"/>
                <w:sz w:val="20"/>
                <w:szCs w:val="20"/>
              </w:rPr>
            </w:pPr>
            <w:r w:rsidRPr="004F253F">
              <w:rPr>
                <w:rFonts w:eastAsiaTheme="minorEastAsia"/>
                <w:sz w:val="18"/>
                <w:szCs w:val="20"/>
              </w:rPr>
              <w:t xml:space="preserve">N-5-4 </w:t>
            </w:r>
            <w:r w:rsidRPr="004F253F">
              <w:rPr>
                <w:rFonts w:eastAsiaTheme="minorEastAsia"/>
                <w:sz w:val="18"/>
                <w:szCs w:val="20"/>
              </w:rPr>
              <w:t>異分母分數：用約分、擴分處理等值分數並做比較。用通分做異分母分數的加減。</w:t>
            </w:r>
            <w:r w:rsidRPr="004F253F">
              <w:rPr>
                <w:rFonts w:asciiTheme="minorEastAsia" w:eastAsiaTheme="minorEastAsia" w:hAnsiTheme="minorEastAsia" w:hint="eastAsia"/>
                <w:sz w:val="18"/>
                <w:szCs w:val="20"/>
              </w:rPr>
              <w:t>養成利用約分化簡分數計算習慣。</w:t>
            </w:r>
          </w:p>
        </w:tc>
        <w:tc>
          <w:tcPr>
            <w:tcW w:w="392" w:type="pct"/>
          </w:tcPr>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理解擴分、約分與等值分數的關係。</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透過通分解決異分母分數大小比較問題。</w:t>
            </w:r>
          </w:p>
        </w:tc>
        <w:tc>
          <w:tcPr>
            <w:tcW w:w="39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 xml:space="preserve">7-1 </w:t>
            </w:r>
            <w:r w:rsidRPr="004F253F">
              <w:rPr>
                <w:rFonts w:eastAsiaTheme="minorEastAsia"/>
                <w:b/>
                <w:sz w:val="18"/>
                <w:szCs w:val="20"/>
              </w:rPr>
              <w:t>擴分與約分</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hint="eastAsia"/>
                <w:sz w:val="18"/>
                <w:szCs w:val="20"/>
              </w:rPr>
              <w:t>透過</w:t>
            </w:r>
            <w:r w:rsidRPr="004F253F">
              <w:rPr>
                <w:rFonts w:eastAsiaTheme="minorEastAsia"/>
                <w:sz w:val="18"/>
                <w:szCs w:val="20"/>
              </w:rPr>
              <w:t>操作理解分子和分母乘以同一整數是擴分。</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擴分找等值分數（分子未知）。</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擴分找等值分數（分母未知）。</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hint="eastAsia"/>
                <w:sz w:val="18"/>
                <w:szCs w:val="20"/>
              </w:rPr>
              <w:t>透</w:t>
            </w:r>
            <w:r w:rsidRPr="004F253F">
              <w:rPr>
                <w:rFonts w:eastAsiaTheme="minorEastAsia"/>
                <w:sz w:val="18"/>
                <w:szCs w:val="20"/>
              </w:rPr>
              <w:t>過操作理解分子</w:t>
            </w:r>
            <w:r w:rsidRPr="004F253F">
              <w:rPr>
                <w:rFonts w:eastAsiaTheme="minorEastAsia" w:hint="eastAsia"/>
                <w:sz w:val="18"/>
                <w:szCs w:val="20"/>
              </w:rPr>
              <w:t>和</w:t>
            </w:r>
            <w:r w:rsidRPr="004F253F">
              <w:rPr>
                <w:rFonts w:eastAsiaTheme="minorEastAsia"/>
                <w:sz w:val="18"/>
                <w:szCs w:val="20"/>
              </w:rPr>
              <w:t>分母除以同一整數是約分。</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約分找等值分數（分</w:t>
            </w:r>
            <w:r w:rsidRPr="004F253F">
              <w:rPr>
                <w:rFonts w:eastAsiaTheme="minorEastAsia" w:hint="eastAsia"/>
                <w:sz w:val="18"/>
                <w:szCs w:val="20"/>
              </w:rPr>
              <w:t>母</w:t>
            </w:r>
            <w:r w:rsidRPr="004F253F">
              <w:rPr>
                <w:rFonts w:eastAsiaTheme="minorEastAsia"/>
                <w:sz w:val="18"/>
                <w:szCs w:val="20"/>
              </w:rPr>
              <w:t>未知）。</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6.</w:t>
            </w:r>
            <w:r w:rsidRPr="004F253F">
              <w:rPr>
                <w:rFonts w:eastAsiaTheme="minorEastAsia"/>
                <w:sz w:val="18"/>
                <w:szCs w:val="20"/>
              </w:rPr>
              <w:t>約分找等值分數（分</w:t>
            </w:r>
            <w:r w:rsidRPr="004F253F">
              <w:rPr>
                <w:rFonts w:eastAsiaTheme="minorEastAsia" w:hint="eastAsia"/>
                <w:sz w:val="18"/>
                <w:szCs w:val="20"/>
              </w:rPr>
              <w:t>子</w:t>
            </w:r>
            <w:r w:rsidRPr="004F253F">
              <w:rPr>
                <w:rFonts w:eastAsiaTheme="minorEastAsia"/>
                <w:sz w:val="18"/>
                <w:szCs w:val="20"/>
              </w:rPr>
              <w:t>未知）。</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7.</w:t>
            </w:r>
            <w:r w:rsidRPr="004F253F">
              <w:rPr>
                <w:rFonts w:eastAsiaTheme="minorEastAsia" w:hint="eastAsia"/>
                <w:sz w:val="18"/>
                <w:szCs w:val="20"/>
              </w:rPr>
              <w:t>分</w:t>
            </w:r>
            <w:r w:rsidRPr="004F253F">
              <w:rPr>
                <w:rFonts w:eastAsiaTheme="minorEastAsia"/>
                <w:sz w:val="18"/>
                <w:szCs w:val="20"/>
              </w:rPr>
              <w:t>數的擴分和約分</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sz w:val="18"/>
                <w:szCs w:val="20"/>
              </w:rPr>
              <w:t xml:space="preserve">7-2 </w:t>
            </w:r>
            <w:r w:rsidRPr="004F253F">
              <w:rPr>
                <w:rFonts w:eastAsiaTheme="minorEastAsia"/>
                <w:b/>
                <w:sz w:val="18"/>
                <w:szCs w:val="20"/>
              </w:rPr>
              <w:t>通分與分數大小比較</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hint="eastAsia"/>
                <w:sz w:val="18"/>
                <w:szCs w:val="20"/>
              </w:rPr>
              <w:t>找出</w:t>
            </w:r>
            <w:r w:rsidRPr="004F253F">
              <w:rPr>
                <w:rFonts w:eastAsiaTheme="minorEastAsia"/>
                <w:sz w:val="18"/>
                <w:szCs w:val="20"/>
              </w:rPr>
              <w:t>共同的分母比較異</w:t>
            </w:r>
            <w:r w:rsidRPr="004F253F">
              <w:rPr>
                <w:rFonts w:eastAsiaTheme="minorEastAsia" w:hint="eastAsia"/>
                <w:sz w:val="18"/>
                <w:szCs w:val="20"/>
              </w:rPr>
              <w:t>分</w:t>
            </w:r>
            <w:r w:rsidRPr="004F253F">
              <w:rPr>
                <w:rFonts w:eastAsiaTheme="minorEastAsia"/>
                <w:sz w:val="18"/>
                <w:szCs w:val="20"/>
              </w:rPr>
              <w:t>母分數的</w:t>
            </w:r>
            <w:r w:rsidRPr="004F253F">
              <w:rPr>
                <w:rFonts w:eastAsiaTheme="minorEastAsia" w:hint="eastAsia"/>
                <w:sz w:val="18"/>
                <w:szCs w:val="20"/>
              </w:rPr>
              <w:t>大小</w:t>
            </w:r>
            <w:r w:rsidRPr="004F253F">
              <w:rPr>
                <w:rFonts w:eastAsiaTheme="minorEastAsia"/>
                <w:sz w:val="18"/>
                <w:szCs w:val="20"/>
              </w:rPr>
              <w:t>。</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以公倍數及公因數找不同分數的共同單位分數。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hint="eastAsia"/>
                <w:sz w:val="18"/>
                <w:szCs w:val="20"/>
              </w:rPr>
              <w:t>通分</w:t>
            </w:r>
            <w:r w:rsidRPr="004F253F">
              <w:rPr>
                <w:rFonts w:eastAsiaTheme="minorEastAsia"/>
                <w:sz w:val="18"/>
                <w:szCs w:val="20"/>
              </w:rPr>
              <w:t>並察覺擴</w:t>
            </w:r>
            <w:r w:rsidRPr="004F253F">
              <w:rPr>
                <w:rFonts w:eastAsiaTheme="minorEastAsia" w:hint="eastAsia"/>
                <w:sz w:val="18"/>
                <w:szCs w:val="20"/>
              </w:rPr>
              <w:t>分</w:t>
            </w:r>
            <w:r w:rsidRPr="004F253F">
              <w:rPr>
                <w:rFonts w:eastAsiaTheme="minorEastAsia"/>
                <w:sz w:val="18"/>
                <w:szCs w:val="20"/>
              </w:rPr>
              <w:t>後分</w:t>
            </w:r>
            <w:r w:rsidRPr="004F253F">
              <w:rPr>
                <w:rFonts w:eastAsiaTheme="minorEastAsia" w:hint="eastAsia"/>
                <w:sz w:val="18"/>
                <w:szCs w:val="20"/>
              </w:rPr>
              <w:t>母</w:t>
            </w:r>
            <w:r w:rsidRPr="004F253F">
              <w:rPr>
                <w:rFonts w:eastAsiaTheme="minorEastAsia"/>
                <w:sz w:val="18"/>
                <w:szCs w:val="20"/>
              </w:rPr>
              <w:t>和原</w:t>
            </w:r>
            <w:r w:rsidRPr="004F253F">
              <w:rPr>
                <w:rFonts w:eastAsiaTheme="minorEastAsia" w:hint="eastAsia"/>
                <w:sz w:val="18"/>
                <w:szCs w:val="20"/>
              </w:rPr>
              <w:t>分</w:t>
            </w:r>
            <w:r w:rsidRPr="004F253F">
              <w:rPr>
                <w:rFonts w:eastAsiaTheme="minorEastAsia"/>
                <w:sz w:val="18"/>
                <w:szCs w:val="20"/>
              </w:rPr>
              <w:t>母的關係。</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找最小公倍數做</w:t>
            </w:r>
            <w:r w:rsidRPr="004F253F">
              <w:rPr>
                <w:rFonts w:eastAsiaTheme="minorEastAsia"/>
                <w:sz w:val="18"/>
                <w:szCs w:val="20"/>
              </w:rPr>
              <w:lastRenderedPageBreak/>
              <w:t>通分。</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分母找公因數做通分（假分數和帶分數）。</w:t>
            </w:r>
          </w:p>
        </w:tc>
        <w:tc>
          <w:tcPr>
            <w:tcW w:w="918"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lastRenderedPageBreak/>
              <w:t>7-1</w:t>
            </w:r>
            <w:r w:rsidRPr="004F253F">
              <w:rPr>
                <w:rFonts w:eastAsiaTheme="minorEastAsia"/>
                <w:b/>
                <w:sz w:val="18"/>
                <w:szCs w:val="20"/>
              </w:rPr>
              <w:t>擴分與約分</w:t>
            </w:r>
          </w:p>
          <w:p w:rsidR="001670C6" w:rsidRPr="004F253F" w:rsidRDefault="009C2B64" w:rsidP="001670C6">
            <w:pPr>
              <w:spacing w:line="260" w:lineRule="exact"/>
              <w:rPr>
                <w:rFonts w:eastAsiaTheme="minorEastAsia"/>
                <w:sz w:val="20"/>
                <w:szCs w:val="20"/>
              </w:rPr>
            </w:pPr>
            <w:r w:rsidRPr="004F253F">
              <w:rPr>
                <w:rFonts w:hint="eastAsia"/>
                <w:bCs/>
                <w:snapToGrid w:val="0"/>
                <w:kern w:val="0"/>
                <w:sz w:val="18"/>
                <w:szCs w:val="20"/>
              </w:rPr>
              <w:t>1.</w:t>
            </w:r>
            <w:r w:rsidRPr="004F253F">
              <w:rPr>
                <w:rFonts w:hint="eastAsia"/>
                <w:sz w:val="18"/>
                <w:szCs w:val="20"/>
              </w:rPr>
              <w:t>配合課本布題，學生會發現塗色的部分不變，但是描述的分數不一樣；觀察分子分母變化的規律，覺察這兩個分數的分子和分母有相同的倍數關係。</w:t>
            </w:r>
          </w:p>
          <w:p w:rsidR="001670C6" w:rsidRPr="004F253F" w:rsidRDefault="009C2B64" w:rsidP="001670C6">
            <w:pPr>
              <w:spacing w:line="260" w:lineRule="exact"/>
              <w:rPr>
                <w:rFonts w:eastAsiaTheme="minorEastAsia"/>
                <w:sz w:val="20"/>
                <w:szCs w:val="20"/>
              </w:rPr>
            </w:pPr>
            <w:r w:rsidRPr="004F253F">
              <w:rPr>
                <w:rFonts w:hint="eastAsia"/>
                <w:bCs/>
                <w:snapToGrid w:val="0"/>
                <w:kern w:val="0"/>
                <w:sz w:val="18"/>
                <w:szCs w:val="20"/>
              </w:rPr>
              <w:t>2.</w:t>
            </w:r>
            <w:r w:rsidRPr="004F253F">
              <w:rPr>
                <w:rFonts w:hint="eastAsia"/>
                <w:sz w:val="18"/>
                <w:szCs w:val="20"/>
              </w:rPr>
              <w:t>配合課本布題，透過假分數的情境，讓學生知道每等分的量變小，取的份數會變多，並強調討論擴分後的分數，值相同，原分數和擴分後的分數互為等值分數。</w:t>
            </w:r>
          </w:p>
          <w:p w:rsidR="001670C6" w:rsidRPr="004F253F" w:rsidRDefault="009C2B64" w:rsidP="001670C6">
            <w:pPr>
              <w:spacing w:line="260" w:lineRule="exact"/>
              <w:rPr>
                <w:rFonts w:eastAsiaTheme="minorEastAsia"/>
                <w:sz w:val="20"/>
                <w:szCs w:val="20"/>
              </w:rPr>
            </w:pPr>
            <w:r w:rsidRPr="004F253F">
              <w:rPr>
                <w:rFonts w:eastAsiaTheme="minorEastAsia"/>
                <w:bCs/>
                <w:snapToGrid w:val="0"/>
                <w:kern w:val="0"/>
                <w:sz w:val="18"/>
                <w:szCs w:val="20"/>
              </w:rPr>
              <w:t>3.</w:t>
            </w:r>
            <w:r w:rsidRPr="004F253F">
              <w:rPr>
                <w:rFonts w:eastAsiaTheme="minorEastAsia"/>
                <w:sz w:val="18"/>
                <w:szCs w:val="20"/>
              </w:rPr>
              <w:t>配合課本布題，透過帶分數的情境，強調擴分時，分子分母雖然數字變大，但仍是等值分數；並引導學生發現在擴分時，整數部</w:t>
            </w:r>
            <w:r w:rsidRPr="004F253F">
              <w:rPr>
                <w:rFonts w:eastAsiaTheme="minorEastAsia" w:hint="eastAsia"/>
                <w:sz w:val="18"/>
                <w:szCs w:val="20"/>
              </w:rPr>
              <w:t>分</w:t>
            </w:r>
            <w:r w:rsidRPr="004F253F">
              <w:rPr>
                <w:rFonts w:eastAsiaTheme="minorEastAsia"/>
                <w:sz w:val="18"/>
                <w:szCs w:val="20"/>
              </w:rPr>
              <w:t>不變。</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Cs/>
                <w:snapToGrid w:val="0"/>
                <w:kern w:val="0"/>
                <w:sz w:val="20"/>
                <w:szCs w:val="20"/>
              </w:rPr>
            </w:pPr>
            <w:r w:rsidRPr="004F253F">
              <w:rPr>
                <w:rFonts w:hint="eastAsia"/>
                <w:b/>
                <w:bCs/>
                <w:snapToGrid w:val="0"/>
                <w:kern w:val="0"/>
                <w:sz w:val="18"/>
                <w:szCs w:val="20"/>
                <w:bdr w:val="single" w:sz="4" w:space="0" w:color="auto"/>
              </w:rPr>
              <w:t>思考帽</w:t>
            </w:r>
            <w:r w:rsidRPr="004F253F">
              <w:rPr>
                <w:rFonts w:hint="eastAsia"/>
                <w:bCs/>
                <w:snapToGrid w:val="0"/>
                <w:kern w:val="0"/>
                <w:sz w:val="18"/>
                <w:szCs w:val="20"/>
              </w:rPr>
              <w:t xml:space="preserve"> </w:t>
            </w:r>
            <w:r w:rsidRPr="004F253F">
              <w:rPr>
                <w:rFonts w:hint="eastAsia"/>
                <w:bCs/>
                <w:snapToGrid w:val="0"/>
                <w:kern w:val="0"/>
                <w:sz w:val="18"/>
                <w:szCs w:val="20"/>
              </w:rPr>
              <w:t>擴分找等值分數</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學生讀題後先自行思考解題。</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老師透過關鍵提問引導思考。</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3.</w:t>
            </w:r>
            <w:r w:rsidRPr="004F253F">
              <w:rPr>
                <w:rFonts w:hint="eastAsia"/>
                <w:bCs/>
                <w:snapToGrid w:val="0"/>
                <w:kern w:val="0"/>
                <w:sz w:val="18"/>
                <w:szCs w:val="20"/>
              </w:rPr>
              <w:t>學生發表解題想法與答案。</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配合課本圖示，讓學生覺察</w:t>
            </w:r>
            <w:r w:rsidRPr="004F253F">
              <w:rPr>
                <w:rFonts w:eastAsiaTheme="minorEastAsia" w:hint="eastAsia"/>
                <w:sz w:val="18"/>
                <w:szCs w:val="20"/>
              </w:rPr>
              <w:t>1</w:t>
            </w:r>
            <w:r w:rsidRPr="004F253F">
              <w:rPr>
                <w:rFonts w:eastAsiaTheme="minorEastAsia"/>
                <w:sz w:val="18"/>
                <w:szCs w:val="20"/>
              </w:rPr>
              <w:t>8</w:t>
            </w:r>
            <w:r w:rsidRPr="004F253F">
              <w:rPr>
                <w:rFonts w:eastAsiaTheme="minorEastAsia" w:hint="eastAsia"/>
                <w:sz w:val="18"/>
                <w:szCs w:val="20"/>
              </w:rPr>
              <w:t>／</w:t>
            </w:r>
            <w:r w:rsidRPr="004F253F">
              <w:rPr>
                <w:rFonts w:eastAsiaTheme="minorEastAsia" w:hint="eastAsia"/>
                <w:sz w:val="18"/>
                <w:szCs w:val="20"/>
              </w:rPr>
              <w:t>24</w:t>
            </w:r>
            <w:r w:rsidRPr="004F253F">
              <w:rPr>
                <w:rFonts w:eastAsiaTheme="minorEastAsia" w:hint="eastAsia"/>
                <w:sz w:val="18"/>
                <w:szCs w:val="20"/>
              </w:rPr>
              <w:t>可以</w:t>
            </w:r>
            <w:r w:rsidRPr="004F253F">
              <w:rPr>
                <w:rFonts w:eastAsiaTheme="minorEastAsia"/>
                <w:sz w:val="18"/>
                <w:szCs w:val="20"/>
              </w:rPr>
              <w:t>說成幾分之幾條，但是描述的分數不一樣；觀察分子分母變化的規律，覺察這兩個分數的分子和分母除以相同的整數關係。</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配合課本圖示，已知約分的分子，求分母，教師引導學生發現在約分時，整數部分不變。</w:t>
            </w:r>
          </w:p>
          <w:p w:rsidR="001670C6" w:rsidRPr="004F253F" w:rsidRDefault="009C2B64" w:rsidP="001670C6">
            <w:pPr>
              <w:spacing w:line="260" w:lineRule="exact"/>
              <w:rPr>
                <w:rFonts w:eastAsiaTheme="minorEastAsia"/>
                <w:sz w:val="20"/>
                <w:szCs w:val="20"/>
              </w:rPr>
            </w:pPr>
            <w:r w:rsidRPr="004F253F">
              <w:rPr>
                <w:rFonts w:eastAsiaTheme="minorEastAsia"/>
                <w:bCs/>
                <w:snapToGrid w:val="0"/>
                <w:kern w:val="0"/>
                <w:sz w:val="18"/>
                <w:szCs w:val="20"/>
              </w:rPr>
              <w:t>6.</w:t>
            </w:r>
            <w:r w:rsidRPr="004F253F">
              <w:rPr>
                <w:rFonts w:eastAsiaTheme="minorEastAsia"/>
                <w:sz w:val="18"/>
                <w:szCs w:val="20"/>
              </w:rPr>
              <w:t>配合課本布題，透過假分數的情境，讓學生知道每等分的量變大，取的份數會變少，並強調討論約分後的分數，值相同，原分數和約分後的分數互為等值分數。</w:t>
            </w:r>
          </w:p>
          <w:p w:rsidR="001670C6" w:rsidRPr="004F253F" w:rsidRDefault="009C2B64" w:rsidP="001670C6">
            <w:pPr>
              <w:spacing w:line="260" w:lineRule="exact"/>
              <w:rPr>
                <w:rFonts w:eastAsiaTheme="minorEastAsia"/>
                <w:sz w:val="20"/>
                <w:szCs w:val="20"/>
              </w:rPr>
            </w:pPr>
            <w:r w:rsidRPr="004F253F">
              <w:rPr>
                <w:rFonts w:eastAsiaTheme="minorEastAsia" w:hint="eastAsia"/>
                <w:sz w:val="18"/>
                <w:szCs w:val="20"/>
              </w:rPr>
              <w:t>7.</w:t>
            </w:r>
            <w:r w:rsidRPr="004F253F">
              <w:rPr>
                <w:rFonts w:eastAsiaTheme="minorEastAsia" w:hint="eastAsia"/>
                <w:sz w:val="18"/>
                <w:szCs w:val="20"/>
              </w:rPr>
              <w:t>配</w:t>
            </w:r>
            <w:r w:rsidRPr="004F253F">
              <w:rPr>
                <w:rFonts w:eastAsiaTheme="minorEastAsia"/>
                <w:sz w:val="18"/>
                <w:szCs w:val="20"/>
              </w:rPr>
              <w:t>合課本布題，</w:t>
            </w:r>
            <w:r w:rsidRPr="004F253F">
              <w:rPr>
                <w:rFonts w:eastAsiaTheme="minorEastAsia" w:hint="eastAsia"/>
                <w:sz w:val="18"/>
                <w:szCs w:val="20"/>
              </w:rPr>
              <w:t>同</w:t>
            </w:r>
            <w:r w:rsidRPr="004F253F">
              <w:rPr>
                <w:rFonts w:eastAsiaTheme="minorEastAsia"/>
                <w:sz w:val="18"/>
                <w:szCs w:val="20"/>
              </w:rPr>
              <w:t>一分數可以用</w:t>
            </w:r>
            <w:r w:rsidRPr="004F253F">
              <w:rPr>
                <w:rFonts w:eastAsiaTheme="minorEastAsia" w:hint="eastAsia"/>
                <w:sz w:val="18"/>
                <w:szCs w:val="20"/>
              </w:rPr>
              <w:t>約</w:t>
            </w:r>
            <w:r w:rsidRPr="004F253F">
              <w:rPr>
                <w:rFonts w:eastAsiaTheme="minorEastAsia"/>
                <w:sz w:val="18"/>
                <w:szCs w:val="20"/>
              </w:rPr>
              <w:t>分或擴分找到相同的分數</w:t>
            </w:r>
            <w:r w:rsidRPr="004F253F">
              <w:rPr>
                <w:rFonts w:eastAsiaTheme="minorEastAsia" w:hint="eastAsia"/>
                <w:sz w:val="18"/>
                <w:szCs w:val="20"/>
              </w:rPr>
              <w:t>。</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 xml:space="preserve">7-2 </w:t>
            </w:r>
            <w:r w:rsidRPr="004F253F">
              <w:rPr>
                <w:rFonts w:eastAsiaTheme="minorEastAsia"/>
                <w:b/>
                <w:sz w:val="18"/>
                <w:szCs w:val="20"/>
              </w:rPr>
              <w:t>通分與分數大小比較</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配合課本布題，引導學生將兩個異分母分數透過切割操作，化為相同分母的分數，找出這兩個分數的共測單位。</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配合課本布題，引導學生發現要使兩個異分母相同時，可以兩個分母的公倍數當成共同的分母，分別找出兩數的等值分數；並引導學生思考，除了在切割的擴分方式找共同的分母，也可以把等分聚合重組的約分方式，透過公因數，找到共同的分母。</w:t>
            </w:r>
            <w:r w:rsidRPr="004F253F">
              <w:rPr>
                <w:rFonts w:eastAsiaTheme="minorEastAsia" w:hint="eastAsia"/>
                <w:sz w:val="18"/>
                <w:szCs w:val="20"/>
              </w:rPr>
              <w:t>也可</w:t>
            </w:r>
            <w:r w:rsidRPr="004F253F">
              <w:rPr>
                <w:rFonts w:eastAsiaTheme="minorEastAsia"/>
                <w:sz w:val="18"/>
                <w:szCs w:val="20"/>
              </w:rPr>
              <w:t>以</w:t>
            </w:r>
            <w:r w:rsidRPr="004F253F">
              <w:rPr>
                <w:rFonts w:eastAsiaTheme="minorEastAsia" w:hint="eastAsia"/>
                <w:sz w:val="18"/>
                <w:szCs w:val="20"/>
              </w:rPr>
              <w:t>請</w:t>
            </w:r>
            <w:r w:rsidRPr="004F253F">
              <w:rPr>
                <w:rFonts w:eastAsiaTheme="minorEastAsia"/>
                <w:sz w:val="18"/>
                <w:szCs w:val="20"/>
              </w:rPr>
              <w:t>學生把一個分數</w:t>
            </w:r>
            <w:r w:rsidRPr="004F253F">
              <w:rPr>
                <w:rFonts w:eastAsiaTheme="minorEastAsia" w:hint="eastAsia"/>
                <w:sz w:val="18"/>
                <w:szCs w:val="20"/>
              </w:rPr>
              <w:t>用約分及</w:t>
            </w:r>
            <w:r w:rsidRPr="004F253F">
              <w:rPr>
                <w:rFonts w:eastAsiaTheme="minorEastAsia"/>
                <w:sz w:val="18"/>
                <w:szCs w:val="20"/>
              </w:rPr>
              <w:t>擴分的方式找到同分母的分</w:t>
            </w:r>
            <w:r w:rsidRPr="004F253F">
              <w:rPr>
                <w:rFonts w:eastAsiaTheme="minorEastAsia" w:hint="eastAsia"/>
                <w:sz w:val="18"/>
                <w:szCs w:val="20"/>
              </w:rPr>
              <w:t>數</w:t>
            </w:r>
            <w:r w:rsidRPr="004F253F">
              <w:rPr>
                <w:rFonts w:eastAsiaTheme="minorEastAsia"/>
                <w:sz w:val="18"/>
                <w:szCs w:val="20"/>
              </w:rPr>
              <w:t>。</w:t>
            </w:r>
            <w:r w:rsidRPr="004F253F">
              <w:rPr>
                <w:rFonts w:eastAsiaTheme="minorEastAsia" w:hint="eastAsia"/>
                <w:sz w:val="18"/>
                <w:szCs w:val="20"/>
              </w:rPr>
              <w:t>最後歸</w:t>
            </w:r>
            <w:r w:rsidRPr="004F253F">
              <w:rPr>
                <w:rFonts w:eastAsiaTheme="minorEastAsia"/>
                <w:sz w:val="18"/>
                <w:szCs w:val="20"/>
              </w:rPr>
              <w:t>納出利用擴分或約分的方法，使兩個不同分母的分數換成同分母的分數，這樣的方法稱為通分。</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配合課本布題，引導學生討論發現分母相乘的數，也就是這兩個分母的公倍數。反過來說：通分的分母就是要找兩個分母的公倍數。</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配合課本布題，讓學生覺察用最小公倍數當共同的分母，乘起來的數字不會那麼大，引導學生體會用最小公倍數當作分母通分，可簡化計算的便利性與需求感。</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本題為假分數和帶分數混合的大小比較，教師可先請學生用分數概念判斷兩個分數都是比</w:t>
            </w:r>
            <w:r w:rsidRPr="004F253F">
              <w:rPr>
                <w:rFonts w:eastAsiaTheme="minorEastAsia"/>
                <w:sz w:val="18"/>
                <w:szCs w:val="20"/>
              </w:rPr>
              <w:t>1</w:t>
            </w:r>
            <w:r w:rsidRPr="004F253F">
              <w:rPr>
                <w:rFonts w:eastAsiaTheme="minorEastAsia"/>
                <w:sz w:val="18"/>
                <w:szCs w:val="20"/>
              </w:rPr>
              <w:t>大一些，再想想要如何比較兩個分數。</w:t>
            </w:r>
          </w:p>
          <w:p w:rsidR="001670C6" w:rsidRPr="004F253F" w:rsidRDefault="00F05351" w:rsidP="001670C6">
            <w:pPr>
              <w:spacing w:line="260" w:lineRule="exact"/>
              <w:rPr>
                <w:rFonts w:eastAsiaTheme="minorEastAsia"/>
                <w:sz w:val="20"/>
                <w:szCs w:val="20"/>
              </w:rPr>
            </w:pPr>
          </w:p>
          <w:p w:rsidR="001670C6" w:rsidRPr="004F253F" w:rsidRDefault="009C2B64" w:rsidP="001670C6">
            <w:pPr>
              <w:spacing w:line="260" w:lineRule="exact"/>
              <w:rPr>
                <w:rFonts w:eastAsiaTheme="minorEastAsia"/>
                <w:bCs/>
                <w:snapToGrid w:val="0"/>
                <w:kern w:val="0"/>
                <w:sz w:val="20"/>
                <w:szCs w:val="20"/>
              </w:rPr>
            </w:pPr>
            <w:r w:rsidRPr="004F253F">
              <w:rPr>
                <w:rFonts w:hint="eastAsia"/>
                <w:b/>
                <w:bCs/>
                <w:snapToGrid w:val="0"/>
                <w:kern w:val="0"/>
                <w:sz w:val="18"/>
                <w:szCs w:val="20"/>
                <w:bdr w:val="single" w:sz="4" w:space="0" w:color="auto"/>
              </w:rPr>
              <w:t>思考帽</w:t>
            </w:r>
            <w:r w:rsidRPr="004F253F">
              <w:rPr>
                <w:rFonts w:hint="eastAsia"/>
                <w:bCs/>
                <w:snapToGrid w:val="0"/>
                <w:kern w:val="0"/>
                <w:sz w:val="18"/>
                <w:szCs w:val="20"/>
              </w:rPr>
              <w:t xml:space="preserve"> </w:t>
            </w:r>
            <w:r w:rsidRPr="004F253F">
              <w:rPr>
                <w:rFonts w:hint="eastAsia"/>
                <w:bCs/>
                <w:snapToGrid w:val="0"/>
                <w:kern w:val="0"/>
                <w:sz w:val="18"/>
                <w:szCs w:val="20"/>
              </w:rPr>
              <w:t>通分比較分數大小</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學生讀題後先自行思考解題。</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老師透過關鍵提問引導思考。</w:t>
            </w:r>
          </w:p>
          <w:p w:rsidR="001670C6" w:rsidRPr="004F253F" w:rsidRDefault="009C2B64" w:rsidP="001670C6">
            <w:pPr>
              <w:spacing w:line="260" w:lineRule="exact"/>
              <w:rPr>
                <w:rFonts w:eastAsiaTheme="minorEastAsia"/>
                <w:bCs/>
                <w:snapToGrid w:val="0"/>
                <w:kern w:val="0"/>
                <w:sz w:val="20"/>
                <w:szCs w:val="20"/>
              </w:rPr>
            </w:pPr>
            <w:r w:rsidRPr="004F253F">
              <w:rPr>
                <w:rFonts w:hint="eastAsia"/>
                <w:bCs/>
                <w:snapToGrid w:val="0"/>
                <w:kern w:val="0"/>
                <w:sz w:val="18"/>
                <w:szCs w:val="20"/>
              </w:rPr>
              <w:t>3.</w:t>
            </w:r>
            <w:r w:rsidRPr="004F253F">
              <w:rPr>
                <w:rFonts w:hint="eastAsia"/>
                <w:bCs/>
                <w:snapToGrid w:val="0"/>
                <w:kern w:val="0"/>
                <w:sz w:val="18"/>
                <w:szCs w:val="20"/>
              </w:rPr>
              <w:t>學生發表解題想法與</w:t>
            </w:r>
            <w:r w:rsidRPr="004F253F">
              <w:rPr>
                <w:rFonts w:hint="eastAsia"/>
                <w:bCs/>
                <w:snapToGrid w:val="0"/>
                <w:kern w:val="0"/>
                <w:sz w:val="18"/>
                <w:szCs w:val="20"/>
              </w:rPr>
              <w:lastRenderedPageBreak/>
              <w:t>答案。</w:t>
            </w:r>
          </w:p>
        </w:tc>
        <w:tc>
          <w:tcPr>
            <w:tcW w:w="129" w:type="pct"/>
          </w:tcPr>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lastRenderedPageBreak/>
              <w:t>4</w:t>
            </w:r>
          </w:p>
        </w:tc>
        <w:tc>
          <w:tcPr>
            <w:tcW w:w="264"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p w:rsidR="00921580" w:rsidRPr="004F253F" w:rsidRDefault="009C2B64" w:rsidP="001670C6">
            <w:pPr>
              <w:spacing w:line="260" w:lineRule="exact"/>
              <w:rPr>
                <w:rFonts w:eastAsiaTheme="minorEastAsia"/>
                <w:bCs/>
                <w:sz w:val="20"/>
                <w:szCs w:val="20"/>
              </w:rPr>
            </w:pPr>
            <w:r w:rsidRPr="004F253F">
              <w:rPr>
                <w:rFonts w:eastAsiaTheme="minorEastAsia"/>
                <w:sz w:val="18"/>
                <w:szCs w:val="20"/>
              </w:rPr>
              <w:t>2.</w:t>
            </w:r>
            <w:r w:rsidRPr="004F253F">
              <w:rPr>
                <w:rFonts w:eastAsiaTheme="minorEastAsia"/>
                <w:sz w:val="18"/>
                <w:szCs w:val="20"/>
              </w:rPr>
              <w:t>附件</w:t>
            </w:r>
            <w:r w:rsidRPr="004F253F">
              <w:rPr>
                <w:rFonts w:eastAsiaTheme="minorEastAsia"/>
                <w:sz w:val="18"/>
                <w:szCs w:val="20"/>
              </w:rPr>
              <w:t>38</w:t>
            </w:r>
          </w:p>
        </w:tc>
        <w:tc>
          <w:tcPr>
            <w:tcW w:w="262" w:type="pct"/>
          </w:tcPr>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紙筆評量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作業評量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口頭評量</w:t>
            </w:r>
          </w:p>
          <w:p w:rsidR="001670C6" w:rsidRPr="004F253F" w:rsidRDefault="009C2B64" w:rsidP="001670C6">
            <w:pPr>
              <w:spacing w:line="260" w:lineRule="exact"/>
              <w:rPr>
                <w:rFonts w:eastAsiaTheme="minorEastAsia"/>
                <w:bCs/>
                <w:sz w:val="20"/>
                <w:szCs w:val="20"/>
              </w:rPr>
            </w:pPr>
            <w:r w:rsidRPr="004F253F">
              <w:rPr>
                <w:rFonts w:eastAsiaTheme="minorEastAsia"/>
                <w:bCs/>
                <w:sz w:val="18"/>
                <w:szCs w:val="20"/>
              </w:rPr>
              <w:t>習作評量</w:t>
            </w:r>
          </w:p>
          <w:p w:rsidR="001670C6" w:rsidRPr="004F253F" w:rsidRDefault="009C2B64" w:rsidP="001670C6">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1670C6" w:rsidRPr="004F253F" w:rsidRDefault="009C2B64" w:rsidP="001670C6">
            <w:pPr>
              <w:spacing w:line="260" w:lineRule="exact"/>
              <w:rPr>
                <w:rFonts w:eastAsiaTheme="minorEastAsia"/>
                <w:b/>
                <w:sz w:val="20"/>
                <w:szCs w:val="20"/>
              </w:rPr>
            </w:pPr>
            <w:r w:rsidRPr="004F253F">
              <w:rPr>
                <w:rFonts w:eastAsiaTheme="minorEastAsia"/>
                <w:b/>
                <w:sz w:val="18"/>
                <w:szCs w:val="20"/>
              </w:rPr>
              <w:t>【多元文化教育】</w:t>
            </w:r>
          </w:p>
          <w:p w:rsidR="001670C6" w:rsidRPr="004F253F" w:rsidRDefault="009C2B64" w:rsidP="001670C6">
            <w:pPr>
              <w:spacing w:line="260" w:lineRule="exact"/>
              <w:rPr>
                <w:rFonts w:eastAsiaTheme="minorEastAsia"/>
                <w:sz w:val="20"/>
                <w:szCs w:val="20"/>
              </w:rPr>
            </w:pPr>
            <w:r w:rsidRPr="004F253F">
              <w:rPr>
                <w:rFonts w:eastAsiaTheme="minorEastAsia"/>
                <w:sz w:val="18"/>
                <w:szCs w:val="20"/>
              </w:rPr>
              <w:t>多</w:t>
            </w:r>
            <w:r w:rsidRPr="004F253F">
              <w:rPr>
                <w:rFonts w:eastAsiaTheme="minorEastAsia"/>
                <w:sz w:val="18"/>
                <w:szCs w:val="20"/>
              </w:rPr>
              <w:t xml:space="preserve">E2 </w:t>
            </w:r>
            <w:r w:rsidRPr="004F253F">
              <w:rPr>
                <w:rFonts w:eastAsiaTheme="minorEastAsia"/>
                <w:sz w:val="18"/>
                <w:szCs w:val="20"/>
              </w:rPr>
              <w:t>建立自己的文化認同與意識。</w:t>
            </w:r>
          </w:p>
        </w:tc>
      </w:tr>
      <w:tr w:rsidR="000819E5" w:rsidRPr="000F50A5" w:rsidTr="000819E5">
        <w:trPr>
          <w:trHeight w:val="8551"/>
          <w:jc w:val="center"/>
        </w:trPr>
        <w:tc>
          <w:tcPr>
            <w:tcW w:w="145" w:type="pct"/>
            <w:vAlign w:val="center"/>
          </w:tcPr>
          <w:p w:rsidR="00025F14" w:rsidRPr="004F253F" w:rsidRDefault="009C2B64" w:rsidP="00025F14">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第十六週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12/14~12/18</w:t>
            </w:r>
          </w:p>
        </w:tc>
        <w:tc>
          <w:tcPr>
            <w:tcW w:w="131" w:type="pct"/>
            <w:vAlign w:val="center"/>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t>七、擴、約分與加減</w:t>
            </w:r>
          </w:p>
        </w:tc>
        <w:tc>
          <w:tcPr>
            <w:tcW w:w="131" w:type="pct"/>
            <w:vAlign w:val="center"/>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t>7-3</w:t>
            </w:r>
            <w:r w:rsidRPr="004F253F">
              <w:rPr>
                <w:rFonts w:eastAsiaTheme="minorEastAsia"/>
                <w:sz w:val="18"/>
                <w:szCs w:val="20"/>
              </w:rPr>
              <w:t>異分母分數的加減</w:t>
            </w:r>
            <w:r w:rsidRPr="004F253F">
              <w:rPr>
                <w:rFonts w:eastAsiaTheme="minorEastAsia"/>
                <w:bCs/>
                <w:sz w:val="18"/>
                <w:szCs w:val="20"/>
              </w:rPr>
              <w:t>、練習園地</w:t>
            </w:r>
            <w:r w:rsidRPr="004F253F">
              <w:rPr>
                <w:rFonts w:eastAsiaTheme="minorEastAsia"/>
                <w:bCs/>
                <w:sz w:val="18"/>
                <w:szCs w:val="20"/>
              </w:rPr>
              <w:t>(</w:t>
            </w:r>
            <w:r w:rsidRPr="004F253F">
              <w:rPr>
                <w:rFonts w:eastAsiaTheme="minorEastAsia"/>
                <w:bCs/>
                <w:sz w:val="18"/>
                <w:szCs w:val="20"/>
              </w:rPr>
              <w:t>七</w:t>
            </w:r>
            <w:r w:rsidRPr="004F253F">
              <w:rPr>
                <w:rFonts w:eastAsiaTheme="minorEastAsia"/>
                <w:bCs/>
                <w:sz w:val="18"/>
                <w:szCs w:val="20"/>
              </w:rPr>
              <w:t>)</w:t>
            </w:r>
          </w:p>
        </w:tc>
        <w:tc>
          <w:tcPr>
            <w:tcW w:w="393" w:type="pct"/>
          </w:tcPr>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A1</w:t>
            </w:r>
            <w:r w:rsidRPr="004F253F">
              <w:rPr>
                <w:rFonts w:eastAsiaTheme="minorEastAsia"/>
                <w:bCs/>
                <w:snapToGrid w:val="0"/>
                <w:kern w:val="0"/>
                <w:sz w:val="18"/>
                <w:szCs w:val="20"/>
              </w:rPr>
              <w:t>身心素質與自我精進</w:t>
            </w:r>
          </w:p>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C2</w:t>
            </w:r>
            <w:r w:rsidRPr="004F253F">
              <w:rPr>
                <w:rFonts w:eastAsiaTheme="minorEastAsia"/>
                <w:bCs/>
                <w:snapToGrid w:val="0"/>
                <w:kern w:val="0"/>
                <w:sz w:val="18"/>
                <w:szCs w:val="20"/>
              </w:rPr>
              <w:t>人際關係與團隊合作</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-E-C2 </w:t>
            </w:r>
            <w:r>
              <w:rPr>
                <w:rFonts w:hint="eastAsia"/>
                <w:snapToGrid w:val="0"/>
                <w:sz w:val="18"/>
                <w:szCs w:val="18"/>
              </w:rPr>
              <w:t>樂於與他人合作解決問題並尊重不同的問題解決想法。</w:t>
            </w:r>
          </w:p>
        </w:tc>
        <w:tc>
          <w:tcPr>
            <w:tcW w:w="459" w:type="pct"/>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n-III-4 </w:t>
            </w:r>
            <w:r w:rsidRPr="004F253F">
              <w:rPr>
                <w:rFonts w:eastAsiaTheme="minorEastAsia"/>
                <w:sz w:val="18"/>
                <w:szCs w:val="20"/>
              </w:rPr>
              <w:t>理解約分、擴分、通分的意義，並應用於異分母分數的加減。</w:t>
            </w:r>
          </w:p>
        </w:tc>
        <w:tc>
          <w:tcPr>
            <w:tcW w:w="458" w:type="pct"/>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N-5-4 </w:t>
            </w:r>
            <w:r w:rsidRPr="004F253F">
              <w:rPr>
                <w:rFonts w:eastAsiaTheme="minorEastAsia"/>
                <w:sz w:val="18"/>
                <w:szCs w:val="20"/>
              </w:rPr>
              <w:t>異分母分數：用約分、擴分處理等值分數並做比較。用通分做異分母分數的加減。</w:t>
            </w:r>
            <w:r w:rsidRPr="004F253F">
              <w:rPr>
                <w:rFonts w:asciiTheme="minorEastAsia" w:eastAsiaTheme="minorEastAsia" w:hAnsiTheme="minorEastAsia" w:hint="eastAsia"/>
                <w:sz w:val="18"/>
                <w:szCs w:val="20"/>
              </w:rPr>
              <w:t>養成利用約分化簡分數計算習慣。</w:t>
            </w:r>
          </w:p>
        </w:tc>
        <w:tc>
          <w:tcPr>
            <w:tcW w:w="392" w:type="pct"/>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透過通分解決異分母分數大小比較問題。</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透過通分解決異分母分數加減問題。</w:t>
            </w:r>
          </w:p>
        </w:tc>
        <w:tc>
          <w:tcPr>
            <w:tcW w:w="393" w:type="pct"/>
          </w:tcPr>
          <w:p w:rsidR="00025F14" w:rsidRPr="004F253F" w:rsidRDefault="009C2B64" w:rsidP="00025F14">
            <w:pPr>
              <w:spacing w:line="260" w:lineRule="exact"/>
              <w:rPr>
                <w:rFonts w:eastAsiaTheme="minorEastAsia"/>
                <w:sz w:val="20"/>
                <w:szCs w:val="20"/>
              </w:rPr>
            </w:pPr>
            <w:r w:rsidRPr="004F253F">
              <w:rPr>
                <w:rFonts w:eastAsiaTheme="minorEastAsia"/>
                <w:b/>
                <w:sz w:val="18"/>
                <w:szCs w:val="20"/>
              </w:rPr>
              <w:t xml:space="preserve">7-3 </w:t>
            </w:r>
            <w:r w:rsidRPr="004F253F">
              <w:rPr>
                <w:rFonts w:eastAsiaTheme="minorEastAsia"/>
                <w:b/>
                <w:sz w:val="18"/>
                <w:szCs w:val="20"/>
              </w:rPr>
              <w:t>異分母分數的加減</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hint="eastAsia"/>
                <w:sz w:val="18"/>
                <w:szCs w:val="20"/>
              </w:rPr>
              <w:t>通分</w:t>
            </w:r>
            <w:r w:rsidRPr="004F253F">
              <w:rPr>
                <w:rFonts w:eastAsiaTheme="minorEastAsia"/>
                <w:sz w:val="18"/>
                <w:szCs w:val="20"/>
              </w:rPr>
              <w:t>做</w:t>
            </w:r>
            <w:r w:rsidRPr="004F253F">
              <w:rPr>
                <w:rFonts w:eastAsiaTheme="minorEastAsia" w:hint="eastAsia"/>
                <w:sz w:val="18"/>
                <w:szCs w:val="20"/>
              </w:rPr>
              <w:t>異</w:t>
            </w:r>
            <w:r w:rsidRPr="004F253F">
              <w:rPr>
                <w:rFonts w:eastAsiaTheme="minorEastAsia"/>
                <w:sz w:val="18"/>
                <w:szCs w:val="20"/>
              </w:rPr>
              <w:t>分母分</w:t>
            </w:r>
            <w:r w:rsidRPr="004F253F">
              <w:rPr>
                <w:rFonts w:eastAsiaTheme="minorEastAsia" w:hint="eastAsia"/>
                <w:sz w:val="18"/>
                <w:szCs w:val="20"/>
              </w:rPr>
              <w:t>數</w:t>
            </w:r>
            <w:r w:rsidRPr="004F253F">
              <w:rPr>
                <w:rFonts w:eastAsiaTheme="minorEastAsia"/>
                <w:sz w:val="18"/>
                <w:szCs w:val="20"/>
              </w:rPr>
              <w:t>的加法。</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通分做異分母分數的</w:t>
            </w:r>
            <w:r w:rsidRPr="004F253F">
              <w:rPr>
                <w:rFonts w:eastAsiaTheme="minorEastAsia" w:hint="eastAsia"/>
                <w:sz w:val="18"/>
                <w:szCs w:val="20"/>
              </w:rPr>
              <w:t>減</w:t>
            </w:r>
            <w:r w:rsidRPr="004F253F">
              <w:rPr>
                <w:rFonts w:eastAsiaTheme="minorEastAsia"/>
                <w:sz w:val="18"/>
                <w:szCs w:val="20"/>
              </w:rPr>
              <w:t>法。</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異分母</w:t>
            </w:r>
            <w:r w:rsidRPr="004F253F">
              <w:rPr>
                <w:rFonts w:eastAsiaTheme="minorEastAsia" w:hint="eastAsia"/>
                <w:sz w:val="18"/>
                <w:szCs w:val="20"/>
              </w:rPr>
              <w:t>帶</w:t>
            </w:r>
            <w:r w:rsidRPr="004F253F">
              <w:rPr>
                <w:rFonts w:eastAsiaTheme="minorEastAsia"/>
                <w:sz w:val="18"/>
                <w:szCs w:val="20"/>
              </w:rPr>
              <w:t>分數的加法。</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異分母帶分數的</w:t>
            </w:r>
            <w:r w:rsidRPr="004F253F">
              <w:rPr>
                <w:rFonts w:eastAsiaTheme="minorEastAsia" w:hint="eastAsia"/>
                <w:sz w:val="18"/>
                <w:szCs w:val="20"/>
              </w:rPr>
              <w:t>減</w:t>
            </w:r>
            <w:r w:rsidRPr="004F253F">
              <w:rPr>
                <w:rFonts w:eastAsiaTheme="minorEastAsia"/>
                <w:sz w:val="18"/>
                <w:szCs w:val="20"/>
              </w:rPr>
              <w:t>法。</w:t>
            </w:r>
          </w:p>
        </w:tc>
        <w:tc>
          <w:tcPr>
            <w:tcW w:w="918" w:type="pct"/>
          </w:tcPr>
          <w:p w:rsidR="00025F14" w:rsidRPr="004F253F" w:rsidRDefault="009C2B64" w:rsidP="00025F14">
            <w:pPr>
              <w:spacing w:line="260" w:lineRule="exact"/>
              <w:rPr>
                <w:rFonts w:eastAsiaTheme="minorEastAsia"/>
                <w:sz w:val="20"/>
                <w:szCs w:val="20"/>
              </w:rPr>
            </w:pPr>
            <w:r w:rsidRPr="004F253F">
              <w:rPr>
                <w:rFonts w:eastAsiaTheme="minorEastAsia"/>
                <w:b/>
                <w:sz w:val="18"/>
                <w:szCs w:val="20"/>
              </w:rPr>
              <w:t xml:space="preserve">7-3 </w:t>
            </w:r>
            <w:r w:rsidRPr="004F253F">
              <w:rPr>
                <w:rFonts w:eastAsiaTheme="minorEastAsia"/>
                <w:b/>
                <w:sz w:val="18"/>
                <w:szCs w:val="20"/>
              </w:rPr>
              <w:t>異分母分數的加減</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學生在進行通分時，常以分母相乘做為共同的分母。本題在引導學生覺察以最小公倍數做通分，可以簡化計算。</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學生在進行通分時，提醒學生以最小公倍數做通分，乘起來的數字不會那麼大，並在通分後做同分母分數的減法計算。</w:t>
            </w:r>
            <w:r w:rsidRPr="004F253F">
              <w:rPr>
                <w:rFonts w:eastAsiaTheme="minorEastAsia" w:hint="eastAsia"/>
                <w:sz w:val="18"/>
                <w:szCs w:val="20"/>
              </w:rPr>
              <w:t>最後歸</w:t>
            </w:r>
            <w:r w:rsidRPr="004F253F">
              <w:rPr>
                <w:rFonts w:eastAsiaTheme="minorEastAsia"/>
                <w:sz w:val="18"/>
                <w:szCs w:val="20"/>
              </w:rPr>
              <w:t>納總結</w:t>
            </w:r>
            <w:r w:rsidRPr="004F253F">
              <w:rPr>
                <w:rFonts w:eastAsiaTheme="minorEastAsia" w:hint="eastAsia"/>
                <w:sz w:val="18"/>
                <w:szCs w:val="20"/>
              </w:rPr>
              <w:t>：</w:t>
            </w:r>
            <w:r w:rsidRPr="004F253F">
              <w:rPr>
                <w:rFonts w:eastAsiaTheme="minorEastAsia"/>
                <w:sz w:val="18"/>
                <w:szCs w:val="20"/>
              </w:rPr>
              <w:t>異分母分數做加、減法時，要先通分化為同分母再計算。</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帶分數加法計算時，可引導學生將帶分數看成整數和分數的合成，因此加法計算時整數部分相加、分數部分相加。</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帶分數減法計算時，可引導學生將帶分數看成整數和分數的合成，因此減法計算時整數部分相減、分數部分相減。然而在分數部分相減時，如果不夠減，須將一個整數</w:t>
            </w:r>
            <w:r w:rsidRPr="004F253F">
              <w:rPr>
                <w:rFonts w:eastAsiaTheme="minorEastAsia"/>
                <w:sz w:val="18"/>
                <w:szCs w:val="20"/>
              </w:rPr>
              <w:t>1</w:t>
            </w:r>
            <w:r w:rsidRPr="004F253F">
              <w:rPr>
                <w:rFonts w:eastAsiaTheme="minorEastAsia"/>
                <w:sz w:val="18"/>
                <w:szCs w:val="20"/>
              </w:rPr>
              <w:t>化為分數後，再進行減法計算。</w:t>
            </w:r>
          </w:p>
          <w:p w:rsidR="00025F14" w:rsidRPr="004F253F" w:rsidRDefault="00F05351" w:rsidP="00025F14">
            <w:pPr>
              <w:spacing w:line="260" w:lineRule="exact"/>
              <w:rPr>
                <w:rFonts w:eastAsiaTheme="minorEastAsia"/>
                <w:sz w:val="20"/>
                <w:szCs w:val="20"/>
              </w:rPr>
            </w:pPr>
          </w:p>
          <w:p w:rsidR="00025F14" w:rsidRPr="004F253F" w:rsidRDefault="009C2B64" w:rsidP="00025F14">
            <w:pPr>
              <w:spacing w:line="260" w:lineRule="exact"/>
              <w:rPr>
                <w:rFonts w:eastAsiaTheme="minorEastAsia"/>
                <w:sz w:val="20"/>
                <w:szCs w:val="20"/>
              </w:rPr>
            </w:pPr>
            <w:r w:rsidRPr="004F253F">
              <w:rPr>
                <w:rFonts w:eastAsiaTheme="minorEastAsia"/>
                <w:b/>
                <w:sz w:val="18"/>
                <w:szCs w:val="20"/>
                <w:bdr w:val="single" w:sz="4" w:space="0" w:color="auto"/>
              </w:rPr>
              <w:t>素養評量</w:t>
            </w:r>
            <w:r w:rsidRPr="004F253F">
              <w:rPr>
                <w:rFonts w:eastAsiaTheme="minorEastAsia"/>
                <w:b/>
                <w:sz w:val="18"/>
                <w:szCs w:val="20"/>
              </w:rPr>
              <w:t xml:space="preserve"> </w:t>
            </w:r>
            <w:r w:rsidRPr="004F253F">
              <w:rPr>
                <w:rFonts w:eastAsiaTheme="minorEastAsia"/>
                <w:sz w:val="18"/>
                <w:szCs w:val="20"/>
              </w:rPr>
              <w:t>能理解題意，進行分數比大小的應用問題</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學生讀題後先自行思考解題。</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請學生發表解題想法。</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教師針對解題錯誤的學生予以補救。</w:t>
            </w:r>
          </w:p>
          <w:p w:rsidR="00025F14" w:rsidRPr="004F253F" w:rsidRDefault="00F05351" w:rsidP="00025F14">
            <w:pPr>
              <w:spacing w:line="260" w:lineRule="exact"/>
              <w:rPr>
                <w:rFonts w:eastAsiaTheme="minorEastAsia"/>
                <w:b/>
                <w:bCs/>
                <w:snapToGrid w:val="0"/>
                <w:kern w:val="0"/>
                <w:sz w:val="20"/>
                <w:szCs w:val="20"/>
                <w:bdr w:val="single" w:sz="4" w:space="0" w:color="auto"/>
              </w:rPr>
            </w:pPr>
          </w:p>
          <w:p w:rsidR="00025F14" w:rsidRPr="004F253F" w:rsidRDefault="009C2B64" w:rsidP="00025F14">
            <w:pPr>
              <w:spacing w:line="260" w:lineRule="exact"/>
              <w:rPr>
                <w:rFonts w:eastAsiaTheme="minorEastAsia"/>
                <w:b/>
                <w:bCs/>
                <w:snapToGrid w:val="0"/>
                <w:kern w:val="0"/>
                <w:sz w:val="20"/>
                <w:szCs w:val="20"/>
              </w:rPr>
            </w:pPr>
            <w:r w:rsidRPr="004F253F">
              <w:rPr>
                <w:rFonts w:hint="eastAsia"/>
                <w:b/>
                <w:bCs/>
                <w:snapToGrid w:val="0"/>
                <w:kern w:val="0"/>
                <w:sz w:val="18"/>
                <w:szCs w:val="20"/>
                <w:bdr w:val="single" w:sz="4" w:space="0" w:color="auto"/>
              </w:rPr>
              <w:t>練習園地</w:t>
            </w:r>
            <w:r w:rsidRPr="004F253F">
              <w:rPr>
                <w:rFonts w:hint="eastAsia"/>
                <w:b/>
                <w:bCs/>
                <w:snapToGrid w:val="0"/>
                <w:kern w:val="0"/>
                <w:sz w:val="18"/>
                <w:szCs w:val="20"/>
                <w:bdr w:val="single" w:sz="4" w:space="0" w:color="auto"/>
              </w:rPr>
              <w:t>(</w:t>
            </w:r>
            <w:r w:rsidRPr="004F253F">
              <w:rPr>
                <w:rFonts w:hint="eastAsia"/>
                <w:b/>
                <w:bCs/>
                <w:snapToGrid w:val="0"/>
                <w:kern w:val="0"/>
                <w:sz w:val="18"/>
                <w:szCs w:val="20"/>
                <w:bdr w:val="single" w:sz="4" w:space="0" w:color="auto"/>
              </w:rPr>
              <w:t>七</w:t>
            </w:r>
            <w:r w:rsidRPr="004F253F">
              <w:rPr>
                <w:rFonts w:hint="eastAsia"/>
                <w:b/>
                <w:bCs/>
                <w:snapToGrid w:val="0"/>
                <w:kern w:val="0"/>
                <w:sz w:val="18"/>
                <w:szCs w:val="20"/>
                <w:bdr w:val="single" w:sz="4" w:space="0" w:color="auto"/>
              </w:rPr>
              <w:t>)</w:t>
            </w:r>
          </w:p>
          <w:p w:rsidR="00025F14" w:rsidRPr="004F253F" w:rsidRDefault="009C2B64" w:rsidP="00025F14">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教師帶領學生理解題意，完成練習園地。</w:t>
            </w:r>
          </w:p>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2.</w:t>
            </w:r>
            <w:r w:rsidRPr="004F253F">
              <w:rPr>
                <w:rFonts w:eastAsiaTheme="minorEastAsia"/>
                <w:bCs/>
                <w:snapToGrid w:val="0"/>
                <w:kern w:val="0"/>
                <w:sz w:val="18"/>
                <w:szCs w:val="20"/>
              </w:rPr>
              <w:t>全班共同檢討，並澄清學生的錯誤。</w:t>
            </w:r>
          </w:p>
        </w:tc>
        <w:tc>
          <w:tcPr>
            <w:tcW w:w="129" w:type="pct"/>
          </w:tcPr>
          <w:p w:rsidR="00025F14" w:rsidRPr="004F253F" w:rsidRDefault="009C2B64" w:rsidP="00025F14">
            <w:pPr>
              <w:spacing w:line="260" w:lineRule="exact"/>
              <w:rPr>
                <w:rFonts w:eastAsiaTheme="minorEastAsia"/>
                <w:sz w:val="20"/>
                <w:szCs w:val="20"/>
              </w:rPr>
            </w:pPr>
            <w:r w:rsidRPr="004F253F">
              <w:rPr>
                <w:rFonts w:eastAsiaTheme="minorEastAsia"/>
                <w:bCs/>
                <w:sz w:val="18"/>
                <w:szCs w:val="20"/>
              </w:rPr>
              <w:t>4</w:t>
            </w:r>
          </w:p>
        </w:tc>
        <w:tc>
          <w:tcPr>
            <w:tcW w:w="264" w:type="pct"/>
          </w:tcPr>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tc>
        <w:tc>
          <w:tcPr>
            <w:tcW w:w="262" w:type="pct"/>
          </w:tcPr>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紙筆評量</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作業評量</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口頭評量</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習作評量</w:t>
            </w:r>
          </w:p>
          <w:p w:rsidR="00025F14" w:rsidRPr="004F253F" w:rsidRDefault="009C2B64" w:rsidP="00025F14">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【多元文化教育】</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多</w:t>
            </w:r>
            <w:r w:rsidRPr="004F253F">
              <w:rPr>
                <w:rFonts w:eastAsiaTheme="minorEastAsia"/>
                <w:sz w:val="18"/>
                <w:szCs w:val="20"/>
              </w:rPr>
              <w:t xml:space="preserve">E2 </w:t>
            </w:r>
            <w:r w:rsidRPr="004F253F">
              <w:rPr>
                <w:rFonts w:eastAsiaTheme="minorEastAsia"/>
                <w:sz w:val="18"/>
                <w:szCs w:val="20"/>
              </w:rPr>
              <w:t>建立自己的文化認同與意識。</w:t>
            </w:r>
          </w:p>
        </w:tc>
      </w:tr>
      <w:tr w:rsidR="000819E5" w:rsidRPr="000F50A5" w:rsidTr="000819E5">
        <w:trPr>
          <w:trHeight w:val="8551"/>
          <w:jc w:val="center"/>
        </w:trPr>
        <w:tc>
          <w:tcPr>
            <w:tcW w:w="145" w:type="pct"/>
            <w:vAlign w:val="center"/>
          </w:tcPr>
          <w:p w:rsidR="00C62633" w:rsidRPr="004F253F" w:rsidRDefault="009C2B64" w:rsidP="00C62633">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第十七週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12/21~12/25</w:t>
            </w:r>
          </w:p>
        </w:tc>
        <w:tc>
          <w:tcPr>
            <w:tcW w:w="131" w:type="pct"/>
            <w:vAlign w:val="center"/>
          </w:tcPr>
          <w:p w:rsidR="00C62633" w:rsidRPr="004F253F" w:rsidRDefault="009C2B64" w:rsidP="00C62633">
            <w:pPr>
              <w:spacing w:line="260" w:lineRule="exact"/>
              <w:rPr>
                <w:rFonts w:eastAsiaTheme="minorEastAsia"/>
                <w:sz w:val="20"/>
                <w:szCs w:val="20"/>
              </w:rPr>
            </w:pPr>
            <w:r w:rsidRPr="004F253F">
              <w:rPr>
                <w:rFonts w:eastAsiaTheme="minorEastAsia"/>
                <w:sz w:val="18"/>
                <w:szCs w:val="20"/>
              </w:rPr>
              <w:t>八、面積</w:t>
            </w:r>
          </w:p>
        </w:tc>
        <w:tc>
          <w:tcPr>
            <w:tcW w:w="131" w:type="pct"/>
            <w:vAlign w:val="center"/>
          </w:tcPr>
          <w:p w:rsidR="00C62633" w:rsidRPr="004F253F" w:rsidRDefault="009C2B64" w:rsidP="00C62633">
            <w:pPr>
              <w:spacing w:line="260" w:lineRule="exact"/>
              <w:rPr>
                <w:rFonts w:eastAsiaTheme="minorEastAsia"/>
                <w:sz w:val="20"/>
                <w:szCs w:val="20"/>
              </w:rPr>
            </w:pPr>
            <w:r w:rsidRPr="004F253F">
              <w:rPr>
                <w:rFonts w:eastAsiaTheme="minorEastAsia"/>
                <w:sz w:val="18"/>
                <w:szCs w:val="20"/>
              </w:rPr>
              <w:t>8-1</w:t>
            </w:r>
            <w:r w:rsidRPr="004F253F">
              <w:rPr>
                <w:rFonts w:eastAsiaTheme="minorEastAsia"/>
                <w:bCs/>
                <w:snapToGrid w:val="0"/>
                <w:kern w:val="0"/>
                <w:sz w:val="18"/>
                <w:szCs w:val="20"/>
              </w:rPr>
              <w:t>平行四邊形的面積</w:t>
            </w:r>
            <w:r w:rsidRPr="004F253F">
              <w:rPr>
                <w:rFonts w:eastAsiaTheme="minorEastAsia"/>
                <w:sz w:val="18"/>
                <w:szCs w:val="20"/>
              </w:rPr>
              <w:t>、</w:t>
            </w:r>
            <w:r w:rsidRPr="004F253F">
              <w:rPr>
                <w:rFonts w:eastAsiaTheme="minorEastAsia"/>
                <w:sz w:val="18"/>
                <w:szCs w:val="20"/>
              </w:rPr>
              <w:t>8-2</w:t>
            </w:r>
            <w:r w:rsidRPr="004F253F">
              <w:rPr>
                <w:rFonts w:eastAsiaTheme="minorEastAsia"/>
                <w:bCs/>
                <w:snapToGrid w:val="0"/>
                <w:kern w:val="0"/>
                <w:sz w:val="18"/>
                <w:szCs w:val="20"/>
              </w:rPr>
              <w:t>三角形的面積</w:t>
            </w:r>
          </w:p>
        </w:tc>
        <w:tc>
          <w:tcPr>
            <w:tcW w:w="393" w:type="pct"/>
          </w:tcPr>
          <w:p w:rsidR="00C62633" w:rsidRPr="004F253F" w:rsidRDefault="009C2B64" w:rsidP="00C62633">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C62633" w:rsidRPr="004F253F" w:rsidRDefault="009C2B64" w:rsidP="00C62633">
            <w:pPr>
              <w:spacing w:line="260" w:lineRule="exact"/>
              <w:rPr>
                <w:rFonts w:eastAsiaTheme="minorEastAsia"/>
                <w:bCs/>
                <w:snapToGrid w:val="0"/>
                <w:kern w:val="0"/>
                <w:sz w:val="20"/>
                <w:szCs w:val="20"/>
              </w:rPr>
            </w:pPr>
            <w:r w:rsidRPr="004F253F">
              <w:rPr>
                <w:rFonts w:eastAsiaTheme="minorEastAsia"/>
                <w:bCs/>
                <w:snapToGrid w:val="0"/>
                <w:kern w:val="0"/>
                <w:sz w:val="18"/>
                <w:szCs w:val="20"/>
              </w:rPr>
              <w:t>B1</w:t>
            </w:r>
            <w:r w:rsidRPr="004F253F">
              <w:rPr>
                <w:rFonts w:eastAsiaTheme="minorEastAsia"/>
                <w:bCs/>
                <w:snapToGrid w:val="0"/>
                <w:kern w:val="0"/>
                <w:sz w:val="18"/>
                <w:szCs w:val="20"/>
              </w:rPr>
              <w:t>符號運用與溝通表達</w:t>
            </w:r>
          </w:p>
          <w:p w:rsidR="00C62633" w:rsidRPr="004F253F" w:rsidRDefault="009C2B64" w:rsidP="00C62633">
            <w:pPr>
              <w:spacing w:line="260" w:lineRule="exact"/>
              <w:rPr>
                <w:rFonts w:eastAsiaTheme="minorEastAsia"/>
                <w:bCs/>
                <w:snapToGrid w:val="0"/>
                <w:kern w:val="0"/>
                <w:sz w:val="20"/>
                <w:szCs w:val="20"/>
              </w:rPr>
            </w:pPr>
            <w:r w:rsidRPr="004F253F">
              <w:rPr>
                <w:rFonts w:eastAsiaTheme="minorEastAsia"/>
                <w:bCs/>
                <w:snapToGrid w:val="0"/>
                <w:kern w:val="0"/>
                <w:sz w:val="18"/>
                <w:szCs w:val="20"/>
              </w:rPr>
              <w:t>C1</w:t>
            </w:r>
            <w:r w:rsidRPr="004F253F">
              <w:rPr>
                <w:rFonts w:eastAsiaTheme="minorEastAsia"/>
                <w:bCs/>
                <w:snapToGrid w:val="0"/>
                <w:kern w:val="0"/>
                <w:sz w:val="18"/>
                <w:szCs w:val="20"/>
              </w:rPr>
              <w:t>道德實踐與公民意識</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具備日常語言與數字及算術符號之間的轉換能力，並能熟練操作日常使用之度量衡及時間，認識日常經驗中的幾何形體，並能以符號表示公式。</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-E-C1 </w:t>
            </w:r>
            <w:r>
              <w:rPr>
                <w:rFonts w:hint="eastAsia"/>
                <w:snapToGrid w:val="0"/>
                <w:sz w:val="18"/>
                <w:szCs w:val="18"/>
              </w:rPr>
              <w:t>具備從證據討論事情，以及和他人有條理溝通的態度。</w:t>
            </w:r>
          </w:p>
        </w:tc>
        <w:tc>
          <w:tcPr>
            <w:tcW w:w="459" w:type="pct"/>
          </w:tcPr>
          <w:p w:rsidR="00C62633" w:rsidRPr="004F253F" w:rsidRDefault="009C2B64" w:rsidP="00C62633">
            <w:pPr>
              <w:spacing w:line="260" w:lineRule="exact"/>
              <w:rPr>
                <w:rFonts w:eastAsiaTheme="minorEastAsia"/>
                <w:sz w:val="20"/>
                <w:szCs w:val="20"/>
              </w:rPr>
            </w:pPr>
            <w:r w:rsidRPr="004F253F">
              <w:rPr>
                <w:rFonts w:eastAsiaTheme="minorEastAsia"/>
                <w:sz w:val="18"/>
                <w:szCs w:val="20"/>
              </w:rPr>
              <w:t xml:space="preserve">s-III-1 </w:t>
            </w:r>
            <w:r w:rsidRPr="004F253F">
              <w:rPr>
                <w:rFonts w:eastAsiaTheme="minorEastAsia"/>
                <w:sz w:val="18"/>
                <w:szCs w:val="20"/>
              </w:rPr>
              <w:t>理解三角形、平行四邊形與梯形的面積計算。</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 xml:space="preserve">r-III-3 </w:t>
            </w:r>
            <w:r w:rsidRPr="004F253F">
              <w:rPr>
                <w:rFonts w:eastAsiaTheme="minorEastAsia"/>
                <w:sz w:val="18"/>
                <w:szCs w:val="20"/>
              </w:rPr>
              <w:t>觀察情境或模式中的數量關係，並用文字或符號正確表述，協助推理與解題。</w:t>
            </w:r>
          </w:p>
        </w:tc>
        <w:tc>
          <w:tcPr>
            <w:tcW w:w="458" w:type="pct"/>
          </w:tcPr>
          <w:p w:rsidR="00C62633" w:rsidRPr="004F253F" w:rsidRDefault="009C2B64" w:rsidP="00C62633">
            <w:pPr>
              <w:spacing w:line="260" w:lineRule="exact"/>
              <w:rPr>
                <w:rFonts w:eastAsiaTheme="minorEastAsia"/>
                <w:sz w:val="20"/>
                <w:szCs w:val="20"/>
              </w:rPr>
            </w:pPr>
            <w:r w:rsidRPr="004F253F">
              <w:rPr>
                <w:rFonts w:eastAsiaTheme="minorEastAsia"/>
                <w:sz w:val="18"/>
                <w:szCs w:val="20"/>
              </w:rPr>
              <w:t xml:space="preserve">S-5-2 </w:t>
            </w:r>
            <w:r w:rsidRPr="004F253F">
              <w:rPr>
                <w:rFonts w:eastAsiaTheme="minorEastAsia"/>
                <w:sz w:val="18"/>
                <w:szCs w:val="20"/>
              </w:rPr>
              <w:t>三角形與四邊形的面積：操作活動與推理。利用切割重組，建立面積公式，並能應用。</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 xml:space="preserve">R-5-3 </w:t>
            </w:r>
            <w:r w:rsidRPr="004F253F">
              <w:rPr>
                <w:rFonts w:eastAsiaTheme="minorEastAsia"/>
                <w:sz w:val="18"/>
                <w:szCs w:val="20"/>
              </w:rPr>
              <w:t>以符號表示數學公式：國中代數的前置經驗。初步體驗符號之使用，隱含「符號代表數」、「符號與運算符號的結合」的經驗。應併入其他教學活動。</w:t>
            </w:r>
          </w:p>
        </w:tc>
        <w:tc>
          <w:tcPr>
            <w:tcW w:w="392" w:type="pct"/>
          </w:tcPr>
          <w:p w:rsidR="00C62633" w:rsidRPr="004F253F" w:rsidRDefault="009C2B64" w:rsidP="00C62633">
            <w:pPr>
              <w:spacing w:line="260" w:lineRule="exact"/>
              <w:rPr>
                <w:rFonts w:eastAsiaTheme="minorEastAsia"/>
                <w:snapToGrid w:val="0"/>
                <w:kern w:val="0"/>
                <w:sz w:val="20"/>
                <w:szCs w:val="20"/>
              </w:rPr>
            </w:pPr>
            <w:r w:rsidRPr="004F253F">
              <w:rPr>
                <w:rFonts w:eastAsiaTheme="minorEastAsia"/>
                <w:snapToGrid w:val="0"/>
                <w:kern w:val="0"/>
                <w:sz w:val="18"/>
                <w:szCs w:val="20"/>
              </w:rPr>
              <w:t>1.</w:t>
            </w:r>
            <w:r w:rsidRPr="004F253F">
              <w:rPr>
                <w:rFonts w:eastAsiaTheme="minorEastAsia"/>
                <w:snapToGrid w:val="0"/>
                <w:kern w:val="0"/>
                <w:sz w:val="18"/>
                <w:szCs w:val="20"/>
              </w:rPr>
              <w:t>透過點數方格與切割重組活動，理解與應用平行四邊形面積公式。</w:t>
            </w:r>
          </w:p>
          <w:p w:rsidR="00C62633" w:rsidRPr="004F253F" w:rsidRDefault="009C2B64" w:rsidP="00C62633">
            <w:pPr>
              <w:spacing w:line="260" w:lineRule="exact"/>
              <w:rPr>
                <w:rFonts w:eastAsiaTheme="minorEastAsia"/>
                <w:snapToGrid w:val="0"/>
                <w:kern w:val="0"/>
                <w:sz w:val="20"/>
                <w:szCs w:val="20"/>
              </w:rPr>
            </w:pPr>
            <w:r w:rsidRPr="004F253F">
              <w:rPr>
                <w:rFonts w:eastAsiaTheme="minorEastAsia"/>
                <w:snapToGrid w:val="0"/>
                <w:kern w:val="0"/>
                <w:sz w:val="18"/>
                <w:szCs w:val="20"/>
              </w:rPr>
              <w:t>2.</w:t>
            </w:r>
            <w:r w:rsidRPr="004F253F">
              <w:rPr>
                <w:rFonts w:eastAsiaTheme="minorEastAsia"/>
                <w:snapToGrid w:val="0"/>
                <w:kern w:val="0"/>
                <w:sz w:val="18"/>
                <w:szCs w:val="20"/>
              </w:rPr>
              <w:t>透過點數方格與複製拼湊活動，理解與應用三角形面積公式。</w:t>
            </w:r>
          </w:p>
        </w:tc>
        <w:tc>
          <w:tcPr>
            <w:tcW w:w="393" w:type="pct"/>
          </w:tcPr>
          <w:p w:rsidR="00C62633" w:rsidRPr="004F253F" w:rsidRDefault="009C2B64" w:rsidP="00C62633">
            <w:pPr>
              <w:rPr>
                <w:rFonts w:eastAsiaTheme="minorEastAsia"/>
                <w:b/>
                <w:sz w:val="20"/>
                <w:szCs w:val="20"/>
              </w:rPr>
            </w:pPr>
            <w:r w:rsidRPr="004F253F">
              <w:rPr>
                <w:rFonts w:eastAsiaTheme="minorEastAsia"/>
                <w:b/>
                <w:sz w:val="18"/>
                <w:szCs w:val="20"/>
              </w:rPr>
              <w:t>8-1</w:t>
            </w:r>
            <w:r w:rsidRPr="004F253F">
              <w:rPr>
                <w:rFonts w:eastAsiaTheme="minorEastAsia"/>
                <w:b/>
                <w:sz w:val="18"/>
                <w:szCs w:val="20"/>
              </w:rPr>
              <w:t>平行四邊形的面積</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z w:val="18"/>
                <w:szCs w:val="20"/>
              </w:rPr>
              <w:t>1.</w:t>
            </w:r>
            <w:r w:rsidRPr="004F253F">
              <w:rPr>
                <w:rFonts w:eastAsiaTheme="minorEastAsia"/>
                <w:snapToGrid w:val="0"/>
                <w:kern w:val="0"/>
                <w:sz w:val="18"/>
                <w:szCs w:val="20"/>
              </w:rPr>
              <w:t>操作長方形切割重組成已知圖形。</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2.</w:t>
            </w:r>
            <w:r w:rsidRPr="004F253F">
              <w:rPr>
                <w:rFonts w:eastAsiaTheme="minorEastAsia"/>
                <w:snapToGrid w:val="0"/>
                <w:kern w:val="0"/>
                <w:sz w:val="18"/>
                <w:szCs w:val="20"/>
              </w:rPr>
              <w:t>操作平行四邊形切割重組成長方形。</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3.</w:t>
            </w:r>
            <w:r w:rsidRPr="004F253F">
              <w:rPr>
                <w:rFonts w:eastAsiaTheme="minorEastAsia"/>
                <w:snapToGrid w:val="0"/>
                <w:kern w:val="0"/>
                <w:sz w:val="18"/>
                <w:szCs w:val="20"/>
              </w:rPr>
              <w:t>認識平行四邊形的底和高。</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4.</w:t>
            </w:r>
            <w:r w:rsidRPr="004F253F">
              <w:rPr>
                <w:rFonts w:eastAsiaTheme="minorEastAsia"/>
                <w:snapToGrid w:val="0"/>
                <w:kern w:val="0"/>
                <w:sz w:val="18"/>
                <w:szCs w:val="20"/>
              </w:rPr>
              <w:t>認識平行四邊形的面積公式。</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5.</w:t>
            </w:r>
            <w:r w:rsidRPr="004F253F">
              <w:rPr>
                <w:rFonts w:eastAsiaTheme="minorEastAsia"/>
                <w:snapToGrid w:val="0"/>
                <w:kern w:val="0"/>
                <w:sz w:val="18"/>
                <w:szCs w:val="20"/>
              </w:rPr>
              <w:t>利用公式求高在內部之平行四邊形面積。</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6.</w:t>
            </w:r>
            <w:r w:rsidRPr="004F253F">
              <w:rPr>
                <w:rFonts w:eastAsiaTheme="minorEastAsia"/>
                <w:snapToGrid w:val="0"/>
                <w:kern w:val="0"/>
                <w:sz w:val="18"/>
                <w:szCs w:val="20"/>
              </w:rPr>
              <w:t>畫出平行四邊形的高。</w:t>
            </w:r>
          </w:p>
          <w:p w:rsidR="00C62633" w:rsidRPr="004F253F" w:rsidRDefault="00F05351" w:rsidP="00C62633">
            <w:pPr>
              <w:rPr>
                <w:rFonts w:eastAsiaTheme="minorEastAsia"/>
                <w:sz w:val="20"/>
                <w:szCs w:val="20"/>
              </w:rPr>
            </w:pPr>
          </w:p>
          <w:p w:rsidR="00C62633" w:rsidRPr="004F253F" w:rsidRDefault="009C2B64" w:rsidP="00C62633">
            <w:pPr>
              <w:rPr>
                <w:rFonts w:eastAsiaTheme="minorEastAsia"/>
                <w:b/>
                <w:sz w:val="20"/>
                <w:szCs w:val="20"/>
              </w:rPr>
            </w:pPr>
            <w:r w:rsidRPr="004F253F">
              <w:rPr>
                <w:rFonts w:eastAsiaTheme="minorEastAsia"/>
                <w:b/>
                <w:sz w:val="18"/>
                <w:szCs w:val="20"/>
              </w:rPr>
              <w:t xml:space="preserve">8-2 </w:t>
            </w:r>
            <w:r w:rsidRPr="004F253F">
              <w:rPr>
                <w:rFonts w:eastAsiaTheme="minorEastAsia"/>
                <w:b/>
                <w:sz w:val="18"/>
                <w:szCs w:val="20"/>
              </w:rPr>
              <w:t>三角形的面積</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z w:val="18"/>
                <w:szCs w:val="20"/>
              </w:rPr>
              <w:t>1.</w:t>
            </w:r>
            <w:r w:rsidRPr="004F253F">
              <w:rPr>
                <w:rFonts w:eastAsiaTheme="minorEastAsia"/>
                <w:snapToGrid w:val="0"/>
                <w:kern w:val="0"/>
                <w:sz w:val="18"/>
                <w:szCs w:val="20"/>
              </w:rPr>
              <w:t>認識三角形面積為</w:t>
            </w:r>
            <w:r w:rsidRPr="004F253F">
              <w:rPr>
                <w:rFonts w:eastAsiaTheme="minorEastAsia" w:hint="eastAsia"/>
                <w:snapToGrid w:val="0"/>
                <w:kern w:val="0"/>
                <w:sz w:val="18"/>
                <w:szCs w:val="20"/>
              </w:rPr>
              <w:t>平</w:t>
            </w:r>
            <w:r w:rsidRPr="004F253F">
              <w:rPr>
                <w:rFonts w:eastAsiaTheme="minorEastAsia"/>
                <w:snapToGrid w:val="0"/>
                <w:kern w:val="0"/>
                <w:sz w:val="18"/>
                <w:szCs w:val="20"/>
              </w:rPr>
              <w:t>行四邊形</w:t>
            </w:r>
            <w:r w:rsidRPr="004F253F">
              <w:rPr>
                <w:rFonts w:eastAsiaTheme="minorEastAsia" w:hint="eastAsia"/>
                <w:snapToGrid w:val="0"/>
                <w:kern w:val="0"/>
                <w:sz w:val="18"/>
                <w:szCs w:val="20"/>
              </w:rPr>
              <w:t>(</w:t>
            </w:r>
            <w:r w:rsidRPr="004F253F">
              <w:rPr>
                <w:rFonts w:eastAsiaTheme="minorEastAsia"/>
                <w:snapToGrid w:val="0"/>
                <w:kern w:val="0"/>
                <w:sz w:val="18"/>
                <w:szCs w:val="20"/>
              </w:rPr>
              <w:t>長方形</w:t>
            </w:r>
            <w:r w:rsidRPr="004F253F">
              <w:rPr>
                <w:rFonts w:eastAsiaTheme="minorEastAsia" w:hint="eastAsia"/>
                <w:snapToGrid w:val="0"/>
                <w:kern w:val="0"/>
                <w:sz w:val="18"/>
                <w:szCs w:val="20"/>
              </w:rPr>
              <w:t>)</w:t>
            </w:r>
            <w:r w:rsidRPr="004F253F">
              <w:rPr>
                <w:rFonts w:eastAsiaTheme="minorEastAsia"/>
                <w:snapToGrid w:val="0"/>
                <w:kern w:val="0"/>
                <w:sz w:val="18"/>
                <w:szCs w:val="20"/>
              </w:rPr>
              <w:t>的一半。</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2.</w:t>
            </w:r>
            <w:r w:rsidRPr="004F253F">
              <w:rPr>
                <w:rFonts w:eastAsiaTheme="minorEastAsia"/>
                <w:snapToGrid w:val="0"/>
                <w:kern w:val="0"/>
                <w:sz w:val="18"/>
                <w:szCs w:val="20"/>
              </w:rPr>
              <w:t>兩個全等三角形可以拼成平行四邊形。</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3.</w:t>
            </w:r>
            <w:r w:rsidRPr="004F253F">
              <w:rPr>
                <w:rFonts w:eastAsiaTheme="minorEastAsia"/>
                <w:snapToGrid w:val="0"/>
                <w:kern w:val="0"/>
                <w:sz w:val="18"/>
                <w:szCs w:val="20"/>
              </w:rPr>
              <w:t>認識三角形面積公式。</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4.</w:t>
            </w:r>
            <w:r w:rsidRPr="004F253F">
              <w:rPr>
                <w:rFonts w:eastAsiaTheme="minorEastAsia"/>
                <w:snapToGrid w:val="0"/>
                <w:kern w:val="0"/>
                <w:sz w:val="18"/>
                <w:szCs w:val="20"/>
              </w:rPr>
              <w:t>利用公式求三角形面積。</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5.</w:t>
            </w:r>
            <w:r w:rsidRPr="004F253F">
              <w:rPr>
                <w:rFonts w:eastAsiaTheme="minorEastAsia"/>
                <w:snapToGrid w:val="0"/>
                <w:kern w:val="0"/>
                <w:sz w:val="18"/>
                <w:szCs w:val="20"/>
              </w:rPr>
              <w:t>利用面積公式求三角形的高。</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6.</w:t>
            </w:r>
            <w:r w:rsidRPr="004F253F">
              <w:rPr>
                <w:rFonts w:eastAsiaTheme="minorEastAsia"/>
                <w:snapToGrid w:val="0"/>
                <w:kern w:val="0"/>
                <w:sz w:val="18"/>
                <w:szCs w:val="20"/>
              </w:rPr>
              <w:t>畫出三角形的高。</w:t>
            </w:r>
          </w:p>
        </w:tc>
        <w:tc>
          <w:tcPr>
            <w:tcW w:w="918" w:type="pct"/>
          </w:tcPr>
          <w:p w:rsidR="00C62633" w:rsidRPr="004F253F" w:rsidRDefault="009C2B64" w:rsidP="00C62633">
            <w:pPr>
              <w:spacing w:line="260" w:lineRule="exact"/>
              <w:rPr>
                <w:rFonts w:eastAsiaTheme="minorEastAsia"/>
                <w:b/>
                <w:sz w:val="20"/>
                <w:szCs w:val="20"/>
              </w:rPr>
            </w:pPr>
            <w:r w:rsidRPr="004F253F">
              <w:rPr>
                <w:rFonts w:eastAsiaTheme="minorEastAsia"/>
                <w:b/>
                <w:sz w:val="18"/>
                <w:szCs w:val="20"/>
              </w:rPr>
              <w:t>8-1</w:t>
            </w:r>
            <w:r w:rsidRPr="004F253F">
              <w:rPr>
                <w:rFonts w:eastAsiaTheme="minorEastAsia"/>
                <w:b/>
                <w:sz w:val="18"/>
                <w:szCs w:val="20"/>
              </w:rPr>
              <w:t>平行四邊形的面積</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z w:val="18"/>
                <w:szCs w:val="20"/>
              </w:rPr>
              <w:t>1.</w:t>
            </w:r>
            <w:r w:rsidRPr="004F253F">
              <w:rPr>
                <w:rFonts w:eastAsiaTheme="minorEastAsia"/>
                <w:snapToGrid w:val="0"/>
                <w:kern w:val="0"/>
                <w:sz w:val="18"/>
                <w:szCs w:val="20"/>
              </w:rPr>
              <w:t>從學生舊經驗出發，讓學生透過操作發現長方形切割重組後，可以變成平行四邊形或梯形，此操作經驗為之後學習平行四邊形及梯形面積之伏筆；幫助學生思考並建立等積異形的概念，後面在學習面積公式時均會使用到此概念。</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2.</w:t>
            </w:r>
            <w:r w:rsidRPr="004F253F">
              <w:rPr>
                <w:rFonts w:eastAsiaTheme="minorEastAsia"/>
                <w:snapToGrid w:val="0"/>
                <w:kern w:val="0"/>
                <w:sz w:val="18"/>
                <w:szCs w:val="20"/>
              </w:rPr>
              <w:t>讓學生發現平行四邊形透過切割重組的方式，可以拼成長方形，之後就可以利用這樣的關係求出平行四邊形的面積。</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3.</w:t>
            </w:r>
            <w:r w:rsidRPr="004F253F">
              <w:rPr>
                <w:rFonts w:eastAsiaTheme="minorEastAsia"/>
                <w:snapToGrid w:val="0"/>
                <w:kern w:val="0"/>
                <w:sz w:val="18"/>
                <w:szCs w:val="20"/>
              </w:rPr>
              <w:t>讓學生透過測量發現平行線上邊、下邊之間的距離相同，同時驗證先前所學「平行線間距離處處相等」；並引入「底邊」的名稱，接著指導學生重新認識平行線間的距離即是「高」。</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4.</w:t>
            </w:r>
            <w:r w:rsidRPr="004F253F">
              <w:rPr>
                <w:rFonts w:eastAsiaTheme="minorEastAsia"/>
                <w:snapToGrid w:val="0"/>
                <w:kern w:val="0"/>
                <w:sz w:val="18"/>
                <w:szCs w:val="20"/>
              </w:rPr>
              <w:t>引導學生透過觀察發現，將平行四邊形切割重組成長方形後，計算長方形面積的「長」和「寬」分別是原本平行四邊形的「底」和「高」，接著可推導出平行四邊形的面積公式。</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5.</w:t>
            </w:r>
            <w:r w:rsidRPr="004F253F">
              <w:rPr>
                <w:rFonts w:eastAsiaTheme="minorEastAsia"/>
                <w:snapToGrid w:val="0"/>
                <w:kern w:val="0"/>
                <w:sz w:val="18"/>
                <w:szCs w:val="20"/>
              </w:rPr>
              <w:t>配合課本布題，提供底和高的長度，讓學生可以利用公式來計算出面積。</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6.</w:t>
            </w:r>
            <w:r w:rsidRPr="004F253F">
              <w:rPr>
                <w:rFonts w:eastAsiaTheme="minorEastAsia"/>
                <w:snapToGrid w:val="0"/>
                <w:kern w:val="0"/>
                <w:sz w:val="18"/>
                <w:szCs w:val="20"/>
              </w:rPr>
              <w:t>教師提醒學生留意畫高時首先需要確定「底邊在哪裡？」並學習高在平行四邊形外的畫法，還有學習以側邊當底邊時，高的畫法。本題教師可以開放讓學生討論不同的做法。</w:t>
            </w:r>
          </w:p>
          <w:p w:rsidR="00C62633" w:rsidRPr="004F253F" w:rsidRDefault="00F05351" w:rsidP="00C62633">
            <w:pPr>
              <w:snapToGrid w:val="0"/>
              <w:textAlignment w:val="center"/>
              <w:rPr>
                <w:rFonts w:eastAsiaTheme="minorEastAsia"/>
                <w:snapToGrid w:val="0"/>
                <w:kern w:val="0"/>
                <w:sz w:val="20"/>
                <w:szCs w:val="20"/>
              </w:rPr>
            </w:pPr>
          </w:p>
          <w:p w:rsidR="00C62633" w:rsidRPr="004F253F" w:rsidRDefault="009C2B64" w:rsidP="00C62633">
            <w:pPr>
              <w:rPr>
                <w:rFonts w:eastAsiaTheme="minorEastAsia"/>
                <w:b/>
                <w:sz w:val="20"/>
                <w:szCs w:val="20"/>
              </w:rPr>
            </w:pPr>
            <w:r w:rsidRPr="004F253F">
              <w:rPr>
                <w:rFonts w:eastAsiaTheme="minorEastAsia"/>
                <w:b/>
                <w:sz w:val="18"/>
                <w:szCs w:val="20"/>
              </w:rPr>
              <w:t xml:space="preserve">8-2 </w:t>
            </w:r>
            <w:r w:rsidRPr="004F253F">
              <w:rPr>
                <w:rFonts w:eastAsiaTheme="minorEastAsia"/>
                <w:b/>
                <w:sz w:val="18"/>
                <w:szCs w:val="20"/>
              </w:rPr>
              <w:t>三角形的面積</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z w:val="18"/>
                <w:szCs w:val="20"/>
              </w:rPr>
              <w:t>1.</w:t>
            </w:r>
            <w:r w:rsidRPr="004F253F">
              <w:rPr>
                <w:rFonts w:eastAsiaTheme="minorEastAsia"/>
                <w:snapToGrid w:val="0"/>
                <w:kern w:val="0"/>
                <w:sz w:val="18"/>
                <w:szCs w:val="20"/>
              </w:rPr>
              <w:t>教師引導學生發現三角形面積可以拼成長方形、正方形或平行四邊形的一半，但前兩者為特例（直角三角形時），課本僅呈現長方形和平行四邊形兩種讓學生進行觀察。</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2.</w:t>
            </w:r>
            <w:r w:rsidRPr="004F253F">
              <w:rPr>
                <w:rFonts w:eastAsiaTheme="minorEastAsia"/>
                <w:snapToGrid w:val="0"/>
                <w:kern w:val="0"/>
                <w:sz w:val="18"/>
                <w:szCs w:val="20"/>
              </w:rPr>
              <w:t>配合課本布題，讓學生實際操作任意兩個全等三角形都能拼成一個</w:t>
            </w:r>
            <w:r w:rsidRPr="004F253F">
              <w:rPr>
                <w:rFonts w:eastAsiaTheme="minorEastAsia"/>
                <w:snapToGrid w:val="0"/>
                <w:kern w:val="0"/>
                <w:sz w:val="18"/>
                <w:szCs w:val="20"/>
              </w:rPr>
              <w:lastRenderedPageBreak/>
              <w:t>平行四邊形，並引導學生在操作後，說出三角形的面積和平行四邊形的面積之間的關係。</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z w:val="18"/>
                <w:szCs w:val="20"/>
              </w:rPr>
              <w:t>3.</w:t>
            </w:r>
            <w:r w:rsidRPr="004F253F">
              <w:rPr>
                <w:rFonts w:eastAsiaTheme="minorEastAsia"/>
                <w:snapToGrid w:val="0"/>
                <w:kern w:val="0"/>
                <w:sz w:val="18"/>
                <w:szCs w:val="20"/>
              </w:rPr>
              <w:t>配合課本布題，先讓學生從兩個全等三角形合成的平行四邊形中，看見平行四邊形的底和高，再從平行四邊形分解出三角形，讓學生觀察到平行四邊形的底和高也同樣是三角形的底和高；並透過三角形和平行四邊形的關係，歸納出三角形面積公式。</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4.</w:t>
            </w:r>
            <w:r w:rsidRPr="004F253F">
              <w:rPr>
                <w:rFonts w:eastAsiaTheme="minorEastAsia"/>
                <w:snapToGrid w:val="0"/>
                <w:kern w:val="0"/>
                <w:sz w:val="18"/>
                <w:szCs w:val="20"/>
              </w:rPr>
              <w:t>配合課本布題，提供底和高的長度，讓學生可以利用公式來計算出面積。</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5.</w:t>
            </w:r>
            <w:r w:rsidRPr="004F253F">
              <w:rPr>
                <w:rFonts w:eastAsiaTheme="minorEastAsia"/>
                <w:snapToGrid w:val="0"/>
                <w:kern w:val="0"/>
                <w:sz w:val="18"/>
                <w:szCs w:val="20"/>
              </w:rPr>
              <w:t>配合課本布題，教師可透過對話框的提問，利用兩個全等的三角形可以拼成一個平行四邊形，引導學生思考平行四邊形的面積，知道面積和底，反推求出高。</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napToGrid w:val="0"/>
                <w:kern w:val="0"/>
                <w:sz w:val="18"/>
                <w:szCs w:val="20"/>
              </w:rPr>
              <w:t>6.</w:t>
            </w:r>
            <w:r w:rsidRPr="004F253F">
              <w:rPr>
                <w:rFonts w:eastAsiaTheme="minorEastAsia"/>
                <w:snapToGrid w:val="0"/>
                <w:kern w:val="0"/>
                <w:sz w:val="18"/>
                <w:szCs w:val="20"/>
              </w:rPr>
              <w:t>教師說明如何畫三角形的高，需要先確定底邊，從頂點畫出和底邊垂直的線段，有高在形狀內部和外部的畫法；並讓學生了解三角形可以用任何一邊當做底來畫高。</w:t>
            </w:r>
          </w:p>
        </w:tc>
        <w:tc>
          <w:tcPr>
            <w:tcW w:w="129" w:type="pct"/>
          </w:tcPr>
          <w:p w:rsidR="00C62633" w:rsidRPr="004F253F" w:rsidRDefault="009C2B64" w:rsidP="00C62633">
            <w:pPr>
              <w:spacing w:line="260" w:lineRule="exact"/>
              <w:rPr>
                <w:rFonts w:eastAsiaTheme="minorEastAsia"/>
                <w:sz w:val="20"/>
                <w:szCs w:val="20"/>
              </w:rPr>
            </w:pPr>
            <w:r w:rsidRPr="004F253F">
              <w:rPr>
                <w:rFonts w:eastAsiaTheme="minorEastAsia"/>
                <w:bCs/>
                <w:sz w:val="18"/>
                <w:szCs w:val="20"/>
              </w:rPr>
              <w:lastRenderedPageBreak/>
              <w:t>4</w:t>
            </w:r>
          </w:p>
        </w:tc>
        <w:tc>
          <w:tcPr>
            <w:tcW w:w="264" w:type="pct"/>
          </w:tcPr>
          <w:p w:rsidR="00C62633" w:rsidRPr="004F253F" w:rsidRDefault="009C2B64" w:rsidP="00C62633">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附件</w:t>
            </w:r>
            <w:r w:rsidRPr="004F253F">
              <w:rPr>
                <w:rFonts w:eastAsiaTheme="minorEastAsia"/>
                <w:sz w:val="18"/>
                <w:szCs w:val="20"/>
              </w:rPr>
              <w:t>39</w:t>
            </w:r>
            <w:r w:rsidRPr="004F253F">
              <w:rPr>
                <w:rFonts w:eastAsiaTheme="minorEastAsia"/>
                <w:sz w:val="18"/>
                <w:szCs w:val="20"/>
              </w:rPr>
              <w:t>～</w:t>
            </w:r>
            <w:r w:rsidRPr="004F253F">
              <w:rPr>
                <w:rFonts w:eastAsiaTheme="minorEastAsia"/>
                <w:sz w:val="18"/>
                <w:szCs w:val="20"/>
              </w:rPr>
              <w:t>45</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三角板</w:t>
            </w:r>
          </w:p>
        </w:tc>
        <w:tc>
          <w:tcPr>
            <w:tcW w:w="262" w:type="pct"/>
          </w:tcPr>
          <w:p w:rsidR="00C62633" w:rsidRPr="004F253F" w:rsidRDefault="009C2B64" w:rsidP="00C62633">
            <w:pPr>
              <w:spacing w:line="260" w:lineRule="exact"/>
              <w:rPr>
                <w:rFonts w:eastAsiaTheme="minorEastAsia"/>
                <w:bCs/>
                <w:sz w:val="20"/>
                <w:szCs w:val="20"/>
              </w:rPr>
            </w:pPr>
            <w:r w:rsidRPr="004F253F">
              <w:rPr>
                <w:rFonts w:eastAsiaTheme="minorEastAsia"/>
                <w:bCs/>
                <w:sz w:val="18"/>
                <w:szCs w:val="20"/>
              </w:rPr>
              <w:t>紙筆評量</w:t>
            </w:r>
          </w:p>
          <w:p w:rsidR="00C62633" w:rsidRPr="004F253F" w:rsidRDefault="009C2B64" w:rsidP="00C62633">
            <w:pPr>
              <w:spacing w:line="260" w:lineRule="exact"/>
              <w:rPr>
                <w:rFonts w:eastAsiaTheme="minorEastAsia"/>
                <w:bCs/>
                <w:sz w:val="20"/>
                <w:szCs w:val="20"/>
              </w:rPr>
            </w:pPr>
            <w:r w:rsidRPr="004F253F">
              <w:rPr>
                <w:rFonts w:eastAsiaTheme="minorEastAsia"/>
                <w:bCs/>
                <w:sz w:val="18"/>
                <w:szCs w:val="20"/>
              </w:rPr>
              <w:t>作業評量</w:t>
            </w:r>
          </w:p>
          <w:p w:rsidR="00C62633" w:rsidRPr="004F253F" w:rsidRDefault="009C2B64" w:rsidP="00C62633">
            <w:pPr>
              <w:spacing w:line="260" w:lineRule="exact"/>
              <w:rPr>
                <w:rFonts w:eastAsiaTheme="minorEastAsia"/>
                <w:bCs/>
                <w:sz w:val="20"/>
                <w:szCs w:val="20"/>
              </w:rPr>
            </w:pPr>
            <w:r w:rsidRPr="004F253F">
              <w:rPr>
                <w:rFonts w:eastAsiaTheme="minorEastAsia"/>
                <w:bCs/>
                <w:sz w:val="18"/>
                <w:szCs w:val="20"/>
              </w:rPr>
              <w:t>口頭評量</w:t>
            </w:r>
          </w:p>
          <w:p w:rsidR="00C62633" w:rsidRPr="004F253F" w:rsidRDefault="009C2B64" w:rsidP="00C62633">
            <w:pPr>
              <w:spacing w:line="260" w:lineRule="exact"/>
              <w:rPr>
                <w:rFonts w:eastAsiaTheme="minorEastAsia"/>
                <w:bCs/>
                <w:sz w:val="20"/>
                <w:szCs w:val="20"/>
              </w:rPr>
            </w:pPr>
            <w:r w:rsidRPr="004F253F">
              <w:rPr>
                <w:rFonts w:eastAsiaTheme="minorEastAsia"/>
                <w:bCs/>
                <w:sz w:val="18"/>
                <w:szCs w:val="20"/>
              </w:rPr>
              <w:t>習作評量</w:t>
            </w:r>
          </w:p>
          <w:p w:rsidR="00C62633" w:rsidRPr="004F253F" w:rsidRDefault="009C2B64" w:rsidP="00C62633">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C62633" w:rsidRPr="004F253F" w:rsidRDefault="009C2B64" w:rsidP="00C62633">
            <w:pPr>
              <w:spacing w:line="260" w:lineRule="exact"/>
              <w:rPr>
                <w:rFonts w:eastAsiaTheme="minorEastAsia"/>
                <w:b/>
                <w:sz w:val="20"/>
                <w:szCs w:val="20"/>
              </w:rPr>
            </w:pPr>
            <w:r w:rsidRPr="004F253F">
              <w:rPr>
                <w:rFonts w:eastAsiaTheme="minorEastAsia"/>
                <w:b/>
                <w:sz w:val="18"/>
                <w:szCs w:val="20"/>
              </w:rPr>
              <w:t>【科技教育】</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科</w:t>
            </w:r>
            <w:r w:rsidRPr="004F253F">
              <w:rPr>
                <w:rFonts w:eastAsiaTheme="minorEastAsia"/>
                <w:sz w:val="18"/>
                <w:szCs w:val="20"/>
              </w:rPr>
              <w:t xml:space="preserve">E2 </w:t>
            </w:r>
            <w:r w:rsidRPr="004F253F">
              <w:rPr>
                <w:rFonts w:eastAsiaTheme="minorEastAsia"/>
                <w:sz w:val="18"/>
                <w:szCs w:val="20"/>
              </w:rPr>
              <w:t>了解動手實作的重要性。</w:t>
            </w:r>
          </w:p>
        </w:tc>
      </w:tr>
      <w:tr w:rsidR="000819E5" w:rsidRPr="000F50A5" w:rsidTr="000819E5">
        <w:trPr>
          <w:trHeight w:val="8551"/>
          <w:jc w:val="center"/>
        </w:trPr>
        <w:tc>
          <w:tcPr>
            <w:tcW w:w="145" w:type="pct"/>
            <w:vAlign w:val="center"/>
          </w:tcPr>
          <w:p w:rsidR="00C62633" w:rsidRPr="004F253F" w:rsidRDefault="009C2B64" w:rsidP="00C62633">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第十八週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12/28~1/1</w:t>
            </w:r>
          </w:p>
        </w:tc>
        <w:tc>
          <w:tcPr>
            <w:tcW w:w="131" w:type="pct"/>
            <w:vAlign w:val="center"/>
          </w:tcPr>
          <w:p w:rsidR="00C62633" w:rsidRPr="004F253F" w:rsidRDefault="009C2B64" w:rsidP="00C62633">
            <w:pPr>
              <w:spacing w:line="260" w:lineRule="exact"/>
              <w:rPr>
                <w:rFonts w:eastAsiaTheme="minorEastAsia"/>
                <w:sz w:val="20"/>
                <w:szCs w:val="20"/>
              </w:rPr>
            </w:pPr>
            <w:r w:rsidRPr="004F253F">
              <w:rPr>
                <w:rFonts w:eastAsiaTheme="minorEastAsia"/>
                <w:sz w:val="18"/>
                <w:szCs w:val="20"/>
              </w:rPr>
              <w:t>八、面積</w:t>
            </w:r>
          </w:p>
        </w:tc>
        <w:tc>
          <w:tcPr>
            <w:tcW w:w="131" w:type="pct"/>
            <w:vAlign w:val="center"/>
          </w:tcPr>
          <w:p w:rsidR="00C62633" w:rsidRPr="004F253F" w:rsidRDefault="009C2B64" w:rsidP="00C62633">
            <w:pPr>
              <w:spacing w:line="260" w:lineRule="exact"/>
              <w:rPr>
                <w:rFonts w:eastAsiaTheme="minorEastAsia"/>
                <w:sz w:val="20"/>
                <w:szCs w:val="20"/>
              </w:rPr>
            </w:pPr>
            <w:r w:rsidRPr="004F253F">
              <w:rPr>
                <w:rFonts w:eastAsiaTheme="minorEastAsia"/>
                <w:sz w:val="18"/>
                <w:szCs w:val="20"/>
              </w:rPr>
              <w:t>8-3</w:t>
            </w:r>
            <w:r w:rsidRPr="004F253F">
              <w:rPr>
                <w:rFonts w:eastAsiaTheme="minorEastAsia"/>
                <w:bCs/>
                <w:snapToGrid w:val="0"/>
                <w:kern w:val="0"/>
                <w:sz w:val="18"/>
                <w:szCs w:val="20"/>
              </w:rPr>
              <w:t>梯形的面積</w:t>
            </w:r>
            <w:r w:rsidRPr="004F253F">
              <w:rPr>
                <w:rFonts w:eastAsiaTheme="minorEastAsia"/>
                <w:sz w:val="18"/>
                <w:szCs w:val="20"/>
              </w:rPr>
              <w:t>、</w:t>
            </w:r>
            <w:r w:rsidRPr="004F253F">
              <w:rPr>
                <w:rFonts w:eastAsiaTheme="minorEastAsia"/>
                <w:sz w:val="18"/>
                <w:szCs w:val="20"/>
              </w:rPr>
              <w:t>8-4</w:t>
            </w:r>
            <w:r w:rsidRPr="004F253F">
              <w:rPr>
                <w:rFonts w:eastAsiaTheme="minorEastAsia"/>
                <w:bCs/>
                <w:snapToGrid w:val="0"/>
                <w:kern w:val="0"/>
                <w:sz w:val="18"/>
                <w:szCs w:val="20"/>
              </w:rPr>
              <w:t>面積的變化與應用</w:t>
            </w:r>
            <w:r w:rsidRPr="004F253F">
              <w:rPr>
                <w:rFonts w:eastAsiaTheme="minorEastAsia"/>
                <w:bCs/>
                <w:sz w:val="18"/>
                <w:szCs w:val="20"/>
              </w:rPr>
              <w:t>、練習園地</w:t>
            </w:r>
            <w:r w:rsidRPr="004F253F">
              <w:rPr>
                <w:rFonts w:eastAsiaTheme="minorEastAsia"/>
                <w:bCs/>
                <w:sz w:val="18"/>
                <w:szCs w:val="20"/>
              </w:rPr>
              <w:t>(</w:t>
            </w:r>
            <w:r w:rsidRPr="004F253F">
              <w:rPr>
                <w:rFonts w:eastAsiaTheme="minorEastAsia"/>
                <w:bCs/>
                <w:sz w:val="18"/>
                <w:szCs w:val="20"/>
              </w:rPr>
              <w:t>八</w:t>
            </w:r>
            <w:r w:rsidRPr="004F253F">
              <w:rPr>
                <w:rFonts w:eastAsiaTheme="minorEastAsia"/>
                <w:bCs/>
                <w:sz w:val="18"/>
                <w:szCs w:val="20"/>
              </w:rPr>
              <w:t>)</w:t>
            </w:r>
          </w:p>
        </w:tc>
        <w:tc>
          <w:tcPr>
            <w:tcW w:w="393" w:type="pct"/>
          </w:tcPr>
          <w:p w:rsidR="00C62633" w:rsidRPr="004F253F" w:rsidRDefault="009C2B64" w:rsidP="00C62633">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C62633" w:rsidRPr="004F253F" w:rsidRDefault="009C2B64" w:rsidP="00C62633">
            <w:pPr>
              <w:spacing w:line="260" w:lineRule="exact"/>
              <w:rPr>
                <w:rFonts w:eastAsiaTheme="minorEastAsia"/>
                <w:bCs/>
                <w:snapToGrid w:val="0"/>
                <w:kern w:val="0"/>
                <w:sz w:val="20"/>
                <w:szCs w:val="20"/>
              </w:rPr>
            </w:pPr>
            <w:r w:rsidRPr="004F253F">
              <w:rPr>
                <w:rFonts w:eastAsiaTheme="minorEastAsia"/>
                <w:bCs/>
                <w:snapToGrid w:val="0"/>
                <w:kern w:val="0"/>
                <w:sz w:val="18"/>
                <w:szCs w:val="20"/>
              </w:rPr>
              <w:t>B1</w:t>
            </w:r>
            <w:r w:rsidRPr="004F253F">
              <w:rPr>
                <w:rFonts w:eastAsiaTheme="minorEastAsia"/>
                <w:bCs/>
                <w:snapToGrid w:val="0"/>
                <w:kern w:val="0"/>
                <w:sz w:val="18"/>
                <w:szCs w:val="20"/>
              </w:rPr>
              <w:t>符號運用與溝通表達</w:t>
            </w:r>
          </w:p>
          <w:p w:rsidR="00C62633" w:rsidRPr="004F253F" w:rsidRDefault="009C2B64" w:rsidP="00C62633">
            <w:pPr>
              <w:spacing w:line="260" w:lineRule="exact"/>
              <w:rPr>
                <w:rFonts w:eastAsiaTheme="minorEastAsia"/>
                <w:bCs/>
                <w:snapToGrid w:val="0"/>
                <w:kern w:val="0"/>
                <w:sz w:val="20"/>
                <w:szCs w:val="20"/>
              </w:rPr>
            </w:pPr>
            <w:r w:rsidRPr="004F253F">
              <w:rPr>
                <w:rFonts w:eastAsiaTheme="minorEastAsia"/>
                <w:bCs/>
                <w:snapToGrid w:val="0"/>
                <w:kern w:val="0"/>
                <w:sz w:val="18"/>
                <w:szCs w:val="20"/>
              </w:rPr>
              <w:t>C1</w:t>
            </w:r>
            <w:r w:rsidRPr="004F253F">
              <w:rPr>
                <w:rFonts w:eastAsiaTheme="minorEastAsia"/>
                <w:bCs/>
                <w:snapToGrid w:val="0"/>
                <w:kern w:val="0"/>
                <w:sz w:val="18"/>
                <w:szCs w:val="20"/>
              </w:rPr>
              <w:t>道德實踐與公民意識</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具備日常語言與數字及算術符號之間的轉換能力，並能熟練操作日常使用之度量衡及時間，認識日常經驗中的幾何形體，並能以符號表示公式。</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-E-C1 </w:t>
            </w:r>
            <w:r>
              <w:rPr>
                <w:rFonts w:hint="eastAsia"/>
                <w:snapToGrid w:val="0"/>
                <w:sz w:val="18"/>
                <w:szCs w:val="18"/>
              </w:rPr>
              <w:t>具備從證據討論事情，以及和他人有條理溝通的態度。</w:t>
            </w:r>
          </w:p>
        </w:tc>
        <w:tc>
          <w:tcPr>
            <w:tcW w:w="459" w:type="pct"/>
          </w:tcPr>
          <w:p w:rsidR="00C62633" w:rsidRPr="004F253F" w:rsidRDefault="009C2B64" w:rsidP="00C62633">
            <w:pPr>
              <w:spacing w:line="260" w:lineRule="exact"/>
              <w:rPr>
                <w:rFonts w:eastAsiaTheme="minorEastAsia"/>
                <w:sz w:val="20"/>
                <w:szCs w:val="20"/>
              </w:rPr>
            </w:pPr>
            <w:r w:rsidRPr="004F253F">
              <w:rPr>
                <w:rFonts w:eastAsiaTheme="minorEastAsia"/>
                <w:sz w:val="18"/>
                <w:szCs w:val="20"/>
              </w:rPr>
              <w:t xml:space="preserve">s-III-1 </w:t>
            </w:r>
            <w:r w:rsidRPr="004F253F">
              <w:rPr>
                <w:rFonts w:eastAsiaTheme="minorEastAsia"/>
                <w:sz w:val="18"/>
                <w:szCs w:val="20"/>
              </w:rPr>
              <w:t>理解三角形、平行四邊形與梯形的面積計算。</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 xml:space="preserve">r-III-3 </w:t>
            </w:r>
            <w:r w:rsidRPr="004F253F">
              <w:rPr>
                <w:rFonts w:eastAsiaTheme="minorEastAsia"/>
                <w:sz w:val="18"/>
                <w:szCs w:val="20"/>
              </w:rPr>
              <w:t>觀察情境或模式中的數量關係，並用文字或符號正確表述，協助推理與解題。</w:t>
            </w:r>
          </w:p>
        </w:tc>
        <w:tc>
          <w:tcPr>
            <w:tcW w:w="458" w:type="pct"/>
          </w:tcPr>
          <w:p w:rsidR="00C62633" w:rsidRPr="004F253F" w:rsidRDefault="009C2B64" w:rsidP="00C62633">
            <w:pPr>
              <w:spacing w:line="260" w:lineRule="exact"/>
              <w:rPr>
                <w:rFonts w:eastAsiaTheme="minorEastAsia"/>
                <w:sz w:val="20"/>
                <w:szCs w:val="20"/>
              </w:rPr>
            </w:pPr>
            <w:r w:rsidRPr="004F253F">
              <w:rPr>
                <w:rFonts w:eastAsiaTheme="minorEastAsia"/>
                <w:sz w:val="18"/>
                <w:szCs w:val="20"/>
              </w:rPr>
              <w:t xml:space="preserve">S-5-2 </w:t>
            </w:r>
            <w:r w:rsidRPr="004F253F">
              <w:rPr>
                <w:rFonts w:eastAsiaTheme="minorEastAsia"/>
                <w:sz w:val="18"/>
                <w:szCs w:val="20"/>
              </w:rPr>
              <w:t>三角形與四邊形的面積：操作活動與推理。利用切割重組，建立面積公式，並能應用。</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 xml:space="preserve">R-5-3 </w:t>
            </w:r>
            <w:r w:rsidRPr="004F253F">
              <w:rPr>
                <w:rFonts w:eastAsiaTheme="minorEastAsia"/>
                <w:sz w:val="18"/>
                <w:szCs w:val="20"/>
              </w:rPr>
              <w:t>以符號表示數學公式：國中代數的前置經驗。初步體驗符號之使用，隱含「符號代表數」、「符號與運算符號的結合」的經驗。應併入其他教學活動。</w:t>
            </w:r>
          </w:p>
        </w:tc>
        <w:tc>
          <w:tcPr>
            <w:tcW w:w="392" w:type="pct"/>
          </w:tcPr>
          <w:p w:rsidR="00C62633" w:rsidRPr="004F253F" w:rsidRDefault="009C2B64" w:rsidP="00C62633">
            <w:pPr>
              <w:spacing w:line="260" w:lineRule="exact"/>
              <w:rPr>
                <w:rFonts w:eastAsiaTheme="minorEastAsia"/>
                <w:snapToGrid w:val="0"/>
                <w:kern w:val="0"/>
                <w:sz w:val="20"/>
                <w:szCs w:val="20"/>
              </w:rPr>
            </w:pPr>
            <w:r w:rsidRPr="004F253F">
              <w:rPr>
                <w:rFonts w:eastAsiaTheme="minorEastAsia"/>
                <w:snapToGrid w:val="0"/>
                <w:kern w:val="0"/>
                <w:sz w:val="18"/>
                <w:szCs w:val="20"/>
              </w:rPr>
              <w:t>1..</w:t>
            </w:r>
            <w:r w:rsidRPr="004F253F">
              <w:rPr>
                <w:rFonts w:eastAsiaTheme="minorEastAsia"/>
                <w:snapToGrid w:val="0"/>
                <w:kern w:val="0"/>
                <w:sz w:val="18"/>
                <w:szCs w:val="20"/>
              </w:rPr>
              <w:t>透過點數方格與切割重組活動，理解與應用梯形面積公式。</w:t>
            </w:r>
          </w:p>
          <w:p w:rsidR="00C62633" w:rsidRPr="004F253F" w:rsidRDefault="009C2B64" w:rsidP="00C62633">
            <w:pPr>
              <w:spacing w:line="260" w:lineRule="exact"/>
              <w:rPr>
                <w:rFonts w:eastAsiaTheme="minorEastAsia"/>
                <w:snapToGrid w:val="0"/>
                <w:kern w:val="0"/>
                <w:sz w:val="20"/>
                <w:szCs w:val="20"/>
              </w:rPr>
            </w:pPr>
            <w:r w:rsidRPr="004F253F">
              <w:rPr>
                <w:rFonts w:eastAsiaTheme="minorEastAsia"/>
                <w:snapToGrid w:val="0"/>
                <w:kern w:val="0"/>
                <w:sz w:val="18"/>
                <w:szCs w:val="20"/>
              </w:rPr>
              <w:t>2.</w:t>
            </w:r>
            <w:r w:rsidRPr="004F253F">
              <w:rPr>
                <w:rFonts w:eastAsiaTheme="minorEastAsia"/>
                <w:snapToGrid w:val="0"/>
                <w:kern w:val="0"/>
                <w:sz w:val="18"/>
                <w:szCs w:val="20"/>
              </w:rPr>
              <w:t>能計算簡單複合圖形的面積。</w:t>
            </w:r>
          </w:p>
        </w:tc>
        <w:tc>
          <w:tcPr>
            <w:tcW w:w="393" w:type="pct"/>
          </w:tcPr>
          <w:p w:rsidR="00C62633" w:rsidRPr="004F253F" w:rsidRDefault="009C2B64" w:rsidP="00C62633">
            <w:pPr>
              <w:spacing w:line="260" w:lineRule="exact"/>
              <w:rPr>
                <w:rFonts w:eastAsiaTheme="minorEastAsia"/>
                <w:b/>
                <w:sz w:val="20"/>
                <w:szCs w:val="20"/>
              </w:rPr>
            </w:pPr>
            <w:r w:rsidRPr="004F253F">
              <w:rPr>
                <w:rFonts w:eastAsiaTheme="minorEastAsia"/>
                <w:b/>
                <w:sz w:val="18"/>
                <w:szCs w:val="20"/>
              </w:rPr>
              <w:t xml:space="preserve">8-3 </w:t>
            </w:r>
            <w:r w:rsidRPr="004F253F">
              <w:rPr>
                <w:rFonts w:eastAsiaTheme="minorEastAsia"/>
                <w:b/>
                <w:sz w:val="18"/>
                <w:szCs w:val="20"/>
              </w:rPr>
              <w:t>梯形的面積</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認識梯形面積為平行四邊形的一半。</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兩個全等梯形可以拼成平行四邊形、認識上底和下底。</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認識梯形的高。</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認識梯形面積公式。</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利用公式求梯形面積。</w:t>
            </w:r>
          </w:p>
          <w:p w:rsidR="00C62633" w:rsidRPr="004F253F" w:rsidRDefault="009C2B64" w:rsidP="00C62633">
            <w:pPr>
              <w:spacing w:line="260" w:lineRule="exact"/>
              <w:rPr>
                <w:rFonts w:eastAsiaTheme="minorEastAsia"/>
                <w:sz w:val="20"/>
                <w:szCs w:val="20"/>
              </w:rPr>
            </w:pPr>
            <w:r w:rsidRPr="004F253F">
              <w:rPr>
                <w:rFonts w:eastAsiaTheme="minorEastAsia" w:hint="eastAsia"/>
                <w:sz w:val="18"/>
                <w:szCs w:val="20"/>
              </w:rPr>
              <w:t>6.</w:t>
            </w:r>
            <w:r w:rsidRPr="004F253F">
              <w:rPr>
                <w:rFonts w:eastAsiaTheme="minorEastAsia" w:hint="eastAsia"/>
                <w:sz w:val="18"/>
                <w:szCs w:val="20"/>
              </w:rPr>
              <w:t>利</w:t>
            </w:r>
            <w:r w:rsidRPr="004F253F">
              <w:rPr>
                <w:rFonts w:eastAsiaTheme="minorEastAsia"/>
                <w:sz w:val="18"/>
                <w:szCs w:val="20"/>
              </w:rPr>
              <w:t>用面積</w:t>
            </w:r>
            <w:r w:rsidRPr="004F253F">
              <w:rPr>
                <w:rFonts w:eastAsiaTheme="minorEastAsia" w:hint="eastAsia"/>
                <w:sz w:val="18"/>
                <w:szCs w:val="20"/>
              </w:rPr>
              <w:t>公</w:t>
            </w:r>
            <w:r w:rsidRPr="004F253F">
              <w:rPr>
                <w:rFonts w:eastAsiaTheme="minorEastAsia"/>
                <w:sz w:val="18"/>
                <w:szCs w:val="20"/>
              </w:rPr>
              <w:t>式求平行四邊形的高。</w:t>
            </w:r>
          </w:p>
          <w:p w:rsidR="00C62633" w:rsidRPr="004F253F" w:rsidRDefault="00F05351" w:rsidP="00C62633">
            <w:pPr>
              <w:spacing w:line="260" w:lineRule="exact"/>
              <w:rPr>
                <w:rFonts w:eastAsiaTheme="minorEastAsia"/>
                <w:sz w:val="20"/>
                <w:szCs w:val="20"/>
              </w:rPr>
            </w:pPr>
          </w:p>
          <w:p w:rsidR="00C62633" w:rsidRPr="004F253F" w:rsidRDefault="009C2B64" w:rsidP="00C62633">
            <w:pPr>
              <w:spacing w:line="260" w:lineRule="exact"/>
              <w:rPr>
                <w:rFonts w:eastAsiaTheme="minorEastAsia"/>
                <w:b/>
                <w:sz w:val="20"/>
                <w:szCs w:val="20"/>
              </w:rPr>
            </w:pPr>
            <w:r w:rsidRPr="004F253F">
              <w:rPr>
                <w:rFonts w:eastAsiaTheme="minorEastAsia"/>
                <w:b/>
                <w:sz w:val="18"/>
                <w:szCs w:val="20"/>
              </w:rPr>
              <w:t xml:space="preserve">8-4 </w:t>
            </w:r>
            <w:r w:rsidRPr="004F253F">
              <w:rPr>
                <w:rFonts w:eastAsiaTheme="minorEastAsia"/>
                <w:b/>
                <w:sz w:val="18"/>
                <w:szCs w:val="20"/>
              </w:rPr>
              <w:t>面積的變化與應用</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觀察等底同高的平行四邊形面積相等。</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觀察等底同高的三角形面積相等。</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觀察底邊相同的三角形，高變為幾倍，面積也會變為幾倍。</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觀察高相同的三角形，底邊變為幾倍，面積也會變為幾倍。</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利用切割成認識</w:t>
            </w:r>
            <w:r w:rsidRPr="004F253F">
              <w:rPr>
                <w:rFonts w:eastAsiaTheme="minorEastAsia"/>
                <w:sz w:val="18"/>
                <w:szCs w:val="20"/>
              </w:rPr>
              <w:lastRenderedPageBreak/>
              <w:t>的圖形，求複合圖形的面積。</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6.</w:t>
            </w:r>
            <w:r w:rsidRPr="004F253F">
              <w:rPr>
                <w:rFonts w:eastAsiaTheme="minorEastAsia"/>
                <w:sz w:val="18"/>
                <w:szCs w:val="20"/>
              </w:rPr>
              <w:t>利用扣除或平移的方式，求複合圖形的面積。</w:t>
            </w:r>
          </w:p>
        </w:tc>
        <w:tc>
          <w:tcPr>
            <w:tcW w:w="918" w:type="pct"/>
          </w:tcPr>
          <w:p w:rsidR="00C62633" w:rsidRPr="004F253F" w:rsidRDefault="009C2B64" w:rsidP="00C62633">
            <w:pPr>
              <w:rPr>
                <w:rFonts w:eastAsiaTheme="minorEastAsia"/>
                <w:b/>
                <w:sz w:val="20"/>
                <w:szCs w:val="20"/>
              </w:rPr>
            </w:pPr>
            <w:r w:rsidRPr="004F253F">
              <w:rPr>
                <w:rFonts w:eastAsiaTheme="minorEastAsia"/>
                <w:b/>
                <w:sz w:val="18"/>
                <w:szCs w:val="20"/>
              </w:rPr>
              <w:lastRenderedPageBreak/>
              <w:t xml:space="preserve">8-3 </w:t>
            </w:r>
            <w:r w:rsidRPr="004F253F">
              <w:rPr>
                <w:rFonts w:eastAsiaTheme="minorEastAsia"/>
                <w:b/>
                <w:sz w:val="18"/>
                <w:szCs w:val="20"/>
              </w:rPr>
              <w:t>梯形的面積</w:t>
            </w:r>
          </w:p>
          <w:p w:rsidR="00C62633" w:rsidRPr="004F253F" w:rsidRDefault="009C2B64" w:rsidP="00C62633">
            <w:pPr>
              <w:snapToGrid w:val="0"/>
              <w:textAlignment w:val="center"/>
              <w:rPr>
                <w:rFonts w:eastAsiaTheme="minorEastAsia"/>
                <w:sz w:val="20"/>
                <w:szCs w:val="20"/>
              </w:rPr>
            </w:pPr>
            <w:r w:rsidRPr="004F253F">
              <w:rPr>
                <w:rFonts w:eastAsiaTheme="minorEastAsia"/>
                <w:sz w:val="18"/>
                <w:szCs w:val="20"/>
              </w:rPr>
              <w:t>1.</w:t>
            </w:r>
            <w:r w:rsidRPr="004F253F">
              <w:rPr>
                <w:rFonts w:eastAsiaTheme="minorEastAsia"/>
                <w:sz w:val="18"/>
                <w:szCs w:val="20"/>
              </w:rPr>
              <w:t>教師引導學生發現兩個全等的梯形與其拼成的平行四邊形面積之間的關係，由於學生已學過三角形面積為平行四邊形的一半，本題學生可依此類推。</w:t>
            </w:r>
          </w:p>
          <w:p w:rsidR="00C62633" w:rsidRPr="004F253F" w:rsidRDefault="009C2B64" w:rsidP="00C62633">
            <w:pPr>
              <w:snapToGrid w:val="0"/>
              <w:textAlignment w:val="center"/>
              <w:rPr>
                <w:rFonts w:eastAsiaTheme="minorEastAsia"/>
                <w:sz w:val="20"/>
                <w:szCs w:val="20"/>
              </w:rPr>
            </w:pPr>
            <w:r w:rsidRPr="004F253F">
              <w:rPr>
                <w:rFonts w:eastAsiaTheme="minorEastAsia"/>
                <w:sz w:val="18"/>
                <w:szCs w:val="20"/>
              </w:rPr>
              <w:t>2.</w:t>
            </w:r>
            <w:r w:rsidRPr="004F253F">
              <w:rPr>
                <w:rFonts w:eastAsiaTheme="minorEastAsia"/>
                <w:sz w:val="18"/>
                <w:szCs w:val="20"/>
              </w:rPr>
              <w:t>讓學生實際操作兩個全等梯形可以拼成梯形，提醒學生排成已知的圖形；並宣告介紹平行四邊形的底，就是梯形的上底和下底。</w:t>
            </w:r>
          </w:p>
          <w:p w:rsidR="00C62633" w:rsidRPr="004F253F" w:rsidRDefault="009C2B64" w:rsidP="00C62633">
            <w:pPr>
              <w:snapToGrid w:val="0"/>
              <w:textAlignment w:val="center"/>
              <w:rPr>
                <w:rFonts w:eastAsiaTheme="minorEastAsia"/>
                <w:sz w:val="20"/>
                <w:szCs w:val="20"/>
              </w:rPr>
            </w:pPr>
            <w:r w:rsidRPr="004F253F">
              <w:rPr>
                <w:rFonts w:eastAsiaTheme="minorEastAsia"/>
                <w:sz w:val="18"/>
                <w:szCs w:val="20"/>
              </w:rPr>
              <w:t>3.</w:t>
            </w:r>
            <w:r w:rsidRPr="004F253F">
              <w:rPr>
                <w:rFonts w:eastAsiaTheme="minorEastAsia"/>
                <w:snapToGrid w:val="0"/>
                <w:kern w:val="0"/>
                <w:sz w:val="18"/>
                <w:szCs w:val="20"/>
              </w:rPr>
              <w:t>配合課本布題，</w:t>
            </w:r>
            <w:r w:rsidRPr="004F253F">
              <w:rPr>
                <w:rFonts w:eastAsiaTheme="minorEastAsia"/>
                <w:sz w:val="18"/>
                <w:szCs w:val="20"/>
              </w:rPr>
              <w:t>教師先指導學生將代表兩平行線間距離的線段利用三角板的直角畫好，再進行測量，透過不同學生的測量結果，可再次驗證平行線間距離處處相等，並認識這段距離稱為梯形的「高」。</w:t>
            </w:r>
          </w:p>
          <w:p w:rsidR="00C62633" w:rsidRPr="004F253F" w:rsidRDefault="009C2B64" w:rsidP="00C62633">
            <w:pPr>
              <w:snapToGrid w:val="0"/>
              <w:textAlignment w:val="center"/>
              <w:rPr>
                <w:rFonts w:eastAsiaTheme="minorEastAsia"/>
                <w:sz w:val="20"/>
                <w:szCs w:val="20"/>
              </w:rPr>
            </w:pPr>
            <w:r w:rsidRPr="004F253F">
              <w:rPr>
                <w:rFonts w:eastAsiaTheme="minorEastAsia"/>
                <w:sz w:val="18"/>
                <w:szCs w:val="20"/>
              </w:rPr>
              <w:t>4.</w:t>
            </w:r>
            <w:r w:rsidRPr="004F253F">
              <w:rPr>
                <w:rFonts w:eastAsiaTheme="minorEastAsia"/>
                <w:sz w:val="18"/>
                <w:szCs w:val="20"/>
              </w:rPr>
              <w:t>讓學生從兩個全等梯形合成的平行四邊形中，看見平行四邊形的底和高，再從平行四邊形分解出梯形，讓學生觀察到平行四邊形的底和高也同樣是梯形的「上底＋下底」和高；並透過梯形和平行四邊形的關係，歸納出梯形面積公式。</w:t>
            </w:r>
          </w:p>
          <w:p w:rsidR="00C62633" w:rsidRPr="004F253F" w:rsidRDefault="009C2B64" w:rsidP="00C62633">
            <w:pPr>
              <w:snapToGrid w:val="0"/>
              <w:textAlignment w:val="center"/>
              <w:rPr>
                <w:rFonts w:eastAsiaTheme="minorEastAsia"/>
                <w:snapToGrid w:val="0"/>
                <w:kern w:val="0"/>
                <w:sz w:val="20"/>
                <w:szCs w:val="20"/>
              </w:rPr>
            </w:pPr>
            <w:r w:rsidRPr="004F253F">
              <w:rPr>
                <w:rFonts w:eastAsiaTheme="minorEastAsia"/>
                <w:sz w:val="18"/>
                <w:szCs w:val="20"/>
              </w:rPr>
              <w:t>5.</w:t>
            </w:r>
            <w:r w:rsidRPr="004F253F">
              <w:rPr>
                <w:rFonts w:eastAsiaTheme="minorEastAsia"/>
                <w:sz w:val="18"/>
                <w:szCs w:val="20"/>
              </w:rPr>
              <w:t>教師可先引導學生透過梯形和平行四邊形的關係，來思考如何解題，</w:t>
            </w:r>
            <w:r w:rsidRPr="004F253F">
              <w:rPr>
                <w:rFonts w:eastAsiaTheme="minorEastAsia"/>
                <w:snapToGrid w:val="0"/>
                <w:kern w:val="0"/>
                <w:sz w:val="18"/>
                <w:szCs w:val="20"/>
              </w:rPr>
              <w:t>再利用公式來計算出面積。</w:t>
            </w:r>
          </w:p>
          <w:p w:rsidR="00C62633" w:rsidRPr="004F253F" w:rsidRDefault="009C2B64" w:rsidP="00C62633">
            <w:pPr>
              <w:snapToGrid w:val="0"/>
              <w:textAlignment w:val="center"/>
              <w:rPr>
                <w:rFonts w:eastAsiaTheme="minorEastAsia"/>
                <w:sz w:val="20"/>
                <w:szCs w:val="20"/>
              </w:rPr>
            </w:pPr>
            <w:r w:rsidRPr="004F253F">
              <w:rPr>
                <w:rFonts w:eastAsiaTheme="minorEastAsia" w:hint="eastAsia"/>
                <w:snapToGrid w:val="0"/>
                <w:kern w:val="0"/>
                <w:sz w:val="18"/>
                <w:szCs w:val="20"/>
              </w:rPr>
              <w:t>6.</w:t>
            </w:r>
            <w:r w:rsidRPr="004F253F">
              <w:rPr>
                <w:rFonts w:eastAsiaTheme="minorEastAsia" w:hint="eastAsia"/>
                <w:snapToGrid w:val="0"/>
                <w:kern w:val="0"/>
                <w:sz w:val="18"/>
                <w:szCs w:val="20"/>
              </w:rPr>
              <w:t>學習利用面積公式來求平行四邊形的高。</w:t>
            </w:r>
          </w:p>
          <w:p w:rsidR="00C62633" w:rsidRPr="004F253F" w:rsidRDefault="00F05351" w:rsidP="00C62633">
            <w:pPr>
              <w:snapToGrid w:val="0"/>
              <w:textAlignment w:val="center"/>
              <w:rPr>
                <w:rFonts w:eastAsiaTheme="minorEastAsia"/>
                <w:sz w:val="20"/>
                <w:szCs w:val="20"/>
              </w:rPr>
            </w:pPr>
          </w:p>
          <w:p w:rsidR="00C62633" w:rsidRPr="004F253F" w:rsidRDefault="009C2B64" w:rsidP="00C62633">
            <w:pPr>
              <w:numPr>
                <w:ilvl w:val="1"/>
                <w:numId w:val="3"/>
              </w:numPr>
              <w:spacing w:line="260" w:lineRule="exact"/>
              <w:rPr>
                <w:rFonts w:eastAsiaTheme="minorEastAsia"/>
                <w:b/>
                <w:sz w:val="20"/>
                <w:szCs w:val="20"/>
              </w:rPr>
            </w:pPr>
            <w:r w:rsidRPr="004F253F">
              <w:rPr>
                <w:rFonts w:eastAsiaTheme="minorEastAsia"/>
                <w:b/>
                <w:sz w:val="18"/>
                <w:szCs w:val="20"/>
              </w:rPr>
              <w:t>面積的變化與應用</w:t>
            </w:r>
          </w:p>
          <w:p w:rsidR="00C62633" w:rsidRPr="004F253F" w:rsidRDefault="009C2B64" w:rsidP="00C62633">
            <w:pPr>
              <w:spacing w:line="260" w:lineRule="exact"/>
              <w:rPr>
                <w:rFonts w:eastAsiaTheme="minorEastAsia"/>
                <w:snapToGrid w:val="0"/>
                <w:kern w:val="0"/>
                <w:sz w:val="20"/>
                <w:szCs w:val="20"/>
              </w:rPr>
            </w:pPr>
            <w:r w:rsidRPr="004F253F">
              <w:rPr>
                <w:rFonts w:eastAsiaTheme="minorEastAsia"/>
                <w:snapToGrid w:val="0"/>
                <w:kern w:val="0"/>
                <w:sz w:val="18"/>
                <w:szCs w:val="20"/>
              </w:rPr>
              <w:t>1.</w:t>
            </w:r>
            <w:r w:rsidRPr="004F253F">
              <w:rPr>
                <w:rFonts w:eastAsiaTheme="minorEastAsia"/>
                <w:snapToGrid w:val="0"/>
                <w:kern w:val="0"/>
                <w:sz w:val="18"/>
                <w:szCs w:val="20"/>
              </w:rPr>
              <w:t>配合課本布題，一種是計算出三個平行四邊形的面積而得知面積相同，另一種是利用公式進行推理得知面積相同，教師應引導所有學生理解此題不用計算即可得知結果。</w:t>
            </w:r>
          </w:p>
          <w:p w:rsidR="00C62633" w:rsidRPr="004F253F" w:rsidRDefault="009C2B64" w:rsidP="00C62633">
            <w:pPr>
              <w:spacing w:line="260" w:lineRule="exact"/>
              <w:rPr>
                <w:rFonts w:eastAsiaTheme="minorEastAsia"/>
                <w:snapToGrid w:val="0"/>
                <w:kern w:val="0"/>
                <w:sz w:val="20"/>
                <w:szCs w:val="20"/>
              </w:rPr>
            </w:pPr>
            <w:r w:rsidRPr="004F253F">
              <w:rPr>
                <w:rFonts w:eastAsiaTheme="minorEastAsia"/>
                <w:snapToGrid w:val="0"/>
                <w:kern w:val="0"/>
                <w:sz w:val="18"/>
                <w:szCs w:val="20"/>
              </w:rPr>
              <w:t>2.</w:t>
            </w:r>
            <w:r w:rsidRPr="004F253F">
              <w:rPr>
                <w:rFonts w:eastAsiaTheme="minorEastAsia"/>
                <w:snapToGrid w:val="0"/>
                <w:kern w:val="0"/>
                <w:sz w:val="18"/>
                <w:szCs w:val="20"/>
              </w:rPr>
              <w:t>教師可引導使用公式進行推理解題，最後歸納：「等底等高的平行四邊形面積相同，等底等高的三角形面積也相</w:t>
            </w:r>
            <w:r w:rsidRPr="004F253F">
              <w:rPr>
                <w:rFonts w:eastAsiaTheme="minorEastAsia"/>
                <w:snapToGrid w:val="0"/>
                <w:kern w:val="0"/>
                <w:sz w:val="18"/>
                <w:szCs w:val="20"/>
              </w:rPr>
              <w:lastRenderedPageBreak/>
              <w:t>同。」</w:t>
            </w:r>
          </w:p>
          <w:p w:rsidR="00C62633" w:rsidRPr="004F253F" w:rsidRDefault="00F05351" w:rsidP="00C62633">
            <w:pPr>
              <w:spacing w:line="260" w:lineRule="exact"/>
              <w:rPr>
                <w:rFonts w:eastAsiaTheme="minorEastAsia"/>
                <w:sz w:val="20"/>
                <w:szCs w:val="20"/>
              </w:rPr>
            </w:pPr>
          </w:p>
          <w:p w:rsidR="00C62633" w:rsidRPr="004F253F" w:rsidRDefault="009C2B64" w:rsidP="00C62633">
            <w:pPr>
              <w:spacing w:line="260" w:lineRule="exact"/>
              <w:rPr>
                <w:rFonts w:eastAsiaTheme="minorEastAsia"/>
                <w:bCs/>
                <w:snapToGrid w:val="0"/>
                <w:kern w:val="0"/>
                <w:sz w:val="20"/>
                <w:szCs w:val="20"/>
              </w:rPr>
            </w:pPr>
            <w:r w:rsidRPr="004F253F">
              <w:rPr>
                <w:rFonts w:hint="eastAsia"/>
                <w:b/>
                <w:bCs/>
                <w:snapToGrid w:val="0"/>
                <w:kern w:val="0"/>
                <w:sz w:val="18"/>
                <w:szCs w:val="20"/>
                <w:bdr w:val="single" w:sz="4" w:space="0" w:color="auto"/>
              </w:rPr>
              <w:t>思考帽</w:t>
            </w:r>
            <w:r w:rsidRPr="004F253F">
              <w:rPr>
                <w:rFonts w:hint="eastAsia"/>
                <w:bCs/>
                <w:snapToGrid w:val="0"/>
                <w:kern w:val="0"/>
                <w:sz w:val="18"/>
                <w:szCs w:val="20"/>
              </w:rPr>
              <w:t xml:space="preserve"> </w:t>
            </w:r>
            <w:r w:rsidRPr="004F253F">
              <w:rPr>
                <w:rFonts w:hint="eastAsia"/>
                <w:bCs/>
                <w:snapToGrid w:val="0"/>
                <w:kern w:val="0"/>
                <w:sz w:val="18"/>
                <w:szCs w:val="20"/>
              </w:rPr>
              <w:t>由平行四邊形面積公式進行推理解題</w:t>
            </w:r>
          </w:p>
          <w:p w:rsidR="00C62633" w:rsidRPr="004F253F" w:rsidRDefault="009C2B64" w:rsidP="00C62633">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學生讀題後先自行思考解題。</w:t>
            </w:r>
          </w:p>
          <w:p w:rsidR="00C62633" w:rsidRPr="004F253F" w:rsidRDefault="009C2B64" w:rsidP="00C62633">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老師透過關鍵提問引導思考。</w:t>
            </w:r>
          </w:p>
          <w:p w:rsidR="00C62633" w:rsidRPr="004F253F" w:rsidRDefault="009C2B64" w:rsidP="00C62633">
            <w:pPr>
              <w:spacing w:line="260" w:lineRule="exact"/>
              <w:rPr>
                <w:rFonts w:eastAsiaTheme="minorEastAsia"/>
                <w:bCs/>
                <w:snapToGrid w:val="0"/>
                <w:kern w:val="0"/>
                <w:sz w:val="20"/>
                <w:szCs w:val="20"/>
              </w:rPr>
            </w:pPr>
            <w:r w:rsidRPr="004F253F">
              <w:rPr>
                <w:rFonts w:hint="eastAsia"/>
                <w:bCs/>
                <w:snapToGrid w:val="0"/>
                <w:kern w:val="0"/>
                <w:sz w:val="18"/>
                <w:szCs w:val="20"/>
              </w:rPr>
              <w:t>3.</w:t>
            </w:r>
            <w:r w:rsidRPr="004F253F">
              <w:rPr>
                <w:rFonts w:hint="eastAsia"/>
                <w:bCs/>
                <w:snapToGrid w:val="0"/>
                <w:kern w:val="0"/>
                <w:sz w:val="18"/>
                <w:szCs w:val="20"/>
              </w:rPr>
              <w:t>學生發表解題想法與答案。</w:t>
            </w:r>
          </w:p>
          <w:p w:rsidR="00C62633" w:rsidRPr="004F253F" w:rsidRDefault="00F05351" w:rsidP="00C62633">
            <w:pPr>
              <w:rPr>
                <w:rFonts w:eastAsiaTheme="minorEastAsia"/>
                <w:sz w:val="20"/>
                <w:szCs w:val="20"/>
              </w:rPr>
            </w:pPr>
          </w:p>
          <w:p w:rsidR="00C62633" w:rsidRPr="004F253F" w:rsidRDefault="009C2B64" w:rsidP="00C62633">
            <w:pPr>
              <w:spacing w:line="260" w:lineRule="exact"/>
              <w:rPr>
                <w:rFonts w:eastAsiaTheme="minorEastAsia"/>
                <w:bCs/>
                <w:snapToGrid w:val="0"/>
                <w:kern w:val="0"/>
                <w:sz w:val="20"/>
                <w:szCs w:val="20"/>
              </w:rPr>
            </w:pPr>
            <w:r w:rsidRPr="004F253F">
              <w:rPr>
                <w:rFonts w:hint="eastAsia"/>
                <w:sz w:val="18"/>
                <w:szCs w:val="20"/>
              </w:rPr>
              <w:t>3.</w:t>
            </w:r>
            <w:r w:rsidRPr="004F253F">
              <w:rPr>
                <w:rFonts w:hint="eastAsia"/>
                <w:snapToGrid w:val="0"/>
                <w:kern w:val="0"/>
                <w:sz w:val="18"/>
                <w:szCs w:val="20"/>
              </w:rPr>
              <w:t>配合課本布題，</w:t>
            </w:r>
            <w:r w:rsidRPr="004F253F">
              <w:rPr>
                <w:rFonts w:hint="eastAsia"/>
                <w:bCs/>
                <w:snapToGrid w:val="0"/>
                <w:kern w:val="0"/>
                <w:sz w:val="18"/>
                <w:szCs w:val="20"/>
              </w:rPr>
              <w:t>讓學生察覺高的變化，教師再引導學生觀察面積的變化；最後教師引導學生利用三角形公式計算求解，最後由面積觀察倍數的關係。</w:t>
            </w:r>
          </w:p>
          <w:p w:rsidR="00C62633" w:rsidRPr="004F253F" w:rsidRDefault="009C2B64" w:rsidP="00C62633">
            <w:pPr>
              <w:spacing w:line="260" w:lineRule="exact"/>
              <w:rPr>
                <w:rFonts w:eastAsiaTheme="minorEastAsia"/>
                <w:bCs/>
                <w:snapToGrid w:val="0"/>
                <w:kern w:val="0"/>
                <w:sz w:val="20"/>
                <w:szCs w:val="20"/>
              </w:rPr>
            </w:pPr>
            <w:r w:rsidRPr="004F253F">
              <w:rPr>
                <w:rFonts w:hint="eastAsia"/>
                <w:sz w:val="18"/>
                <w:szCs w:val="20"/>
              </w:rPr>
              <w:t>4.</w:t>
            </w:r>
            <w:r w:rsidRPr="004F253F">
              <w:rPr>
                <w:rFonts w:hint="eastAsia"/>
                <w:snapToGrid w:val="0"/>
                <w:kern w:val="0"/>
                <w:sz w:val="18"/>
                <w:szCs w:val="20"/>
              </w:rPr>
              <w:t>配合課本布題，</w:t>
            </w:r>
            <w:r w:rsidRPr="004F253F">
              <w:rPr>
                <w:rFonts w:hint="eastAsia"/>
                <w:bCs/>
                <w:snapToGrid w:val="0"/>
                <w:kern w:val="0"/>
                <w:sz w:val="18"/>
                <w:szCs w:val="20"/>
              </w:rPr>
              <w:t>讓學生察覺底邊的變化，教師引導學生先猜測結果，再透過計算檢驗自己的想法是否正確。</w:t>
            </w:r>
          </w:p>
          <w:p w:rsidR="00C62633" w:rsidRPr="004F253F" w:rsidRDefault="009C2B64" w:rsidP="00C62633">
            <w:pPr>
              <w:spacing w:line="260" w:lineRule="exact"/>
              <w:rPr>
                <w:rFonts w:eastAsiaTheme="minorEastAsia"/>
                <w:bCs/>
                <w:snapToGrid w:val="0"/>
                <w:kern w:val="0"/>
                <w:sz w:val="20"/>
                <w:szCs w:val="20"/>
              </w:rPr>
            </w:pPr>
            <w:r w:rsidRPr="004F253F">
              <w:rPr>
                <w:rFonts w:hint="eastAsia"/>
                <w:bCs/>
                <w:snapToGrid w:val="0"/>
                <w:kern w:val="0"/>
                <w:sz w:val="18"/>
                <w:szCs w:val="20"/>
              </w:rPr>
              <w:t>5.</w:t>
            </w:r>
            <w:r w:rsidRPr="004F253F">
              <w:rPr>
                <w:rFonts w:hint="eastAsia"/>
                <w:snapToGrid w:val="0"/>
                <w:kern w:val="0"/>
                <w:sz w:val="18"/>
                <w:szCs w:val="20"/>
              </w:rPr>
              <w:t>配合課本布題，</w:t>
            </w:r>
            <w:r w:rsidRPr="004F253F">
              <w:rPr>
                <w:rFonts w:hint="eastAsia"/>
                <w:bCs/>
                <w:snapToGrid w:val="0"/>
                <w:kern w:val="0"/>
                <w:sz w:val="18"/>
                <w:szCs w:val="20"/>
              </w:rPr>
              <w:t>透過切割的方式計算複合圖形面積，將圖形切割成已知的圖形，分別求出面積後加總。</w:t>
            </w:r>
          </w:p>
          <w:p w:rsidR="00C62633" w:rsidRPr="004F253F" w:rsidRDefault="009C2B64" w:rsidP="00C62633">
            <w:pPr>
              <w:spacing w:line="260" w:lineRule="exact"/>
              <w:rPr>
                <w:rFonts w:eastAsiaTheme="minorEastAsia"/>
                <w:bCs/>
                <w:snapToGrid w:val="0"/>
                <w:kern w:val="0"/>
                <w:sz w:val="20"/>
                <w:szCs w:val="20"/>
              </w:rPr>
            </w:pPr>
            <w:r w:rsidRPr="004F253F">
              <w:rPr>
                <w:rFonts w:hint="eastAsia"/>
                <w:bCs/>
                <w:snapToGrid w:val="0"/>
                <w:kern w:val="0"/>
                <w:sz w:val="18"/>
                <w:szCs w:val="20"/>
              </w:rPr>
              <w:t>6.</w:t>
            </w:r>
            <w:r w:rsidRPr="004F253F">
              <w:rPr>
                <w:rFonts w:hint="eastAsia"/>
                <w:snapToGrid w:val="0"/>
                <w:kern w:val="0"/>
                <w:sz w:val="18"/>
                <w:szCs w:val="20"/>
              </w:rPr>
              <w:t>配合課本布題，</w:t>
            </w:r>
            <w:r w:rsidRPr="004F253F">
              <w:rPr>
                <w:rFonts w:hint="eastAsia"/>
                <w:bCs/>
                <w:snapToGrid w:val="0"/>
                <w:kern w:val="0"/>
                <w:sz w:val="18"/>
                <w:szCs w:val="20"/>
              </w:rPr>
              <w:t>透過切割成兩個紫色三角形再計算；亦可以用扣除的方式，先計算整個大三角形的面積，再將下方白色三角形的面積扣除。</w:t>
            </w:r>
          </w:p>
          <w:p w:rsidR="00C62633" w:rsidRPr="004F253F" w:rsidRDefault="009C2B64" w:rsidP="00C62633">
            <w:pPr>
              <w:spacing w:line="260" w:lineRule="exact"/>
              <w:rPr>
                <w:rFonts w:eastAsiaTheme="minorEastAsia"/>
                <w:bCs/>
                <w:snapToGrid w:val="0"/>
                <w:kern w:val="0"/>
                <w:sz w:val="20"/>
                <w:szCs w:val="20"/>
              </w:rPr>
            </w:pPr>
            <w:r w:rsidRPr="004F253F">
              <w:rPr>
                <w:rFonts w:hint="eastAsia"/>
                <w:bCs/>
                <w:snapToGrid w:val="0"/>
                <w:kern w:val="0"/>
                <w:sz w:val="18"/>
                <w:szCs w:val="20"/>
              </w:rPr>
              <w:t>7.</w:t>
            </w:r>
            <w:r w:rsidRPr="004F253F">
              <w:rPr>
                <w:rFonts w:hint="eastAsia"/>
                <w:bCs/>
                <w:snapToGrid w:val="0"/>
                <w:kern w:val="0"/>
                <w:sz w:val="18"/>
                <w:szCs w:val="20"/>
              </w:rPr>
              <w:t>配合課本布題，透過扣除或平移的方式計算複合圖形面積；提醒學生平移的解法，要將原本的上底和下底要重新計算後，變短的長度就是正確的上底和下底。</w:t>
            </w:r>
          </w:p>
          <w:p w:rsidR="00C62633" w:rsidRPr="004F253F" w:rsidRDefault="00F05351" w:rsidP="00C62633">
            <w:pPr>
              <w:rPr>
                <w:rFonts w:eastAsiaTheme="minorEastAsia"/>
                <w:sz w:val="20"/>
                <w:szCs w:val="20"/>
              </w:rPr>
            </w:pPr>
          </w:p>
          <w:p w:rsidR="00C62633" w:rsidRPr="004F253F" w:rsidRDefault="009C2B64" w:rsidP="00C62633">
            <w:pPr>
              <w:spacing w:line="260" w:lineRule="exact"/>
              <w:rPr>
                <w:rFonts w:eastAsiaTheme="minorEastAsia"/>
                <w:bCs/>
                <w:snapToGrid w:val="0"/>
                <w:kern w:val="0"/>
                <w:sz w:val="20"/>
                <w:szCs w:val="20"/>
              </w:rPr>
            </w:pPr>
            <w:r w:rsidRPr="004F253F">
              <w:rPr>
                <w:rFonts w:hint="eastAsia"/>
                <w:b/>
                <w:sz w:val="18"/>
                <w:szCs w:val="20"/>
                <w:bdr w:val="single" w:sz="4" w:space="0" w:color="auto"/>
              </w:rPr>
              <w:t>素養評量</w:t>
            </w:r>
            <w:r w:rsidRPr="004F253F">
              <w:rPr>
                <w:rFonts w:hint="eastAsia"/>
                <w:sz w:val="18"/>
                <w:szCs w:val="20"/>
              </w:rPr>
              <w:t xml:space="preserve"> </w:t>
            </w:r>
            <w:r w:rsidRPr="004F253F">
              <w:rPr>
                <w:rFonts w:hint="eastAsia"/>
                <w:sz w:val="18"/>
                <w:szCs w:val="20"/>
              </w:rPr>
              <w:t>能理解三角形底的變化對面積的影響</w:t>
            </w:r>
          </w:p>
          <w:p w:rsidR="00C62633" w:rsidRPr="004F253F" w:rsidRDefault="009C2B64" w:rsidP="00C62633">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學生讀題後先自行思考解題。</w:t>
            </w:r>
          </w:p>
          <w:p w:rsidR="00C62633" w:rsidRPr="004F253F" w:rsidRDefault="009C2B64" w:rsidP="00C62633">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請學生發表解題想法。</w:t>
            </w:r>
          </w:p>
          <w:p w:rsidR="00C62633" w:rsidRPr="004F253F" w:rsidRDefault="009C2B64" w:rsidP="00C62633">
            <w:pPr>
              <w:spacing w:line="260" w:lineRule="exact"/>
              <w:rPr>
                <w:rFonts w:eastAsiaTheme="minorEastAsia"/>
                <w:bCs/>
                <w:snapToGrid w:val="0"/>
                <w:kern w:val="0"/>
                <w:sz w:val="20"/>
                <w:szCs w:val="20"/>
              </w:rPr>
            </w:pPr>
            <w:r w:rsidRPr="004F253F">
              <w:rPr>
                <w:rFonts w:hint="eastAsia"/>
                <w:bCs/>
                <w:snapToGrid w:val="0"/>
                <w:kern w:val="0"/>
                <w:sz w:val="18"/>
                <w:szCs w:val="20"/>
              </w:rPr>
              <w:t>3.</w:t>
            </w:r>
            <w:r w:rsidRPr="004F253F">
              <w:rPr>
                <w:rFonts w:hint="eastAsia"/>
                <w:bCs/>
                <w:snapToGrid w:val="0"/>
                <w:kern w:val="0"/>
                <w:sz w:val="18"/>
                <w:szCs w:val="20"/>
              </w:rPr>
              <w:t>教師針對解題錯誤的學生予以補救。</w:t>
            </w:r>
          </w:p>
          <w:p w:rsidR="00C62633" w:rsidRPr="004F253F" w:rsidRDefault="00F05351" w:rsidP="00C62633">
            <w:pPr>
              <w:rPr>
                <w:rFonts w:eastAsiaTheme="minorEastAsia"/>
                <w:sz w:val="20"/>
                <w:szCs w:val="20"/>
              </w:rPr>
            </w:pPr>
          </w:p>
          <w:p w:rsidR="00C62633" w:rsidRPr="004F253F" w:rsidRDefault="009C2B64" w:rsidP="00C62633">
            <w:pPr>
              <w:spacing w:line="260" w:lineRule="exact"/>
              <w:rPr>
                <w:rFonts w:eastAsiaTheme="minorEastAsia"/>
                <w:b/>
                <w:bCs/>
                <w:snapToGrid w:val="0"/>
                <w:kern w:val="0"/>
                <w:sz w:val="20"/>
                <w:szCs w:val="20"/>
              </w:rPr>
            </w:pPr>
            <w:r w:rsidRPr="004F253F">
              <w:rPr>
                <w:rFonts w:hint="eastAsia"/>
                <w:b/>
                <w:bCs/>
                <w:snapToGrid w:val="0"/>
                <w:kern w:val="0"/>
                <w:sz w:val="18"/>
                <w:szCs w:val="20"/>
                <w:bdr w:val="single" w:sz="4" w:space="0" w:color="auto"/>
              </w:rPr>
              <w:t>練習園地</w:t>
            </w:r>
            <w:r w:rsidRPr="004F253F">
              <w:rPr>
                <w:rFonts w:hint="eastAsia"/>
                <w:b/>
                <w:bCs/>
                <w:snapToGrid w:val="0"/>
                <w:kern w:val="0"/>
                <w:sz w:val="18"/>
                <w:szCs w:val="20"/>
                <w:bdr w:val="single" w:sz="4" w:space="0" w:color="auto"/>
              </w:rPr>
              <w:t>(</w:t>
            </w:r>
            <w:r w:rsidRPr="004F253F">
              <w:rPr>
                <w:rFonts w:hint="eastAsia"/>
                <w:b/>
                <w:bCs/>
                <w:snapToGrid w:val="0"/>
                <w:kern w:val="0"/>
                <w:sz w:val="18"/>
                <w:szCs w:val="20"/>
                <w:bdr w:val="single" w:sz="4" w:space="0" w:color="auto"/>
              </w:rPr>
              <w:t>八</w:t>
            </w:r>
            <w:r w:rsidRPr="004F253F">
              <w:rPr>
                <w:rFonts w:hint="eastAsia"/>
                <w:b/>
                <w:bCs/>
                <w:snapToGrid w:val="0"/>
                <w:kern w:val="0"/>
                <w:sz w:val="18"/>
                <w:szCs w:val="20"/>
                <w:bdr w:val="single" w:sz="4" w:space="0" w:color="auto"/>
              </w:rPr>
              <w:t>)</w:t>
            </w:r>
          </w:p>
          <w:p w:rsidR="00C62633" w:rsidRPr="004F253F" w:rsidRDefault="009C2B64" w:rsidP="00C62633">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教師帶領學生理解題</w:t>
            </w:r>
            <w:r w:rsidRPr="004F253F">
              <w:rPr>
                <w:rFonts w:hint="eastAsia"/>
                <w:bCs/>
                <w:snapToGrid w:val="0"/>
                <w:kern w:val="0"/>
                <w:sz w:val="18"/>
                <w:szCs w:val="20"/>
              </w:rPr>
              <w:lastRenderedPageBreak/>
              <w:t>意，完成練習園地。</w:t>
            </w:r>
          </w:p>
          <w:p w:rsidR="00C62633" w:rsidRPr="004F253F" w:rsidRDefault="009C2B64" w:rsidP="00C62633">
            <w:pPr>
              <w:spacing w:line="260" w:lineRule="exact"/>
              <w:rPr>
                <w:rFonts w:eastAsiaTheme="minorEastAsia"/>
                <w:bCs/>
                <w:snapToGrid w:val="0"/>
                <w:kern w:val="0"/>
                <w:sz w:val="20"/>
                <w:szCs w:val="20"/>
              </w:rPr>
            </w:pPr>
            <w:r w:rsidRPr="004F253F">
              <w:rPr>
                <w:rFonts w:eastAsiaTheme="minorEastAsia"/>
                <w:bCs/>
                <w:snapToGrid w:val="0"/>
                <w:kern w:val="0"/>
                <w:sz w:val="18"/>
                <w:szCs w:val="20"/>
              </w:rPr>
              <w:t>2.</w:t>
            </w:r>
            <w:r w:rsidRPr="004F253F">
              <w:rPr>
                <w:rFonts w:eastAsiaTheme="minorEastAsia"/>
                <w:bCs/>
                <w:snapToGrid w:val="0"/>
                <w:kern w:val="0"/>
                <w:sz w:val="18"/>
                <w:szCs w:val="20"/>
              </w:rPr>
              <w:t>全班共同檢討，並澄清學生的錯誤。</w:t>
            </w:r>
          </w:p>
        </w:tc>
        <w:tc>
          <w:tcPr>
            <w:tcW w:w="129" w:type="pct"/>
          </w:tcPr>
          <w:p w:rsidR="00C62633" w:rsidRPr="004F253F" w:rsidRDefault="009C2B64" w:rsidP="00C62633">
            <w:pPr>
              <w:spacing w:line="260" w:lineRule="exact"/>
              <w:rPr>
                <w:rFonts w:eastAsiaTheme="minorEastAsia"/>
                <w:sz w:val="20"/>
                <w:szCs w:val="20"/>
              </w:rPr>
            </w:pPr>
            <w:r w:rsidRPr="004F253F">
              <w:rPr>
                <w:rFonts w:eastAsiaTheme="minorEastAsia"/>
                <w:bCs/>
                <w:sz w:val="18"/>
                <w:szCs w:val="20"/>
              </w:rPr>
              <w:lastRenderedPageBreak/>
              <w:t>4</w:t>
            </w:r>
          </w:p>
        </w:tc>
        <w:tc>
          <w:tcPr>
            <w:tcW w:w="264" w:type="pct"/>
          </w:tcPr>
          <w:p w:rsidR="00C62633" w:rsidRPr="004F253F" w:rsidRDefault="009C2B64" w:rsidP="00C62633">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附件</w:t>
            </w:r>
            <w:r w:rsidRPr="004F253F">
              <w:rPr>
                <w:rFonts w:eastAsiaTheme="minorEastAsia" w:hint="eastAsia"/>
                <w:sz w:val="18"/>
                <w:szCs w:val="20"/>
              </w:rPr>
              <w:t>4</w:t>
            </w:r>
            <w:r w:rsidRPr="004F253F">
              <w:rPr>
                <w:rFonts w:eastAsiaTheme="minorEastAsia"/>
                <w:sz w:val="18"/>
                <w:szCs w:val="20"/>
              </w:rPr>
              <w:t>2</w:t>
            </w:r>
            <w:r w:rsidRPr="004F253F">
              <w:rPr>
                <w:rFonts w:eastAsiaTheme="minorEastAsia"/>
                <w:sz w:val="18"/>
                <w:szCs w:val="20"/>
              </w:rPr>
              <w:t>、</w:t>
            </w:r>
            <w:r w:rsidRPr="004F253F">
              <w:rPr>
                <w:rFonts w:eastAsiaTheme="minorEastAsia"/>
                <w:sz w:val="18"/>
                <w:szCs w:val="20"/>
              </w:rPr>
              <w:t>45</w:t>
            </w:r>
            <w:r w:rsidRPr="004F253F">
              <w:rPr>
                <w:rFonts w:eastAsiaTheme="minorEastAsia"/>
                <w:sz w:val="18"/>
                <w:szCs w:val="20"/>
              </w:rPr>
              <w:t>～</w:t>
            </w:r>
            <w:r w:rsidRPr="004F253F">
              <w:rPr>
                <w:rFonts w:eastAsiaTheme="minorEastAsia"/>
                <w:sz w:val="18"/>
                <w:szCs w:val="20"/>
              </w:rPr>
              <w:t>46</w:t>
            </w:r>
          </w:p>
          <w:p w:rsidR="00C62633" w:rsidRPr="004F253F" w:rsidRDefault="009C2B64" w:rsidP="00C62633">
            <w:pPr>
              <w:spacing w:line="260" w:lineRule="exact"/>
              <w:rPr>
                <w:rFonts w:eastAsiaTheme="minorEastAsia"/>
                <w:bCs/>
                <w:sz w:val="20"/>
                <w:szCs w:val="20"/>
              </w:rPr>
            </w:pPr>
            <w:r w:rsidRPr="004F253F">
              <w:rPr>
                <w:rFonts w:eastAsiaTheme="minorEastAsia"/>
                <w:sz w:val="18"/>
                <w:szCs w:val="20"/>
              </w:rPr>
              <w:t>3.</w:t>
            </w:r>
            <w:r w:rsidRPr="004F253F">
              <w:rPr>
                <w:rFonts w:eastAsiaTheme="minorEastAsia"/>
                <w:sz w:val="18"/>
                <w:szCs w:val="20"/>
              </w:rPr>
              <w:t>三角板</w:t>
            </w:r>
          </w:p>
        </w:tc>
        <w:tc>
          <w:tcPr>
            <w:tcW w:w="262" w:type="pct"/>
          </w:tcPr>
          <w:p w:rsidR="00C62633" w:rsidRPr="004F253F" w:rsidRDefault="009C2B64" w:rsidP="00C62633">
            <w:pPr>
              <w:spacing w:line="260" w:lineRule="exact"/>
              <w:rPr>
                <w:rFonts w:eastAsiaTheme="minorEastAsia"/>
                <w:bCs/>
                <w:sz w:val="20"/>
                <w:szCs w:val="20"/>
              </w:rPr>
            </w:pPr>
            <w:r w:rsidRPr="004F253F">
              <w:rPr>
                <w:rFonts w:eastAsiaTheme="minorEastAsia"/>
                <w:bCs/>
                <w:sz w:val="18"/>
                <w:szCs w:val="20"/>
              </w:rPr>
              <w:t>紙筆評量</w:t>
            </w:r>
          </w:p>
          <w:p w:rsidR="00C62633" w:rsidRPr="004F253F" w:rsidRDefault="009C2B64" w:rsidP="00C62633">
            <w:pPr>
              <w:spacing w:line="260" w:lineRule="exact"/>
              <w:rPr>
                <w:rFonts w:eastAsiaTheme="minorEastAsia"/>
                <w:bCs/>
                <w:sz w:val="20"/>
                <w:szCs w:val="20"/>
              </w:rPr>
            </w:pPr>
            <w:r w:rsidRPr="004F253F">
              <w:rPr>
                <w:rFonts w:eastAsiaTheme="minorEastAsia"/>
                <w:bCs/>
                <w:sz w:val="18"/>
                <w:szCs w:val="20"/>
              </w:rPr>
              <w:t>作業評量</w:t>
            </w:r>
          </w:p>
          <w:p w:rsidR="00C62633" w:rsidRPr="004F253F" w:rsidRDefault="009C2B64" w:rsidP="00C62633">
            <w:pPr>
              <w:spacing w:line="260" w:lineRule="exact"/>
              <w:rPr>
                <w:rFonts w:eastAsiaTheme="minorEastAsia"/>
                <w:bCs/>
                <w:sz w:val="20"/>
                <w:szCs w:val="20"/>
              </w:rPr>
            </w:pPr>
            <w:r w:rsidRPr="004F253F">
              <w:rPr>
                <w:rFonts w:eastAsiaTheme="minorEastAsia"/>
                <w:bCs/>
                <w:sz w:val="18"/>
                <w:szCs w:val="20"/>
              </w:rPr>
              <w:t>口頭評量</w:t>
            </w:r>
          </w:p>
          <w:p w:rsidR="00C62633" w:rsidRPr="004F253F" w:rsidRDefault="009C2B64" w:rsidP="00C62633">
            <w:pPr>
              <w:spacing w:line="260" w:lineRule="exact"/>
              <w:rPr>
                <w:rFonts w:eastAsiaTheme="minorEastAsia"/>
                <w:bCs/>
                <w:sz w:val="20"/>
                <w:szCs w:val="20"/>
              </w:rPr>
            </w:pPr>
            <w:r w:rsidRPr="004F253F">
              <w:rPr>
                <w:rFonts w:eastAsiaTheme="minorEastAsia"/>
                <w:bCs/>
                <w:sz w:val="18"/>
                <w:szCs w:val="20"/>
              </w:rPr>
              <w:t>習作評量</w:t>
            </w:r>
          </w:p>
          <w:p w:rsidR="00C62633" w:rsidRPr="004F253F" w:rsidRDefault="009C2B64" w:rsidP="00C62633">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C62633" w:rsidRPr="004F253F" w:rsidRDefault="009C2B64" w:rsidP="00C62633">
            <w:pPr>
              <w:spacing w:line="260" w:lineRule="exact"/>
              <w:rPr>
                <w:rFonts w:eastAsiaTheme="minorEastAsia"/>
                <w:b/>
                <w:sz w:val="20"/>
                <w:szCs w:val="20"/>
              </w:rPr>
            </w:pPr>
            <w:r w:rsidRPr="004F253F">
              <w:rPr>
                <w:rFonts w:eastAsiaTheme="minorEastAsia"/>
                <w:b/>
                <w:sz w:val="18"/>
                <w:szCs w:val="20"/>
              </w:rPr>
              <w:t>【科技教育】</w:t>
            </w:r>
          </w:p>
          <w:p w:rsidR="00C62633" w:rsidRPr="004F253F" w:rsidRDefault="009C2B64" w:rsidP="00C62633">
            <w:pPr>
              <w:spacing w:line="260" w:lineRule="exact"/>
              <w:rPr>
                <w:rFonts w:eastAsiaTheme="minorEastAsia"/>
                <w:sz w:val="20"/>
                <w:szCs w:val="20"/>
              </w:rPr>
            </w:pPr>
            <w:r w:rsidRPr="004F253F">
              <w:rPr>
                <w:rFonts w:eastAsiaTheme="minorEastAsia"/>
                <w:sz w:val="18"/>
                <w:szCs w:val="20"/>
              </w:rPr>
              <w:t>科</w:t>
            </w:r>
            <w:r w:rsidRPr="004F253F">
              <w:rPr>
                <w:rFonts w:eastAsiaTheme="minorEastAsia"/>
                <w:sz w:val="18"/>
                <w:szCs w:val="20"/>
              </w:rPr>
              <w:t xml:space="preserve">E2 </w:t>
            </w:r>
            <w:r w:rsidRPr="004F253F">
              <w:rPr>
                <w:rFonts w:eastAsiaTheme="minorEastAsia"/>
                <w:sz w:val="18"/>
                <w:szCs w:val="20"/>
              </w:rPr>
              <w:t>了解動手實作的重要性。</w:t>
            </w:r>
          </w:p>
        </w:tc>
      </w:tr>
      <w:tr w:rsidR="000819E5" w:rsidRPr="000F50A5" w:rsidTr="000819E5">
        <w:trPr>
          <w:trHeight w:val="8551"/>
          <w:jc w:val="center"/>
        </w:trPr>
        <w:tc>
          <w:tcPr>
            <w:tcW w:w="145" w:type="pct"/>
            <w:vAlign w:val="center"/>
          </w:tcPr>
          <w:p w:rsidR="00025F14" w:rsidRPr="004F253F" w:rsidRDefault="009C2B64" w:rsidP="00025F14">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第十九週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1/4~1/8</w:t>
            </w:r>
          </w:p>
        </w:tc>
        <w:tc>
          <w:tcPr>
            <w:tcW w:w="131" w:type="pct"/>
            <w:vAlign w:val="center"/>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t>九、乘以幾分之一</w:t>
            </w:r>
          </w:p>
        </w:tc>
        <w:tc>
          <w:tcPr>
            <w:tcW w:w="131" w:type="pct"/>
            <w:vAlign w:val="center"/>
          </w:tcPr>
          <w:p w:rsidR="00025F14" w:rsidRPr="004F253F" w:rsidRDefault="009C2B64" w:rsidP="00025F14">
            <w:pPr>
              <w:rPr>
                <w:rFonts w:eastAsiaTheme="minorEastAsia"/>
                <w:sz w:val="20"/>
                <w:szCs w:val="20"/>
              </w:rPr>
            </w:pPr>
            <w:r w:rsidRPr="004F253F">
              <w:rPr>
                <w:rFonts w:eastAsiaTheme="minorEastAsia"/>
                <w:sz w:val="18"/>
                <w:szCs w:val="20"/>
              </w:rPr>
              <w:t>9-1</w:t>
            </w:r>
            <w:r w:rsidRPr="004F253F">
              <w:rPr>
                <w:rFonts w:eastAsiaTheme="minorEastAsia"/>
                <w:sz w:val="18"/>
                <w:szCs w:val="20"/>
              </w:rPr>
              <w:t>分數表示整數相除的結果、</w:t>
            </w:r>
            <w:r w:rsidRPr="004F253F">
              <w:rPr>
                <w:rFonts w:eastAsiaTheme="minorEastAsia"/>
                <w:sz w:val="18"/>
                <w:szCs w:val="20"/>
              </w:rPr>
              <w:t>9-2</w:t>
            </w:r>
            <w:r w:rsidRPr="004F253F">
              <w:rPr>
                <w:rFonts w:eastAsiaTheme="minorEastAsia"/>
                <w:sz w:val="18"/>
                <w:szCs w:val="20"/>
              </w:rPr>
              <w:t>整數乘以幾分之一、</w:t>
            </w:r>
            <w:r w:rsidRPr="004F253F">
              <w:rPr>
                <w:rFonts w:eastAsiaTheme="minorEastAsia"/>
                <w:sz w:val="18"/>
                <w:szCs w:val="20"/>
              </w:rPr>
              <w:t>9-3</w:t>
            </w:r>
            <w:r w:rsidRPr="004F253F">
              <w:rPr>
                <w:rFonts w:eastAsiaTheme="minorEastAsia"/>
                <w:sz w:val="18"/>
                <w:szCs w:val="20"/>
              </w:rPr>
              <w:t>乘以</w:t>
            </w:r>
            <w:r w:rsidRPr="004F253F">
              <w:rPr>
                <w:rFonts w:eastAsiaTheme="minorEastAsia"/>
                <w:snapToGrid w:val="0"/>
                <w:kern w:val="0"/>
                <w:sz w:val="18"/>
                <w:szCs w:val="20"/>
              </w:rPr>
              <w:fldChar w:fldCharType="begin"/>
            </w:r>
            <w:r w:rsidRPr="004F253F">
              <w:rPr>
                <w:rFonts w:eastAsiaTheme="minorEastAsia"/>
                <w:snapToGrid w:val="0"/>
                <w:kern w:val="0"/>
                <w:sz w:val="18"/>
                <w:szCs w:val="20"/>
              </w:rPr>
              <w:instrText>EQ \F(1,2)</w:instrText>
            </w:r>
            <w:r w:rsidRPr="004F253F">
              <w:rPr>
                <w:rFonts w:eastAsiaTheme="minorEastAsia"/>
                <w:snapToGrid w:val="0"/>
                <w:kern w:val="0"/>
                <w:sz w:val="18"/>
                <w:szCs w:val="20"/>
              </w:rPr>
              <w:fldChar w:fldCharType="end"/>
            </w:r>
            <w:r w:rsidRPr="004F253F">
              <w:rPr>
                <w:rFonts w:eastAsiaTheme="minorEastAsia"/>
                <w:sz w:val="18"/>
                <w:szCs w:val="20"/>
              </w:rPr>
              <w:t>與除以</w:t>
            </w:r>
            <w:r w:rsidRPr="004F253F">
              <w:rPr>
                <w:rFonts w:eastAsiaTheme="minorEastAsia"/>
                <w:sz w:val="18"/>
                <w:szCs w:val="20"/>
              </w:rPr>
              <w:t>2</w:t>
            </w:r>
            <w:r w:rsidRPr="004F253F">
              <w:rPr>
                <w:rFonts w:eastAsiaTheme="minorEastAsia"/>
                <w:bCs/>
                <w:sz w:val="18"/>
                <w:szCs w:val="20"/>
              </w:rPr>
              <w:t>、練習園地</w:t>
            </w:r>
            <w:r w:rsidRPr="004F253F">
              <w:rPr>
                <w:rFonts w:eastAsiaTheme="minorEastAsia"/>
                <w:bCs/>
                <w:sz w:val="18"/>
                <w:szCs w:val="20"/>
              </w:rPr>
              <w:lastRenderedPageBreak/>
              <w:t>(</w:t>
            </w:r>
            <w:r w:rsidRPr="004F253F">
              <w:rPr>
                <w:rFonts w:eastAsiaTheme="minorEastAsia"/>
                <w:bCs/>
                <w:sz w:val="18"/>
                <w:szCs w:val="20"/>
              </w:rPr>
              <w:t>九</w:t>
            </w:r>
            <w:r w:rsidRPr="004F253F">
              <w:rPr>
                <w:rFonts w:eastAsiaTheme="minorEastAsia"/>
                <w:bCs/>
                <w:sz w:val="18"/>
                <w:szCs w:val="20"/>
              </w:rPr>
              <w:t>)</w:t>
            </w:r>
          </w:p>
        </w:tc>
        <w:tc>
          <w:tcPr>
            <w:tcW w:w="393" w:type="pct"/>
          </w:tcPr>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lastRenderedPageBreak/>
              <w:t>A2</w:t>
            </w:r>
            <w:r w:rsidRPr="004F253F">
              <w:rPr>
                <w:rFonts w:eastAsiaTheme="minorEastAsia"/>
                <w:bCs/>
                <w:snapToGrid w:val="0"/>
                <w:kern w:val="0"/>
                <w:sz w:val="18"/>
                <w:szCs w:val="20"/>
              </w:rPr>
              <w:t>系統思考與解決問題</w:t>
            </w:r>
          </w:p>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C2</w:t>
            </w:r>
            <w:r w:rsidRPr="004F253F">
              <w:rPr>
                <w:rFonts w:eastAsiaTheme="minorEastAsia"/>
                <w:bCs/>
                <w:snapToGrid w:val="0"/>
                <w:kern w:val="0"/>
                <w:sz w:val="18"/>
                <w:szCs w:val="20"/>
              </w:rPr>
              <w:t>人際關係與團隊合作</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-E-C2 </w:t>
            </w:r>
            <w:r>
              <w:rPr>
                <w:rFonts w:hint="eastAsia"/>
                <w:snapToGrid w:val="0"/>
                <w:sz w:val="18"/>
                <w:szCs w:val="18"/>
              </w:rPr>
              <w:t>樂於與他人合作解決問題並尊重不同的問題解決想法。</w:t>
            </w:r>
          </w:p>
        </w:tc>
        <w:tc>
          <w:tcPr>
            <w:tcW w:w="459" w:type="pct"/>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n-III-5 </w:t>
            </w:r>
            <w:r w:rsidRPr="004F253F">
              <w:rPr>
                <w:rFonts w:eastAsiaTheme="minorEastAsia"/>
                <w:sz w:val="18"/>
                <w:szCs w:val="20"/>
              </w:rPr>
              <w:t>理解整數相除的分數表示的意義。</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n-III-6 </w:t>
            </w:r>
            <w:r w:rsidRPr="004F253F">
              <w:rPr>
                <w:rFonts w:eastAsiaTheme="minorEastAsia"/>
                <w:sz w:val="18"/>
                <w:szCs w:val="20"/>
              </w:rPr>
              <w:t>理解分數乘法和除法的意義、計算與應用。</w:t>
            </w:r>
          </w:p>
        </w:tc>
        <w:tc>
          <w:tcPr>
            <w:tcW w:w="458" w:type="pct"/>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N-5-5 </w:t>
            </w:r>
            <w:r w:rsidRPr="004F253F">
              <w:rPr>
                <w:rFonts w:eastAsiaTheme="minorEastAsia"/>
                <w:sz w:val="18"/>
                <w:szCs w:val="20"/>
              </w:rPr>
              <w:t>分數的乘法：整數乘以分數、分數乘以分數的意義。知道用約分簡化乘法計算。處理乘積一定比被乘數大的錯誤類型。透過分數計算的公式，知道乘法交換律在分數也成立。</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N-5-6 </w:t>
            </w:r>
            <w:r w:rsidRPr="004F253F">
              <w:rPr>
                <w:rFonts w:eastAsiaTheme="minorEastAsia"/>
                <w:sz w:val="18"/>
                <w:szCs w:val="20"/>
              </w:rPr>
              <w:t>整數相除之分數表示：從分裝（測量）和平分的觀點，分別說明整數相除為分數之意義與合理性。</w:t>
            </w:r>
          </w:p>
        </w:tc>
        <w:tc>
          <w:tcPr>
            <w:tcW w:w="392" w:type="pct"/>
          </w:tcPr>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用分數表示整數相除的結果。</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2.</w:t>
            </w:r>
            <w:r w:rsidRPr="004F253F">
              <w:rPr>
                <w:rFonts w:eastAsiaTheme="minorEastAsia"/>
                <w:bCs/>
                <w:sz w:val="18"/>
                <w:szCs w:val="20"/>
              </w:rPr>
              <w:t>整數的單位分數倍。</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3.</w:t>
            </w:r>
            <w:r w:rsidRPr="004F253F">
              <w:rPr>
                <w:rFonts w:eastAsiaTheme="minorEastAsia"/>
                <w:bCs/>
                <w:sz w:val="18"/>
                <w:szCs w:val="20"/>
              </w:rPr>
              <w:t>除以</w:t>
            </w:r>
            <w:r w:rsidRPr="004F253F">
              <w:rPr>
                <w:rFonts w:eastAsiaTheme="minorEastAsia"/>
                <w:bCs/>
                <w:sz w:val="18"/>
                <w:szCs w:val="20"/>
              </w:rPr>
              <w:t>2</w:t>
            </w:r>
            <w:r w:rsidRPr="004F253F">
              <w:rPr>
                <w:rFonts w:eastAsiaTheme="minorEastAsia"/>
                <w:bCs/>
                <w:sz w:val="18"/>
                <w:szCs w:val="20"/>
              </w:rPr>
              <w:t>與乘以</w:t>
            </w:r>
            <w:r w:rsidRPr="004F253F">
              <w:rPr>
                <w:rFonts w:eastAsiaTheme="minorEastAsia"/>
                <w:bCs/>
                <w:sz w:val="18"/>
                <w:szCs w:val="20"/>
              </w:rPr>
              <w:t>1/2</w:t>
            </w:r>
            <w:r w:rsidRPr="004F253F">
              <w:rPr>
                <w:rFonts w:eastAsiaTheme="minorEastAsia"/>
                <w:bCs/>
                <w:sz w:val="18"/>
                <w:szCs w:val="20"/>
              </w:rPr>
              <w:t>。</w:t>
            </w:r>
          </w:p>
        </w:tc>
        <w:tc>
          <w:tcPr>
            <w:tcW w:w="393" w:type="pct"/>
          </w:tcPr>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 xml:space="preserve">9-1 </w:t>
            </w:r>
            <w:r w:rsidRPr="004F253F">
              <w:rPr>
                <w:rFonts w:eastAsiaTheme="minorEastAsia"/>
                <w:b/>
                <w:sz w:val="18"/>
                <w:szCs w:val="20"/>
              </w:rPr>
              <w:t>分數表示整數相除的結果</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在平分情境下，了解除的結果可以用分數表示。</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用分數（單位分數）表示除的結果。</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用分數（真分數）表示除的結果。</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用分數（假</w:t>
            </w:r>
            <w:r w:rsidRPr="004F253F">
              <w:rPr>
                <w:rFonts w:eastAsiaTheme="minorEastAsia" w:hint="eastAsia"/>
                <w:sz w:val="18"/>
                <w:szCs w:val="20"/>
              </w:rPr>
              <w:t>分</w:t>
            </w:r>
            <w:r w:rsidRPr="004F253F">
              <w:rPr>
                <w:rFonts w:eastAsiaTheme="minorEastAsia"/>
                <w:sz w:val="18"/>
                <w:szCs w:val="20"/>
              </w:rPr>
              <w:t>數或帶分數）表示除的結果。</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5.</w:t>
            </w:r>
            <w:r w:rsidRPr="004F253F">
              <w:rPr>
                <w:rFonts w:eastAsiaTheme="minorEastAsia" w:hint="eastAsia"/>
                <w:sz w:val="18"/>
                <w:szCs w:val="20"/>
              </w:rPr>
              <w:t>在離</w:t>
            </w:r>
            <w:r w:rsidRPr="004F253F">
              <w:rPr>
                <w:rFonts w:eastAsiaTheme="minorEastAsia"/>
                <w:sz w:val="18"/>
                <w:szCs w:val="20"/>
              </w:rPr>
              <w:t>散量情</w:t>
            </w:r>
            <w:r w:rsidRPr="004F253F">
              <w:rPr>
                <w:rFonts w:eastAsiaTheme="minorEastAsia" w:hint="eastAsia"/>
                <w:sz w:val="18"/>
                <w:szCs w:val="20"/>
              </w:rPr>
              <w:t>境</w:t>
            </w:r>
            <w:r w:rsidRPr="004F253F">
              <w:rPr>
                <w:rFonts w:eastAsiaTheme="minorEastAsia"/>
                <w:sz w:val="18"/>
                <w:szCs w:val="20"/>
              </w:rPr>
              <w:t>下，用分數表示除的</w:t>
            </w:r>
            <w:r w:rsidRPr="004F253F">
              <w:rPr>
                <w:rFonts w:eastAsiaTheme="minorEastAsia" w:hint="eastAsia"/>
                <w:sz w:val="18"/>
                <w:szCs w:val="20"/>
              </w:rPr>
              <w:t>結</w:t>
            </w:r>
            <w:r w:rsidRPr="004F253F">
              <w:rPr>
                <w:rFonts w:eastAsiaTheme="minorEastAsia"/>
                <w:sz w:val="18"/>
                <w:szCs w:val="20"/>
              </w:rPr>
              <w:t>果。</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6.</w:t>
            </w:r>
            <w:r w:rsidRPr="004F253F">
              <w:rPr>
                <w:rFonts w:eastAsiaTheme="minorEastAsia"/>
                <w:sz w:val="18"/>
                <w:szCs w:val="20"/>
              </w:rPr>
              <w:t>在</w:t>
            </w:r>
            <w:r w:rsidRPr="004F253F">
              <w:rPr>
                <w:rFonts w:eastAsiaTheme="minorEastAsia" w:hint="eastAsia"/>
                <w:sz w:val="18"/>
                <w:szCs w:val="20"/>
              </w:rPr>
              <w:t>連續</w:t>
            </w:r>
            <w:r w:rsidRPr="004F253F">
              <w:rPr>
                <w:rFonts w:eastAsiaTheme="minorEastAsia"/>
                <w:sz w:val="18"/>
                <w:szCs w:val="20"/>
              </w:rPr>
              <w:t>量情境下，用分數表示除的結果。</w:t>
            </w:r>
          </w:p>
          <w:p w:rsidR="00025F14" w:rsidRPr="004F253F" w:rsidRDefault="00F05351" w:rsidP="00025F14">
            <w:pPr>
              <w:spacing w:line="260" w:lineRule="exact"/>
              <w:rPr>
                <w:rFonts w:eastAsiaTheme="minorEastAsia"/>
                <w:sz w:val="20"/>
                <w:szCs w:val="20"/>
              </w:rPr>
            </w:pPr>
          </w:p>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 xml:space="preserve">9-2 </w:t>
            </w:r>
            <w:r w:rsidRPr="004F253F">
              <w:rPr>
                <w:rFonts w:eastAsiaTheme="minorEastAsia"/>
                <w:b/>
                <w:sz w:val="18"/>
                <w:szCs w:val="20"/>
              </w:rPr>
              <w:t>整數乘以幾分之一</w:t>
            </w:r>
          </w:p>
          <w:p w:rsidR="00025F14" w:rsidRPr="004F253F" w:rsidRDefault="009C2B64" w:rsidP="00025F14">
            <w:pPr>
              <w:snapToGrid w:val="0"/>
              <w:textAlignment w:val="center"/>
              <w:rPr>
                <w:rFonts w:eastAsiaTheme="minorEastAsia"/>
                <w:sz w:val="20"/>
                <w:szCs w:val="20"/>
              </w:rPr>
            </w:pPr>
            <w:r w:rsidRPr="004F253F">
              <w:rPr>
                <w:rFonts w:eastAsiaTheme="minorEastAsia"/>
                <w:sz w:val="18"/>
                <w:szCs w:val="20"/>
              </w:rPr>
              <w:t>1.</w:t>
            </w:r>
            <w:r w:rsidRPr="004F253F">
              <w:rPr>
                <w:rFonts w:eastAsiaTheme="minorEastAsia" w:hint="eastAsia"/>
                <w:sz w:val="18"/>
                <w:szCs w:val="20"/>
              </w:rPr>
              <w:t>透</w:t>
            </w:r>
            <w:r w:rsidRPr="004F253F">
              <w:rPr>
                <w:rFonts w:eastAsiaTheme="minorEastAsia"/>
                <w:sz w:val="18"/>
                <w:szCs w:val="20"/>
              </w:rPr>
              <w:t>過</w:t>
            </w:r>
            <w:r w:rsidRPr="004F253F">
              <w:rPr>
                <w:rFonts w:eastAsiaTheme="minorEastAsia" w:hint="eastAsia"/>
                <w:sz w:val="18"/>
                <w:szCs w:val="20"/>
              </w:rPr>
              <w:t>整</w:t>
            </w:r>
            <w:r w:rsidRPr="004F253F">
              <w:rPr>
                <w:rFonts w:eastAsiaTheme="minorEastAsia"/>
                <w:sz w:val="18"/>
                <w:szCs w:val="20"/>
              </w:rPr>
              <w:t>數倍的類比經驗，認識</w:t>
            </w:r>
            <w:r w:rsidRPr="004F253F">
              <w:rPr>
                <w:rFonts w:eastAsiaTheme="minorEastAsia" w:hint="eastAsia"/>
                <w:sz w:val="18"/>
                <w:szCs w:val="20"/>
              </w:rPr>
              <w:t>「</w:t>
            </w:r>
            <w:r w:rsidRPr="004F253F">
              <w:rPr>
                <w:rFonts w:eastAsiaTheme="minorEastAsia"/>
                <w:sz w:val="18"/>
                <w:szCs w:val="20"/>
              </w:rPr>
              <w:fldChar w:fldCharType="begin"/>
            </w:r>
            <w:r w:rsidRPr="004F253F">
              <w:rPr>
                <w:rFonts w:eastAsiaTheme="minorEastAsia"/>
                <w:sz w:val="18"/>
                <w:szCs w:val="20"/>
              </w:rPr>
              <w:instrText>EQ \F(1,2)</w:instrText>
            </w:r>
            <w:r w:rsidRPr="004F253F">
              <w:rPr>
                <w:rFonts w:eastAsiaTheme="minorEastAsia"/>
                <w:sz w:val="18"/>
                <w:szCs w:val="20"/>
              </w:rPr>
              <w:fldChar w:fldCharType="end"/>
            </w:r>
            <w:r w:rsidRPr="004F253F">
              <w:rPr>
                <w:rFonts w:eastAsiaTheme="minorEastAsia" w:hint="eastAsia"/>
                <w:sz w:val="18"/>
                <w:szCs w:val="20"/>
              </w:rPr>
              <w:t>倍</w:t>
            </w:r>
            <w:r w:rsidRPr="004F253F">
              <w:rPr>
                <w:rFonts w:eastAsiaTheme="minorEastAsia"/>
                <w:sz w:val="18"/>
                <w:szCs w:val="20"/>
              </w:rPr>
              <w:t>、</w:t>
            </w:r>
            <w:r w:rsidRPr="004F253F">
              <w:rPr>
                <w:rFonts w:eastAsiaTheme="minorEastAsia"/>
                <w:sz w:val="18"/>
                <w:szCs w:val="20"/>
              </w:rPr>
              <w:fldChar w:fldCharType="begin"/>
            </w:r>
            <w:r w:rsidRPr="004F253F">
              <w:rPr>
                <w:rFonts w:eastAsiaTheme="minorEastAsia"/>
                <w:sz w:val="18"/>
                <w:szCs w:val="20"/>
              </w:rPr>
              <w:instrText>EQ \F(1,3)</w:instrText>
            </w:r>
            <w:r w:rsidRPr="004F253F">
              <w:rPr>
                <w:rFonts w:eastAsiaTheme="minorEastAsia"/>
                <w:sz w:val="18"/>
                <w:szCs w:val="20"/>
              </w:rPr>
              <w:fldChar w:fldCharType="end"/>
            </w:r>
            <w:r w:rsidRPr="004F253F">
              <w:rPr>
                <w:rFonts w:eastAsiaTheme="minorEastAsia"/>
                <w:sz w:val="18"/>
                <w:szCs w:val="20"/>
              </w:rPr>
              <w:t>倍</w:t>
            </w:r>
            <w:r w:rsidRPr="004F253F">
              <w:rPr>
                <w:rFonts w:eastAsiaTheme="minorEastAsia" w:hint="eastAsia"/>
                <w:sz w:val="18"/>
                <w:szCs w:val="20"/>
              </w:rPr>
              <w:t>」</w:t>
            </w:r>
            <w:r w:rsidRPr="004F253F">
              <w:rPr>
                <w:rFonts w:eastAsiaTheme="minorEastAsia"/>
                <w:sz w:val="18"/>
                <w:szCs w:val="20"/>
              </w:rPr>
              <w:t>的數學語言。</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以乘法記錄單位分數倍的問題和結果。</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解決連續量情境下整數的</w:t>
            </w:r>
            <w:r w:rsidRPr="004F253F">
              <w:rPr>
                <w:rFonts w:eastAsiaTheme="minorEastAsia"/>
                <w:sz w:val="18"/>
                <w:szCs w:val="20"/>
              </w:rPr>
              <w:lastRenderedPageBreak/>
              <w:t>單位分數倍問題。</w:t>
            </w:r>
          </w:p>
          <w:p w:rsidR="00025F14" w:rsidRPr="004F253F" w:rsidRDefault="009C2B64" w:rsidP="00025F14">
            <w:pPr>
              <w:spacing w:line="600" w:lineRule="exact"/>
              <w:rPr>
                <w:rFonts w:eastAsiaTheme="minorEastAsia"/>
                <w:b/>
                <w:sz w:val="20"/>
                <w:szCs w:val="20"/>
              </w:rPr>
            </w:pPr>
            <w:r w:rsidRPr="004F253F">
              <w:rPr>
                <w:rFonts w:eastAsiaTheme="minorEastAsia"/>
                <w:b/>
                <w:sz w:val="18"/>
                <w:szCs w:val="20"/>
              </w:rPr>
              <w:t xml:space="preserve">9-3 </w:t>
            </w:r>
            <w:r w:rsidRPr="004F253F">
              <w:rPr>
                <w:rFonts w:eastAsiaTheme="minorEastAsia"/>
                <w:b/>
                <w:sz w:val="18"/>
                <w:szCs w:val="20"/>
              </w:rPr>
              <w:t>乘以</w:t>
            </w:r>
            <w:r w:rsidRPr="004F253F">
              <w:rPr>
                <w:rFonts w:eastAsiaTheme="minorEastAsia"/>
                <w:b/>
                <w:sz w:val="18"/>
                <w:szCs w:val="20"/>
              </w:rPr>
              <w:fldChar w:fldCharType="begin"/>
            </w:r>
            <w:r w:rsidRPr="004F253F">
              <w:rPr>
                <w:rFonts w:eastAsiaTheme="minorEastAsia"/>
                <w:b/>
                <w:sz w:val="18"/>
                <w:szCs w:val="20"/>
              </w:rPr>
              <w:instrText>EQ \F(1,2)</w:instrText>
            </w:r>
            <w:r w:rsidRPr="004F253F">
              <w:rPr>
                <w:rFonts w:eastAsiaTheme="minorEastAsia"/>
                <w:b/>
                <w:sz w:val="18"/>
                <w:szCs w:val="20"/>
              </w:rPr>
              <w:fldChar w:fldCharType="end"/>
            </w:r>
            <w:r w:rsidRPr="004F253F">
              <w:rPr>
                <w:rFonts w:eastAsiaTheme="minorEastAsia"/>
                <w:b/>
                <w:sz w:val="18"/>
                <w:szCs w:val="20"/>
              </w:rPr>
              <w:t>與除以</w:t>
            </w:r>
            <w:r w:rsidRPr="004F253F">
              <w:rPr>
                <w:rFonts w:eastAsiaTheme="minorEastAsia"/>
                <w:b/>
                <w:sz w:val="18"/>
                <w:szCs w:val="20"/>
              </w:rPr>
              <w:t>2</w:t>
            </w:r>
          </w:p>
          <w:p w:rsidR="00025F14" w:rsidRPr="004F253F" w:rsidRDefault="009C2B64" w:rsidP="00025F14">
            <w:pPr>
              <w:snapToGrid w:val="0"/>
              <w:textAlignment w:val="center"/>
              <w:rPr>
                <w:rFonts w:eastAsiaTheme="minorEastAsia"/>
                <w:sz w:val="20"/>
                <w:szCs w:val="20"/>
              </w:rPr>
            </w:pPr>
            <w:r w:rsidRPr="004F253F">
              <w:rPr>
                <w:rFonts w:eastAsiaTheme="minorEastAsia"/>
                <w:sz w:val="18"/>
                <w:szCs w:val="20"/>
              </w:rPr>
              <w:t>1.</w:t>
            </w:r>
            <w:r w:rsidRPr="004F253F">
              <w:rPr>
                <w:rFonts w:eastAsiaTheme="minorEastAsia"/>
                <w:sz w:val="18"/>
                <w:szCs w:val="20"/>
              </w:rPr>
              <w:t>離散量情境下，了解乘以</w:t>
            </w:r>
            <w:r w:rsidRPr="004F253F">
              <w:rPr>
                <w:rFonts w:eastAsiaTheme="minorEastAsia"/>
                <w:sz w:val="18"/>
                <w:szCs w:val="20"/>
              </w:rPr>
              <w:fldChar w:fldCharType="begin"/>
            </w:r>
            <w:r w:rsidRPr="004F253F">
              <w:rPr>
                <w:rFonts w:eastAsiaTheme="minorEastAsia"/>
                <w:sz w:val="18"/>
                <w:szCs w:val="20"/>
              </w:rPr>
              <w:instrText>EQ \F(1,2)</w:instrText>
            </w:r>
            <w:r w:rsidRPr="004F253F">
              <w:rPr>
                <w:rFonts w:eastAsiaTheme="minorEastAsia"/>
                <w:sz w:val="18"/>
                <w:szCs w:val="20"/>
              </w:rPr>
              <w:fldChar w:fldCharType="end"/>
            </w:r>
            <w:r w:rsidRPr="004F253F">
              <w:rPr>
                <w:rFonts w:eastAsiaTheme="minorEastAsia"/>
                <w:sz w:val="18"/>
                <w:szCs w:val="20"/>
              </w:rPr>
              <w:t>也就是除以</w:t>
            </w:r>
            <w:r w:rsidRPr="004F253F">
              <w:rPr>
                <w:rFonts w:eastAsiaTheme="minorEastAsia"/>
                <w:sz w:val="18"/>
                <w:szCs w:val="20"/>
              </w:rPr>
              <w:t>2</w:t>
            </w:r>
            <w:r w:rsidRPr="004F253F">
              <w:rPr>
                <w:rFonts w:eastAsiaTheme="minorEastAsia"/>
                <w:sz w:val="18"/>
                <w:szCs w:val="20"/>
              </w:rPr>
              <w:t>、乘以</w:t>
            </w:r>
            <w:r w:rsidRPr="004F253F">
              <w:rPr>
                <w:rFonts w:eastAsiaTheme="minorEastAsia"/>
                <w:noProof/>
                <w:sz w:val="18"/>
                <w:szCs w:val="20"/>
              </w:rPr>
              <w:drawing>
                <wp:inline distT="0" distB="0" distL="0" distR="0" wp14:anchorId="0D25F8F1" wp14:editId="04CBF060">
                  <wp:extent cx="118800" cy="244800"/>
                  <wp:effectExtent l="0" t="0" r="0" b="3175"/>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18800" cy="244800"/>
                          </a:xfrm>
                          <a:prstGeom prst="rect">
                            <a:avLst/>
                          </a:prstGeom>
                        </pic:spPr>
                      </pic:pic>
                    </a:graphicData>
                  </a:graphic>
                </wp:inline>
              </w:drawing>
            </w:r>
            <w:r w:rsidRPr="004F253F">
              <w:rPr>
                <w:rFonts w:eastAsiaTheme="minorEastAsia"/>
                <w:sz w:val="18"/>
                <w:szCs w:val="20"/>
              </w:rPr>
              <w:t>也就是除以</w:t>
            </w:r>
            <w:r w:rsidRPr="004F253F">
              <w:rPr>
                <w:rFonts w:eastAsiaTheme="minorEastAsia"/>
                <w:sz w:val="18"/>
                <w:szCs w:val="20"/>
              </w:rPr>
              <w:t>3</w:t>
            </w:r>
            <w:r w:rsidRPr="004F253F">
              <w:rPr>
                <w:rFonts w:eastAsiaTheme="minorEastAsia"/>
                <w:sz w:val="18"/>
                <w:szCs w:val="20"/>
              </w:rPr>
              <w:t>。</w:t>
            </w:r>
          </w:p>
          <w:p w:rsidR="00025F14" w:rsidRPr="004F253F" w:rsidRDefault="009C2B64" w:rsidP="00025F14">
            <w:pPr>
              <w:snapToGrid w:val="0"/>
              <w:textAlignment w:val="center"/>
              <w:rPr>
                <w:rFonts w:eastAsiaTheme="minorEastAsia"/>
                <w:sz w:val="20"/>
                <w:szCs w:val="20"/>
              </w:rPr>
            </w:pPr>
            <w:r w:rsidRPr="004F253F">
              <w:rPr>
                <w:rFonts w:eastAsiaTheme="minorEastAsia"/>
                <w:sz w:val="18"/>
                <w:szCs w:val="20"/>
              </w:rPr>
              <w:t>2.</w:t>
            </w:r>
            <w:r w:rsidRPr="004F253F">
              <w:rPr>
                <w:rFonts w:eastAsiaTheme="minorEastAsia"/>
                <w:sz w:val="18"/>
                <w:szCs w:val="20"/>
              </w:rPr>
              <w:t>連續量情境下，了解乘以</w:t>
            </w:r>
            <w:r w:rsidRPr="004F253F">
              <w:rPr>
                <w:rFonts w:eastAsiaTheme="minorEastAsia"/>
                <w:sz w:val="18"/>
                <w:szCs w:val="20"/>
              </w:rPr>
              <w:fldChar w:fldCharType="begin"/>
            </w:r>
            <w:r w:rsidRPr="004F253F">
              <w:rPr>
                <w:rFonts w:eastAsiaTheme="minorEastAsia"/>
                <w:sz w:val="18"/>
                <w:szCs w:val="20"/>
              </w:rPr>
              <w:instrText>EQ \F(1,5)</w:instrText>
            </w:r>
            <w:r w:rsidRPr="004F253F">
              <w:rPr>
                <w:rFonts w:eastAsiaTheme="minorEastAsia"/>
                <w:sz w:val="18"/>
                <w:szCs w:val="20"/>
              </w:rPr>
              <w:fldChar w:fldCharType="end"/>
            </w:r>
            <w:r w:rsidRPr="004F253F">
              <w:rPr>
                <w:rFonts w:eastAsiaTheme="minorEastAsia"/>
                <w:sz w:val="18"/>
                <w:szCs w:val="20"/>
              </w:rPr>
              <w:t>也就是除以</w:t>
            </w:r>
            <w:r w:rsidRPr="004F253F">
              <w:rPr>
                <w:rFonts w:eastAsiaTheme="minorEastAsia"/>
                <w:sz w:val="18"/>
                <w:szCs w:val="20"/>
              </w:rPr>
              <w:t>5</w:t>
            </w:r>
            <w:r w:rsidRPr="004F253F">
              <w:rPr>
                <w:rFonts w:eastAsiaTheme="minorEastAsia"/>
                <w:sz w:val="18"/>
                <w:szCs w:val="20"/>
              </w:rPr>
              <w:t>。</w:t>
            </w:r>
          </w:p>
        </w:tc>
        <w:tc>
          <w:tcPr>
            <w:tcW w:w="918" w:type="pct"/>
          </w:tcPr>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lastRenderedPageBreak/>
              <w:t xml:space="preserve">9-1 </w:t>
            </w:r>
            <w:r w:rsidRPr="004F253F">
              <w:rPr>
                <w:rFonts w:eastAsiaTheme="minorEastAsia"/>
                <w:b/>
                <w:sz w:val="18"/>
                <w:szCs w:val="20"/>
              </w:rPr>
              <w:t>分數表示整數相除的結果</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運用舊經驗引入，將過去有餘數的除法算式，結合分數的概念，寫成沒有餘數的除法算式，並擴充分數的概念，了解分數可用來表示兩整數相除的商。</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配合課本布題，強調算式與情境的關係，在學生寫出除法算式後，教師需透過問話，確認學生了解以分數表示整數相除結果的意涵。</w:t>
            </w:r>
          </w:p>
          <w:p w:rsidR="00025F14" w:rsidRPr="004F253F" w:rsidRDefault="009C2B64" w:rsidP="00025F14">
            <w:pPr>
              <w:snapToGrid w:val="0"/>
              <w:textAlignment w:val="center"/>
              <w:rPr>
                <w:rFonts w:eastAsiaTheme="minorEastAsia"/>
                <w:sz w:val="20"/>
                <w:szCs w:val="20"/>
              </w:rPr>
            </w:pPr>
            <w:r w:rsidRPr="004F253F">
              <w:rPr>
                <w:rFonts w:eastAsiaTheme="minorEastAsia"/>
                <w:sz w:val="18"/>
                <w:szCs w:val="20"/>
              </w:rPr>
              <w:t>3.</w:t>
            </w:r>
            <w:r w:rsidRPr="004F253F">
              <w:rPr>
                <w:rFonts w:eastAsiaTheme="minorEastAsia"/>
                <w:sz w:val="18"/>
                <w:szCs w:val="20"/>
              </w:rPr>
              <w:t>配合課本布題，透過每次平分</w:t>
            </w:r>
            <w:r w:rsidRPr="004F253F">
              <w:rPr>
                <w:rFonts w:eastAsiaTheme="minorEastAsia"/>
                <w:sz w:val="18"/>
                <w:szCs w:val="20"/>
              </w:rPr>
              <w:t>1</w:t>
            </w:r>
            <w:r w:rsidRPr="004F253F">
              <w:rPr>
                <w:rFonts w:eastAsiaTheme="minorEastAsia"/>
                <w:sz w:val="18"/>
                <w:szCs w:val="20"/>
              </w:rPr>
              <w:t>塊鬆餅的操作活動，利用累數單位分量「</w:t>
            </w:r>
            <w:r w:rsidRPr="004F253F">
              <w:rPr>
                <w:rFonts w:eastAsiaTheme="minorEastAsia"/>
                <w:noProof/>
                <w:sz w:val="18"/>
                <w:szCs w:val="20"/>
              </w:rPr>
              <w:drawing>
                <wp:inline distT="0" distB="0" distL="0" distR="0" wp14:anchorId="1ED1368B" wp14:editId="5B2637A7">
                  <wp:extent cx="93600" cy="252000"/>
                  <wp:effectExtent l="0" t="0" r="1905"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93600" cy="252000"/>
                          </a:xfrm>
                          <a:prstGeom prst="rect">
                            <a:avLst/>
                          </a:prstGeom>
                        </pic:spPr>
                      </pic:pic>
                    </a:graphicData>
                  </a:graphic>
                </wp:inline>
              </w:drawing>
            </w:r>
            <w:r w:rsidRPr="004F253F">
              <w:rPr>
                <w:rFonts w:eastAsiaTheme="minorEastAsia"/>
                <w:sz w:val="18"/>
                <w:szCs w:val="20"/>
              </w:rPr>
              <w:t>塊」的概念先得出平分後的結果，再連結除法概念，完成除法算式的記錄。</w:t>
            </w:r>
          </w:p>
          <w:p w:rsidR="00025F14" w:rsidRPr="004F253F" w:rsidRDefault="009C2B64" w:rsidP="00025F14">
            <w:pPr>
              <w:snapToGrid w:val="0"/>
              <w:textAlignment w:val="center"/>
              <w:rPr>
                <w:rFonts w:eastAsiaTheme="minorEastAsia"/>
                <w:sz w:val="20"/>
                <w:szCs w:val="20"/>
              </w:rPr>
            </w:pPr>
            <w:r w:rsidRPr="004F253F">
              <w:rPr>
                <w:rFonts w:eastAsiaTheme="minorEastAsia"/>
                <w:sz w:val="18"/>
                <w:szCs w:val="20"/>
              </w:rPr>
              <w:t>4.</w:t>
            </w:r>
            <w:r w:rsidRPr="004F253F">
              <w:rPr>
                <w:rFonts w:eastAsiaTheme="minorEastAsia"/>
                <w:sz w:val="18"/>
                <w:szCs w:val="20"/>
              </w:rPr>
              <w:t>配合課本布題，利用利用累數單位分量「</w:t>
            </w:r>
            <w:r w:rsidRPr="004F253F">
              <w:rPr>
                <w:rFonts w:eastAsiaTheme="minorEastAsia"/>
                <w:sz w:val="18"/>
                <w:szCs w:val="20"/>
              </w:rPr>
              <w:fldChar w:fldCharType="begin"/>
            </w:r>
            <w:r w:rsidRPr="004F253F">
              <w:rPr>
                <w:rFonts w:eastAsiaTheme="minorEastAsia"/>
                <w:sz w:val="18"/>
                <w:szCs w:val="20"/>
              </w:rPr>
              <w:instrText>EQ \F(1,2)</w:instrText>
            </w:r>
            <w:r w:rsidRPr="004F253F">
              <w:rPr>
                <w:rFonts w:eastAsiaTheme="minorEastAsia"/>
                <w:sz w:val="18"/>
                <w:szCs w:val="20"/>
              </w:rPr>
              <w:fldChar w:fldCharType="end"/>
            </w:r>
            <w:r w:rsidRPr="004F253F">
              <w:rPr>
                <w:rFonts w:eastAsiaTheme="minorEastAsia"/>
                <w:sz w:val="18"/>
                <w:szCs w:val="20"/>
              </w:rPr>
              <w:t>塊」的概念先得出平分後的結果，再連結除法概念，並確認學生了解算式的意涵。</w:t>
            </w:r>
          </w:p>
          <w:p w:rsidR="00025F14" w:rsidRPr="004F253F" w:rsidRDefault="009C2B64" w:rsidP="00025F14">
            <w:pPr>
              <w:snapToGrid w:val="0"/>
              <w:textAlignment w:val="center"/>
              <w:rPr>
                <w:rFonts w:eastAsiaTheme="minorEastAsia"/>
                <w:sz w:val="20"/>
                <w:szCs w:val="20"/>
              </w:rPr>
            </w:pPr>
            <w:r w:rsidRPr="004F253F">
              <w:rPr>
                <w:rFonts w:eastAsiaTheme="minorEastAsia"/>
                <w:sz w:val="18"/>
                <w:szCs w:val="20"/>
              </w:rPr>
              <w:t>5.</w:t>
            </w:r>
            <w:r w:rsidRPr="004F253F">
              <w:rPr>
                <w:rFonts w:eastAsiaTheme="minorEastAsia"/>
                <w:sz w:val="18"/>
                <w:szCs w:val="20"/>
              </w:rPr>
              <w:t>在包含除情境下進行討論，以離散量引入，教師引導學生思考「全部裝完」時，要將剩餘的數量也裝入。並由原本的單位「顆」轉換為以「盒」為單位來描述，且利用除法算式記錄問題和結果。</w:t>
            </w:r>
          </w:p>
          <w:p w:rsidR="00025F14" w:rsidRPr="004F253F" w:rsidRDefault="009C2B64" w:rsidP="00025F14">
            <w:pPr>
              <w:snapToGrid w:val="0"/>
              <w:textAlignment w:val="center"/>
              <w:rPr>
                <w:rFonts w:eastAsiaTheme="minorEastAsia"/>
                <w:sz w:val="20"/>
                <w:szCs w:val="20"/>
              </w:rPr>
            </w:pPr>
            <w:r w:rsidRPr="004F253F">
              <w:rPr>
                <w:rFonts w:eastAsiaTheme="minorEastAsia"/>
                <w:sz w:val="18"/>
                <w:szCs w:val="20"/>
              </w:rPr>
              <w:t>6.</w:t>
            </w:r>
            <w:r w:rsidRPr="004F253F">
              <w:rPr>
                <w:rFonts w:eastAsiaTheme="minorEastAsia"/>
                <w:sz w:val="18"/>
                <w:szCs w:val="20"/>
              </w:rPr>
              <w:t>以連續量布題，教師引導學生思考「全部裝完」時，要將剩餘的數量也裝入，並利用除法算式記錄問題和結果。</w:t>
            </w:r>
          </w:p>
          <w:p w:rsidR="00025F14" w:rsidRPr="004F253F" w:rsidRDefault="00F05351" w:rsidP="00025F14">
            <w:pPr>
              <w:snapToGrid w:val="0"/>
              <w:spacing w:line="120" w:lineRule="exact"/>
              <w:textAlignment w:val="center"/>
              <w:rPr>
                <w:rFonts w:eastAsiaTheme="minorEastAsia"/>
                <w:sz w:val="20"/>
                <w:szCs w:val="20"/>
              </w:rPr>
            </w:pPr>
          </w:p>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 xml:space="preserve">9-2 </w:t>
            </w:r>
            <w:r w:rsidRPr="004F253F">
              <w:rPr>
                <w:rFonts w:eastAsiaTheme="minorEastAsia"/>
                <w:b/>
                <w:sz w:val="18"/>
                <w:szCs w:val="20"/>
              </w:rPr>
              <w:t>整數乘以幾分之一</w:t>
            </w:r>
          </w:p>
          <w:p w:rsidR="00025F14" w:rsidRPr="004F253F" w:rsidRDefault="009C2B64" w:rsidP="00025F14">
            <w:pPr>
              <w:snapToGrid w:val="0"/>
              <w:textAlignment w:val="center"/>
              <w:rPr>
                <w:rFonts w:eastAsiaTheme="minorEastAsia"/>
                <w:sz w:val="20"/>
                <w:szCs w:val="20"/>
              </w:rPr>
            </w:pPr>
            <w:r w:rsidRPr="004F253F">
              <w:rPr>
                <w:rFonts w:eastAsiaTheme="minorEastAsia"/>
                <w:sz w:val="18"/>
                <w:szCs w:val="20"/>
              </w:rPr>
              <w:t>1.</w:t>
            </w:r>
            <w:r w:rsidRPr="004F253F">
              <w:rPr>
                <w:rFonts w:eastAsiaTheme="minorEastAsia"/>
                <w:sz w:val="18"/>
                <w:szCs w:val="20"/>
              </w:rPr>
              <w:t>配合課本布題，先利用整數倍情境引入，再類比到單元分數倍的情境，讓學生透過對整體量</w:t>
            </w:r>
            <w:r w:rsidRPr="004F253F">
              <w:rPr>
                <w:rFonts w:eastAsiaTheme="minorEastAsia"/>
                <w:sz w:val="18"/>
                <w:szCs w:val="20"/>
              </w:rPr>
              <w:t>1</w:t>
            </w:r>
            <w:r w:rsidRPr="004F253F">
              <w:rPr>
                <w:rFonts w:eastAsiaTheme="minorEastAsia"/>
                <w:sz w:val="18"/>
                <w:szCs w:val="20"/>
              </w:rPr>
              <w:t>包進行實際操作，並將中年級所學過的分量描述「</w:t>
            </w:r>
            <w:r w:rsidRPr="004F253F">
              <w:rPr>
                <w:rFonts w:eastAsiaTheme="minorEastAsia"/>
                <w:sz w:val="18"/>
                <w:szCs w:val="20"/>
              </w:rPr>
              <w:fldChar w:fldCharType="begin"/>
            </w:r>
            <w:r w:rsidRPr="004F253F">
              <w:rPr>
                <w:rFonts w:eastAsiaTheme="minorEastAsia"/>
                <w:sz w:val="18"/>
                <w:szCs w:val="20"/>
              </w:rPr>
              <w:instrText>EQ \F(1,n)</w:instrText>
            </w:r>
            <w:r w:rsidRPr="004F253F">
              <w:rPr>
                <w:rFonts w:eastAsiaTheme="minorEastAsia"/>
                <w:sz w:val="18"/>
                <w:szCs w:val="20"/>
              </w:rPr>
              <w:fldChar w:fldCharType="end"/>
            </w:r>
            <w:r w:rsidRPr="004F253F">
              <w:rPr>
                <w:rFonts w:eastAsiaTheme="minorEastAsia"/>
                <w:sz w:val="18"/>
                <w:szCs w:val="20"/>
              </w:rPr>
              <w:t>包」轉為關係描述「</w:t>
            </w:r>
            <w:r w:rsidRPr="004F253F">
              <w:rPr>
                <w:rFonts w:eastAsiaTheme="minorEastAsia"/>
                <w:sz w:val="18"/>
                <w:szCs w:val="20"/>
              </w:rPr>
              <w:t>1</w:t>
            </w:r>
            <w:r w:rsidRPr="004F253F">
              <w:rPr>
                <w:rFonts w:eastAsiaTheme="minorEastAsia"/>
                <w:sz w:val="18"/>
                <w:szCs w:val="20"/>
              </w:rPr>
              <w:t>包的</w:t>
            </w:r>
            <w:r w:rsidRPr="004F253F">
              <w:rPr>
                <w:rFonts w:eastAsiaTheme="minorEastAsia"/>
                <w:sz w:val="18"/>
                <w:szCs w:val="20"/>
              </w:rPr>
              <w:fldChar w:fldCharType="begin"/>
            </w:r>
            <w:r w:rsidRPr="004F253F">
              <w:rPr>
                <w:rFonts w:eastAsiaTheme="minorEastAsia"/>
                <w:sz w:val="18"/>
                <w:szCs w:val="20"/>
              </w:rPr>
              <w:instrText>EQ \F(1,n)</w:instrText>
            </w:r>
            <w:r w:rsidRPr="004F253F">
              <w:rPr>
                <w:rFonts w:eastAsiaTheme="minorEastAsia"/>
                <w:sz w:val="18"/>
                <w:szCs w:val="20"/>
              </w:rPr>
              <w:fldChar w:fldCharType="end"/>
            </w:r>
            <w:r w:rsidRPr="004F253F">
              <w:rPr>
                <w:rFonts w:eastAsiaTheme="minorEastAsia"/>
                <w:sz w:val="18"/>
                <w:szCs w:val="20"/>
              </w:rPr>
              <w:t>倍」、「</w:t>
            </w:r>
            <w:r w:rsidRPr="004F253F">
              <w:rPr>
                <w:rFonts w:eastAsiaTheme="minorEastAsia"/>
                <w:sz w:val="18"/>
                <w:szCs w:val="20"/>
              </w:rPr>
              <w:t>1</w:t>
            </w:r>
            <w:r w:rsidRPr="004F253F">
              <w:rPr>
                <w:rFonts w:eastAsiaTheme="minorEastAsia"/>
                <w:sz w:val="18"/>
                <w:szCs w:val="20"/>
              </w:rPr>
              <w:t>包的</w:t>
            </w:r>
            <w:r w:rsidRPr="004F253F">
              <w:rPr>
                <w:rFonts w:eastAsiaTheme="minorEastAsia"/>
                <w:sz w:val="18"/>
                <w:szCs w:val="20"/>
              </w:rPr>
              <w:fldChar w:fldCharType="begin"/>
            </w:r>
            <w:r w:rsidRPr="004F253F">
              <w:rPr>
                <w:rFonts w:eastAsiaTheme="minorEastAsia"/>
                <w:sz w:val="18"/>
                <w:szCs w:val="20"/>
              </w:rPr>
              <w:instrText>EQ \F(1,n)</w:instrText>
            </w:r>
            <w:r w:rsidRPr="004F253F">
              <w:rPr>
                <w:rFonts w:eastAsiaTheme="minorEastAsia"/>
                <w:sz w:val="18"/>
                <w:szCs w:val="20"/>
              </w:rPr>
              <w:fldChar w:fldCharType="end"/>
            </w:r>
            <w:r w:rsidRPr="004F253F">
              <w:rPr>
                <w:rFonts w:eastAsiaTheme="minorEastAsia"/>
                <w:sz w:val="18"/>
                <w:szCs w:val="20"/>
              </w:rPr>
              <w:t>」。</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配合課本布題，利用整數倍的舊經驗，並透過表格的呈現，讓學生</w:t>
            </w:r>
            <w:r w:rsidRPr="004F253F">
              <w:rPr>
                <w:rFonts w:eastAsiaTheme="minorEastAsia"/>
                <w:sz w:val="18"/>
                <w:szCs w:val="20"/>
              </w:rPr>
              <w:lastRenderedPageBreak/>
              <w:t>觀察到</w:t>
            </w:r>
            <w:r w:rsidRPr="004F253F">
              <w:rPr>
                <w:rFonts w:eastAsiaTheme="minorEastAsia"/>
                <w:sz w:val="18"/>
                <w:szCs w:val="20"/>
              </w:rPr>
              <w:t>1</w:t>
            </w:r>
            <w:r w:rsidRPr="004F253F">
              <w:rPr>
                <w:rFonts w:eastAsiaTheme="minorEastAsia" w:hint="eastAsia"/>
                <w:sz w:val="18"/>
                <w:szCs w:val="20"/>
              </w:rPr>
              <w:t>包</w:t>
            </w:r>
            <w:r w:rsidRPr="004F253F">
              <w:rPr>
                <w:rFonts w:eastAsiaTheme="minorEastAsia"/>
                <w:sz w:val="18"/>
                <w:szCs w:val="20"/>
              </w:rPr>
              <w:t>的倍數，因此由整數倍類比到分數倍的情境，最後以乘法記錄單位分數倍的問題和結果。</w:t>
            </w:r>
          </w:p>
          <w:p w:rsidR="00025F14" w:rsidRPr="004F253F" w:rsidRDefault="009C2B64" w:rsidP="00025F14">
            <w:pPr>
              <w:snapToGrid w:val="0"/>
              <w:textAlignment w:val="center"/>
              <w:rPr>
                <w:rFonts w:eastAsiaTheme="minorEastAsia"/>
                <w:sz w:val="20"/>
                <w:szCs w:val="20"/>
              </w:rPr>
            </w:pPr>
            <w:r w:rsidRPr="004F253F">
              <w:rPr>
                <w:rFonts w:eastAsiaTheme="minorEastAsia"/>
                <w:sz w:val="18"/>
                <w:szCs w:val="20"/>
              </w:rPr>
              <w:t>3.</w:t>
            </w:r>
            <w:r w:rsidRPr="004F253F">
              <w:rPr>
                <w:rFonts w:eastAsiaTheme="minorEastAsia"/>
                <w:sz w:val="18"/>
                <w:szCs w:val="20"/>
              </w:rPr>
              <w:t>透過連續量情境及完整的圖示表徵，</w:t>
            </w:r>
            <w:r w:rsidRPr="004F253F">
              <w:rPr>
                <w:rFonts w:eastAsiaTheme="minorEastAsia" w:hint="eastAsia"/>
                <w:sz w:val="18"/>
                <w:szCs w:val="20"/>
              </w:rPr>
              <w:t>有</w:t>
            </w:r>
            <w:r w:rsidRPr="004F253F">
              <w:rPr>
                <w:rFonts w:eastAsiaTheme="minorEastAsia"/>
                <w:sz w:val="18"/>
                <w:szCs w:val="20"/>
              </w:rPr>
              <w:t>兩種方法</w:t>
            </w:r>
            <w:r w:rsidRPr="004F253F">
              <w:rPr>
                <w:rFonts w:eastAsiaTheme="minorEastAsia" w:hint="eastAsia"/>
                <w:sz w:val="18"/>
                <w:szCs w:val="20"/>
              </w:rPr>
              <w:t>。方法</w:t>
            </w:r>
            <w:r w:rsidRPr="004F253F">
              <w:rPr>
                <w:rFonts w:eastAsiaTheme="minorEastAsia"/>
                <w:sz w:val="18"/>
                <w:szCs w:val="20"/>
              </w:rPr>
              <w:t>一：教師需引導學生察覺不論整體量是多少，</w:t>
            </w:r>
            <w:r w:rsidRPr="004F253F">
              <w:rPr>
                <w:rFonts w:eastAsiaTheme="minorEastAsia"/>
                <w:noProof/>
                <w:sz w:val="18"/>
                <w:szCs w:val="20"/>
              </w:rPr>
              <w:drawing>
                <wp:inline distT="0" distB="0" distL="0" distR="0" wp14:anchorId="6431F49B" wp14:editId="6B81D092">
                  <wp:extent cx="93600" cy="252000"/>
                  <wp:effectExtent l="0" t="0" r="1905"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93600" cy="252000"/>
                          </a:xfrm>
                          <a:prstGeom prst="rect">
                            <a:avLst/>
                          </a:prstGeom>
                        </pic:spPr>
                      </pic:pic>
                    </a:graphicData>
                  </a:graphic>
                </wp:inline>
              </w:drawing>
            </w:r>
            <w:r w:rsidRPr="004F253F">
              <w:rPr>
                <w:rFonts w:eastAsiaTheme="minorEastAsia"/>
                <w:sz w:val="18"/>
                <w:szCs w:val="20"/>
              </w:rPr>
              <w:t>袋都是將整體量</w:t>
            </w:r>
            <w:r w:rsidRPr="004F253F">
              <w:rPr>
                <w:rFonts w:eastAsiaTheme="minorEastAsia" w:hint="eastAsia"/>
                <w:sz w:val="18"/>
                <w:szCs w:val="20"/>
              </w:rPr>
              <w:t>分成</w:t>
            </w:r>
            <w:r w:rsidRPr="004F253F">
              <w:rPr>
                <w:rFonts w:eastAsiaTheme="minorEastAsia" w:hint="eastAsia"/>
                <w:sz w:val="18"/>
                <w:szCs w:val="20"/>
              </w:rPr>
              <w:t>4</w:t>
            </w:r>
            <w:r w:rsidRPr="004F253F">
              <w:rPr>
                <w:rFonts w:eastAsiaTheme="minorEastAsia" w:hint="eastAsia"/>
                <w:sz w:val="18"/>
                <w:szCs w:val="20"/>
              </w:rPr>
              <w:t>等</w:t>
            </w:r>
            <w:r w:rsidRPr="004F253F">
              <w:rPr>
                <w:rFonts w:eastAsiaTheme="minorEastAsia"/>
                <w:sz w:val="18"/>
                <w:szCs w:val="20"/>
              </w:rPr>
              <w:t>分後的其中</w:t>
            </w:r>
            <w:r w:rsidRPr="004F253F">
              <w:rPr>
                <w:rFonts w:eastAsiaTheme="minorEastAsia"/>
                <w:sz w:val="18"/>
                <w:szCs w:val="20"/>
              </w:rPr>
              <w:t>1</w:t>
            </w:r>
            <w:r w:rsidRPr="004F253F">
              <w:rPr>
                <w:rFonts w:eastAsiaTheme="minorEastAsia"/>
                <w:sz w:val="18"/>
                <w:szCs w:val="20"/>
              </w:rPr>
              <w:t>等分的操作。</w:t>
            </w:r>
            <w:r w:rsidRPr="004F253F">
              <w:rPr>
                <w:rFonts w:eastAsiaTheme="minorEastAsia" w:hint="eastAsia"/>
                <w:sz w:val="18"/>
                <w:szCs w:val="20"/>
              </w:rPr>
              <w:t>方</w:t>
            </w:r>
            <w:r w:rsidRPr="004F253F">
              <w:rPr>
                <w:rFonts w:eastAsiaTheme="minorEastAsia"/>
                <w:sz w:val="18"/>
                <w:szCs w:val="20"/>
              </w:rPr>
              <w:t>法二：將</w:t>
            </w:r>
            <w:r w:rsidRPr="004F253F">
              <w:rPr>
                <w:rFonts w:eastAsiaTheme="minorEastAsia" w:hint="eastAsia"/>
                <w:sz w:val="18"/>
                <w:szCs w:val="20"/>
              </w:rPr>
              <w:t>8</w:t>
            </w:r>
            <w:r w:rsidRPr="004F253F">
              <w:rPr>
                <w:rFonts w:eastAsiaTheme="minorEastAsia" w:hint="eastAsia"/>
                <w:sz w:val="18"/>
                <w:szCs w:val="20"/>
              </w:rPr>
              <w:t>公</w:t>
            </w:r>
            <w:r w:rsidRPr="004F253F">
              <w:rPr>
                <w:rFonts w:eastAsiaTheme="minorEastAsia"/>
                <w:sz w:val="18"/>
                <w:szCs w:val="20"/>
              </w:rPr>
              <w:t>斤想成</w:t>
            </w:r>
            <w:r w:rsidRPr="004F253F">
              <w:rPr>
                <w:rFonts w:eastAsiaTheme="minorEastAsia" w:hint="eastAsia"/>
                <w:sz w:val="18"/>
                <w:szCs w:val="20"/>
              </w:rPr>
              <w:t>8</w:t>
            </w:r>
            <w:r w:rsidRPr="004F253F">
              <w:rPr>
                <w:rFonts w:eastAsiaTheme="minorEastAsia" w:hint="eastAsia"/>
                <w:sz w:val="18"/>
                <w:szCs w:val="20"/>
              </w:rPr>
              <w:t>個</w:t>
            </w:r>
            <w:r w:rsidRPr="004F253F">
              <w:rPr>
                <w:rFonts w:eastAsiaTheme="minorEastAsia" w:hint="eastAsia"/>
                <w:sz w:val="18"/>
                <w:szCs w:val="20"/>
              </w:rPr>
              <w:t>1</w:t>
            </w:r>
            <w:r w:rsidRPr="004F253F">
              <w:rPr>
                <w:rFonts w:eastAsiaTheme="minorEastAsia" w:hint="eastAsia"/>
                <w:sz w:val="18"/>
                <w:szCs w:val="20"/>
              </w:rPr>
              <w:t>公</w:t>
            </w:r>
            <w:r w:rsidRPr="004F253F">
              <w:rPr>
                <w:rFonts w:eastAsiaTheme="minorEastAsia"/>
                <w:sz w:val="18"/>
                <w:szCs w:val="20"/>
              </w:rPr>
              <w:t>斤，每</w:t>
            </w:r>
            <w:r w:rsidRPr="004F253F">
              <w:rPr>
                <w:rFonts w:eastAsiaTheme="minorEastAsia" w:hint="eastAsia"/>
                <w:sz w:val="18"/>
                <w:szCs w:val="20"/>
              </w:rPr>
              <w:t>1</w:t>
            </w:r>
            <w:r w:rsidRPr="004F253F">
              <w:rPr>
                <w:rFonts w:eastAsiaTheme="minorEastAsia" w:hint="eastAsia"/>
                <w:sz w:val="18"/>
                <w:szCs w:val="20"/>
              </w:rPr>
              <w:t>公</w:t>
            </w:r>
            <w:r w:rsidRPr="004F253F">
              <w:rPr>
                <w:rFonts w:eastAsiaTheme="minorEastAsia"/>
                <w:sz w:val="18"/>
                <w:szCs w:val="20"/>
              </w:rPr>
              <w:t>斤</w:t>
            </w:r>
            <w:r w:rsidRPr="004F253F">
              <w:rPr>
                <w:rFonts w:eastAsiaTheme="minorEastAsia" w:hint="eastAsia"/>
                <w:sz w:val="18"/>
                <w:szCs w:val="20"/>
              </w:rPr>
              <w:t>都</w:t>
            </w:r>
            <w:r w:rsidRPr="004F253F">
              <w:rPr>
                <w:rFonts w:eastAsiaTheme="minorEastAsia"/>
                <w:sz w:val="18"/>
                <w:szCs w:val="20"/>
              </w:rPr>
              <w:t>分成</w:t>
            </w:r>
            <w:r w:rsidRPr="004F253F">
              <w:rPr>
                <w:rFonts w:eastAsiaTheme="minorEastAsia" w:hint="eastAsia"/>
                <w:sz w:val="18"/>
                <w:szCs w:val="20"/>
              </w:rPr>
              <w:t>4</w:t>
            </w:r>
            <w:r w:rsidRPr="004F253F">
              <w:rPr>
                <w:rFonts w:eastAsiaTheme="minorEastAsia" w:hint="eastAsia"/>
                <w:sz w:val="18"/>
                <w:szCs w:val="20"/>
              </w:rPr>
              <w:t>等分。</w:t>
            </w:r>
            <w:r w:rsidRPr="004F253F">
              <w:rPr>
                <w:rFonts w:eastAsiaTheme="minorEastAsia" w:hint="eastAsia"/>
                <w:sz w:val="18"/>
                <w:szCs w:val="20"/>
              </w:rPr>
              <w:t>8</w:t>
            </w:r>
            <w:r w:rsidRPr="004F253F">
              <w:rPr>
                <w:rFonts w:eastAsiaTheme="minorEastAsia" w:hint="eastAsia"/>
                <w:sz w:val="18"/>
                <w:szCs w:val="20"/>
              </w:rPr>
              <w:t>個</w:t>
            </w:r>
            <w:r w:rsidRPr="004F253F">
              <w:rPr>
                <w:rFonts w:eastAsiaTheme="minorEastAsia"/>
                <w:noProof/>
                <w:sz w:val="18"/>
                <w:szCs w:val="20"/>
              </w:rPr>
              <w:drawing>
                <wp:inline distT="0" distB="0" distL="0" distR="0" wp14:anchorId="6E2B7150" wp14:editId="13A70912">
                  <wp:extent cx="93600" cy="252000"/>
                  <wp:effectExtent l="0" t="0" r="190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93600" cy="252000"/>
                          </a:xfrm>
                          <a:prstGeom prst="rect">
                            <a:avLst/>
                          </a:prstGeom>
                        </pic:spPr>
                      </pic:pic>
                    </a:graphicData>
                  </a:graphic>
                </wp:inline>
              </w:drawing>
            </w:r>
            <w:r w:rsidRPr="004F253F">
              <w:rPr>
                <w:rFonts w:eastAsiaTheme="minorEastAsia" w:hint="eastAsia"/>
                <w:sz w:val="18"/>
                <w:szCs w:val="20"/>
              </w:rPr>
              <w:t>公</w:t>
            </w:r>
            <w:r w:rsidRPr="004F253F">
              <w:rPr>
                <w:rFonts w:eastAsiaTheme="minorEastAsia"/>
                <w:sz w:val="18"/>
                <w:szCs w:val="20"/>
              </w:rPr>
              <w:t>斤是</w:t>
            </w:r>
            <w:r w:rsidRPr="004F253F">
              <w:rPr>
                <w:rFonts w:eastAsiaTheme="minorEastAsia" w:hint="eastAsia"/>
                <w:sz w:val="18"/>
                <w:szCs w:val="20"/>
              </w:rPr>
              <w:t>2</w:t>
            </w:r>
            <w:r w:rsidRPr="004F253F">
              <w:rPr>
                <w:rFonts w:eastAsiaTheme="minorEastAsia" w:hint="eastAsia"/>
                <w:sz w:val="18"/>
                <w:szCs w:val="20"/>
              </w:rPr>
              <w:t>公</w:t>
            </w:r>
            <w:r w:rsidRPr="004F253F">
              <w:rPr>
                <w:rFonts w:eastAsiaTheme="minorEastAsia"/>
                <w:sz w:val="18"/>
                <w:szCs w:val="20"/>
              </w:rPr>
              <w:t>斤。</w:t>
            </w:r>
          </w:p>
          <w:p w:rsidR="00025F14" w:rsidRPr="004F253F" w:rsidRDefault="009C2B64" w:rsidP="00025F14">
            <w:pPr>
              <w:snapToGrid w:val="0"/>
              <w:textAlignment w:val="center"/>
              <w:rPr>
                <w:rFonts w:eastAsiaTheme="minorEastAsia"/>
                <w:sz w:val="20"/>
                <w:szCs w:val="20"/>
              </w:rPr>
            </w:pPr>
            <w:r w:rsidRPr="004F253F">
              <w:rPr>
                <w:rFonts w:eastAsiaTheme="minorEastAsia"/>
                <w:sz w:val="18"/>
                <w:szCs w:val="20"/>
              </w:rPr>
              <w:t>4.</w:t>
            </w:r>
            <w:r w:rsidRPr="004F253F">
              <w:rPr>
                <w:rFonts w:eastAsiaTheme="minorEastAsia"/>
                <w:sz w:val="18"/>
                <w:szCs w:val="20"/>
              </w:rPr>
              <w:t>透過連續量情境，教師引導學生察覺整數乘以單位分數倍計算的問題。</w:t>
            </w:r>
          </w:p>
          <w:p w:rsidR="00025F14" w:rsidRPr="004F253F" w:rsidRDefault="009C2B64" w:rsidP="00025F14">
            <w:pPr>
              <w:rPr>
                <w:rFonts w:eastAsiaTheme="minorEastAsia"/>
                <w:sz w:val="20"/>
                <w:szCs w:val="20"/>
              </w:rPr>
            </w:pPr>
            <w:r w:rsidRPr="004F253F">
              <w:rPr>
                <w:rFonts w:eastAsiaTheme="minorEastAsia"/>
                <w:sz w:val="18"/>
                <w:szCs w:val="20"/>
              </w:rPr>
              <w:t>5.</w:t>
            </w:r>
            <w:r w:rsidRPr="004F253F">
              <w:rPr>
                <w:rFonts w:eastAsiaTheme="minorEastAsia"/>
                <w:sz w:val="18"/>
                <w:szCs w:val="20"/>
              </w:rPr>
              <w:t>透過連續量情境，解決整數的單位分數倍問題。</w:t>
            </w:r>
            <w:r w:rsidRPr="004F253F">
              <w:rPr>
                <w:rFonts w:eastAsiaTheme="minorEastAsia" w:hint="eastAsia"/>
                <w:sz w:val="18"/>
                <w:szCs w:val="20"/>
              </w:rPr>
              <w:t>最</w:t>
            </w:r>
            <w:r w:rsidRPr="004F253F">
              <w:rPr>
                <w:rFonts w:eastAsiaTheme="minorEastAsia"/>
                <w:sz w:val="18"/>
                <w:szCs w:val="20"/>
              </w:rPr>
              <w:t>後</w:t>
            </w:r>
            <w:r w:rsidRPr="004F253F">
              <w:rPr>
                <w:rFonts w:eastAsiaTheme="minorEastAsia" w:hint="eastAsia"/>
                <w:sz w:val="18"/>
                <w:szCs w:val="20"/>
              </w:rPr>
              <w:t>歸</w:t>
            </w:r>
            <w:r w:rsidRPr="004F253F">
              <w:rPr>
                <w:rFonts w:eastAsiaTheme="minorEastAsia"/>
                <w:sz w:val="18"/>
                <w:szCs w:val="20"/>
              </w:rPr>
              <w:t>納出整數</w:t>
            </w:r>
            <w:r w:rsidRPr="004F253F">
              <w:rPr>
                <w:rFonts w:eastAsiaTheme="minorEastAsia"/>
                <w:sz w:val="18"/>
                <w:szCs w:val="20"/>
              </w:rPr>
              <w:t>×</w:t>
            </w:r>
            <w:r w:rsidRPr="004F253F">
              <w:rPr>
                <w:rFonts w:eastAsiaTheme="minorEastAsia"/>
                <w:sz w:val="18"/>
                <w:szCs w:val="20"/>
              </w:rPr>
              <w:fldChar w:fldCharType="begin"/>
            </w:r>
            <w:r w:rsidRPr="004F253F">
              <w:rPr>
                <w:rFonts w:eastAsiaTheme="minorEastAsia"/>
                <w:sz w:val="18"/>
                <w:szCs w:val="20"/>
              </w:rPr>
              <w:instrText>EQ \F(1,</w:instrText>
            </w:r>
            <w:r w:rsidRPr="004F253F">
              <w:rPr>
                <w:rFonts w:eastAsiaTheme="minorEastAsia" w:hint="eastAsia"/>
                <w:sz w:val="18"/>
                <w:szCs w:val="20"/>
              </w:rPr>
              <w:instrText>分母</w:instrText>
            </w:r>
            <w:r w:rsidRPr="004F253F">
              <w:rPr>
                <w:rFonts w:eastAsiaTheme="minorEastAsia"/>
                <w:sz w:val="18"/>
                <w:szCs w:val="20"/>
              </w:rPr>
              <w:instrText>)</w:instrText>
            </w:r>
            <w:r w:rsidRPr="004F253F">
              <w:rPr>
                <w:rFonts w:eastAsiaTheme="minorEastAsia"/>
                <w:sz w:val="18"/>
                <w:szCs w:val="20"/>
              </w:rPr>
              <w:fldChar w:fldCharType="end"/>
            </w:r>
            <w:r w:rsidRPr="004F253F">
              <w:rPr>
                <w:rFonts w:eastAsiaTheme="minorEastAsia" w:hint="eastAsia"/>
                <w:sz w:val="18"/>
                <w:szCs w:val="20"/>
              </w:rPr>
              <w:t>＝</w:t>
            </w:r>
            <w:r w:rsidRPr="004F253F">
              <w:rPr>
                <w:rFonts w:eastAsiaTheme="minorEastAsia"/>
                <w:sz w:val="18"/>
                <w:szCs w:val="20"/>
              </w:rPr>
              <w:fldChar w:fldCharType="begin"/>
            </w:r>
            <w:r w:rsidRPr="004F253F">
              <w:rPr>
                <w:rFonts w:eastAsiaTheme="minorEastAsia"/>
                <w:sz w:val="18"/>
                <w:szCs w:val="20"/>
              </w:rPr>
              <w:instrText>EQ \F(</w:instrText>
            </w:r>
            <w:r w:rsidRPr="004F253F">
              <w:rPr>
                <w:rFonts w:eastAsiaTheme="minorEastAsia" w:hint="eastAsia"/>
                <w:sz w:val="18"/>
                <w:szCs w:val="20"/>
              </w:rPr>
              <w:instrText>整數</w:instrText>
            </w:r>
            <w:r w:rsidRPr="004F253F">
              <w:rPr>
                <w:rFonts w:eastAsiaTheme="minorEastAsia"/>
                <w:sz w:val="18"/>
                <w:szCs w:val="20"/>
              </w:rPr>
              <w:instrText>,</w:instrText>
            </w:r>
            <w:r w:rsidRPr="004F253F">
              <w:rPr>
                <w:rFonts w:eastAsiaTheme="minorEastAsia" w:hint="eastAsia"/>
                <w:sz w:val="18"/>
                <w:szCs w:val="20"/>
              </w:rPr>
              <w:instrText>分母</w:instrText>
            </w:r>
            <w:r w:rsidRPr="004F253F">
              <w:rPr>
                <w:rFonts w:eastAsiaTheme="minorEastAsia"/>
                <w:sz w:val="18"/>
                <w:szCs w:val="20"/>
              </w:rPr>
              <w:instrText>)</w:instrText>
            </w:r>
            <w:r w:rsidRPr="004F253F">
              <w:rPr>
                <w:rFonts w:eastAsiaTheme="minorEastAsia"/>
                <w:sz w:val="18"/>
                <w:szCs w:val="20"/>
              </w:rPr>
              <w:fldChar w:fldCharType="end"/>
            </w:r>
            <w:r w:rsidRPr="004F253F">
              <w:rPr>
                <w:rFonts w:eastAsiaTheme="minorEastAsia"/>
                <w:sz w:val="18"/>
                <w:szCs w:val="20"/>
              </w:rPr>
              <w:t>。</w:t>
            </w:r>
          </w:p>
          <w:p w:rsidR="00025F14" w:rsidRPr="004F253F" w:rsidRDefault="00F05351" w:rsidP="00025F14">
            <w:pPr>
              <w:snapToGrid w:val="0"/>
              <w:spacing w:line="120" w:lineRule="exact"/>
              <w:textAlignment w:val="center"/>
              <w:rPr>
                <w:rFonts w:eastAsiaTheme="minorEastAsia"/>
                <w:sz w:val="20"/>
                <w:szCs w:val="20"/>
              </w:rPr>
            </w:pPr>
          </w:p>
          <w:p w:rsidR="00025F14" w:rsidRPr="004F253F" w:rsidRDefault="009C2B64" w:rsidP="00025F14">
            <w:pPr>
              <w:spacing w:line="260" w:lineRule="exact"/>
              <w:rPr>
                <w:rFonts w:eastAsiaTheme="minorEastAsia"/>
                <w:sz w:val="20"/>
                <w:szCs w:val="20"/>
              </w:rPr>
            </w:pPr>
            <w:r w:rsidRPr="004F253F">
              <w:rPr>
                <w:rFonts w:hint="eastAsia"/>
                <w:b/>
                <w:sz w:val="18"/>
                <w:szCs w:val="20"/>
                <w:bdr w:val="single" w:sz="4" w:space="0" w:color="auto"/>
              </w:rPr>
              <w:t>素養評量</w:t>
            </w:r>
            <w:r w:rsidRPr="004F253F">
              <w:rPr>
                <w:rFonts w:hint="eastAsia"/>
                <w:bCs/>
                <w:snapToGrid w:val="0"/>
                <w:kern w:val="0"/>
                <w:sz w:val="18"/>
                <w:szCs w:val="20"/>
              </w:rPr>
              <w:t>能做積為分數的單位分數倍運算</w:t>
            </w:r>
          </w:p>
          <w:p w:rsidR="00025F14" w:rsidRPr="004F253F" w:rsidRDefault="009C2B64" w:rsidP="00025F14">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學生讀題後先自行思考解題。</w:t>
            </w:r>
          </w:p>
          <w:p w:rsidR="00025F14" w:rsidRPr="004F253F" w:rsidRDefault="009C2B64" w:rsidP="00025F14">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請不同的學生發表解題想法。</w:t>
            </w:r>
          </w:p>
          <w:p w:rsidR="00025F14" w:rsidRPr="004F253F" w:rsidRDefault="009C2B64" w:rsidP="00025F14">
            <w:pPr>
              <w:spacing w:line="260" w:lineRule="exact"/>
              <w:rPr>
                <w:rFonts w:eastAsiaTheme="minorEastAsia"/>
                <w:bCs/>
                <w:snapToGrid w:val="0"/>
                <w:kern w:val="0"/>
                <w:sz w:val="20"/>
                <w:szCs w:val="20"/>
              </w:rPr>
            </w:pPr>
            <w:r w:rsidRPr="004F253F">
              <w:rPr>
                <w:rFonts w:hint="eastAsia"/>
                <w:bCs/>
                <w:snapToGrid w:val="0"/>
                <w:kern w:val="0"/>
                <w:sz w:val="18"/>
                <w:szCs w:val="20"/>
              </w:rPr>
              <w:t>3.</w:t>
            </w:r>
            <w:r w:rsidRPr="004F253F">
              <w:rPr>
                <w:rFonts w:hint="eastAsia"/>
                <w:bCs/>
                <w:snapToGrid w:val="0"/>
                <w:kern w:val="0"/>
                <w:sz w:val="18"/>
                <w:szCs w:val="20"/>
              </w:rPr>
              <w:t>引導學生了解正確解題的策略。</w:t>
            </w:r>
          </w:p>
          <w:p w:rsidR="00025F14" w:rsidRPr="004F253F" w:rsidRDefault="009C2B64" w:rsidP="00025F14">
            <w:pPr>
              <w:spacing w:line="260" w:lineRule="exact"/>
              <w:rPr>
                <w:rFonts w:eastAsiaTheme="minorEastAsia"/>
                <w:bCs/>
                <w:snapToGrid w:val="0"/>
                <w:kern w:val="0"/>
                <w:sz w:val="20"/>
                <w:szCs w:val="20"/>
              </w:rPr>
            </w:pPr>
            <w:r w:rsidRPr="004F253F">
              <w:rPr>
                <w:rFonts w:hint="eastAsia"/>
                <w:bCs/>
                <w:snapToGrid w:val="0"/>
                <w:kern w:val="0"/>
                <w:sz w:val="18"/>
                <w:szCs w:val="20"/>
              </w:rPr>
              <w:t>4.</w:t>
            </w:r>
            <w:r w:rsidRPr="004F253F">
              <w:rPr>
                <w:rFonts w:hint="eastAsia"/>
                <w:bCs/>
                <w:snapToGrid w:val="0"/>
                <w:kern w:val="0"/>
                <w:sz w:val="18"/>
                <w:szCs w:val="20"/>
              </w:rPr>
              <w:t>針對解題錯誤的學生透過討論釐清。</w:t>
            </w:r>
          </w:p>
          <w:p w:rsidR="00025F14" w:rsidRPr="004F253F" w:rsidRDefault="00F05351" w:rsidP="00025F14">
            <w:pPr>
              <w:snapToGrid w:val="0"/>
              <w:spacing w:line="120" w:lineRule="exact"/>
              <w:textAlignment w:val="center"/>
              <w:rPr>
                <w:rFonts w:eastAsiaTheme="minorEastAsia"/>
                <w:sz w:val="20"/>
                <w:szCs w:val="20"/>
              </w:rPr>
            </w:pPr>
          </w:p>
          <w:p w:rsidR="00025F14" w:rsidRPr="004F253F" w:rsidRDefault="009C2B64" w:rsidP="00025F14">
            <w:pPr>
              <w:rPr>
                <w:rFonts w:eastAsiaTheme="minorEastAsia"/>
                <w:b/>
                <w:sz w:val="20"/>
                <w:szCs w:val="20"/>
              </w:rPr>
            </w:pPr>
            <w:r w:rsidRPr="004F253F">
              <w:rPr>
                <w:rFonts w:eastAsiaTheme="minorEastAsia"/>
                <w:b/>
                <w:sz w:val="18"/>
                <w:szCs w:val="20"/>
              </w:rPr>
              <w:t xml:space="preserve">9-3 </w:t>
            </w:r>
            <w:r w:rsidRPr="004F253F">
              <w:rPr>
                <w:rFonts w:eastAsiaTheme="minorEastAsia"/>
                <w:b/>
                <w:sz w:val="18"/>
                <w:szCs w:val="20"/>
              </w:rPr>
              <w:t>乘以</w:t>
            </w:r>
            <w:r w:rsidRPr="004F253F">
              <w:rPr>
                <w:rFonts w:eastAsiaTheme="minorEastAsia"/>
                <w:b/>
                <w:sz w:val="18"/>
                <w:szCs w:val="20"/>
              </w:rPr>
              <w:fldChar w:fldCharType="begin"/>
            </w:r>
            <w:r w:rsidRPr="004F253F">
              <w:rPr>
                <w:rFonts w:eastAsiaTheme="minorEastAsia"/>
                <w:b/>
                <w:sz w:val="18"/>
                <w:szCs w:val="20"/>
              </w:rPr>
              <w:instrText>EQ \F(1,2)</w:instrText>
            </w:r>
            <w:r w:rsidRPr="004F253F">
              <w:rPr>
                <w:rFonts w:eastAsiaTheme="minorEastAsia"/>
                <w:b/>
                <w:sz w:val="18"/>
                <w:szCs w:val="20"/>
              </w:rPr>
              <w:fldChar w:fldCharType="end"/>
            </w:r>
            <w:r w:rsidRPr="004F253F">
              <w:rPr>
                <w:rFonts w:eastAsiaTheme="minorEastAsia"/>
                <w:b/>
                <w:sz w:val="18"/>
                <w:szCs w:val="20"/>
              </w:rPr>
              <w:t>與除以</w:t>
            </w:r>
            <w:r w:rsidRPr="004F253F">
              <w:rPr>
                <w:rFonts w:eastAsiaTheme="minorEastAsia"/>
                <w:b/>
                <w:sz w:val="18"/>
                <w:szCs w:val="20"/>
              </w:rPr>
              <w:t>2</w:t>
            </w:r>
          </w:p>
          <w:p w:rsidR="00025F14" w:rsidRPr="004F253F" w:rsidRDefault="009C2B64" w:rsidP="00025F14">
            <w:pPr>
              <w:snapToGrid w:val="0"/>
              <w:textAlignment w:val="center"/>
              <w:rPr>
                <w:rFonts w:eastAsiaTheme="minorEastAsia"/>
                <w:sz w:val="20"/>
                <w:szCs w:val="20"/>
              </w:rPr>
            </w:pPr>
            <w:r w:rsidRPr="004F253F">
              <w:rPr>
                <w:rFonts w:eastAsiaTheme="minorEastAsia"/>
                <w:sz w:val="18"/>
                <w:szCs w:val="20"/>
              </w:rPr>
              <w:t>1.</w:t>
            </w:r>
            <w:r w:rsidRPr="004F253F">
              <w:rPr>
                <w:rFonts w:eastAsiaTheme="minorEastAsia"/>
                <w:sz w:val="18"/>
                <w:szCs w:val="20"/>
              </w:rPr>
              <w:t>在離散量情境，利用圖示表徵進行等分的切割操作，引導學生觀察左右兩個圖示，由此進行</w:t>
            </w:r>
            <w:r w:rsidRPr="004F253F">
              <w:rPr>
                <w:rFonts w:eastAsiaTheme="minorEastAsia"/>
                <w:sz w:val="18"/>
                <w:szCs w:val="20"/>
              </w:rPr>
              <w:t>×</w:t>
            </w:r>
            <w:r w:rsidRPr="004F253F">
              <w:rPr>
                <w:rFonts w:eastAsiaTheme="minorEastAsia"/>
                <w:sz w:val="18"/>
                <w:szCs w:val="20"/>
              </w:rPr>
              <w:fldChar w:fldCharType="begin"/>
            </w:r>
            <w:r w:rsidRPr="004F253F">
              <w:rPr>
                <w:rFonts w:eastAsiaTheme="minorEastAsia"/>
                <w:sz w:val="18"/>
                <w:szCs w:val="20"/>
              </w:rPr>
              <w:instrText>EQ \F(1,2)</w:instrText>
            </w:r>
            <w:r w:rsidRPr="004F253F">
              <w:rPr>
                <w:rFonts w:eastAsiaTheme="minorEastAsia"/>
                <w:sz w:val="18"/>
                <w:szCs w:val="20"/>
              </w:rPr>
              <w:fldChar w:fldCharType="end"/>
            </w:r>
            <w:r w:rsidRPr="004F253F">
              <w:rPr>
                <w:rFonts w:eastAsiaTheme="minorEastAsia"/>
                <w:sz w:val="18"/>
                <w:szCs w:val="20"/>
              </w:rPr>
              <w:t>與</w:t>
            </w:r>
            <w:r w:rsidRPr="004F253F">
              <w:rPr>
                <w:rFonts w:eastAsiaTheme="minorEastAsia"/>
                <w:sz w:val="18"/>
                <w:szCs w:val="20"/>
              </w:rPr>
              <w:t>÷2</w:t>
            </w:r>
            <w:r w:rsidRPr="004F253F">
              <w:rPr>
                <w:rFonts w:eastAsiaTheme="minorEastAsia"/>
                <w:sz w:val="18"/>
                <w:szCs w:val="20"/>
              </w:rPr>
              <w:t>間的關係連結教學。</w:t>
            </w:r>
          </w:p>
          <w:p w:rsidR="00025F14" w:rsidRPr="004F253F" w:rsidRDefault="009C2B64" w:rsidP="00025F14">
            <w:pPr>
              <w:snapToGrid w:val="0"/>
              <w:textAlignment w:val="center"/>
              <w:rPr>
                <w:rFonts w:eastAsiaTheme="minorEastAsia"/>
                <w:sz w:val="20"/>
                <w:szCs w:val="20"/>
              </w:rPr>
            </w:pPr>
            <w:r w:rsidRPr="004F253F">
              <w:rPr>
                <w:rFonts w:eastAsiaTheme="minorEastAsia"/>
                <w:sz w:val="18"/>
                <w:szCs w:val="20"/>
              </w:rPr>
              <w:t>2.</w:t>
            </w:r>
            <w:r w:rsidRPr="004F253F">
              <w:rPr>
                <w:rFonts w:eastAsiaTheme="minorEastAsia"/>
                <w:sz w:val="18"/>
                <w:szCs w:val="20"/>
              </w:rPr>
              <w:t>在連續量的情境，透過同一圖示的兩種不同解法說明，讓學生再次觀察並確認乘以</w:t>
            </w:r>
            <w:r w:rsidRPr="004F253F">
              <w:rPr>
                <w:rFonts w:eastAsiaTheme="minorEastAsia"/>
                <w:sz w:val="18"/>
                <w:szCs w:val="20"/>
              </w:rPr>
              <w:fldChar w:fldCharType="begin"/>
            </w:r>
            <w:r w:rsidRPr="004F253F">
              <w:rPr>
                <w:rFonts w:eastAsiaTheme="minorEastAsia"/>
                <w:sz w:val="18"/>
                <w:szCs w:val="20"/>
              </w:rPr>
              <w:instrText>EQ \F(1,n)</w:instrText>
            </w:r>
            <w:r w:rsidRPr="004F253F">
              <w:rPr>
                <w:rFonts w:eastAsiaTheme="minorEastAsia"/>
                <w:sz w:val="18"/>
                <w:szCs w:val="20"/>
              </w:rPr>
              <w:fldChar w:fldCharType="end"/>
            </w:r>
            <w:r w:rsidRPr="004F253F">
              <w:rPr>
                <w:rFonts w:eastAsiaTheme="minorEastAsia"/>
                <w:sz w:val="18"/>
                <w:szCs w:val="20"/>
              </w:rPr>
              <w:t>與除以</w:t>
            </w:r>
            <w:r w:rsidRPr="004F253F">
              <w:rPr>
                <w:rFonts w:eastAsiaTheme="minorEastAsia"/>
                <w:sz w:val="18"/>
                <w:szCs w:val="20"/>
              </w:rPr>
              <w:t>n</w:t>
            </w:r>
            <w:r w:rsidRPr="004F253F">
              <w:rPr>
                <w:rFonts w:eastAsiaTheme="minorEastAsia"/>
                <w:sz w:val="18"/>
                <w:szCs w:val="20"/>
              </w:rPr>
              <w:t>兩者之間的關係。</w:t>
            </w:r>
          </w:p>
          <w:p w:rsidR="00025F14" w:rsidRPr="004F253F" w:rsidRDefault="00F05351" w:rsidP="00025F14">
            <w:pPr>
              <w:snapToGrid w:val="0"/>
              <w:spacing w:line="120" w:lineRule="exact"/>
              <w:textAlignment w:val="center"/>
              <w:rPr>
                <w:rFonts w:eastAsiaTheme="minorEastAsia"/>
                <w:sz w:val="20"/>
                <w:szCs w:val="20"/>
              </w:rPr>
            </w:pPr>
          </w:p>
          <w:p w:rsidR="00025F14" w:rsidRPr="004F253F" w:rsidRDefault="009C2B64" w:rsidP="00025F14">
            <w:pPr>
              <w:spacing w:line="260" w:lineRule="exact"/>
              <w:rPr>
                <w:rFonts w:eastAsiaTheme="minorEastAsia"/>
                <w:sz w:val="20"/>
                <w:szCs w:val="20"/>
              </w:rPr>
            </w:pPr>
            <w:r w:rsidRPr="004F253F">
              <w:rPr>
                <w:rFonts w:eastAsiaTheme="minorEastAsia"/>
                <w:b/>
                <w:sz w:val="18"/>
                <w:szCs w:val="20"/>
                <w:bdr w:val="single" w:sz="4" w:space="0" w:color="auto"/>
              </w:rPr>
              <w:t>思考帽</w:t>
            </w:r>
            <w:r w:rsidRPr="004F253F">
              <w:rPr>
                <w:rFonts w:eastAsiaTheme="minorEastAsia"/>
                <w:sz w:val="18"/>
                <w:szCs w:val="20"/>
              </w:rPr>
              <w:t xml:space="preserve"> </w:t>
            </w:r>
            <w:r w:rsidRPr="004F253F">
              <w:rPr>
                <w:rFonts w:eastAsiaTheme="minorEastAsia"/>
                <w:sz w:val="18"/>
                <w:szCs w:val="20"/>
              </w:rPr>
              <w:t>從乘法運算器的規則，察覺每一組數字間的倍數關係</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lastRenderedPageBreak/>
              <w:t>1.</w:t>
            </w:r>
            <w:r w:rsidRPr="004F253F">
              <w:rPr>
                <w:rFonts w:eastAsiaTheme="minorEastAsia"/>
                <w:sz w:val="18"/>
                <w:szCs w:val="20"/>
              </w:rPr>
              <w:t>學生讀題後先自行思考解題。</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老師透過關鍵提問引導思考。</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學生發表解題想法與答案。</w:t>
            </w:r>
          </w:p>
          <w:p w:rsidR="00025F14" w:rsidRPr="004F253F" w:rsidRDefault="00F05351" w:rsidP="00025F14">
            <w:pPr>
              <w:snapToGrid w:val="0"/>
              <w:spacing w:line="120" w:lineRule="exact"/>
              <w:textAlignment w:val="center"/>
              <w:rPr>
                <w:rFonts w:eastAsiaTheme="minorEastAsia"/>
                <w:sz w:val="20"/>
                <w:szCs w:val="20"/>
              </w:rPr>
            </w:pPr>
          </w:p>
          <w:p w:rsidR="00025F14" w:rsidRPr="004F253F" w:rsidRDefault="009C2B64" w:rsidP="00025F14">
            <w:pPr>
              <w:spacing w:line="260" w:lineRule="exact"/>
              <w:rPr>
                <w:rFonts w:eastAsiaTheme="minorEastAsia"/>
                <w:b/>
                <w:bCs/>
                <w:snapToGrid w:val="0"/>
                <w:kern w:val="0"/>
                <w:sz w:val="20"/>
                <w:szCs w:val="20"/>
              </w:rPr>
            </w:pPr>
            <w:r w:rsidRPr="004F253F">
              <w:rPr>
                <w:rFonts w:hint="eastAsia"/>
                <w:b/>
                <w:bCs/>
                <w:snapToGrid w:val="0"/>
                <w:kern w:val="0"/>
                <w:sz w:val="18"/>
                <w:szCs w:val="20"/>
                <w:bdr w:val="single" w:sz="4" w:space="0" w:color="auto"/>
              </w:rPr>
              <w:t>練習園地</w:t>
            </w:r>
            <w:r w:rsidRPr="004F253F">
              <w:rPr>
                <w:rFonts w:hint="eastAsia"/>
                <w:b/>
                <w:bCs/>
                <w:snapToGrid w:val="0"/>
                <w:kern w:val="0"/>
                <w:sz w:val="18"/>
                <w:szCs w:val="20"/>
                <w:bdr w:val="single" w:sz="4" w:space="0" w:color="auto"/>
              </w:rPr>
              <w:t>(</w:t>
            </w:r>
            <w:r w:rsidRPr="004F253F">
              <w:rPr>
                <w:rFonts w:hint="eastAsia"/>
                <w:b/>
                <w:bCs/>
                <w:snapToGrid w:val="0"/>
                <w:kern w:val="0"/>
                <w:sz w:val="18"/>
                <w:szCs w:val="20"/>
                <w:bdr w:val="single" w:sz="4" w:space="0" w:color="auto"/>
              </w:rPr>
              <w:t>九</w:t>
            </w:r>
            <w:r w:rsidRPr="004F253F">
              <w:rPr>
                <w:rFonts w:hint="eastAsia"/>
                <w:b/>
                <w:bCs/>
                <w:snapToGrid w:val="0"/>
                <w:kern w:val="0"/>
                <w:sz w:val="18"/>
                <w:szCs w:val="20"/>
                <w:bdr w:val="single" w:sz="4" w:space="0" w:color="auto"/>
              </w:rPr>
              <w:t>)</w:t>
            </w:r>
          </w:p>
          <w:p w:rsidR="00025F14" w:rsidRPr="004F253F" w:rsidRDefault="009C2B64" w:rsidP="00025F14">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教師帶領學生理解題意，完成練習園地。</w:t>
            </w:r>
          </w:p>
          <w:p w:rsidR="00025F14" w:rsidRPr="004F253F" w:rsidRDefault="009C2B64" w:rsidP="00025F14">
            <w:pPr>
              <w:spacing w:line="260" w:lineRule="exact"/>
              <w:rPr>
                <w:rFonts w:eastAsiaTheme="minorEastAsia"/>
                <w:sz w:val="20"/>
                <w:szCs w:val="20"/>
              </w:rPr>
            </w:pPr>
            <w:r w:rsidRPr="004F253F">
              <w:rPr>
                <w:rFonts w:eastAsiaTheme="minorEastAsia"/>
                <w:bCs/>
                <w:snapToGrid w:val="0"/>
                <w:kern w:val="0"/>
                <w:sz w:val="18"/>
                <w:szCs w:val="20"/>
              </w:rPr>
              <w:t>2.</w:t>
            </w:r>
            <w:r w:rsidRPr="004F253F">
              <w:rPr>
                <w:rFonts w:eastAsiaTheme="minorEastAsia"/>
                <w:bCs/>
                <w:snapToGrid w:val="0"/>
                <w:kern w:val="0"/>
                <w:sz w:val="18"/>
                <w:szCs w:val="20"/>
              </w:rPr>
              <w:t>全班共同檢討，並澄清學生的錯誤。</w:t>
            </w:r>
          </w:p>
        </w:tc>
        <w:tc>
          <w:tcPr>
            <w:tcW w:w="129" w:type="pct"/>
          </w:tcPr>
          <w:p w:rsidR="00025F14" w:rsidRPr="004F253F" w:rsidRDefault="009C2B64" w:rsidP="00025F14">
            <w:pPr>
              <w:spacing w:line="260" w:lineRule="exact"/>
              <w:rPr>
                <w:rFonts w:eastAsiaTheme="minorEastAsia"/>
                <w:sz w:val="20"/>
                <w:szCs w:val="20"/>
              </w:rPr>
            </w:pPr>
            <w:r w:rsidRPr="004F253F">
              <w:rPr>
                <w:rFonts w:eastAsiaTheme="minorEastAsia"/>
                <w:bCs/>
                <w:sz w:val="18"/>
                <w:szCs w:val="20"/>
              </w:rPr>
              <w:lastRenderedPageBreak/>
              <w:t>4</w:t>
            </w:r>
          </w:p>
        </w:tc>
        <w:tc>
          <w:tcPr>
            <w:tcW w:w="264" w:type="pct"/>
          </w:tcPr>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tc>
        <w:tc>
          <w:tcPr>
            <w:tcW w:w="262" w:type="pct"/>
          </w:tcPr>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紙筆評量</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作業評量</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口頭評量</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習作評量</w:t>
            </w:r>
          </w:p>
          <w:p w:rsidR="00025F14" w:rsidRPr="004F253F" w:rsidRDefault="009C2B64" w:rsidP="00025F14">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【戶外教育】</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戶</w:t>
            </w:r>
            <w:r w:rsidRPr="004F253F">
              <w:rPr>
                <w:rFonts w:eastAsiaTheme="minorEastAsia"/>
                <w:sz w:val="18"/>
                <w:szCs w:val="20"/>
              </w:rPr>
              <w:t xml:space="preserve">E1 </w:t>
            </w:r>
            <w:r w:rsidRPr="004F253F">
              <w:rPr>
                <w:rFonts w:eastAsiaTheme="minorEastAsia"/>
                <w:sz w:val="18"/>
                <w:szCs w:val="20"/>
              </w:rPr>
              <w:t>善用教室外、戶外及校外教學，認識生活環境（自然或人為）。</w:t>
            </w:r>
          </w:p>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【環境教育】</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環</w:t>
            </w:r>
            <w:r w:rsidRPr="004F253F">
              <w:rPr>
                <w:rFonts w:eastAsiaTheme="minorEastAsia"/>
                <w:sz w:val="18"/>
                <w:szCs w:val="20"/>
              </w:rPr>
              <w:t xml:space="preserve">E16 </w:t>
            </w:r>
            <w:r w:rsidRPr="004F253F">
              <w:rPr>
                <w:rFonts w:eastAsiaTheme="minorEastAsia"/>
                <w:sz w:val="18"/>
                <w:szCs w:val="20"/>
              </w:rPr>
              <w:t>了解物質循環與資源回收利用的原理。</w:t>
            </w:r>
          </w:p>
        </w:tc>
      </w:tr>
      <w:tr w:rsidR="000819E5" w:rsidRPr="000F50A5" w:rsidTr="000819E5">
        <w:trPr>
          <w:trHeight w:val="8551"/>
          <w:jc w:val="center"/>
        </w:trPr>
        <w:tc>
          <w:tcPr>
            <w:tcW w:w="145" w:type="pct"/>
            <w:vAlign w:val="center"/>
          </w:tcPr>
          <w:p w:rsidR="00025F14" w:rsidRPr="004F253F" w:rsidRDefault="009C2B64" w:rsidP="00025F14">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第二十週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1/11~1/15</w:t>
            </w:r>
          </w:p>
        </w:tc>
        <w:tc>
          <w:tcPr>
            <w:tcW w:w="131" w:type="pct"/>
            <w:vAlign w:val="center"/>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t>十、扇形</w:t>
            </w:r>
          </w:p>
        </w:tc>
        <w:tc>
          <w:tcPr>
            <w:tcW w:w="131" w:type="pct"/>
            <w:vAlign w:val="center"/>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t>10-1</w:t>
            </w:r>
            <w:r w:rsidRPr="004F253F">
              <w:rPr>
                <w:rFonts w:eastAsiaTheme="minorEastAsia"/>
                <w:sz w:val="18"/>
                <w:szCs w:val="20"/>
              </w:rPr>
              <w:t>認識扇形、</w:t>
            </w:r>
            <w:r w:rsidRPr="004F253F">
              <w:rPr>
                <w:rFonts w:eastAsiaTheme="minorEastAsia"/>
                <w:sz w:val="18"/>
                <w:szCs w:val="20"/>
              </w:rPr>
              <w:t>10-2</w:t>
            </w:r>
            <w:r w:rsidRPr="004F253F">
              <w:rPr>
                <w:rFonts w:eastAsiaTheme="minorEastAsia"/>
                <w:sz w:val="18"/>
                <w:szCs w:val="20"/>
              </w:rPr>
              <w:t>認識圓心角、</w:t>
            </w:r>
            <w:r w:rsidRPr="004F253F">
              <w:rPr>
                <w:rFonts w:eastAsiaTheme="minorEastAsia"/>
                <w:sz w:val="18"/>
                <w:szCs w:val="20"/>
              </w:rPr>
              <w:t>10-3</w:t>
            </w:r>
            <w:r w:rsidRPr="004F253F">
              <w:rPr>
                <w:rFonts w:eastAsiaTheme="minorEastAsia"/>
                <w:sz w:val="18"/>
                <w:szCs w:val="20"/>
              </w:rPr>
              <w:t>幾分之幾圓</w:t>
            </w:r>
            <w:r w:rsidRPr="004F253F">
              <w:rPr>
                <w:rFonts w:eastAsiaTheme="minorEastAsia"/>
                <w:bCs/>
                <w:sz w:val="18"/>
                <w:szCs w:val="20"/>
              </w:rPr>
              <w:t>、練習園地</w:t>
            </w:r>
            <w:r w:rsidRPr="004F253F">
              <w:rPr>
                <w:rFonts w:eastAsiaTheme="minorEastAsia"/>
                <w:bCs/>
                <w:sz w:val="18"/>
                <w:szCs w:val="20"/>
              </w:rPr>
              <w:t>(</w:t>
            </w:r>
            <w:r w:rsidRPr="004F253F">
              <w:rPr>
                <w:rFonts w:eastAsiaTheme="minorEastAsia"/>
                <w:bCs/>
                <w:sz w:val="18"/>
                <w:szCs w:val="20"/>
              </w:rPr>
              <w:t>十</w:t>
            </w:r>
            <w:r w:rsidRPr="004F253F">
              <w:rPr>
                <w:rFonts w:eastAsiaTheme="minorEastAsia"/>
                <w:bCs/>
                <w:sz w:val="18"/>
                <w:szCs w:val="20"/>
              </w:rPr>
              <w:t>)</w:t>
            </w:r>
          </w:p>
        </w:tc>
        <w:tc>
          <w:tcPr>
            <w:tcW w:w="393" w:type="pct"/>
          </w:tcPr>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B1</w:t>
            </w:r>
            <w:r w:rsidRPr="004F253F">
              <w:rPr>
                <w:rFonts w:eastAsiaTheme="minorEastAsia"/>
                <w:bCs/>
                <w:snapToGrid w:val="0"/>
                <w:kern w:val="0"/>
                <w:sz w:val="18"/>
                <w:szCs w:val="20"/>
              </w:rPr>
              <w:t>符號運用與溝通表達</w:t>
            </w:r>
          </w:p>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B3</w:t>
            </w:r>
            <w:r w:rsidRPr="004F253F">
              <w:rPr>
                <w:rFonts w:eastAsiaTheme="minorEastAsia"/>
                <w:bCs/>
                <w:snapToGrid w:val="0"/>
                <w:kern w:val="0"/>
                <w:sz w:val="18"/>
                <w:szCs w:val="20"/>
              </w:rPr>
              <w:t>藝術涵養與美感素養</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具備日常語言與數字及算術符號之間的轉換能力，並能熟練操作日常使用之度量衡及時間，認識日常經驗中的幾何形體，並能以符號表示公式。</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-E-B3 </w:t>
            </w:r>
            <w:r>
              <w:rPr>
                <w:rFonts w:hint="eastAsia"/>
                <w:snapToGrid w:val="0"/>
                <w:sz w:val="18"/>
                <w:szCs w:val="18"/>
              </w:rPr>
              <w:t>具備感受藝術作品中的數學形體或式樣的素養。</w:t>
            </w:r>
          </w:p>
        </w:tc>
        <w:tc>
          <w:tcPr>
            <w:tcW w:w="459" w:type="pct"/>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s-III-2 </w:t>
            </w:r>
            <w:r w:rsidRPr="004F253F">
              <w:rPr>
                <w:rFonts w:eastAsiaTheme="minorEastAsia"/>
                <w:sz w:val="18"/>
                <w:szCs w:val="20"/>
              </w:rPr>
              <w:t>認識圓周率的意義，理解圓面積、圓周長、扇形面積與弧長之計算方式。</w:t>
            </w:r>
          </w:p>
        </w:tc>
        <w:tc>
          <w:tcPr>
            <w:tcW w:w="458" w:type="pct"/>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S-5-3 </w:t>
            </w:r>
            <w:r w:rsidRPr="004F253F">
              <w:rPr>
                <w:rFonts w:eastAsiaTheme="minorEastAsia"/>
                <w:sz w:val="18"/>
                <w:szCs w:val="20"/>
              </w:rPr>
              <w:t>扇形：扇形的定義。「圓心角」。扇形可視為圓的一部分。將扇形與分數結合（幾分之幾圓）。能畫出指定扇形。</w:t>
            </w:r>
          </w:p>
        </w:tc>
        <w:tc>
          <w:tcPr>
            <w:tcW w:w="392" w:type="pct"/>
          </w:tcPr>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理解扇形的構成要素，並知道扇形是某圓的一部分。</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2.</w:t>
            </w:r>
            <w:r w:rsidRPr="004F253F">
              <w:rPr>
                <w:rFonts w:eastAsiaTheme="minorEastAsia"/>
                <w:bCs/>
                <w:sz w:val="18"/>
                <w:szCs w:val="20"/>
              </w:rPr>
              <w:t>理解「圓心角」的意義。</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3.</w:t>
            </w:r>
            <w:r w:rsidRPr="004F253F">
              <w:rPr>
                <w:rFonts w:eastAsiaTheme="minorEastAsia"/>
                <w:bCs/>
                <w:sz w:val="18"/>
                <w:szCs w:val="20"/>
              </w:rPr>
              <w:t>理解「幾分之幾圓」的意義，及其與「圓心角」之間的關係。</w:t>
            </w:r>
          </w:p>
          <w:p w:rsidR="00025F14" w:rsidRPr="004F253F" w:rsidRDefault="009C2B64" w:rsidP="00025F14">
            <w:pPr>
              <w:spacing w:line="260" w:lineRule="exact"/>
              <w:rPr>
                <w:rFonts w:eastAsiaTheme="minorEastAsia"/>
                <w:snapToGrid w:val="0"/>
                <w:kern w:val="0"/>
                <w:sz w:val="20"/>
                <w:szCs w:val="20"/>
              </w:rPr>
            </w:pPr>
            <w:r w:rsidRPr="004F253F">
              <w:rPr>
                <w:rFonts w:eastAsiaTheme="minorEastAsia"/>
                <w:bCs/>
                <w:sz w:val="18"/>
                <w:szCs w:val="20"/>
              </w:rPr>
              <w:t>4.</w:t>
            </w:r>
            <w:r w:rsidRPr="004F253F">
              <w:rPr>
                <w:rFonts w:eastAsiaTheme="minorEastAsia"/>
                <w:bCs/>
                <w:sz w:val="18"/>
                <w:szCs w:val="20"/>
              </w:rPr>
              <w:t>畫出指定半徑與圓心角的扇形。</w:t>
            </w:r>
          </w:p>
        </w:tc>
        <w:tc>
          <w:tcPr>
            <w:tcW w:w="393" w:type="pct"/>
          </w:tcPr>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 xml:space="preserve">10-1 </w:t>
            </w:r>
            <w:r w:rsidRPr="004F253F">
              <w:rPr>
                <w:rFonts w:eastAsiaTheme="minorEastAsia"/>
                <w:b/>
                <w:sz w:val="18"/>
                <w:szCs w:val="20"/>
              </w:rPr>
              <w:t>認識扇形</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從生活物品感受扇形。</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認識扇形。</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hint="eastAsia"/>
                <w:sz w:val="18"/>
                <w:szCs w:val="20"/>
              </w:rPr>
              <w:t>辨</w:t>
            </w:r>
            <w:r w:rsidRPr="004F253F">
              <w:rPr>
                <w:rFonts w:eastAsiaTheme="minorEastAsia"/>
                <w:sz w:val="18"/>
                <w:szCs w:val="20"/>
              </w:rPr>
              <w:t>別扇形。</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檢驗扇形。</w:t>
            </w:r>
          </w:p>
          <w:p w:rsidR="00025F14" w:rsidRPr="004F253F" w:rsidRDefault="00F05351" w:rsidP="00025F14">
            <w:pPr>
              <w:spacing w:line="260" w:lineRule="exact"/>
              <w:rPr>
                <w:rFonts w:eastAsiaTheme="minorEastAsia"/>
                <w:sz w:val="20"/>
                <w:szCs w:val="20"/>
              </w:rPr>
            </w:pPr>
          </w:p>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 xml:space="preserve">10-2 </w:t>
            </w:r>
            <w:r w:rsidRPr="004F253F">
              <w:rPr>
                <w:rFonts w:eastAsiaTheme="minorEastAsia"/>
                <w:b/>
                <w:sz w:val="18"/>
                <w:szCs w:val="20"/>
              </w:rPr>
              <w:t>認識圓心角</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認識圓心角。</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正確找出圓心角。</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測量和計算圓心角。</w:t>
            </w:r>
          </w:p>
          <w:p w:rsidR="00025F14" w:rsidRPr="004F253F" w:rsidRDefault="00F05351" w:rsidP="00025F14">
            <w:pPr>
              <w:spacing w:line="260" w:lineRule="exact"/>
              <w:rPr>
                <w:rFonts w:eastAsiaTheme="minorEastAsia"/>
                <w:sz w:val="20"/>
                <w:szCs w:val="20"/>
              </w:rPr>
            </w:pPr>
          </w:p>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 xml:space="preserve">10-3 </w:t>
            </w:r>
            <w:r w:rsidRPr="004F253F">
              <w:rPr>
                <w:rFonts w:eastAsiaTheme="minorEastAsia"/>
                <w:b/>
                <w:sz w:val="18"/>
                <w:szCs w:val="20"/>
              </w:rPr>
              <w:t>幾分之幾圓</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幾分之幾圓的命名。</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圓心角</w:t>
            </w:r>
            <w:r w:rsidRPr="004F253F">
              <w:rPr>
                <w:rFonts w:eastAsiaTheme="minorEastAsia"/>
                <w:sz w:val="18"/>
                <w:szCs w:val="20"/>
              </w:rPr>
              <w:t>1</w:t>
            </w:r>
            <w:r w:rsidRPr="004F253F">
              <w:rPr>
                <w:rFonts w:eastAsiaTheme="minorEastAsia"/>
                <w:sz w:val="18"/>
                <w:szCs w:val="20"/>
              </w:rPr>
              <w:t>度是幾分之幾圓。</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hint="eastAsia"/>
                <w:sz w:val="18"/>
                <w:szCs w:val="20"/>
              </w:rPr>
              <w:t>求指</w:t>
            </w:r>
            <w:r w:rsidRPr="004F253F">
              <w:rPr>
                <w:rFonts w:eastAsiaTheme="minorEastAsia"/>
                <w:sz w:val="18"/>
                <w:szCs w:val="20"/>
              </w:rPr>
              <w:t>定</w:t>
            </w:r>
            <w:r w:rsidRPr="004F253F">
              <w:rPr>
                <w:rFonts w:eastAsiaTheme="minorEastAsia" w:hint="eastAsia"/>
                <w:sz w:val="18"/>
                <w:szCs w:val="20"/>
              </w:rPr>
              <w:t>圓</w:t>
            </w:r>
            <w:r w:rsidRPr="004F253F">
              <w:rPr>
                <w:rFonts w:eastAsiaTheme="minorEastAsia"/>
                <w:sz w:val="18"/>
                <w:szCs w:val="20"/>
              </w:rPr>
              <w:t>心</w:t>
            </w:r>
            <w:r w:rsidRPr="004F253F">
              <w:rPr>
                <w:rFonts w:eastAsiaTheme="minorEastAsia" w:hint="eastAsia"/>
                <w:sz w:val="18"/>
                <w:szCs w:val="20"/>
              </w:rPr>
              <w:t>角</w:t>
            </w:r>
            <w:r w:rsidRPr="004F253F">
              <w:rPr>
                <w:rFonts w:eastAsiaTheme="minorEastAsia"/>
                <w:sz w:val="18"/>
                <w:szCs w:val="20"/>
              </w:rPr>
              <w:t>角度的扇形是幾分之幾圓。</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求幾分之幾圓的圓心角是幾度。</w:t>
            </w:r>
          </w:p>
          <w:p w:rsidR="00025F14" w:rsidRPr="004F253F" w:rsidRDefault="009C2B64" w:rsidP="00025F14">
            <w:pPr>
              <w:spacing w:line="260" w:lineRule="exact"/>
              <w:rPr>
                <w:rFonts w:eastAsiaTheme="minorEastAsia"/>
                <w:sz w:val="20"/>
                <w:szCs w:val="20"/>
              </w:rPr>
            </w:pPr>
            <w:r w:rsidRPr="004F253F">
              <w:rPr>
                <w:rFonts w:eastAsiaTheme="minorEastAsia" w:hint="eastAsia"/>
                <w:sz w:val="18"/>
                <w:szCs w:val="20"/>
              </w:rPr>
              <w:t>5.</w:t>
            </w:r>
            <w:r w:rsidRPr="004F253F">
              <w:rPr>
                <w:rFonts w:eastAsiaTheme="minorEastAsia" w:hint="eastAsia"/>
                <w:sz w:val="18"/>
                <w:szCs w:val="20"/>
              </w:rPr>
              <w:t>畫</w:t>
            </w:r>
            <w:r w:rsidRPr="004F253F">
              <w:rPr>
                <w:rFonts w:eastAsiaTheme="minorEastAsia"/>
                <w:sz w:val="18"/>
                <w:szCs w:val="20"/>
              </w:rPr>
              <w:t>出指定的扇形。</w:t>
            </w:r>
          </w:p>
        </w:tc>
        <w:tc>
          <w:tcPr>
            <w:tcW w:w="918" w:type="pct"/>
          </w:tcPr>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 xml:space="preserve">10-1 </w:t>
            </w:r>
            <w:r w:rsidRPr="004F253F">
              <w:rPr>
                <w:rFonts w:eastAsiaTheme="minorEastAsia"/>
                <w:b/>
                <w:sz w:val="18"/>
                <w:szCs w:val="20"/>
              </w:rPr>
              <w:t>認識扇形</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透過生活中可展開形成扇形的物品，讓學生初步認識扇形。</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透過分類活動，以塗色圖形的頂點有沒有位於圓心為依據分成兩類，讓學生認識扇形的的頂點是圓心；並觀察頂點位於圓心的圖形和圓的關係，最後總結歸納成扇形的定義。</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判別各圖形是否為扇形。重點放在頂點是否為圓心、兩邊是否是圓的半徑且等長，和弧有沒有在圓周上。</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先檢查兩邊是否等長，等長後才進行下一步驟；利用圓規，以頂點為圓心，邊為半徑畫出一個圓，檢查弧是否為畫出的圓弧。符合以上兩條件的圖形即為扇形</w:t>
            </w:r>
            <w:r w:rsidRPr="004F253F">
              <w:rPr>
                <w:rFonts w:eastAsiaTheme="minorEastAsia" w:hint="eastAsia"/>
                <w:sz w:val="18"/>
                <w:szCs w:val="20"/>
              </w:rPr>
              <w:t>。</w:t>
            </w:r>
          </w:p>
          <w:p w:rsidR="00025F14" w:rsidRPr="004F253F" w:rsidRDefault="00F05351" w:rsidP="00025F14">
            <w:pPr>
              <w:spacing w:line="260" w:lineRule="exact"/>
              <w:rPr>
                <w:rFonts w:eastAsiaTheme="minorEastAsia"/>
                <w:sz w:val="20"/>
                <w:szCs w:val="20"/>
              </w:rPr>
            </w:pPr>
          </w:p>
          <w:p w:rsidR="00092D83" w:rsidRPr="004F253F" w:rsidRDefault="009C2B64" w:rsidP="00025F14">
            <w:pPr>
              <w:spacing w:line="260" w:lineRule="exact"/>
              <w:rPr>
                <w:rFonts w:eastAsiaTheme="minorEastAsia"/>
                <w:bCs/>
                <w:snapToGrid w:val="0"/>
                <w:kern w:val="0"/>
                <w:sz w:val="20"/>
                <w:szCs w:val="20"/>
              </w:rPr>
            </w:pPr>
            <w:r w:rsidRPr="004F253F">
              <w:rPr>
                <w:rFonts w:eastAsiaTheme="minorEastAsia"/>
                <w:b/>
                <w:sz w:val="18"/>
                <w:szCs w:val="20"/>
                <w:bdr w:val="single" w:sz="4" w:space="0" w:color="auto"/>
              </w:rPr>
              <w:t>素養評量</w:t>
            </w:r>
            <w:r w:rsidRPr="004F253F">
              <w:rPr>
                <w:rFonts w:eastAsiaTheme="minorEastAsia"/>
                <w:b/>
                <w:sz w:val="18"/>
                <w:szCs w:val="20"/>
              </w:rPr>
              <w:t xml:space="preserve"> </w:t>
            </w:r>
            <w:r w:rsidRPr="004F253F">
              <w:rPr>
                <w:rFonts w:eastAsiaTheme="minorEastAsia"/>
                <w:bCs/>
                <w:snapToGrid w:val="0"/>
                <w:kern w:val="0"/>
                <w:sz w:val="18"/>
                <w:szCs w:val="20"/>
              </w:rPr>
              <w:t>理解扇形的構成要素，並能判斷一個圖形是否為扇形。</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學生讀題後先自行思考解題。</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請學生發表解題想法。</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教師針對解題錯誤的學生予以補救。</w:t>
            </w:r>
          </w:p>
          <w:p w:rsidR="00025F14" w:rsidRPr="004F253F" w:rsidRDefault="00F05351" w:rsidP="00025F14">
            <w:pPr>
              <w:spacing w:line="260" w:lineRule="exact"/>
              <w:rPr>
                <w:rFonts w:eastAsiaTheme="minorEastAsia"/>
                <w:b/>
                <w:sz w:val="20"/>
                <w:szCs w:val="20"/>
              </w:rPr>
            </w:pPr>
          </w:p>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 xml:space="preserve">10-2 </w:t>
            </w:r>
            <w:r w:rsidRPr="004F253F">
              <w:rPr>
                <w:rFonts w:eastAsiaTheme="minorEastAsia"/>
                <w:b/>
                <w:sz w:val="18"/>
                <w:szCs w:val="20"/>
              </w:rPr>
              <w:t>認識圓心角</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透過提問和觀察，讓學生知道圓心角在哪裡和理解圓心角的意義。</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能找出圓心角的位置，並用量角器準確量出圓心角；能透過觀察和操作理解半圓也是扇形，其圓心角為</w:t>
            </w:r>
            <w:r w:rsidRPr="004F253F">
              <w:rPr>
                <w:rFonts w:eastAsiaTheme="minorEastAsia"/>
                <w:sz w:val="18"/>
                <w:szCs w:val="20"/>
              </w:rPr>
              <w:t>180</w:t>
            </w:r>
            <w:r w:rsidRPr="004F253F">
              <w:rPr>
                <w:rFonts w:eastAsiaTheme="minorEastAsia"/>
                <w:sz w:val="18"/>
                <w:szCs w:val="20"/>
              </w:rPr>
              <w:t>度，且知道一個圓的圓心角為</w:t>
            </w:r>
            <w:r w:rsidRPr="004F253F">
              <w:rPr>
                <w:rFonts w:eastAsiaTheme="minorEastAsia"/>
                <w:sz w:val="18"/>
                <w:szCs w:val="20"/>
              </w:rPr>
              <w:t>360</w:t>
            </w:r>
            <w:r w:rsidRPr="004F253F">
              <w:rPr>
                <w:rFonts w:eastAsiaTheme="minorEastAsia"/>
                <w:sz w:val="18"/>
                <w:szCs w:val="20"/>
              </w:rPr>
              <w:t>度。</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利用量角器對準圓心，測量橘色扇形的圓心角度數；並利用</w:t>
            </w:r>
            <w:r w:rsidRPr="004F253F">
              <w:rPr>
                <w:rFonts w:eastAsiaTheme="minorEastAsia"/>
                <w:sz w:val="18"/>
                <w:szCs w:val="20"/>
              </w:rPr>
              <w:t>360</w:t>
            </w:r>
            <w:r w:rsidRPr="004F253F">
              <w:rPr>
                <w:rFonts w:eastAsiaTheme="minorEastAsia"/>
                <w:sz w:val="18"/>
                <w:szCs w:val="20"/>
              </w:rPr>
              <w:t>度（周角）和</w:t>
            </w:r>
            <w:r w:rsidRPr="004F253F">
              <w:rPr>
                <w:rFonts w:eastAsiaTheme="minorEastAsia"/>
                <w:sz w:val="18"/>
                <w:szCs w:val="20"/>
              </w:rPr>
              <w:t>180</w:t>
            </w:r>
            <w:r w:rsidRPr="004F253F">
              <w:rPr>
                <w:rFonts w:eastAsiaTheme="minorEastAsia"/>
                <w:sz w:val="18"/>
                <w:szCs w:val="20"/>
              </w:rPr>
              <w:t>度（平角）正確計算出黃色扇形的圓心角。</w:t>
            </w:r>
          </w:p>
          <w:p w:rsidR="00025F14" w:rsidRPr="004F253F" w:rsidRDefault="00F05351" w:rsidP="00025F14">
            <w:pPr>
              <w:spacing w:line="260" w:lineRule="exact"/>
              <w:rPr>
                <w:rFonts w:eastAsiaTheme="minorEastAsia"/>
                <w:sz w:val="20"/>
                <w:szCs w:val="20"/>
              </w:rPr>
            </w:pPr>
          </w:p>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 xml:space="preserve">10-3 </w:t>
            </w:r>
            <w:r w:rsidRPr="004F253F">
              <w:rPr>
                <w:rFonts w:eastAsiaTheme="minorEastAsia"/>
                <w:b/>
                <w:sz w:val="18"/>
                <w:szCs w:val="20"/>
              </w:rPr>
              <w:t>幾分之幾圓</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lastRenderedPageBreak/>
              <w:t>1.</w:t>
            </w:r>
            <w:r w:rsidRPr="004F253F">
              <w:rPr>
                <w:rFonts w:eastAsiaTheme="minorEastAsia"/>
                <w:sz w:val="18"/>
                <w:szCs w:val="20"/>
              </w:rPr>
              <w:t>透過口語轉換，將原分數學習的圓的幾分之幾，轉換為幾分之幾圓並建立和扇形的關係連結。</w:t>
            </w:r>
          </w:p>
          <w:p w:rsidR="00025F14" w:rsidRPr="004F253F" w:rsidRDefault="009C2B64" w:rsidP="00025F14">
            <w:pPr>
              <w:snapToGrid w:val="0"/>
              <w:textAlignment w:val="center"/>
              <w:rPr>
                <w:rFonts w:eastAsiaTheme="minorEastAsia"/>
                <w:sz w:val="20"/>
                <w:szCs w:val="20"/>
              </w:rPr>
            </w:pPr>
            <w:r w:rsidRPr="004F253F">
              <w:rPr>
                <w:rFonts w:eastAsiaTheme="minorEastAsia"/>
                <w:sz w:val="18"/>
                <w:szCs w:val="20"/>
              </w:rPr>
              <w:t>2.</w:t>
            </w:r>
            <w:r w:rsidRPr="004F253F">
              <w:rPr>
                <w:rFonts w:eastAsiaTheme="minorEastAsia"/>
                <w:sz w:val="18"/>
                <w:szCs w:val="20"/>
              </w:rPr>
              <w:t>透過觀察和討論，理解圓心角</w:t>
            </w:r>
            <w:r w:rsidRPr="004F253F">
              <w:rPr>
                <w:rFonts w:eastAsiaTheme="minorEastAsia"/>
                <w:sz w:val="18"/>
                <w:szCs w:val="20"/>
              </w:rPr>
              <w:t>1</w:t>
            </w:r>
            <w:r w:rsidRPr="004F253F">
              <w:rPr>
                <w:rFonts w:eastAsiaTheme="minorEastAsia"/>
                <w:sz w:val="18"/>
                <w:szCs w:val="20"/>
              </w:rPr>
              <w:t>度是</w:t>
            </w:r>
            <w:r w:rsidRPr="004F253F">
              <w:rPr>
                <w:rFonts w:eastAsiaTheme="minorEastAsia"/>
                <w:sz w:val="18"/>
                <w:szCs w:val="20"/>
              </w:rPr>
              <w:fldChar w:fldCharType="begin"/>
            </w:r>
            <w:r w:rsidRPr="004F253F">
              <w:rPr>
                <w:rFonts w:eastAsiaTheme="minorEastAsia"/>
                <w:sz w:val="18"/>
                <w:szCs w:val="20"/>
              </w:rPr>
              <w:instrText>EQ \F(1,360)</w:instrText>
            </w:r>
            <w:r w:rsidRPr="004F253F">
              <w:rPr>
                <w:rFonts w:eastAsiaTheme="minorEastAsia"/>
                <w:sz w:val="18"/>
                <w:szCs w:val="20"/>
              </w:rPr>
              <w:fldChar w:fldCharType="end"/>
            </w:r>
            <w:r w:rsidRPr="004F253F">
              <w:rPr>
                <w:rFonts w:eastAsiaTheme="minorEastAsia"/>
                <w:sz w:val="18"/>
                <w:szCs w:val="20"/>
              </w:rPr>
              <w:t>圓，建立後續圓心角和幾分之幾圓之間的轉換概念和能力。</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以圓心角度數占整個圓度數的方式進行轉換是幾分之幾圓。</w:t>
            </w:r>
          </w:p>
          <w:p w:rsidR="00025F14" w:rsidRPr="004F253F" w:rsidRDefault="009C2B64" w:rsidP="00025F14">
            <w:pPr>
              <w:snapToGrid w:val="0"/>
              <w:textAlignment w:val="center"/>
              <w:rPr>
                <w:rFonts w:eastAsiaTheme="minorEastAsia"/>
                <w:sz w:val="20"/>
                <w:szCs w:val="20"/>
              </w:rPr>
            </w:pPr>
            <w:r w:rsidRPr="004F253F">
              <w:rPr>
                <w:rFonts w:eastAsiaTheme="minorEastAsia"/>
                <w:sz w:val="18"/>
                <w:szCs w:val="20"/>
              </w:rPr>
              <w:t>4.</w:t>
            </w:r>
            <w:r w:rsidRPr="004F253F">
              <w:rPr>
                <w:rFonts w:eastAsiaTheme="minorEastAsia"/>
                <w:sz w:val="18"/>
                <w:szCs w:val="20"/>
              </w:rPr>
              <w:t>透過擴分，將分母變成</w:t>
            </w:r>
            <w:r w:rsidRPr="004F253F">
              <w:rPr>
                <w:rFonts w:eastAsiaTheme="minorEastAsia"/>
                <w:sz w:val="18"/>
                <w:szCs w:val="20"/>
              </w:rPr>
              <w:t>360</w:t>
            </w:r>
            <w:r w:rsidRPr="004F253F">
              <w:rPr>
                <w:rFonts w:eastAsiaTheme="minorEastAsia"/>
                <w:sz w:val="18"/>
                <w:szCs w:val="20"/>
              </w:rPr>
              <w:t>（即圓周角），分子就是圓心角的度數；也可利用</w:t>
            </w:r>
            <w:r w:rsidRPr="004F253F">
              <w:rPr>
                <w:rFonts w:eastAsiaTheme="minorEastAsia"/>
                <w:sz w:val="18"/>
                <w:szCs w:val="20"/>
              </w:rPr>
              <w:fldChar w:fldCharType="begin"/>
            </w:r>
            <w:r w:rsidRPr="004F253F">
              <w:rPr>
                <w:rFonts w:eastAsiaTheme="minorEastAsia"/>
                <w:sz w:val="18"/>
                <w:szCs w:val="20"/>
              </w:rPr>
              <w:instrText>EQ \F(1,n)</w:instrText>
            </w:r>
            <w:r w:rsidRPr="004F253F">
              <w:rPr>
                <w:rFonts w:eastAsiaTheme="minorEastAsia"/>
                <w:sz w:val="18"/>
                <w:szCs w:val="20"/>
              </w:rPr>
              <w:fldChar w:fldCharType="end"/>
            </w:r>
            <w:r w:rsidRPr="004F253F">
              <w:rPr>
                <w:rFonts w:eastAsiaTheme="minorEastAsia"/>
                <w:sz w:val="18"/>
                <w:szCs w:val="20"/>
              </w:rPr>
              <w:t>圓看成一個圓的</w:t>
            </w:r>
            <w:r w:rsidRPr="004F253F">
              <w:rPr>
                <w:rFonts w:eastAsiaTheme="minorEastAsia"/>
                <w:sz w:val="18"/>
                <w:szCs w:val="20"/>
              </w:rPr>
              <w:fldChar w:fldCharType="begin"/>
            </w:r>
            <w:r w:rsidRPr="004F253F">
              <w:rPr>
                <w:rFonts w:eastAsiaTheme="minorEastAsia"/>
                <w:sz w:val="18"/>
                <w:szCs w:val="20"/>
              </w:rPr>
              <w:instrText>EQ \F(1,n)</w:instrText>
            </w:r>
            <w:r w:rsidRPr="004F253F">
              <w:rPr>
                <w:rFonts w:eastAsiaTheme="minorEastAsia"/>
                <w:sz w:val="18"/>
                <w:szCs w:val="20"/>
              </w:rPr>
              <w:fldChar w:fldCharType="end"/>
            </w:r>
            <w:r w:rsidRPr="004F253F">
              <w:rPr>
                <w:rFonts w:eastAsiaTheme="minorEastAsia"/>
                <w:sz w:val="18"/>
                <w:szCs w:val="20"/>
              </w:rPr>
              <w:t>，用乘法進行解題。</w:t>
            </w:r>
          </w:p>
          <w:p w:rsidR="00025F14" w:rsidRPr="004F253F" w:rsidRDefault="00F05351" w:rsidP="00025F14">
            <w:pPr>
              <w:spacing w:line="260" w:lineRule="exact"/>
              <w:rPr>
                <w:rFonts w:eastAsiaTheme="minorEastAsia"/>
                <w:sz w:val="20"/>
                <w:szCs w:val="20"/>
              </w:rPr>
            </w:pPr>
          </w:p>
          <w:p w:rsidR="00025F14" w:rsidRPr="004F253F" w:rsidRDefault="009C2B64" w:rsidP="00025F14">
            <w:pPr>
              <w:spacing w:line="500" w:lineRule="exact"/>
              <w:rPr>
                <w:rFonts w:eastAsiaTheme="minorEastAsia"/>
                <w:bCs/>
                <w:snapToGrid w:val="0"/>
                <w:kern w:val="0"/>
                <w:sz w:val="20"/>
                <w:szCs w:val="20"/>
              </w:rPr>
            </w:pPr>
            <w:r w:rsidRPr="004F253F">
              <w:rPr>
                <w:rFonts w:hint="eastAsia"/>
                <w:b/>
                <w:bCs/>
                <w:snapToGrid w:val="0"/>
                <w:kern w:val="0"/>
                <w:sz w:val="18"/>
                <w:szCs w:val="20"/>
                <w:bdr w:val="single" w:sz="4" w:space="0" w:color="auto"/>
              </w:rPr>
              <w:t>思考帽</w:t>
            </w:r>
            <w:r w:rsidRPr="004F253F">
              <w:rPr>
                <w:rFonts w:hint="eastAsia"/>
                <w:bCs/>
                <w:snapToGrid w:val="0"/>
                <w:kern w:val="0"/>
                <w:sz w:val="18"/>
                <w:szCs w:val="20"/>
              </w:rPr>
              <w:t xml:space="preserve"> </w:t>
            </w:r>
            <w:r w:rsidRPr="004F253F">
              <w:rPr>
                <w:rFonts w:hint="eastAsia"/>
                <w:bCs/>
                <w:snapToGrid w:val="0"/>
                <w:kern w:val="0"/>
                <w:sz w:val="18"/>
                <w:szCs w:val="20"/>
              </w:rPr>
              <w:t>半徑相同的</w:t>
            </w:r>
            <w:r w:rsidRPr="004F253F">
              <w:rPr>
                <w:rFonts w:hint="eastAsia"/>
                <w:sz w:val="18"/>
                <w:szCs w:val="20"/>
              </w:rPr>
              <w:fldChar w:fldCharType="begin"/>
            </w:r>
            <w:r w:rsidRPr="004F253F">
              <w:rPr>
                <w:rFonts w:hint="eastAsia"/>
                <w:sz w:val="18"/>
                <w:szCs w:val="20"/>
              </w:rPr>
              <w:instrText>EQ \F(1,n)</w:instrText>
            </w:r>
            <w:r w:rsidRPr="004F253F">
              <w:rPr>
                <w:rFonts w:hint="eastAsia"/>
                <w:sz w:val="18"/>
                <w:szCs w:val="20"/>
              </w:rPr>
              <w:fldChar w:fldCharType="end"/>
            </w:r>
            <w:r w:rsidRPr="004F253F">
              <w:rPr>
                <w:rFonts w:hint="eastAsia"/>
                <w:bCs/>
                <w:snapToGrid w:val="0"/>
                <w:kern w:val="0"/>
                <w:sz w:val="18"/>
                <w:szCs w:val="20"/>
              </w:rPr>
              <w:t>圓合併，找出圓心角是多少度</w:t>
            </w:r>
          </w:p>
          <w:p w:rsidR="00025F14" w:rsidRPr="004F253F" w:rsidRDefault="009C2B64" w:rsidP="00025F14">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學生讀題後先自行思考解題。</w:t>
            </w:r>
          </w:p>
          <w:p w:rsidR="00025F14" w:rsidRPr="004F253F" w:rsidRDefault="009C2B64" w:rsidP="00025F14">
            <w:pPr>
              <w:spacing w:line="260" w:lineRule="exact"/>
              <w:rPr>
                <w:rFonts w:eastAsiaTheme="minorEastAsia"/>
                <w:bCs/>
                <w:snapToGrid w:val="0"/>
                <w:kern w:val="0"/>
                <w:sz w:val="20"/>
                <w:szCs w:val="20"/>
              </w:rPr>
            </w:pPr>
            <w:r w:rsidRPr="004F253F">
              <w:rPr>
                <w:rFonts w:hint="eastAsia"/>
                <w:bCs/>
                <w:snapToGrid w:val="0"/>
                <w:kern w:val="0"/>
                <w:sz w:val="18"/>
                <w:szCs w:val="20"/>
              </w:rPr>
              <w:t>2.</w:t>
            </w:r>
            <w:r w:rsidRPr="004F253F">
              <w:rPr>
                <w:rFonts w:hint="eastAsia"/>
                <w:bCs/>
                <w:snapToGrid w:val="0"/>
                <w:kern w:val="0"/>
                <w:sz w:val="18"/>
                <w:szCs w:val="20"/>
              </w:rPr>
              <w:t>老師透過關鍵提問引導思考。</w:t>
            </w:r>
          </w:p>
          <w:p w:rsidR="00025F14" w:rsidRPr="004F253F" w:rsidRDefault="009C2B64" w:rsidP="00025F14">
            <w:pPr>
              <w:spacing w:line="260" w:lineRule="exact"/>
              <w:rPr>
                <w:rFonts w:eastAsiaTheme="minorEastAsia"/>
                <w:bCs/>
                <w:snapToGrid w:val="0"/>
                <w:kern w:val="0"/>
                <w:sz w:val="20"/>
                <w:szCs w:val="20"/>
              </w:rPr>
            </w:pPr>
            <w:r w:rsidRPr="004F253F">
              <w:rPr>
                <w:rFonts w:hint="eastAsia"/>
                <w:bCs/>
                <w:snapToGrid w:val="0"/>
                <w:kern w:val="0"/>
                <w:sz w:val="18"/>
                <w:szCs w:val="20"/>
              </w:rPr>
              <w:t>3.</w:t>
            </w:r>
            <w:r w:rsidRPr="004F253F">
              <w:rPr>
                <w:rFonts w:hint="eastAsia"/>
                <w:bCs/>
                <w:snapToGrid w:val="0"/>
                <w:kern w:val="0"/>
                <w:sz w:val="18"/>
                <w:szCs w:val="20"/>
              </w:rPr>
              <w:t>學生發表解題想法與答案。</w:t>
            </w:r>
          </w:p>
          <w:p w:rsidR="00025F14" w:rsidRPr="004F253F" w:rsidRDefault="00F05351" w:rsidP="00025F14">
            <w:pPr>
              <w:spacing w:line="260" w:lineRule="exact"/>
              <w:rPr>
                <w:rFonts w:eastAsiaTheme="minorEastAsia"/>
                <w:sz w:val="20"/>
                <w:szCs w:val="20"/>
              </w:rPr>
            </w:pP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將圓規打開量出指定的距離，以指定的距離為半徑畫出一個圓；並算出指定的幾分之一圓的圓心角度數，用量角器和尺作圖完成扇形。</w:t>
            </w:r>
          </w:p>
          <w:p w:rsidR="00025F14" w:rsidRPr="004F253F" w:rsidRDefault="00F05351" w:rsidP="00025F14">
            <w:pPr>
              <w:spacing w:line="260" w:lineRule="exact"/>
              <w:rPr>
                <w:rFonts w:eastAsiaTheme="minorEastAsia"/>
                <w:sz w:val="20"/>
                <w:szCs w:val="20"/>
              </w:rPr>
            </w:pPr>
          </w:p>
          <w:p w:rsidR="00025F14" w:rsidRPr="004F253F" w:rsidRDefault="009C2B64" w:rsidP="00025F14">
            <w:pPr>
              <w:spacing w:line="260" w:lineRule="exact"/>
              <w:rPr>
                <w:rFonts w:eastAsiaTheme="minorEastAsia"/>
                <w:b/>
                <w:bCs/>
                <w:snapToGrid w:val="0"/>
                <w:kern w:val="0"/>
                <w:sz w:val="20"/>
                <w:szCs w:val="20"/>
              </w:rPr>
            </w:pPr>
            <w:r w:rsidRPr="004F253F">
              <w:rPr>
                <w:rFonts w:hint="eastAsia"/>
                <w:b/>
                <w:bCs/>
                <w:snapToGrid w:val="0"/>
                <w:kern w:val="0"/>
                <w:sz w:val="18"/>
                <w:szCs w:val="20"/>
                <w:bdr w:val="single" w:sz="4" w:space="0" w:color="auto"/>
              </w:rPr>
              <w:t>練習園地</w:t>
            </w:r>
            <w:r w:rsidRPr="004F253F">
              <w:rPr>
                <w:rFonts w:hint="eastAsia"/>
                <w:b/>
                <w:bCs/>
                <w:snapToGrid w:val="0"/>
                <w:kern w:val="0"/>
                <w:sz w:val="18"/>
                <w:szCs w:val="20"/>
                <w:bdr w:val="single" w:sz="4" w:space="0" w:color="auto"/>
              </w:rPr>
              <w:t>(</w:t>
            </w:r>
            <w:r w:rsidRPr="004F253F">
              <w:rPr>
                <w:rFonts w:hint="eastAsia"/>
                <w:b/>
                <w:bCs/>
                <w:snapToGrid w:val="0"/>
                <w:kern w:val="0"/>
                <w:sz w:val="18"/>
                <w:szCs w:val="20"/>
                <w:bdr w:val="single" w:sz="4" w:space="0" w:color="auto"/>
              </w:rPr>
              <w:t>十</w:t>
            </w:r>
            <w:r w:rsidRPr="004F253F">
              <w:rPr>
                <w:rFonts w:hint="eastAsia"/>
                <w:b/>
                <w:bCs/>
                <w:snapToGrid w:val="0"/>
                <w:kern w:val="0"/>
                <w:sz w:val="18"/>
                <w:szCs w:val="20"/>
                <w:bdr w:val="single" w:sz="4" w:space="0" w:color="auto"/>
              </w:rPr>
              <w:t>)</w:t>
            </w:r>
          </w:p>
          <w:p w:rsidR="00025F14" w:rsidRPr="004F253F" w:rsidRDefault="009C2B64" w:rsidP="00025F14">
            <w:pPr>
              <w:spacing w:line="260" w:lineRule="exact"/>
              <w:rPr>
                <w:rFonts w:eastAsiaTheme="minorEastAsia"/>
                <w:bCs/>
                <w:snapToGrid w:val="0"/>
                <w:kern w:val="0"/>
                <w:sz w:val="20"/>
                <w:szCs w:val="20"/>
              </w:rPr>
            </w:pPr>
            <w:r w:rsidRPr="004F253F">
              <w:rPr>
                <w:rFonts w:hint="eastAsia"/>
                <w:bCs/>
                <w:snapToGrid w:val="0"/>
                <w:kern w:val="0"/>
                <w:sz w:val="18"/>
                <w:szCs w:val="20"/>
              </w:rPr>
              <w:t>1.</w:t>
            </w:r>
            <w:r w:rsidRPr="004F253F">
              <w:rPr>
                <w:rFonts w:hint="eastAsia"/>
                <w:bCs/>
                <w:snapToGrid w:val="0"/>
                <w:kern w:val="0"/>
                <w:sz w:val="18"/>
                <w:szCs w:val="20"/>
              </w:rPr>
              <w:t>教師帶領學生理解題意，完成練習園地。</w:t>
            </w:r>
          </w:p>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2.</w:t>
            </w:r>
            <w:r w:rsidRPr="004F253F">
              <w:rPr>
                <w:rFonts w:eastAsiaTheme="minorEastAsia"/>
                <w:bCs/>
                <w:snapToGrid w:val="0"/>
                <w:kern w:val="0"/>
                <w:sz w:val="18"/>
                <w:szCs w:val="20"/>
              </w:rPr>
              <w:t>全班共同檢討，並澄清學生的錯誤。</w:t>
            </w:r>
          </w:p>
        </w:tc>
        <w:tc>
          <w:tcPr>
            <w:tcW w:w="129" w:type="pct"/>
          </w:tcPr>
          <w:p w:rsidR="00025F14" w:rsidRPr="004F253F" w:rsidRDefault="009C2B64" w:rsidP="00025F14">
            <w:pPr>
              <w:spacing w:line="260" w:lineRule="exact"/>
              <w:rPr>
                <w:rFonts w:eastAsiaTheme="minorEastAsia"/>
                <w:sz w:val="20"/>
                <w:szCs w:val="20"/>
              </w:rPr>
            </w:pPr>
            <w:r w:rsidRPr="004F253F">
              <w:rPr>
                <w:rFonts w:eastAsiaTheme="minorEastAsia"/>
                <w:bCs/>
                <w:sz w:val="18"/>
                <w:szCs w:val="20"/>
              </w:rPr>
              <w:lastRenderedPageBreak/>
              <w:t>4</w:t>
            </w:r>
          </w:p>
        </w:tc>
        <w:tc>
          <w:tcPr>
            <w:tcW w:w="264" w:type="pct"/>
          </w:tcPr>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量角器</w:t>
            </w:r>
          </w:p>
          <w:p w:rsidR="00AC3AB8"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附件</w:t>
            </w:r>
            <w:r w:rsidRPr="004F253F">
              <w:rPr>
                <w:rFonts w:eastAsiaTheme="minorEastAsia"/>
                <w:sz w:val="18"/>
                <w:szCs w:val="20"/>
              </w:rPr>
              <w:t>6</w:t>
            </w:r>
            <w:r w:rsidRPr="004F253F">
              <w:rPr>
                <w:rFonts w:eastAsiaTheme="minorEastAsia"/>
                <w:sz w:val="18"/>
                <w:szCs w:val="20"/>
              </w:rPr>
              <w:t>、</w:t>
            </w:r>
            <w:r w:rsidRPr="004F253F">
              <w:rPr>
                <w:rFonts w:eastAsiaTheme="minorEastAsia"/>
                <w:sz w:val="18"/>
                <w:szCs w:val="20"/>
              </w:rPr>
              <w:t>47</w:t>
            </w:r>
          </w:p>
        </w:tc>
        <w:tc>
          <w:tcPr>
            <w:tcW w:w="262" w:type="pct"/>
          </w:tcPr>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紙筆評量</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作業評量</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口頭評量</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習作評量</w:t>
            </w:r>
          </w:p>
          <w:p w:rsidR="00025F14" w:rsidRPr="004F253F" w:rsidRDefault="009C2B64" w:rsidP="00025F14">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【科技教育】</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科</w:t>
            </w:r>
            <w:r w:rsidRPr="004F253F">
              <w:rPr>
                <w:rFonts w:eastAsiaTheme="minorEastAsia"/>
                <w:sz w:val="18"/>
                <w:szCs w:val="20"/>
              </w:rPr>
              <w:t xml:space="preserve">E2 </w:t>
            </w:r>
            <w:r w:rsidRPr="004F253F">
              <w:rPr>
                <w:rFonts w:eastAsiaTheme="minorEastAsia"/>
                <w:sz w:val="18"/>
                <w:szCs w:val="20"/>
              </w:rPr>
              <w:t>了解動手實作的重要性。</w:t>
            </w:r>
          </w:p>
        </w:tc>
      </w:tr>
      <w:tr w:rsidR="000819E5" w:rsidRPr="000F50A5" w:rsidTr="000819E5">
        <w:trPr>
          <w:trHeight w:val="8551"/>
          <w:jc w:val="center"/>
        </w:trPr>
        <w:tc>
          <w:tcPr>
            <w:tcW w:w="145" w:type="pct"/>
            <w:vAlign w:val="center"/>
          </w:tcPr>
          <w:p w:rsidR="00025F14" w:rsidRPr="004F253F" w:rsidRDefault="009C2B64" w:rsidP="00025F14">
            <w:pPr>
              <w:spacing w:line="260" w:lineRule="exact"/>
              <w:jc w:val="center"/>
              <w:rPr>
                <w:rFonts w:eastAsiaTheme="minorEastAsia"/>
                <w:snapToGrid w:val="0"/>
                <w:kern w:val="0"/>
                <w:sz w:val="20"/>
                <w:szCs w:val="20"/>
              </w:rPr>
            </w:pPr>
            <w:r w:rsidRPr="004F253F">
              <w:rPr>
                <w:rFonts w:eastAsiaTheme="minorEastAsia"/>
                <w:snapToGrid w:val="0"/>
                <w:kern w:val="0"/>
                <w:sz w:val="18"/>
                <w:szCs w:val="20"/>
              </w:rPr>
              <w:lastRenderedPageBreak/>
              <w:t>第二十一週</w:t>
            </w:r>
          </w:p>
        </w:tc>
        <w:tc>
          <w:tcPr>
            <w:tcW w:w="129" w:type="pct"/>
            <w:vAlign w:val="center"/>
          </w:tcPr>
          <w:p w:rsidR="00354F85" w:rsidRPr="000819E5" w:rsidRDefault="00B55166" w:rsidP="007762AA">
            <w:pPr>
              <w:spacing w:line="0" w:lineRule="atLeast"/>
              <w:jc w:val="center"/>
              <w:rPr>
                <w:sz w:val="18"/>
                <w:szCs w:val="18"/>
              </w:rPr>
            </w:pPr>
            <w:r w:rsidRPr="00B55166">
              <w:rPr>
                <w:rFonts w:hint="eastAsia"/>
                <w:sz w:val="18"/>
                <w:szCs w:val="18"/>
              </w:rPr>
              <w:t>1/18~1/20</w:t>
            </w:r>
          </w:p>
        </w:tc>
        <w:tc>
          <w:tcPr>
            <w:tcW w:w="131" w:type="pct"/>
            <w:vAlign w:val="center"/>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t>學習加油讚</w:t>
            </w:r>
            <w:r w:rsidRPr="004F253F">
              <w:rPr>
                <w:rFonts w:eastAsiaTheme="minorEastAsia"/>
                <w:sz w:val="18"/>
                <w:szCs w:val="20"/>
              </w:rPr>
              <w:t>(</w:t>
            </w:r>
            <w:r w:rsidRPr="004F253F">
              <w:rPr>
                <w:rFonts w:eastAsiaTheme="minorEastAsia"/>
                <w:sz w:val="18"/>
                <w:szCs w:val="20"/>
              </w:rPr>
              <w:t>二</w:t>
            </w:r>
            <w:r w:rsidRPr="004F253F">
              <w:rPr>
                <w:rFonts w:eastAsiaTheme="minorEastAsia"/>
                <w:sz w:val="18"/>
                <w:szCs w:val="20"/>
              </w:rPr>
              <w:t>)</w:t>
            </w:r>
            <w:r w:rsidRPr="004F253F">
              <w:rPr>
                <w:rFonts w:eastAsiaTheme="minorEastAsia"/>
                <w:sz w:val="18"/>
                <w:szCs w:val="20"/>
              </w:rPr>
              <w:t>、數學園地</w:t>
            </w:r>
          </w:p>
        </w:tc>
        <w:tc>
          <w:tcPr>
            <w:tcW w:w="131" w:type="pct"/>
            <w:vAlign w:val="center"/>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t>綜合與應用、探索中學數學、看繪本學數學、數學園地、因倍數接龍</w:t>
            </w:r>
          </w:p>
        </w:tc>
        <w:tc>
          <w:tcPr>
            <w:tcW w:w="393" w:type="pct"/>
          </w:tcPr>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A2</w:t>
            </w:r>
            <w:r w:rsidRPr="004F253F">
              <w:rPr>
                <w:rFonts w:eastAsiaTheme="minorEastAsia"/>
                <w:bCs/>
                <w:snapToGrid w:val="0"/>
                <w:kern w:val="0"/>
                <w:sz w:val="18"/>
                <w:szCs w:val="20"/>
              </w:rPr>
              <w:t>系統思考與解決問題</w:t>
            </w:r>
          </w:p>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A3</w:t>
            </w:r>
            <w:r w:rsidRPr="004F253F">
              <w:rPr>
                <w:rFonts w:eastAsiaTheme="minorEastAsia"/>
                <w:bCs/>
                <w:snapToGrid w:val="0"/>
                <w:kern w:val="0"/>
                <w:sz w:val="18"/>
                <w:szCs w:val="20"/>
              </w:rPr>
              <w:t>規劃執行與創新應變</w:t>
            </w:r>
          </w:p>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B1</w:t>
            </w:r>
            <w:r w:rsidRPr="004F253F">
              <w:rPr>
                <w:rFonts w:eastAsiaTheme="minorEastAsia"/>
                <w:bCs/>
                <w:snapToGrid w:val="0"/>
                <w:kern w:val="0"/>
                <w:sz w:val="18"/>
                <w:szCs w:val="20"/>
              </w:rPr>
              <w:t>符號運用與溝通表達</w:t>
            </w:r>
          </w:p>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B3</w:t>
            </w:r>
            <w:r w:rsidRPr="004F253F">
              <w:rPr>
                <w:rFonts w:eastAsiaTheme="minorEastAsia"/>
                <w:bCs/>
                <w:snapToGrid w:val="0"/>
                <w:kern w:val="0"/>
                <w:sz w:val="18"/>
                <w:szCs w:val="20"/>
              </w:rPr>
              <w:t>藝術涵養與美感素養</w:t>
            </w:r>
          </w:p>
          <w:p w:rsidR="00025F14"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C1</w:t>
            </w:r>
            <w:r w:rsidRPr="004F253F">
              <w:rPr>
                <w:rFonts w:eastAsiaTheme="minorEastAsia"/>
                <w:bCs/>
                <w:snapToGrid w:val="0"/>
                <w:kern w:val="0"/>
                <w:sz w:val="18"/>
                <w:szCs w:val="20"/>
              </w:rPr>
              <w:t>道德實踐與公民意識</w:t>
            </w:r>
          </w:p>
          <w:p w:rsidR="006D1155" w:rsidRPr="004F253F" w:rsidRDefault="009C2B64" w:rsidP="00025F14">
            <w:pPr>
              <w:spacing w:line="260" w:lineRule="exact"/>
              <w:rPr>
                <w:rFonts w:eastAsiaTheme="minorEastAsia"/>
                <w:bCs/>
                <w:snapToGrid w:val="0"/>
                <w:kern w:val="0"/>
                <w:sz w:val="20"/>
                <w:szCs w:val="20"/>
              </w:rPr>
            </w:pPr>
            <w:r w:rsidRPr="004F253F">
              <w:rPr>
                <w:rFonts w:eastAsiaTheme="minorEastAsia"/>
                <w:bCs/>
                <w:snapToGrid w:val="0"/>
                <w:kern w:val="0"/>
                <w:sz w:val="18"/>
                <w:szCs w:val="20"/>
              </w:rPr>
              <w:t>C2</w:t>
            </w:r>
            <w:r w:rsidRPr="004F253F">
              <w:rPr>
                <w:rFonts w:eastAsiaTheme="minorEastAsia"/>
                <w:bCs/>
                <w:snapToGrid w:val="0"/>
                <w:kern w:val="0"/>
                <w:sz w:val="18"/>
                <w:szCs w:val="20"/>
              </w:rPr>
              <w:t>人際關係與團隊合作</w:t>
            </w:r>
          </w:p>
        </w:tc>
        <w:tc>
          <w:tcPr>
            <w:tcW w:w="393" w:type="pct"/>
          </w:tcPr>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具備日常語言與數字及算術符號之間的轉換能力，並能熟練操作日常使用之度量衡及時間，認識日常經驗中的幾何形體，並能以符號表示公式。</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-E-B3 </w:t>
            </w:r>
            <w:r>
              <w:rPr>
                <w:rFonts w:hint="eastAsia"/>
                <w:snapToGrid w:val="0"/>
                <w:sz w:val="18"/>
                <w:szCs w:val="18"/>
              </w:rPr>
              <w:t>具備感受藝術作品中的數學形體或式樣的素養。</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-E-C1 </w:t>
            </w:r>
            <w:r>
              <w:rPr>
                <w:rFonts w:hint="eastAsia"/>
                <w:snapToGrid w:val="0"/>
                <w:sz w:val="18"/>
                <w:szCs w:val="18"/>
              </w:rPr>
              <w:t>具備從證</w:t>
            </w:r>
            <w:r>
              <w:rPr>
                <w:rFonts w:hint="eastAsia"/>
                <w:snapToGrid w:val="0"/>
                <w:sz w:val="18"/>
                <w:szCs w:val="18"/>
              </w:rPr>
              <w:lastRenderedPageBreak/>
              <w:t>據討論事情，以及和他人有條理溝通的態度。</w:t>
            </w:r>
          </w:p>
          <w:p w:rsidR="00061357" w:rsidRDefault="009C2B64" w:rsidP="00A27178">
            <w:pPr>
              <w:spacing w:line="260" w:lineRule="exact"/>
            </w:pPr>
            <w:r>
              <w:rPr>
                <w:rFonts w:hint="eastAsia"/>
                <w:snapToGrid w:val="0"/>
                <w:sz w:val="18"/>
                <w:szCs w:val="18"/>
              </w:rPr>
              <w:t>數</w:t>
            </w:r>
            <w:r>
              <w:rPr>
                <w:rFonts w:hint="eastAsia"/>
                <w:snapToGrid w:val="0"/>
                <w:sz w:val="18"/>
                <w:szCs w:val="18"/>
              </w:rPr>
              <w:t xml:space="preserve">-E-C2 </w:t>
            </w:r>
            <w:r>
              <w:rPr>
                <w:rFonts w:hint="eastAsia"/>
                <w:snapToGrid w:val="0"/>
                <w:sz w:val="18"/>
                <w:szCs w:val="18"/>
              </w:rPr>
              <w:t>樂於與他人合作解決問題並尊重不同的問題解決想法。</w:t>
            </w:r>
          </w:p>
        </w:tc>
        <w:tc>
          <w:tcPr>
            <w:tcW w:w="459" w:type="pct"/>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lastRenderedPageBreak/>
              <w:t xml:space="preserve">n-III-4 </w:t>
            </w:r>
            <w:r w:rsidRPr="004F253F">
              <w:rPr>
                <w:rFonts w:eastAsiaTheme="minorEastAsia"/>
                <w:sz w:val="18"/>
                <w:szCs w:val="20"/>
              </w:rPr>
              <w:t>理解約分、擴分、通分的意義，並應用於異分母分數的加減。</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s-III-1 </w:t>
            </w:r>
            <w:r w:rsidRPr="004F253F">
              <w:rPr>
                <w:rFonts w:eastAsiaTheme="minorEastAsia"/>
                <w:sz w:val="18"/>
                <w:szCs w:val="20"/>
              </w:rPr>
              <w:t>理解三角形、平行四邊形與梯形的面積計算。</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r-III-3 </w:t>
            </w:r>
            <w:r w:rsidRPr="004F253F">
              <w:rPr>
                <w:rFonts w:eastAsiaTheme="minorEastAsia"/>
                <w:sz w:val="18"/>
                <w:szCs w:val="20"/>
              </w:rPr>
              <w:t>觀察情境或模式中的數量關係，並用文字或符號正確表述，協助推理與解題。</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n-III-5 </w:t>
            </w:r>
            <w:r w:rsidRPr="004F253F">
              <w:rPr>
                <w:rFonts w:eastAsiaTheme="minorEastAsia"/>
                <w:sz w:val="18"/>
                <w:szCs w:val="20"/>
              </w:rPr>
              <w:t>理解整數相除的分數表示的意義。</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s-III-2 </w:t>
            </w:r>
            <w:r w:rsidRPr="004F253F">
              <w:rPr>
                <w:rFonts w:eastAsiaTheme="minorEastAsia"/>
                <w:sz w:val="18"/>
                <w:szCs w:val="20"/>
              </w:rPr>
              <w:t>認識圓周率的意義，理解圓面積、圓周長、扇形面積與弧長之計算方式。</w:t>
            </w:r>
          </w:p>
        </w:tc>
        <w:tc>
          <w:tcPr>
            <w:tcW w:w="458" w:type="pct"/>
          </w:tcPr>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N-5-4 </w:t>
            </w:r>
            <w:r w:rsidRPr="004F253F">
              <w:rPr>
                <w:rFonts w:eastAsiaTheme="minorEastAsia"/>
                <w:sz w:val="18"/>
                <w:szCs w:val="20"/>
              </w:rPr>
              <w:t>異分母分數：用約分、擴分處理等值分數並做比較。用通分做異分母分數的加減。</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S-5-2 </w:t>
            </w:r>
            <w:r w:rsidRPr="004F253F">
              <w:rPr>
                <w:rFonts w:eastAsiaTheme="minorEastAsia"/>
                <w:sz w:val="18"/>
                <w:szCs w:val="20"/>
              </w:rPr>
              <w:t>三角形與四邊形的面積：操作活動與推理。利用切割重組，建立面積公式，並能應用。</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N-5-6 </w:t>
            </w:r>
            <w:r w:rsidRPr="004F253F">
              <w:rPr>
                <w:rFonts w:eastAsiaTheme="minorEastAsia"/>
                <w:sz w:val="18"/>
                <w:szCs w:val="20"/>
              </w:rPr>
              <w:t>整數相除之分數表示：從分裝（測量）和平分的觀點，分別說明整數相除為分數之意義與合理性。</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 xml:space="preserve">S-5-3 </w:t>
            </w:r>
            <w:r w:rsidRPr="004F253F">
              <w:rPr>
                <w:rFonts w:eastAsiaTheme="minorEastAsia"/>
                <w:sz w:val="18"/>
                <w:szCs w:val="20"/>
              </w:rPr>
              <w:t>扇形：扇形的定義。「圓心角」。扇形可視為圓的一部分。將扇形與分數結合（幾分之幾圓）。能畫出指定扇形。</w:t>
            </w:r>
          </w:p>
        </w:tc>
        <w:tc>
          <w:tcPr>
            <w:tcW w:w="392" w:type="pct"/>
          </w:tcPr>
          <w:p w:rsidR="00025F14" w:rsidRPr="004F253F" w:rsidRDefault="009C2B64" w:rsidP="00025F14">
            <w:pPr>
              <w:spacing w:line="260" w:lineRule="exact"/>
              <w:rPr>
                <w:rFonts w:eastAsiaTheme="minorEastAsia"/>
                <w:snapToGrid w:val="0"/>
                <w:kern w:val="0"/>
                <w:sz w:val="20"/>
                <w:szCs w:val="20"/>
              </w:rPr>
            </w:pPr>
            <w:r w:rsidRPr="004F253F">
              <w:rPr>
                <w:rFonts w:eastAsiaTheme="minorEastAsia"/>
                <w:snapToGrid w:val="0"/>
                <w:kern w:val="0"/>
                <w:sz w:val="18"/>
                <w:szCs w:val="20"/>
              </w:rPr>
              <w:t>1.</w:t>
            </w:r>
            <w:r w:rsidRPr="004F253F">
              <w:rPr>
                <w:rFonts w:eastAsiaTheme="minorEastAsia"/>
                <w:snapToGrid w:val="0"/>
                <w:kern w:val="0"/>
                <w:sz w:val="18"/>
                <w:szCs w:val="20"/>
              </w:rPr>
              <w:t>透過通分解決異分母分數大小比較問題。</w:t>
            </w:r>
          </w:p>
          <w:p w:rsidR="00025F14" w:rsidRPr="004F253F" w:rsidRDefault="009C2B64" w:rsidP="00025F14">
            <w:pPr>
              <w:spacing w:line="260" w:lineRule="exact"/>
              <w:rPr>
                <w:rFonts w:eastAsiaTheme="minorEastAsia"/>
                <w:snapToGrid w:val="0"/>
                <w:kern w:val="0"/>
                <w:sz w:val="20"/>
                <w:szCs w:val="20"/>
              </w:rPr>
            </w:pPr>
            <w:r w:rsidRPr="004F253F">
              <w:rPr>
                <w:rFonts w:eastAsiaTheme="minorEastAsia"/>
                <w:snapToGrid w:val="0"/>
                <w:kern w:val="0"/>
                <w:sz w:val="18"/>
                <w:szCs w:val="20"/>
              </w:rPr>
              <w:t>2.</w:t>
            </w:r>
            <w:r w:rsidRPr="004F253F">
              <w:rPr>
                <w:rFonts w:eastAsiaTheme="minorEastAsia"/>
                <w:snapToGrid w:val="0"/>
                <w:kern w:val="0"/>
                <w:sz w:val="18"/>
                <w:szCs w:val="20"/>
              </w:rPr>
              <w:t>透過通分解決異分母分數加減問題。</w:t>
            </w:r>
          </w:p>
          <w:p w:rsidR="00025F14" w:rsidRPr="004F253F" w:rsidRDefault="009C2B64" w:rsidP="00025F14">
            <w:pPr>
              <w:spacing w:line="260" w:lineRule="exact"/>
              <w:rPr>
                <w:rFonts w:eastAsiaTheme="minorEastAsia"/>
                <w:snapToGrid w:val="0"/>
                <w:kern w:val="0"/>
                <w:sz w:val="20"/>
                <w:szCs w:val="20"/>
              </w:rPr>
            </w:pPr>
            <w:r w:rsidRPr="004F253F">
              <w:rPr>
                <w:rFonts w:eastAsiaTheme="minorEastAsia"/>
                <w:snapToGrid w:val="0"/>
                <w:kern w:val="0"/>
                <w:sz w:val="18"/>
                <w:szCs w:val="20"/>
              </w:rPr>
              <w:t>3.</w:t>
            </w:r>
            <w:r w:rsidRPr="004F253F">
              <w:rPr>
                <w:rFonts w:eastAsiaTheme="minorEastAsia"/>
                <w:snapToGrid w:val="0"/>
                <w:kern w:val="0"/>
                <w:sz w:val="18"/>
                <w:szCs w:val="20"/>
              </w:rPr>
              <w:t>用分數表示整數相除的結果。</w:t>
            </w:r>
          </w:p>
          <w:p w:rsidR="00025F14" w:rsidRPr="004F253F" w:rsidRDefault="009C2B64" w:rsidP="00025F14">
            <w:pPr>
              <w:spacing w:line="260" w:lineRule="exact"/>
              <w:rPr>
                <w:rFonts w:eastAsiaTheme="minorEastAsia"/>
                <w:snapToGrid w:val="0"/>
                <w:kern w:val="0"/>
                <w:sz w:val="20"/>
                <w:szCs w:val="20"/>
              </w:rPr>
            </w:pPr>
            <w:r w:rsidRPr="004F253F">
              <w:rPr>
                <w:rFonts w:eastAsiaTheme="minorEastAsia"/>
                <w:snapToGrid w:val="0"/>
                <w:kern w:val="0"/>
                <w:sz w:val="18"/>
                <w:szCs w:val="20"/>
              </w:rPr>
              <w:t>4.</w:t>
            </w:r>
            <w:r w:rsidRPr="004F253F">
              <w:rPr>
                <w:rFonts w:eastAsiaTheme="minorEastAsia"/>
                <w:snapToGrid w:val="0"/>
                <w:kern w:val="0"/>
                <w:sz w:val="18"/>
                <w:szCs w:val="20"/>
              </w:rPr>
              <w:t>理解與應用平行四邊形、三角形高的畫法及面積公式。</w:t>
            </w:r>
          </w:p>
          <w:p w:rsidR="00025F14" w:rsidRPr="004F253F" w:rsidRDefault="009C2B64" w:rsidP="00025F14">
            <w:pPr>
              <w:spacing w:line="260" w:lineRule="exact"/>
              <w:rPr>
                <w:rFonts w:eastAsiaTheme="minorEastAsia"/>
                <w:snapToGrid w:val="0"/>
                <w:kern w:val="0"/>
                <w:sz w:val="20"/>
                <w:szCs w:val="20"/>
              </w:rPr>
            </w:pPr>
            <w:r w:rsidRPr="004F253F">
              <w:rPr>
                <w:rFonts w:eastAsiaTheme="minorEastAsia"/>
                <w:snapToGrid w:val="0"/>
                <w:kern w:val="0"/>
                <w:sz w:val="18"/>
                <w:szCs w:val="20"/>
              </w:rPr>
              <w:t>5.</w:t>
            </w:r>
            <w:r w:rsidRPr="004F253F">
              <w:rPr>
                <w:rFonts w:eastAsiaTheme="minorEastAsia"/>
                <w:snapToGrid w:val="0"/>
                <w:kern w:val="0"/>
                <w:sz w:val="18"/>
                <w:szCs w:val="20"/>
              </w:rPr>
              <w:t>理解「幾分之幾圓」的意義，及其與「圓心角」之間的關係。</w:t>
            </w:r>
          </w:p>
          <w:p w:rsidR="00025F14" w:rsidRPr="004F253F" w:rsidRDefault="009C2B64" w:rsidP="00025F14">
            <w:pPr>
              <w:spacing w:line="260" w:lineRule="exact"/>
              <w:rPr>
                <w:rFonts w:eastAsiaTheme="minorEastAsia"/>
                <w:snapToGrid w:val="0"/>
                <w:kern w:val="0"/>
                <w:sz w:val="20"/>
                <w:szCs w:val="20"/>
              </w:rPr>
            </w:pPr>
            <w:r w:rsidRPr="004F253F">
              <w:rPr>
                <w:rFonts w:eastAsiaTheme="minorEastAsia" w:hint="eastAsia"/>
                <w:snapToGrid w:val="0"/>
                <w:kern w:val="0"/>
                <w:sz w:val="18"/>
                <w:szCs w:val="20"/>
              </w:rPr>
              <w:t>6.</w:t>
            </w:r>
            <w:r w:rsidRPr="004F253F">
              <w:rPr>
                <w:rFonts w:eastAsiaTheme="minorEastAsia"/>
                <w:snapToGrid w:val="0"/>
                <w:kern w:val="0"/>
                <w:sz w:val="18"/>
                <w:szCs w:val="20"/>
              </w:rPr>
              <w:t>理解</w:t>
            </w:r>
            <w:r w:rsidRPr="004F253F">
              <w:rPr>
                <w:rFonts w:eastAsiaTheme="minorEastAsia" w:hint="eastAsia"/>
                <w:snapToGrid w:val="0"/>
                <w:kern w:val="0"/>
                <w:sz w:val="18"/>
                <w:szCs w:val="20"/>
              </w:rPr>
              <w:t>圓錐的展</w:t>
            </w:r>
            <w:r w:rsidRPr="004F253F">
              <w:rPr>
                <w:rFonts w:eastAsiaTheme="minorEastAsia"/>
                <w:snapToGrid w:val="0"/>
                <w:kern w:val="0"/>
                <w:sz w:val="18"/>
                <w:szCs w:val="20"/>
              </w:rPr>
              <w:t>開圖</w:t>
            </w:r>
            <w:r w:rsidRPr="004F253F">
              <w:rPr>
                <w:rFonts w:eastAsiaTheme="minorEastAsia" w:hint="eastAsia"/>
                <w:snapToGrid w:val="0"/>
                <w:kern w:val="0"/>
                <w:sz w:val="18"/>
                <w:szCs w:val="20"/>
              </w:rPr>
              <w:t>側</w:t>
            </w:r>
            <w:r w:rsidRPr="004F253F">
              <w:rPr>
                <w:rFonts w:eastAsiaTheme="minorEastAsia"/>
                <w:snapToGrid w:val="0"/>
                <w:kern w:val="0"/>
                <w:sz w:val="18"/>
                <w:szCs w:val="20"/>
              </w:rPr>
              <w:t>面是扇形，底面是圓</w:t>
            </w:r>
            <w:r w:rsidRPr="004F253F">
              <w:rPr>
                <w:rFonts w:eastAsiaTheme="minorEastAsia" w:hint="eastAsia"/>
                <w:snapToGrid w:val="0"/>
                <w:kern w:val="0"/>
                <w:sz w:val="18"/>
                <w:szCs w:val="20"/>
              </w:rPr>
              <w:t>形。</w:t>
            </w:r>
          </w:p>
          <w:p w:rsidR="00025F14" w:rsidRPr="004F253F" w:rsidRDefault="009C2B64" w:rsidP="00025F14">
            <w:pPr>
              <w:spacing w:line="260" w:lineRule="exact"/>
              <w:rPr>
                <w:rFonts w:eastAsiaTheme="minorEastAsia"/>
                <w:sz w:val="20"/>
                <w:szCs w:val="20"/>
              </w:rPr>
            </w:pPr>
            <w:r w:rsidRPr="004F253F">
              <w:rPr>
                <w:rFonts w:eastAsiaTheme="minorEastAsia" w:hint="eastAsia"/>
                <w:snapToGrid w:val="0"/>
                <w:kern w:val="0"/>
                <w:sz w:val="18"/>
                <w:szCs w:val="20"/>
              </w:rPr>
              <w:t>7.</w:t>
            </w:r>
            <w:r w:rsidRPr="004F253F">
              <w:rPr>
                <w:rFonts w:eastAsiaTheme="minorEastAsia"/>
                <w:sz w:val="18"/>
                <w:szCs w:val="20"/>
              </w:rPr>
              <w:t>理解公倍數與最小公倍數的意義與找法。</w:t>
            </w:r>
          </w:p>
          <w:p w:rsidR="00025F14" w:rsidRPr="004F253F" w:rsidRDefault="009C2B64" w:rsidP="00025F14">
            <w:pPr>
              <w:spacing w:line="260" w:lineRule="exact"/>
              <w:rPr>
                <w:rFonts w:eastAsiaTheme="minorEastAsia"/>
                <w:snapToGrid w:val="0"/>
                <w:kern w:val="0"/>
                <w:sz w:val="20"/>
                <w:szCs w:val="20"/>
              </w:rPr>
            </w:pPr>
            <w:r w:rsidRPr="004F253F">
              <w:rPr>
                <w:rFonts w:eastAsiaTheme="minorEastAsia"/>
                <w:sz w:val="18"/>
                <w:szCs w:val="20"/>
              </w:rPr>
              <w:t>8.</w:t>
            </w:r>
            <w:r w:rsidRPr="004F253F">
              <w:rPr>
                <w:rFonts w:eastAsiaTheme="minorEastAsia" w:hint="eastAsia"/>
                <w:sz w:val="18"/>
                <w:szCs w:val="20"/>
              </w:rPr>
              <w:t>理</w:t>
            </w:r>
            <w:r w:rsidRPr="004F253F">
              <w:rPr>
                <w:rFonts w:eastAsiaTheme="minorEastAsia"/>
                <w:sz w:val="18"/>
                <w:szCs w:val="20"/>
              </w:rPr>
              <w:t>解異分母分數的加減計算。</w:t>
            </w:r>
          </w:p>
          <w:p w:rsidR="00025F14" w:rsidRPr="004F253F" w:rsidRDefault="009C2B64" w:rsidP="00025F14">
            <w:pPr>
              <w:spacing w:line="260" w:lineRule="exact"/>
              <w:rPr>
                <w:rFonts w:eastAsiaTheme="minorEastAsia"/>
                <w:snapToGrid w:val="0"/>
                <w:kern w:val="0"/>
                <w:sz w:val="20"/>
                <w:szCs w:val="20"/>
              </w:rPr>
            </w:pPr>
            <w:r w:rsidRPr="004F253F">
              <w:rPr>
                <w:rFonts w:eastAsiaTheme="minorEastAsia"/>
                <w:snapToGrid w:val="0"/>
                <w:kern w:val="0"/>
                <w:sz w:val="18"/>
                <w:szCs w:val="20"/>
              </w:rPr>
              <w:t>9.</w:t>
            </w:r>
            <w:r w:rsidRPr="004F253F">
              <w:rPr>
                <w:rFonts w:eastAsiaTheme="minorEastAsia"/>
                <w:snapToGrid w:val="0"/>
                <w:kern w:val="0"/>
                <w:sz w:val="18"/>
                <w:szCs w:val="20"/>
              </w:rPr>
              <w:t>認識生活中的球體。</w:t>
            </w:r>
          </w:p>
          <w:p w:rsidR="00025F14" w:rsidRPr="004F253F" w:rsidRDefault="009C2B64" w:rsidP="00025F14">
            <w:pPr>
              <w:spacing w:line="260" w:lineRule="exact"/>
              <w:rPr>
                <w:rFonts w:eastAsiaTheme="minorEastAsia"/>
                <w:snapToGrid w:val="0"/>
                <w:kern w:val="0"/>
                <w:sz w:val="20"/>
                <w:szCs w:val="20"/>
              </w:rPr>
            </w:pPr>
            <w:r w:rsidRPr="004F253F">
              <w:rPr>
                <w:rFonts w:eastAsiaTheme="minorEastAsia"/>
                <w:snapToGrid w:val="0"/>
                <w:kern w:val="0"/>
                <w:sz w:val="18"/>
                <w:szCs w:val="20"/>
              </w:rPr>
              <w:t>10.</w:t>
            </w:r>
            <w:r w:rsidRPr="004F253F">
              <w:rPr>
                <w:rFonts w:eastAsiaTheme="minorEastAsia"/>
                <w:snapToGrid w:val="0"/>
                <w:kern w:val="0"/>
                <w:sz w:val="18"/>
                <w:szCs w:val="20"/>
              </w:rPr>
              <w:t>解決因倍數的問題。</w:t>
            </w:r>
          </w:p>
        </w:tc>
        <w:tc>
          <w:tcPr>
            <w:tcW w:w="393" w:type="pct"/>
          </w:tcPr>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綜合與應用</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能</w:t>
            </w:r>
            <w:r w:rsidRPr="004F253F">
              <w:rPr>
                <w:rFonts w:eastAsiaTheme="minorEastAsia" w:hint="eastAsia"/>
                <w:sz w:val="18"/>
                <w:szCs w:val="20"/>
              </w:rPr>
              <w:t>擴</w:t>
            </w:r>
            <w:r w:rsidRPr="004F253F">
              <w:rPr>
                <w:rFonts w:eastAsiaTheme="minorEastAsia"/>
                <w:sz w:val="18"/>
                <w:szCs w:val="20"/>
              </w:rPr>
              <w:t>分找等值分數，並列出範圍內的分數。</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異分母分數加減法</w:t>
            </w:r>
            <w:r w:rsidRPr="004F253F">
              <w:rPr>
                <w:rFonts w:eastAsiaTheme="minorEastAsia" w:hint="eastAsia"/>
                <w:sz w:val="18"/>
                <w:szCs w:val="20"/>
              </w:rPr>
              <w:t>。</w:t>
            </w:r>
          </w:p>
          <w:p w:rsidR="007477C9" w:rsidRPr="004F253F" w:rsidRDefault="009C2B64" w:rsidP="00025F14">
            <w:pPr>
              <w:spacing w:line="260" w:lineRule="exact"/>
              <w:rPr>
                <w:rFonts w:eastAsiaTheme="minorEastAsia"/>
                <w:sz w:val="20"/>
                <w:szCs w:val="20"/>
              </w:rPr>
            </w:pPr>
            <w:r w:rsidRPr="004F253F">
              <w:rPr>
                <w:rFonts w:eastAsiaTheme="minorEastAsia" w:hint="eastAsia"/>
                <w:sz w:val="18"/>
                <w:szCs w:val="20"/>
              </w:rPr>
              <w:t>3</w:t>
            </w:r>
            <w:r w:rsidRPr="004F253F">
              <w:rPr>
                <w:rFonts w:eastAsiaTheme="minorEastAsia"/>
                <w:sz w:val="18"/>
                <w:szCs w:val="20"/>
              </w:rPr>
              <w:t>.</w:t>
            </w:r>
            <w:r w:rsidRPr="004F253F">
              <w:rPr>
                <w:rFonts w:eastAsiaTheme="minorEastAsia"/>
                <w:sz w:val="18"/>
                <w:szCs w:val="20"/>
              </w:rPr>
              <w:t>異分母分數的大小比較。</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判別正確的高，並算出高的長度。</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求</w:t>
            </w:r>
            <w:r w:rsidRPr="004F253F">
              <w:rPr>
                <w:rFonts w:eastAsiaTheme="minorEastAsia" w:hint="eastAsia"/>
                <w:sz w:val="18"/>
                <w:szCs w:val="20"/>
              </w:rPr>
              <w:t>扇形</w:t>
            </w:r>
            <w:r w:rsidRPr="004F253F">
              <w:rPr>
                <w:rFonts w:eastAsiaTheme="minorEastAsia"/>
                <w:sz w:val="18"/>
                <w:szCs w:val="20"/>
              </w:rPr>
              <w:t>圓心角是幾度，並算出幾分之幾圓。</w:t>
            </w:r>
          </w:p>
          <w:p w:rsidR="00025F14" w:rsidRPr="004F253F" w:rsidRDefault="00F05351" w:rsidP="00025F14">
            <w:pPr>
              <w:spacing w:line="260" w:lineRule="exact"/>
              <w:rPr>
                <w:rFonts w:eastAsiaTheme="minorEastAsia"/>
                <w:sz w:val="20"/>
                <w:szCs w:val="20"/>
              </w:rPr>
            </w:pPr>
          </w:p>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探索中學數學</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hint="eastAsia"/>
                <w:sz w:val="18"/>
                <w:szCs w:val="20"/>
              </w:rPr>
              <w:t>圓</w:t>
            </w:r>
            <w:r w:rsidRPr="004F253F">
              <w:rPr>
                <w:rFonts w:eastAsiaTheme="minorEastAsia"/>
                <w:sz w:val="18"/>
                <w:szCs w:val="20"/>
              </w:rPr>
              <w:t>錐</w:t>
            </w:r>
            <w:r w:rsidRPr="004F253F">
              <w:rPr>
                <w:rFonts w:eastAsiaTheme="minorEastAsia" w:hint="eastAsia"/>
                <w:sz w:val="18"/>
                <w:szCs w:val="20"/>
              </w:rPr>
              <w:t>的展</w:t>
            </w:r>
            <w:r w:rsidRPr="004F253F">
              <w:rPr>
                <w:rFonts w:eastAsiaTheme="minorEastAsia"/>
                <w:sz w:val="18"/>
                <w:szCs w:val="20"/>
              </w:rPr>
              <w:t>開圖</w:t>
            </w:r>
            <w:r w:rsidRPr="004F253F">
              <w:rPr>
                <w:rFonts w:eastAsiaTheme="minorEastAsia" w:hint="eastAsia"/>
                <w:sz w:val="18"/>
                <w:szCs w:val="20"/>
              </w:rPr>
              <w:t>由</w:t>
            </w:r>
            <w:r w:rsidRPr="004F253F">
              <w:rPr>
                <w:rFonts w:eastAsiaTheme="minorEastAsia"/>
                <w:sz w:val="18"/>
                <w:szCs w:val="20"/>
              </w:rPr>
              <w:t>扇形</w:t>
            </w:r>
            <w:r w:rsidRPr="004F253F">
              <w:rPr>
                <w:rFonts w:eastAsiaTheme="minorEastAsia" w:hint="eastAsia"/>
                <w:sz w:val="18"/>
                <w:szCs w:val="20"/>
              </w:rPr>
              <w:t>和</w:t>
            </w:r>
            <w:r w:rsidRPr="004F253F">
              <w:rPr>
                <w:rFonts w:eastAsiaTheme="minorEastAsia"/>
                <w:sz w:val="18"/>
                <w:szCs w:val="20"/>
              </w:rPr>
              <w:t>圓形</w:t>
            </w:r>
            <w:r w:rsidRPr="004F253F">
              <w:rPr>
                <w:rFonts w:eastAsiaTheme="minorEastAsia" w:hint="eastAsia"/>
                <w:sz w:val="18"/>
                <w:szCs w:val="20"/>
              </w:rPr>
              <w:t>構成。</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hint="eastAsia"/>
                <w:sz w:val="18"/>
                <w:szCs w:val="20"/>
              </w:rPr>
              <w:t>圓錐</w:t>
            </w:r>
            <w:r w:rsidRPr="004F253F">
              <w:rPr>
                <w:rFonts w:eastAsiaTheme="minorEastAsia"/>
                <w:sz w:val="18"/>
                <w:szCs w:val="20"/>
              </w:rPr>
              <w:t>側面的扇形半</w:t>
            </w:r>
            <w:r w:rsidRPr="004F253F">
              <w:rPr>
                <w:rFonts w:eastAsiaTheme="minorEastAsia" w:hint="eastAsia"/>
                <w:sz w:val="18"/>
                <w:szCs w:val="20"/>
              </w:rPr>
              <w:t>徑</w:t>
            </w:r>
            <w:r w:rsidRPr="004F253F">
              <w:rPr>
                <w:rFonts w:eastAsiaTheme="minorEastAsia"/>
                <w:sz w:val="18"/>
                <w:szCs w:val="20"/>
              </w:rPr>
              <w:t>一樣時，</w:t>
            </w:r>
            <w:r w:rsidRPr="004F253F">
              <w:rPr>
                <w:rFonts w:eastAsiaTheme="minorEastAsia" w:hint="eastAsia"/>
                <w:sz w:val="18"/>
                <w:szCs w:val="20"/>
              </w:rPr>
              <w:t>圓心</w:t>
            </w:r>
            <w:r w:rsidRPr="004F253F">
              <w:rPr>
                <w:rFonts w:eastAsiaTheme="minorEastAsia"/>
                <w:sz w:val="18"/>
                <w:szCs w:val="20"/>
              </w:rPr>
              <w:t>角</w:t>
            </w:r>
            <w:r w:rsidRPr="004F253F">
              <w:rPr>
                <w:rFonts w:eastAsiaTheme="minorEastAsia" w:hint="eastAsia"/>
                <w:sz w:val="18"/>
                <w:szCs w:val="20"/>
              </w:rPr>
              <w:t>和</w:t>
            </w:r>
            <w:r w:rsidRPr="004F253F">
              <w:rPr>
                <w:rFonts w:eastAsiaTheme="minorEastAsia"/>
                <w:sz w:val="18"/>
                <w:szCs w:val="20"/>
              </w:rPr>
              <w:t>底面</w:t>
            </w:r>
            <w:r w:rsidRPr="004F253F">
              <w:rPr>
                <w:rFonts w:eastAsiaTheme="minorEastAsia" w:hint="eastAsia"/>
                <w:sz w:val="18"/>
                <w:szCs w:val="20"/>
              </w:rPr>
              <w:t>圓</w:t>
            </w:r>
            <w:r w:rsidRPr="004F253F">
              <w:rPr>
                <w:rFonts w:eastAsiaTheme="minorEastAsia"/>
                <w:sz w:val="18"/>
                <w:szCs w:val="20"/>
              </w:rPr>
              <w:t>的</w:t>
            </w:r>
            <w:r w:rsidRPr="004F253F">
              <w:rPr>
                <w:rFonts w:eastAsiaTheme="minorEastAsia" w:hint="eastAsia"/>
                <w:sz w:val="18"/>
                <w:szCs w:val="20"/>
              </w:rPr>
              <w:t>半徑關</w:t>
            </w:r>
            <w:r w:rsidRPr="004F253F">
              <w:rPr>
                <w:rFonts w:eastAsiaTheme="minorEastAsia"/>
                <w:sz w:val="18"/>
                <w:szCs w:val="20"/>
              </w:rPr>
              <w:t>係。</w:t>
            </w:r>
          </w:p>
          <w:p w:rsidR="00025F14" w:rsidRPr="004F253F" w:rsidRDefault="00F05351" w:rsidP="00025F14">
            <w:pPr>
              <w:spacing w:line="260" w:lineRule="exact"/>
              <w:rPr>
                <w:rFonts w:eastAsiaTheme="minorEastAsia"/>
                <w:sz w:val="20"/>
                <w:szCs w:val="20"/>
              </w:rPr>
            </w:pPr>
          </w:p>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看繪本學數學</w:t>
            </w:r>
          </w:p>
          <w:p w:rsidR="00025F14" w:rsidRPr="004F253F" w:rsidRDefault="009C2B64" w:rsidP="00025F14">
            <w:pPr>
              <w:spacing w:line="260" w:lineRule="exact"/>
              <w:rPr>
                <w:sz w:val="20"/>
                <w:szCs w:val="20"/>
                <w:shd w:val="clear" w:color="auto" w:fill="FFFFFF"/>
              </w:rPr>
            </w:pPr>
            <w:r w:rsidRPr="004F253F">
              <w:rPr>
                <w:rFonts w:eastAsiaTheme="minorEastAsia"/>
                <w:sz w:val="18"/>
                <w:szCs w:val="20"/>
              </w:rPr>
              <w:t>1.</w:t>
            </w:r>
            <w:r w:rsidRPr="004F253F">
              <w:rPr>
                <w:rFonts w:eastAsiaTheme="minorEastAsia"/>
                <w:sz w:val="18"/>
                <w:szCs w:val="20"/>
              </w:rPr>
              <w:t>《花爸的鄉居生活》</w:t>
            </w:r>
            <w:r w:rsidRPr="004F253F">
              <w:rPr>
                <w:rFonts w:eastAsiaTheme="minorEastAsia"/>
                <w:sz w:val="18"/>
                <w:szCs w:val="20"/>
              </w:rPr>
              <w:t>–</w:t>
            </w:r>
            <w:r w:rsidRPr="004F253F">
              <w:rPr>
                <w:rFonts w:eastAsiaTheme="minorEastAsia"/>
                <w:sz w:val="18"/>
                <w:szCs w:val="20"/>
                <w:shd w:val="clear" w:color="auto" w:fill="FFFFFF"/>
              </w:rPr>
              <w:t>因數、最小公倍數、用列舉法找公倍數的延伸應用。</w:t>
            </w:r>
          </w:p>
          <w:p w:rsidR="00025F14" w:rsidRPr="004F253F" w:rsidRDefault="009C2B64" w:rsidP="00025F14">
            <w:pPr>
              <w:spacing w:line="260" w:lineRule="exact"/>
              <w:rPr>
                <w:rFonts w:eastAsiaTheme="minorEastAsia"/>
                <w:b/>
                <w:sz w:val="20"/>
                <w:szCs w:val="20"/>
              </w:rPr>
            </w:pPr>
            <w:r w:rsidRPr="004F253F">
              <w:rPr>
                <w:rFonts w:eastAsiaTheme="minorEastAsia"/>
                <w:sz w:val="18"/>
                <w:szCs w:val="20"/>
              </w:rPr>
              <w:t>2.</w:t>
            </w:r>
            <w:r w:rsidRPr="004F253F">
              <w:rPr>
                <w:rFonts w:eastAsiaTheme="minorEastAsia"/>
                <w:sz w:val="18"/>
                <w:szCs w:val="20"/>
              </w:rPr>
              <w:t>《有趣的埃及分數》</w:t>
            </w:r>
            <w:r w:rsidRPr="004F253F">
              <w:rPr>
                <w:rFonts w:eastAsiaTheme="minorEastAsia"/>
                <w:sz w:val="18"/>
                <w:szCs w:val="20"/>
              </w:rPr>
              <w:t>–</w:t>
            </w:r>
            <w:r w:rsidRPr="004F253F">
              <w:rPr>
                <w:rFonts w:eastAsiaTheme="minorEastAsia"/>
                <w:sz w:val="18"/>
                <w:szCs w:val="20"/>
              </w:rPr>
              <w:t>異分母分數的加減計算。</w:t>
            </w:r>
          </w:p>
          <w:p w:rsidR="00025F14" w:rsidRPr="004F253F" w:rsidRDefault="00F05351" w:rsidP="00025F14">
            <w:pPr>
              <w:spacing w:line="260" w:lineRule="exact"/>
              <w:rPr>
                <w:rFonts w:eastAsiaTheme="minorEastAsia"/>
                <w:b/>
                <w:sz w:val="20"/>
                <w:szCs w:val="20"/>
              </w:rPr>
            </w:pPr>
          </w:p>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lastRenderedPageBreak/>
              <w:t>數學園地</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介紹生活中可見到的球體現象。</w:t>
            </w:r>
          </w:p>
          <w:p w:rsidR="00025F14" w:rsidRPr="004F253F" w:rsidRDefault="00F05351" w:rsidP="00025F14">
            <w:pPr>
              <w:spacing w:line="260" w:lineRule="exact"/>
              <w:rPr>
                <w:rFonts w:eastAsiaTheme="minorEastAsia"/>
                <w:sz w:val="20"/>
                <w:szCs w:val="20"/>
              </w:rPr>
            </w:pPr>
          </w:p>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因倍數接龍</w:t>
            </w:r>
          </w:p>
          <w:p w:rsidR="00025F14" w:rsidRPr="004F253F" w:rsidRDefault="009C2B64" w:rsidP="004833FB">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透過</w:t>
            </w:r>
            <w:r w:rsidRPr="004F253F">
              <w:rPr>
                <w:rFonts w:eastAsiaTheme="minorEastAsia"/>
                <w:bCs/>
                <w:sz w:val="18"/>
                <w:szCs w:val="20"/>
              </w:rPr>
              <w:t>桌遊遊戲，</w:t>
            </w:r>
            <w:r w:rsidRPr="004F253F">
              <w:rPr>
                <w:rFonts w:eastAsiaTheme="minorEastAsia"/>
                <w:sz w:val="18"/>
                <w:szCs w:val="20"/>
              </w:rPr>
              <w:t>提升</w:t>
            </w:r>
            <w:r w:rsidRPr="004F253F">
              <w:rPr>
                <w:rFonts w:eastAsiaTheme="minorEastAsia"/>
                <w:bCs/>
                <w:sz w:val="18"/>
                <w:szCs w:val="20"/>
              </w:rPr>
              <w:t>學生</w:t>
            </w:r>
            <w:r w:rsidRPr="004F253F">
              <w:rPr>
                <w:rFonts w:eastAsiaTheme="minorEastAsia"/>
                <w:sz w:val="18"/>
                <w:szCs w:val="20"/>
              </w:rPr>
              <w:t>較高的主動性和學習力，</w:t>
            </w:r>
            <w:r w:rsidRPr="004F253F">
              <w:rPr>
                <w:rFonts w:eastAsiaTheme="minorEastAsia"/>
                <w:bCs/>
                <w:sz w:val="18"/>
                <w:szCs w:val="20"/>
              </w:rPr>
              <w:t>讓學生練習因倍數的問題。</w:t>
            </w:r>
          </w:p>
        </w:tc>
        <w:tc>
          <w:tcPr>
            <w:tcW w:w="918" w:type="pct"/>
          </w:tcPr>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lastRenderedPageBreak/>
              <w:t>綜合與應用</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學生讀題後，先自行解題再討論。先用通分求出指定分母的分數後，再找出指定範圍的分數。</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學生讀題後，先自行解題再討論。利用三角形每邊的</w:t>
            </w:r>
            <w:r w:rsidRPr="004F253F">
              <w:rPr>
                <w:rFonts w:eastAsiaTheme="minorEastAsia"/>
                <w:sz w:val="18"/>
                <w:szCs w:val="20"/>
              </w:rPr>
              <w:t>3</w:t>
            </w:r>
            <w:r w:rsidRPr="004F253F">
              <w:rPr>
                <w:rFonts w:eastAsiaTheme="minorEastAsia"/>
                <w:sz w:val="18"/>
                <w:szCs w:val="20"/>
              </w:rPr>
              <w:t>個分數相加的和相等，進行異分母分數的加減計算。</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學生讀題後，先自行解題再討論。透過表格的資訊，用分數表示除的結果後，再進行分數比大小。</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學生讀題後，先自行解題再討論。透過表格的資訊，給定指定的底邊，找出平行四邊形和三角形正確的高；再利用給定的面積和底邊，計算出高的長度。</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5.</w:t>
            </w:r>
            <w:r w:rsidRPr="004F253F">
              <w:rPr>
                <w:rFonts w:eastAsiaTheme="minorEastAsia"/>
                <w:sz w:val="18"/>
                <w:szCs w:val="20"/>
              </w:rPr>
              <w:t>學生讀題後，先自行解題再討論。將一個圓分成兩部分，給定一個扇形的圓心角，求出另一個扇形的圓心角，和它是幾分之幾圓。</w:t>
            </w:r>
          </w:p>
          <w:p w:rsidR="00025F14" w:rsidRPr="004F253F" w:rsidRDefault="00F05351" w:rsidP="00025F14">
            <w:pPr>
              <w:spacing w:line="260" w:lineRule="exact"/>
              <w:rPr>
                <w:rFonts w:eastAsiaTheme="minorEastAsia"/>
                <w:sz w:val="20"/>
                <w:szCs w:val="20"/>
              </w:rPr>
            </w:pPr>
          </w:p>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探索中學數學</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利用附件</w:t>
            </w:r>
            <w:r w:rsidRPr="004F253F">
              <w:rPr>
                <w:rFonts w:eastAsiaTheme="minorEastAsia"/>
                <w:sz w:val="18"/>
                <w:szCs w:val="20"/>
              </w:rPr>
              <w:t>48</w:t>
            </w:r>
            <w:r w:rsidRPr="004F253F">
              <w:rPr>
                <w:rFonts w:eastAsiaTheme="minorEastAsia"/>
                <w:sz w:val="18"/>
                <w:szCs w:val="20"/>
              </w:rPr>
              <w:t>觀察圓錐與底面圓形的關係。</w:t>
            </w:r>
          </w:p>
          <w:p w:rsidR="00CE2449" w:rsidRPr="004F253F" w:rsidRDefault="009C2B64" w:rsidP="00025F14">
            <w:pPr>
              <w:spacing w:line="260" w:lineRule="exact"/>
              <w:rPr>
                <w:rFonts w:eastAsiaTheme="minorEastAsia"/>
                <w:sz w:val="20"/>
                <w:szCs w:val="20"/>
              </w:rPr>
            </w:pPr>
            <w:r w:rsidRPr="004F253F">
              <w:rPr>
                <w:rFonts w:eastAsiaTheme="minorEastAsia" w:hint="eastAsia"/>
                <w:sz w:val="18"/>
                <w:szCs w:val="20"/>
              </w:rPr>
              <w:t>2.</w:t>
            </w:r>
            <w:r w:rsidRPr="004F253F">
              <w:rPr>
                <w:rFonts w:eastAsiaTheme="minorEastAsia" w:hint="eastAsia"/>
                <w:sz w:val="18"/>
                <w:szCs w:val="20"/>
              </w:rPr>
              <w:t>藉由相同半徑</w:t>
            </w:r>
            <w:r w:rsidRPr="004F253F">
              <w:rPr>
                <w:rFonts w:eastAsiaTheme="minorEastAsia"/>
                <w:sz w:val="18"/>
                <w:szCs w:val="20"/>
              </w:rPr>
              <w:t>、</w:t>
            </w:r>
            <w:r w:rsidRPr="004F253F">
              <w:rPr>
                <w:rFonts w:eastAsiaTheme="minorEastAsia" w:hint="eastAsia"/>
                <w:sz w:val="18"/>
                <w:szCs w:val="20"/>
              </w:rPr>
              <w:t>不同圓心角的圓錐側面展開圖，討論底面圓和側面扇形的大小關係。</w:t>
            </w:r>
          </w:p>
          <w:p w:rsidR="00CE2449"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展開圖側面扇形的圓心角大小與組合成圓錐的高度，哪個比較高？</w:t>
            </w:r>
          </w:p>
          <w:p w:rsidR="00025F14" w:rsidRPr="004F253F" w:rsidRDefault="00F05351" w:rsidP="00025F14">
            <w:pPr>
              <w:spacing w:line="260" w:lineRule="exact"/>
              <w:rPr>
                <w:rFonts w:eastAsiaTheme="minorEastAsia"/>
                <w:sz w:val="20"/>
                <w:szCs w:val="20"/>
              </w:rPr>
            </w:pPr>
          </w:p>
          <w:p w:rsidR="00025F14" w:rsidRPr="004F253F" w:rsidRDefault="009C2B64" w:rsidP="00025F14">
            <w:pPr>
              <w:spacing w:line="260" w:lineRule="exact"/>
              <w:rPr>
                <w:rFonts w:eastAsiaTheme="minorEastAsia"/>
                <w:sz w:val="20"/>
                <w:szCs w:val="20"/>
              </w:rPr>
            </w:pPr>
            <w:r w:rsidRPr="004F253F">
              <w:rPr>
                <w:rFonts w:eastAsiaTheme="minorEastAsia"/>
                <w:b/>
                <w:bCs/>
                <w:snapToGrid w:val="0"/>
                <w:kern w:val="0"/>
                <w:sz w:val="18"/>
                <w:szCs w:val="20"/>
              </w:rPr>
              <w:t>看繪本學數學</w:t>
            </w:r>
            <w:r w:rsidRPr="004F253F">
              <w:rPr>
                <w:rFonts w:eastAsiaTheme="minorEastAsia" w:hint="eastAsia"/>
                <w:b/>
                <w:bCs/>
                <w:snapToGrid w:val="0"/>
                <w:kern w:val="0"/>
                <w:sz w:val="18"/>
                <w:szCs w:val="20"/>
              </w:rPr>
              <w:t>一</w:t>
            </w:r>
            <w:r w:rsidRPr="004F253F">
              <w:rPr>
                <w:rFonts w:eastAsiaTheme="minorEastAsia"/>
                <w:b/>
                <w:bCs/>
                <w:snapToGrid w:val="0"/>
                <w:kern w:val="0"/>
                <w:sz w:val="18"/>
                <w:szCs w:val="20"/>
              </w:rPr>
              <w:t>--</w:t>
            </w:r>
            <w:r w:rsidRPr="004F253F">
              <w:rPr>
                <w:rFonts w:eastAsiaTheme="minorEastAsia"/>
                <w:sz w:val="18"/>
                <w:szCs w:val="20"/>
              </w:rPr>
              <w:t>《花爸的鄉居生活》</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教師播放《花爸的鄉居生活》故事動畫。</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教師詢問學生：</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配合繪本內容，華姨怎麼知道表演時的隊形有哪幾種選擇呢？</w:t>
            </w:r>
          </w:p>
          <w:p w:rsidR="00025F14" w:rsidRPr="004F253F" w:rsidRDefault="009C2B64" w:rsidP="00025F14">
            <w:pPr>
              <w:rPr>
                <w:sz w:val="20"/>
                <w:szCs w:val="20"/>
              </w:rPr>
            </w:pPr>
            <w:r w:rsidRPr="004F253F">
              <w:rPr>
                <w:rFonts w:eastAsiaTheme="minorEastAsia"/>
                <w:sz w:val="18"/>
                <w:szCs w:val="20"/>
              </w:rPr>
              <w:t>(2)</w:t>
            </w:r>
            <w:r w:rsidRPr="004F253F">
              <w:rPr>
                <w:rFonts w:eastAsiaTheme="minorEastAsia"/>
                <w:sz w:val="18"/>
                <w:szCs w:val="20"/>
              </w:rPr>
              <w:t>花爸要怎麼選擇隊形呢？</w:t>
            </w:r>
          </w:p>
          <w:p w:rsidR="00025F14" w:rsidRPr="004F253F" w:rsidRDefault="009C2B64" w:rsidP="00025F14">
            <w:pPr>
              <w:spacing w:line="260" w:lineRule="exact"/>
              <w:rPr>
                <w:rFonts w:eastAsiaTheme="minorEastAsia"/>
                <w:sz w:val="20"/>
                <w:szCs w:val="20"/>
              </w:rPr>
            </w:pPr>
            <w:r w:rsidRPr="004F253F">
              <w:rPr>
                <w:rFonts w:eastAsiaTheme="minorEastAsia"/>
                <w:b/>
                <w:bCs/>
                <w:snapToGrid w:val="0"/>
                <w:kern w:val="0"/>
                <w:sz w:val="18"/>
                <w:szCs w:val="20"/>
              </w:rPr>
              <w:t>看繪本學數學</w:t>
            </w:r>
            <w:r w:rsidRPr="004F253F">
              <w:rPr>
                <w:rFonts w:eastAsiaTheme="minorEastAsia" w:hint="eastAsia"/>
                <w:b/>
                <w:bCs/>
                <w:snapToGrid w:val="0"/>
                <w:kern w:val="0"/>
                <w:sz w:val="18"/>
                <w:szCs w:val="20"/>
              </w:rPr>
              <w:t>二</w:t>
            </w:r>
            <w:r w:rsidRPr="004F253F">
              <w:rPr>
                <w:rFonts w:eastAsiaTheme="minorEastAsia"/>
                <w:b/>
                <w:bCs/>
                <w:snapToGrid w:val="0"/>
                <w:kern w:val="0"/>
                <w:sz w:val="18"/>
                <w:szCs w:val="20"/>
              </w:rPr>
              <w:t>--</w:t>
            </w:r>
            <w:r w:rsidRPr="004F253F">
              <w:rPr>
                <w:rFonts w:eastAsiaTheme="minorEastAsia"/>
                <w:sz w:val="18"/>
                <w:szCs w:val="20"/>
              </w:rPr>
              <w:t>《有趣的埃及分數》</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教師播放《有趣的埃及分數》故事動畫。</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lastRenderedPageBreak/>
              <w:t>2.</w:t>
            </w:r>
            <w:r w:rsidRPr="004F253F">
              <w:rPr>
                <w:rFonts w:eastAsiaTheme="minorEastAsia"/>
                <w:sz w:val="18"/>
                <w:szCs w:val="20"/>
              </w:rPr>
              <w:t>教師詢問學生：</w:t>
            </w:r>
          </w:p>
          <w:p w:rsidR="00025F14" w:rsidRPr="004F253F" w:rsidRDefault="009C2B64" w:rsidP="00025F14">
            <w:pPr>
              <w:rPr>
                <w:rFonts w:eastAsiaTheme="minorEastAsia"/>
                <w:sz w:val="20"/>
                <w:szCs w:val="20"/>
              </w:rPr>
            </w:pPr>
            <w:r w:rsidRPr="004F253F">
              <w:rPr>
                <w:rFonts w:eastAsiaTheme="minorEastAsia"/>
                <w:sz w:val="18"/>
                <w:szCs w:val="20"/>
              </w:rPr>
              <w:t>(1)</w:t>
            </w:r>
            <w:r w:rsidRPr="004F253F">
              <w:rPr>
                <w:rFonts w:eastAsiaTheme="minorEastAsia"/>
                <w:sz w:val="18"/>
                <w:szCs w:val="20"/>
              </w:rPr>
              <w:t>大披薩是</w:t>
            </w:r>
            <w:r w:rsidRPr="004F253F">
              <w:rPr>
                <w:rFonts w:eastAsiaTheme="minorEastAsia"/>
                <w:sz w:val="18"/>
                <w:szCs w:val="20"/>
              </w:rPr>
              <w:fldChar w:fldCharType="begin"/>
            </w:r>
            <w:r w:rsidRPr="004F253F">
              <w:rPr>
                <w:rFonts w:eastAsiaTheme="minorEastAsia"/>
                <w:sz w:val="18"/>
                <w:szCs w:val="20"/>
              </w:rPr>
              <w:instrText>EQ \F(1,2)</w:instrText>
            </w:r>
            <w:r w:rsidRPr="004F253F">
              <w:rPr>
                <w:rFonts w:eastAsiaTheme="minorEastAsia"/>
                <w:sz w:val="18"/>
                <w:szCs w:val="20"/>
              </w:rPr>
              <w:fldChar w:fldCharType="end"/>
            </w:r>
            <w:r w:rsidRPr="004F253F">
              <w:rPr>
                <w:rFonts w:eastAsiaTheme="minorEastAsia"/>
                <w:sz w:val="18"/>
                <w:szCs w:val="20"/>
              </w:rPr>
              <w:t>個，小披薩是</w:t>
            </w:r>
            <w:r w:rsidRPr="004F253F">
              <w:rPr>
                <w:rFonts w:eastAsiaTheme="minorEastAsia"/>
                <w:sz w:val="18"/>
                <w:szCs w:val="20"/>
              </w:rPr>
              <w:fldChar w:fldCharType="begin"/>
            </w:r>
            <w:r w:rsidRPr="004F253F">
              <w:rPr>
                <w:rFonts w:eastAsiaTheme="minorEastAsia"/>
                <w:sz w:val="18"/>
                <w:szCs w:val="20"/>
              </w:rPr>
              <w:instrText>EQ \F(1,10)</w:instrText>
            </w:r>
            <w:r w:rsidRPr="004F253F">
              <w:rPr>
                <w:rFonts w:eastAsiaTheme="minorEastAsia"/>
                <w:sz w:val="18"/>
                <w:szCs w:val="20"/>
              </w:rPr>
              <w:fldChar w:fldCharType="end"/>
            </w:r>
            <w:r w:rsidRPr="004F253F">
              <w:rPr>
                <w:rFonts w:eastAsiaTheme="minorEastAsia"/>
                <w:sz w:val="18"/>
                <w:szCs w:val="20"/>
              </w:rPr>
              <w:t>個，一共是幾個披薩呢？</w:t>
            </w:r>
          </w:p>
          <w:p w:rsidR="00025F14" w:rsidRPr="004F253F" w:rsidRDefault="009C2B64" w:rsidP="00025F14">
            <w:pPr>
              <w:spacing w:line="260" w:lineRule="exact"/>
              <w:rPr>
                <w:rFonts w:eastAsiaTheme="minorEastAsia"/>
                <w:b/>
                <w:sz w:val="20"/>
                <w:szCs w:val="20"/>
              </w:rPr>
            </w:pPr>
            <w:r w:rsidRPr="004F253F">
              <w:rPr>
                <w:rFonts w:eastAsiaTheme="minorEastAsia"/>
                <w:sz w:val="18"/>
                <w:szCs w:val="20"/>
              </w:rPr>
              <w:t>(2)</w:t>
            </w:r>
            <w:r w:rsidRPr="004F253F">
              <w:rPr>
                <w:rFonts w:eastAsiaTheme="minorEastAsia"/>
                <w:sz w:val="18"/>
                <w:szCs w:val="20"/>
              </w:rPr>
              <w:t>其他的分數也能用埃及分數的方式表示嗎？</w:t>
            </w:r>
          </w:p>
          <w:p w:rsidR="00025F14" w:rsidRPr="004F253F" w:rsidRDefault="00F05351" w:rsidP="00025F14">
            <w:pPr>
              <w:spacing w:line="260" w:lineRule="exact"/>
              <w:rPr>
                <w:rFonts w:eastAsiaTheme="minorEastAsia"/>
                <w:b/>
                <w:sz w:val="20"/>
                <w:szCs w:val="20"/>
              </w:rPr>
            </w:pPr>
          </w:p>
          <w:p w:rsidR="004833FB" w:rsidRPr="004F253F" w:rsidRDefault="009C2B64" w:rsidP="004833FB">
            <w:pPr>
              <w:spacing w:line="260" w:lineRule="exact"/>
              <w:rPr>
                <w:rFonts w:eastAsiaTheme="minorEastAsia"/>
                <w:b/>
                <w:sz w:val="20"/>
                <w:szCs w:val="20"/>
              </w:rPr>
            </w:pPr>
            <w:r w:rsidRPr="004F253F">
              <w:rPr>
                <w:rFonts w:eastAsiaTheme="minorEastAsia"/>
                <w:b/>
                <w:sz w:val="18"/>
                <w:szCs w:val="20"/>
              </w:rPr>
              <w:t>數學園地</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1.</w:t>
            </w:r>
            <w:r w:rsidRPr="004F253F">
              <w:rPr>
                <w:rFonts w:eastAsiaTheme="minorEastAsia"/>
                <w:sz w:val="18"/>
                <w:szCs w:val="20"/>
              </w:rPr>
              <w:t>教師介紹星空中的星星是巨大的球體結構。</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教師介紹神秘雪球的故事。</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3.</w:t>
            </w:r>
            <w:r w:rsidRPr="004F253F">
              <w:rPr>
                <w:rFonts w:eastAsiaTheme="minorEastAsia"/>
                <w:sz w:val="18"/>
                <w:szCs w:val="20"/>
              </w:rPr>
              <w:t>討論不同的動物睡覺時的姿態，與捲成球狀的原因。</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4.</w:t>
            </w:r>
            <w:r w:rsidRPr="004F253F">
              <w:rPr>
                <w:rFonts w:eastAsiaTheme="minorEastAsia"/>
                <w:sz w:val="18"/>
                <w:szCs w:val="20"/>
              </w:rPr>
              <w:t>介紹珍珠如何形成球體的由來。</w:t>
            </w:r>
          </w:p>
          <w:p w:rsidR="00025F14" w:rsidRPr="004F253F" w:rsidRDefault="00F05351" w:rsidP="00025F14">
            <w:pPr>
              <w:spacing w:line="260" w:lineRule="exact"/>
              <w:rPr>
                <w:rFonts w:eastAsiaTheme="minorEastAsia"/>
                <w:sz w:val="20"/>
                <w:szCs w:val="20"/>
              </w:rPr>
            </w:pPr>
          </w:p>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因倍數接龍</w:t>
            </w:r>
          </w:p>
          <w:p w:rsidR="00025F14" w:rsidRPr="004F253F" w:rsidRDefault="009C2B64" w:rsidP="00025F14">
            <w:pPr>
              <w:spacing w:line="260" w:lineRule="exact"/>
              <w:rPr>
                <w:rFonts w:eastAsiaTheme="minorEastAsia"/>
                <w:bCs/>
                <w:sz w:val="20"/>
                <w:szCs w:val="20"/>
              </w:rPr>
            </w:pPr>
            <w:r w:rsidRPr="004F253F">
              <w:rPr>
                <w:rFonts w:eastAsiaTheme="minorEastAsia"/>
                <w:sz w:val="18"/>
                <w:szCs w:val="20"/>
              </w:rPr>
              <w:t>1.</w:t>
            </w:r>
            <w:r w:rsidRPr="004F253F">
              <w:rPr>
                <w:rFonts w:eastAsiaTheme="minorEastAsia"/>
                <w:bCs/>
                <w:sz w:val="18"/>
                <w:szCs w:val="20"/>
              </w:rPr>
              <w:t>可讓學生依課本的桌遊遊戲，實際操作利用遊戲卡的數字是因數或倍數的關係，符合條件者可出牌；都沒有因數或倍數的關係時，則要將一張手牌蓋牌在自己的前方，依此規則進行遊戲。</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2.</w:t>
            </w:r>
            <w:r w:rsidRPr="004F253F">
              <w:rPr>
                <w:rFonts w:eastAsiaTheme="minorEastAsia"/>
                <w:bCs/>
                <w:sz w:val="18"/>
                <w:szCs w:val="20"/>
              </w:rPr>
              <w:t>當牌堆抽完，且所有玩家都沒有手牌時，遊戲結束。蓋牌最少的玩家獲勝，蓋牌最多的玩家落敗。</w:t>
            </w:r>
          </w:p>
        </w:tc>
        <w:tc>
          <w:tcPr>
            <w:tcW w:w="129" w:type="pct"/>
          </w:tcPr>
          <w:p w:rsidR="00025F14" w:rsidRPr="004F253F" w:rsidRDefault="009C2B64" w:rsidP="00025F14">
            <w:pPr>
              <w:spacing w:line="260" w:lineRule="exact"/>
              <w:rPr>
                <w:rFonts w:eastAsiaTheme="minorEastAsia"/>
                <w:sz w:val="20"/>
                <w:szCs w:val="20"/>
              </w:rPr>
            </w:pPr>
            <w:r w:rsidRPr="004F253F">
              <w:rPr>
                <w:rFonts w:eastAsiaTheme="minorEastAsia"/>
                <w:bCs/>
                <w:sz w:val="18"/>
                <w:szCs w:val="20"/>
              </w:rPr>
              <w:lastRenderedPageBreak/>
              <w:t>4</w:t>
            </w:r>
          </w:p>
        </w:tc>
        <w:tc>
          <w:tcPr>
            <w:tcW w:w="264" w:type="pct"/>
          </w:tcPr>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1.</w:t>
            </w:r>
            <w:r w:rsidRPr="004F253F">
              <w:rPr>
                <w:rFonts w:eastAsiaTheme="minorEastAsia"/>
                <w:bCs/>
                <w:sz w:val="18"/>
                <w:szCs w:val="20"/>
              </w:rPr>
              <w:t>教用版電子教科書</w:t>
            </w:r>
          </w:p>
          <w:p w:rsidR="00025F14" w:rsidRPr="004F253F" w:rsidRDefault="009C2B64" w:rsidP="00025F14">
            <w:pPr>
              <w:spacing w:line="260" w:lineRule="exact"/>
              <w:rPr>
                <w:rFonts w:eastAsiaTheme="minorEastAsia"/>
                <w:bCs/>
                <w:sz w:val="20"/>
                <w:szCs w:val="20"/>
              </w:rPr>
            </w:pPr>
            <w:r w:rsidRPr="004F253F">
              <w:rPr>
                <w:rFonts w:eastAsiaTheme="minorEastAsia"/>
                <w:sz w:val="18"/>
                <w:szCs w:val="20"/>
              </w:rPr>
              <w:t>3.</w:t>
            </w:r>
            <w:r w:rsidRPr="004F253F">
              <w:rPr>
                <w:rFonts w:eastAsiaTheme="minorEastAsia"/>
                <w:sz w:val="18"/>
                <w:szCs w:val="20"/>
              </w:rPr>
              <w:t>繪本</w:t>
            </w:r>
            <w:r w:rsidRPr="004F253F">
              <w:rPr>
                <w:rFonts w:eastAsiaTheme="minorEastAsia"/>
                <w:sz w:val="18"/>
                <w:szCs w:val="20"/>
              </w:rPr>
              <w:t>PPT</w:t>
            </w:r>
            <w:r w:rsidRPr="004F253F">
              <w:rPr>
                <w:rFonts w:eastAsiaTheme="minorEastAsia"/>
                <w:sz w:val="18"/>
                <w:szCs w:val="20"/>
              </w:rPr>
              <w:t>與動畫</w:t>
            </w:r>
          </w:p>
          <w:p w:rsidR="00025F14" w:rsidRPr="004F253F" w:rsidRDefault="009C2B64" w:rsidP="00AA6C1E">
            <w:pPr>
              <w:spacing w:line="260" w:lineRule="exact"/>
              <w:rPr>
                <w:rFonts w:eastAsiaTheme="minorEastAsia"/>
                <w:sz w:val="20"/>
                <w:szCs w:val="20"/>
              </w:rPr>
            </w:pPr>
            <w:r w:rsidRPr="004F253F">
              <w:rPr>
                <w:rFonts w:eastAsiaTheme="minorEastAsia"/>
                <w:sz w:val="18"/>
                <w:szCs w:val="20"/>
              </w:rPr>
              <w:t>2.</w:t>
            </w:r>
            <w:r w:rsidRPr="004F253F">
              <w:rPr>
                <w:rFonts w:eastAsiaTheme="minorEastAsia"/>
                <w:sz w:val="18"/>
                <w:szCs w:val="20"/>
              </w:rPr>
              <w:t>附件</w:t>
            </w:r>
            <w:r w:rsidRPr="004F253F">
              <w:rPr>
                <w:rFonts w:eastAsiaTheme="minorEastAsia"/>
                <w:sz w:val="18"/>
                <w:szCs w:val="20"/>
              </w:rPr>
              <w:t>48</w:t>
            </w:r>
            <w:r w:rsidRPr="004F253F">
              <w:rPr>
                <w:rFonts w:eastAsiaTheme="minorEastAsia"/>
                <w:sz w:val="18"/>
                <w:szCs w:val="20"/>
              </w:rPr>
              <w:t>、</w:t>
            </w:r>
            <w:r w:rsidRPr="004F253F">
              <w:rPr>
                <w:rFonts w:eastAsiaTheme="minorEastAsia"/>
                <w:sz w:val="18"/>
                <w:szCs w:val="20"/>
              </w:rPr>
              <w:t>49</w:t>
            </w:r>
          </w:p>
        </w:tc>
        <w:tc>
          <w:tcPr>
            <w:tcW w:w="262" w:type="pct"/>
          </w:tcPr>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紙筆評量</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作業評量</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口頭評量</w:t>
            </w:r>
          </w:p>
          <w:p w:rsidR="00025F14" w:rsidRPr="004F253F" w:rsidRDefault="009C2B64" w:rsidP="00025F14">
            <w:pPr>
              <w:spacing w:line="260" w:lineRule="exact"/>
              <w:rPr>
                <w:rFonts w:eastAsiaTheme="minorEastAsia"/>
                <w:bCs/>
                <w:sz w:val="20"/>
                <w:szCs w:val="20"/>
              </w:rPr>
            </w:pPr>
            <w:r w:rsidRPr="004F253F">
              <w:rPr>
                <w:rFonts w:eastAsiaTheme="minorEastAsia"/>
                <w:bCs/>
                <w:sz w:val="18"/>
                <w:szCs w:val="20"/>
              </w:rPr>
              <w:t>習作評量</w:t>
            </w:r>
          </w:p>
          <w:p w:rsidR="00025F14" w:rsidRPr="004F253F" w:rsidRDefault="009C2B64" w:rsidP="00025F14">
            <w:pPr>
              <w:spacing w:line="260" w:lineRule="exact"/>
              <w:rPr>
                <w:rFonts w:eastAsiaTheme="minorEastAsia"/>
                <w:sz w:val="20"/>
                <w:szCs w:val="20"/>
              </w:rPr>
            </w:pPr>
            <w:r w:rsidRPr="004F253F">
              <w:rPr>
                <w:rFonts w:eastAsiaTheme="minorEastAsia"/>
                <w:bCs/>
                <w:sz w:val="18"/>
                <w:szCs w:val="20"/>
              </w:rPr>
              <w:t>實作評量</w:t>
            </w:r>
          </w:p>
        </w:tc>
        <w:tc>
          <w:tcPr>
            <w:tcW w:w="403" w:type="pct"/>
          </w:tcPr>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【閱讀素養教育】</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閱</w:t>
            </w:r>
            <w:r w:rsidRPr="004F253F">
              <w:rPr>
                <w:rFonts w:eastAsiaTheme="minorEastAsia"/>
                <w:sz w:val="18"/>
                <w:szCs w:val="20"/>
              </w:rPr>
              <w:t xml:space="preserve">E3 </w:t>
            </w:r>
            <w:r w:rsidRPr="004F253F">
              <w:rPr>
                <w:rFonts w:eastAsiaTheme="minorEastAsia"/>
                <w:sz w:val="18"/>
                <w:szCs w:val="20"/>
              </w:rPr>
              <w:t>熟悉與學科學習相關的文本閱讀策略。</w:t>
            </w:r>
          </w:p>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【原住民族教育】</w:t>
            </w:r>
          </w:p>
          <w:p w:rsidR="00025F14" w:rsidRPr="004F253F" w:rsidRDefault="009C2B64" w:rsidP="00025F14">
            <w:pPr>
              <w:spacing w:line="260" w:lineRule="exact"/>
              <w:rPr>
                <w:rFonts w:eastAsiaTheme="minorEastAsia"/>
                <w:b/>
                <w:sz w:val="20"/>
                <w:szCs w:val="20"/>
              </w:rPr>
            </w:pPr>
            <w:r w:rsidRPr="004F253F">
              <w:rPr>
                <w:rFonts w:eastAsiaTheme="minorEastAsia"/>
                <w:sz w:val="18"/>
                <w:szCs w:val="20"/>
              </w:rPr>
              <w:t>原</w:t>
            </w:r>
            <w:r w:rsidRPr="004F253F">
              <w:rPr>
                <w:rFonts w:eastAsiaTheme="minorEastAsia"/>
                <w:sz w:val="18"/>
                <w:szCs w:val="20"/>
              </w:rPr>
              <w:t xml:space="preserve">E10 </w:t>
            </w:r>
            <w:r w:rsidRPr="004F253F">
              <w:rPr>
                <w:rFonts w:eastAsiaTheme="minorEastAsia"/>
                <w:sz w:val="18"/>
                <w:szCs w:val="20"/>
              </w:rPr>
              <w:t>原住民族音樂、舞蹈、服飾、建築與各種工藝技藝實作。</w:t>
            </w:r>
          </w:p>
          <w:p w:rsidR="00025F14" w:rsidRPr="004F253F" w:rsidRDefault="009C2B64" w:rsidP="00025F14">
            <w:pPr>
              <w:spacing w:line="260" w:lineRule="exact"/>
              <w:rPr>
                <w:rFonts w:eastAsiaTheme="minorEastAsia"/>
                <w:b/>
                <w:sz w:val="20"/>
                <w:szCs w:val="20"/>
              </w:rPr>
            </w:pPr>
            <w:r w:rsidRPr="004F253F">
              <w:rPr>
                <w:rFonts w:eastAsiaTheme="minorEastAsia"/>
                <w:b/>
                <w:sz w:val="18"/>
                <w:szCs w:val="20"/>
              </w:rPr>
              <w:t>【環境教育】</w:t>
            </w:r>
          </w:p>
          <w:p w:rsidR="00025F14" w:rsidRPr="004F253F" w:rsidRDefault="009C2B64" w:rsidP="00025F14">
            <w:pPr>
              <w:spacing w:line="260" w:lineRule="exact"/>
              <w:rPr>
                <w:rFonts w:eastAsiaTheme="minorEastAsia"/>
                <w:sz w:val="20"/>
                <w:szCs w:val="20"/>
              </w:rPr>
            </w:pPr>
            <w:r w:rsidRPr="004F253F">
              <w:rPr>
                <w:rFonts w:eastAsiaTheme="minorEastAsia"/>
                <w:sz w:val="18"/>
                <w:szCs w:val="20"/>
              </w:rPr>
              <w:t>環</w:t>
            </w:r>
            <w:r w:rsidRPr="004F253F">
              <w:rPr>
                <w:rFonts w:eastAsiaTheme="minorEastAsia"/>
                <w:sz w:val="18"/>
                <w:szCs w:val="20"/>
              </w:rPr>
              <w:t xml:space="preserve">E1 </w:t>
            </w:r>
            <w:r w:rsidRPr="004F253F">
              <w:rPr>
                <w:rFonts w:eastAsiaTheme="minorEastAsia"/>
                <w:sz w:val="18"/>
                <w:szCs w:val="20"/>
              </w:rPr>
              <w:t>參與戶外學習與自然體驗，覺知自然環境的美、平衡、與完整性。</w:t>
            </w:r>
          </w:p>
        </w:tc>
      </w:tr>
    </w:tbl>
    <w:p w:rsidR="00146C1C" w:rsidRDefault="00146C1C"/>
    <w:p w:rsidR="00E76BA5" w:rsidRDefault="00E76BA5"/>
    <w:p w:rsidR="00E76BA5" w:rsidRDefault="00E76BA5"/>
    <w:p w:rsidR="00E76BA5" w:rsidRDefault="00E76BA5"/>
    <w:p w:rsidR="00E76BA5" w:rsidRDefault="00E76BA5"/>
    <w:p w:rsidR="00E76BA5" w:rsidRDefault="00E76BA5"/>
    <w:p w:rsidR="00E76BA5" w:rsidRDefault="00E76BA5"/>
    <w:p w:rsidR="00E76BA5" w:rsidRDefault="00E76BA5"/>
    <w:p w:rsidR="00E76BA5" w:rsidRDefault="00E76BA5"/>
    <w:p w:rsidR="00E76BA5" w:rsidRDefault="00E76BA5"/>
    <w:p w:rsidR="00E76BA5" w:rsidRDefault="00E76BA5"/>
    <w:p w:rsidR="00E76BA5" w:rsidRDefault="00E76BA5"/>
    <w:p w:rsidR="00E76BA5" w:rsidRDefault="00E76BA5"/>
    <w:p w:rsidR="00E76BA5" w:rsidRDefault="00E76BA5"/>
    <w:p w:rsidR="00E76BA5" w:rsidRDefault="00E76BA5"/>
    <w:p w:rsidR="00E76BA5" w:rsidRDefault="00E76BA5" w:rsidP="00E76BA5">
      <w:pPr>
        <w:adjustRightInd w:val="0"/>
        <w:snapToGrid w:val="0"/>
        <w:spacing w:beforeLines="25" w:before="90" w:afterLines="25" w:after="90"/>
        <w:jc w:val="center"/>
        <w:rPr>
          <w:rFonts w:hAnsi="新細明體"/>
          <w:bCs/>
          <w:snapToGrid w:val="0"/>
          <w:kern w:val="0"/>
          <w:sz w:val="28"/>
          <w:szCs w:val="28"/>
        </w:rPr>
      </w:pPr>
      <w:r>
        <w:rPr>
          <w:rFonts w:hint="eastAsia"/>
          <w:snapToGrid w:val="0"/>
          <w:kern w:val="0"/>
          <w:sz w:val="28"/>
          <w:szCs w:val="28"/>
          <w:u w:val="single"/>
        </w:rPr>
        <w:t>桃園市</w:t>
      </w:r>
      <w:r>
        <w:rPr>
          <w:rFonts w:hint="eastAsia"/>
          <w:snapToGrid w:val="0"/>
          <w:kern w:val="0"/>
          <w:sz w:val="28"/>
          <w:szCs w:val="28"/>
          <w:u w:val="single"/>
        </w:rPr>
        <w:t>11</w:t>
      </w:r>
      <w:r>
        <w:rPr>
          <w:snapToGrid w:val="0"/>
          <w:kern w:val="0"/>
          <w:sz w:val="28"/>
          <w:szCs w:val="28"/>
          <w:u w:val="single"/>
        </w:rPr>
        <w:t>5</w:t>
      </w:r>
      <w:r w:rsidRPr="001A4E3A">
        <w:rPr>
          <w:rFonts w:hAnsi="新細明體"/>
          <w:snapToGrid w:val="0"/>
          <w:kern w:val="0"/>
          <w:sz w:val="28"/>
          <w:szCs w:val="28"/>
        </w:rPr>
        <w:t>學年度</w:t>
      </w:r>
      <w:r w:rsidRPr="001A4E3A">
        <w:rPr>
          <w:snapToGrid w:val="0"/>
          <w:kern w:val="0"/>
          <w:sz w:val="28"/>
          <w:szCs w:val="28"/>
        </w:rPr>
        <w:t xml:space="preserve"> </w:t>
      </w:r>
      <w:r w:rsidRPr="001A4E3A">
        <w:rPr>
          <w:rFonts w:hAnsi="新細明體"/>
          <w:snapToGrid w:val="0"/>
          <w:kern w:val="0"/>
          <w:sz w:val="28"/>
          <w:szCs w:val="28"/>
        </w:rPr>
        <w:t>第</w:t>
      </w:r>
      <w:r>
        <w:rPr>
          <w:rFonts w:hint="eastAsia"/>
          <w:snapToGrid w:val="0"/>
          <w:kern w:val="0"/>
          <w:sz w:val="28"/>
          <w:szCs w:val="28"/>
          <w:u w:val="single"/>
        </w:rPr>
        <w:t>二</w:t>
      </w:r>
      <w:r w:rsidRPr="001A4E3A">
        <w:rPr>
          <w:rFonts w:hAnsi="新細明體"/>
          <w:snapToGrid w:val="0"/>
          <w:kern w:val="0"/>
          <w:sz w:val="28"/>
          <w:szCs w:val="28"/>
        </w:rPr>
        <w:t>學期</w:t>
      </w:r>
      <w:r w:rsidRPr="001A4E3A">
        <w:rPr>
          <w:snapToGrid w:val="0"/>
          <w:kern w:val="0"/>
          <w:sz w:val="28"/>
          <w:szCs w:val="28"/>
        </w:rPr>
        <w:t xml:space="preserve">  </w:t>
      </w:r>
      <w:r>
        <w:rPr>
          <w:rFonts w:hint="eastAsia"/>
          <w:snapToGrid w:val="0"/>
          <w:kern w:val="0"/>
          <w:sz w:val="28"/>
          <w:szCs w:val="28"/>
        </w:rPr>
        <w:t>新坡</w:t>
      </w:r>
      <w:r w:rsidRPr="001A4E3A">
        <w:rPr>
          <w:rFonts w:hAnsi="新細明體"/>
          <w:snapToGrid w:val="0"/>
          <w:kern w:val="0"/>
          <w:sz w:val="28"/>
          <w:szCs w:val="28"/>
        </w:rPr>
        <w:t>國民小學</w:t>
      </w:r>
      <w:r>
        <w:rPr>
          <w:rFonts w:hint="eastAsia"/>
          <w:snapToGrid w:val="0"/>
          <w:kern w:val="0"/>
          <w:sz w:val="28"/>
          <w:szCs w:val="28"/>
          <w:u w:val="single"/>
        </w:rPr>
        <w:t>五年級</w:t>
      </w:r>
      <w:r w:rsidRPr="00EA0A5E">
        <w:rPr>
          <w:rFonts w:hint="eastAsia"/>
          <w:snapToGrid w:val="0"/>
          <w:kern w:val="0"/>
          <w:sz w:val="28"/>
          <w:szCs w:val="28"/>
        </w:rPr>
        <w:t xml:space="preserve"> </w:t>
      </w:r>
      <w:r>
        <w:rPr>
          <w:rFonts w:hint="eastAsia"/>
          <w:snapToGrid w:val="0"/>
          <w:kern w:val="0"/>
          <w:sz w:val="28"/>
          <w:szCs w:val="28"/>
          <w:u w:val="single"/>
        </w:rPr>
        <w:t>數學領域</w:t>
      </w:r>
      <w:r w:rsidRPr="001A4E3A">
        <w:rPr>
          <w:rFonts w:hAnsi="新細明體"/>
          <w:bCs/>
          <w:snapToGrid w:val="0"/>
          <w:kern w:val="0"/>
          <w:sz w:val="28"/>
          <w:szCs w:val="28"/>
        </w:rPr>
        <w:t xml:space="preserve">教學計畫表　　</w:t>
      </w:r>
    </w:p>
    <w:p w:rsidR="00E76BA5" w:rsidRPr="001A4E3A" w:rsidRDefault="00E76BA5" w:rsidP="00E76BA5">
      <w:pPr>
        <w:adjustRightInd w:val="0"/>
        <w:snapToGrid w:val="0"/>
        <w:spacing w:beforeLines="25" w:before="90" w:afterLines="25" w:after="90"/>
        <w:jc w:val="center"/>
        <w:rPr>
          <w:color w:val="000000"/>
          <w:sz w:val="28"/>
          <w:szCs w:val="28"/>
          <w:u w:val="single"/>
        </w:rPr>
      </w:pPr>
      <w:r w:rsidRPr="001A4E3A">
        <w:rPr>
          <w:rFonts w:hAnsi="新細明體"/>
          <w:snapToGrid w:val="0"/>
          <w:kern w:val="0"/>
          <w:sz w:val="28"/>
          <w:szCs w:val="28"/>
        </w:rPr>
        <w:t>設計者：</w:t>
      </w:r>
      <w:r>
        <w:rPr>
          <w:rFonts w:hint="eastAsia"/>
          <w:color w:val="000000"/>
          <w:sz w:val="28"/>
          <w:szCs w:val="28"/>
          <w:u w:val="single"/>
        </w:rPr>
        <w:t>數學領域團隊</w:t>
      </w:r>
    </w:p>
    <w:p w:rsidR="00E76BA5" w:rsidRPr="00354F85" w:rsidRDefault="00E76BA5" w:rsidP="00E76BA5">
      <w:pPr>
        <w:adjustRightInd w:val="0"/>
        <w:snapToGrid w:val="0"/>
        <w:spacing w:line="0" w:lineRule="atLeast"/>
        <w:jc w:val="both"/>
        <w:rPr>
          <w:rFonts w:hAnsi="新細明體"/>
          <w:b/>
          <w:sz w:val="36"/>
        </w:rPr>
      </w:pPr>
      <w:r w:rsidRPr="00D71E46">
        <w:rPr>
          <w:rFonts w:hAnsi="新細明體" w:hint="eastAsia"/>
          <w:b/>
          <w:sz w:val="36"/>
          <w:u w:val="single"/>
        </w:rPr>
        <w:t xml:space="preserve"> (</w:t>
      </w:r>
      <w:r>
        <w:rPr>
          <w:rFonts w:hAnsi="新細明體" w:hint="eastAsia"/>
          <w:b/>
          <w:sz w:val="36"/>
          <w:u w:val="single"/>
        </w:rPr>
        <w:t>數學領域</w:t>
      </w:r>
      <w:r>
        <w:rPr>
          <w:rFonts w:hAnsi="新細明體" w:hint="eastAsia"/>
          <w:b/>
          <w:sz w:val="36"/>
          <w:u w:val="single"/>
        </w:rPr>
        <w:t>5</w:t>
      </w:r>
      <w:r>
        <w:rPr>
          <w:rFonts w:hAnsi="新細明體" w:hint="eastAsia"/>
          <w:b/>
          <w:sz w:val="36"/>
          <w:u w:val="single"/>
        </w:rPr>
        <w:t>下</w:t>
      </w:r>
      <w:r w:rsidRPr="00D71E46">
        <w:rPr>
          <w:rFonts w:hAnsi="新細明體" w:hint="eastAsia"/>
          <w:b/>
          <w:sz w:val="36"/>
          <w:u w:val="single"/>
        </w:rPr>
        <w:t>)</w:t>
      </w:r>
      <w:r w:rsidRPr="00D71E46">
        <w:rPr>
          <w:rFonts w:hAnsi="新細明體" w:hint="eastAsia"/>
          <w:b/>
          <w:sz w:val="36"/>
        </w:rPr>
        <w:t>課程架構圖</w:t>
      </w:r>
    </w:p>
    <w:p w:rsidR="00E76BA5" w:rsidRPr="00E212E7" w:rsidRDefault="00E76BA5" w:rsidP="00E76BA5">
      <w:pPr>
        <w:adjustRightInd w:val="0"/>
        <w:snapToGrid w:val="0"/>
        <w:spacing w:line="0" w:lineRule="atLeast"/>
        <w:jc w:val="both"/>
        <w:rPr>
          <w:snapToGrid w:val="0"/>
          <w:kern w:val="0"/>
          <w:sz w:val="20"/>
          <w:szCs w:val="20"/>
        </w:rPr>
      </w:pPr>
      <w:r>
        <w:rPr>
          <w:noProof/>
        </w:rPr>
        <mc:AlternateContent>
          <mc:Choice Requires="wpg">
            <w:drawing>
              <wp:inline distT="0" distB="0" distL="0" distR="0" wp14:anchorId="1642DB07" wp14:editId="1DD95F6E">
                <wp:extent cx="3905250" cy="6413770"/>
                <wp:effectExtent l="19050" t="19050" r="19050" b="25400"/>
                <wp:docPr id="2" name="群組 2"/>
                <wp:cNvGraphicFramePr/>
                <a:graphic xmlns:a="http://schemas.openxmlformats.org/drawingml/2006/main">
                  <a:graphicData uri="http://schemas.microsoft.com/office/word/2010/wordprocessingGroup">
                    <wpg:wgp>
                      <wpg:cNvGrpSpPr/>
                      <wpg:grpSpPr>
                        <a:xfrm>
                          <a:off x="0" y="0"/>
                          <a:ext cx="3905250" cy="6413770"/>
                          <a:chOff x="201665" y="0"/>
                          <a:chExt cx="3637010" cy="7374949"/>
                        </a:xfrm>
                      </wpg:grpSpPr>
                      <wps:wsp>
                        <wps:cNvPr id="3" name="Line 4"/>
                        <wps:cNvCnPr/>
                        <wps:spPr bwMode="auto">
                          <a:xfrm>
                            <a:off x="1187355" y="204716"/>
                            <a:ext cx="48577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4" name="Line 17"/>
                        <wps:cNvCnPr/>
                        <wps:spPr bwMode="auto">
                          <a:xfrm>
                            <a:off x="1187355" y="750627"/>
                            <a:ext cx="48577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5" name="Line 18"/>
                        <wps:cNvCnPr/>
                        <wps:spPr bwMode="auto">
                          <a:xfrm>
                            <a:off x="1187355" y="1296537"/>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6" name="Line 19"/>
                        <wps:cNvCnPr/>
                        <wps:spPr bwMode="auto">
                          <a:xfrm>
                            <a:off x="1173707" y="1801504"/>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7" name="Line 20"/>
                        <wps:cNvCnPr/>
                        <wps:spPr bwMode="auto">
                          <a:xfrm>
                            <a:off x="1173707" y="2879678"/>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8" name="Line 21"/>
                        <wps:cNvCnPr/>
                        <wps:spPr bwMode="auto">
                          <a:xfrm>
                            <a:off x="1187355" y="2361063"/>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g:grpSp>
                        <wpg:cNvPr id="9" name="群組 9"/>
                        <wpg:cNvGrpSpPr/>
                        <wpg:grpSpPr>
                          <a:xfrm>
                            <a:off x="201665" y="0"/>
                            <a:ext cx="3637010" cy="7374949"/>
                            <a:chOff x="201665" y="0"/>
                            <a:chExt cx="3637010" cy="7374949"/>
                          </a:xfrm>
                        </wpg:grpSpPr>
                        <wpg:grpSp>
                          <wpg:cNvPr id="10" name="群組 10"/>
                          <wpg:cNvGrpSpPr/>
                          <wpg:grpSpPr>
                            <a:xfrm>
                              <a:off x="1173707" y="3957851"/>
                              <a:ext cx="499648" cy="3275462"/>
                              <a:chOff x="0" y="0"/>
                              <a:chExt cx="499648" cy="3275462"/>
                            </a:xfrm>
                          </wpg:grpSpPr>
                          <wps:wsp>
                            <wps:cNvPr id="11" name="Line 22"/>
                            <wps:cNvCnPr/>
                            <wps:spPr bwMode="auto">
                              <a:xfrm>
                                <a:off x="0" y="0"/>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2" name="Line 23"/>
                            <wps:cNvCnPr/>
                            <wps:spPr bwMode="auto">
                              <a:xfrm>
                                <a:off x="13648" y="573206"/>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7" name="Line 3"/>
                            <wps:cNvCnPr/>
                            <wps:spPr bwMode="auto">
                              <a:xfrm>
                                <a:off x="0" y="1105468"/>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8" name="Line 3"/>
                            <wps:cNvCnPr/>
                            <wps:spPr bwMode="auto">
                              <a:xfrm>
                                <a:off x="13648" y="3275462"/>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20" name="Line 4"/>
                            <wps:cNvCnPr/>
                            <wps:spPr bwMode="auto">
                              <a:xfrm>
                                <a:off x="13648" y="1651379"/>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
                            <wps:cNvCnPr/>
                            <wps:spPr bwMode="auto">
                              <a:xfrm>
                                <a:off x="0" y="2702256"/>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
                            <wps:cNvCnPr/>
                            <wps:spPr bwMode="auto">
                              <a:xfrm>
                                <a:off x="0" y="2156346"/>
                                <a:ext cx="48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群組 33"/>
                          <wpg:cNvGrpSpPr/>
                          <wpg:grpSpPr>
                            <a:xfrm>
                              <a:off x="201665" y="0"/>
                              <a:ext cx="3637010" cy="7374949"/>
                              <a:chOff x="201665" y="0"/>
                              <a:chExt cx="3637010" cy="7374949"/>
                            </a:xfrm>
                          </wpg:grpSpPr>
                          <wps:wsp>
                            <wps:cNvPr id="35" name="Line 5"/>
                            <wps:cNvCnPr/>
                            <wps:spPr bwMode="auto">
                              <a:xfrm>
                                <a:off x="709683" y="3439236"/>
                                <a:ext cx="97509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45" name="Text Box 6"/>
                            <wps:cNvSpPr txBox="1">
                              <a:spLocks noChangeArrowheads="1"/>
                            </wps:cNvSpPr>
                            <wps:spPr bwMode="auto">
                              <a:xfrm>
                                <a:off x="201665" y="2824850"/>
                                <a:ext cx="566955" cy="1311910"/>
                              </a:xfrm>
                              <a:prstGeom prst="rect">
                                <a:avLst/>
                              </a:prstGeom>
                              <a:solidFill>
                                <a:srgbClr val="FFFFFF"/>
                              </a:solidFill>
                              <a:ln w="38100" cmpd="dbl">
                                <a:solidFill>
                                  <a:srgbClr val="000000"/>
                                </a:solidFill>
                                <a:miter lim="800000"/>
                                <a:headEnd/>
                                <a:tailEnd/>
                              </a:ln>
                            </wps:spPr>
                            <wps:txbx>
                              <w:txbxContent>
                                <w:p w:rsidR="00E76BA5" w:rsidRDefault="00E76BA5" w:rsidP="00E76BA5">
                                  <w:pPr>
                                    <w:jc w:val="center"/>
                                    <w:rPr>
                                      <w:rFonts w:ascii="新細明體" w:hAnsi="新細明體"/>
                                      <w:sz w:val="36"/>
                                    </w:rPr>
                                  </w:pPr>
                                  <w:r>
                                    <w:rPr>
                                      <w:rFonts w:ascii="新細明體" w:hAnsi="新細明體" w:hint="eastAsia"/>
                                      <w:sz w:val="36"/>
                                    </w:rPr>
                                    <w:t>數學</w:t>
                                  </w:r>
                                  <w:r w:rsidRPr="00F42C0A">
                                    <w:rPr>
                                      <w:rFonts w:ascii="新細明體" w:hAnsi="新細明體" w:hint="eastAsia"/>
                                      <w:sz w:val="36"/>
                                    </w:rPr>
                                    <w:t>五</w:t>
                                  </w:r>
                                  <w:r>
                                    <w:rPr>
                                      <w:rFonts w:ascii="新細明體" w:hAnsi="新細明體" w:hint="eastAsia"/>
                                      <w:sz w:val="36"/>
                                    </w:rPr>
                                    <w:t>下</w:t>
                                  </w:r>
                                </w:p>
                              </w:txbxContent>
                            </wps:txbx>
                            <wps:bodyPr rot="0" vert="eaVert" wrap="square" lIns="91440" tIns="45720" rIns="91440" bIns="45720" anchor="t" anchorCtr="0" upright="1">
                              <a:noAutofit/>
                            </wps:bodyPr>
                          </wps:wsp>
                          <wps:wsp>
                            <wps:cNvPr id="46" name="Text Box 7"/>
                            <wps:cNvSpPr txBox="1">
                              <a:spLocks noChangeArrowheads="1"/>
                            </wps:cNvSpPr>
                            <wps:spPr bwMode="auto">
                              <a:xfrm>
                                <a:off x="1678675" y="1078173"/>
                                <a:ext cx="2160000" cy="360000"/>
                              </a:xfrm>
                              <a:prstGeom prst="rect">
                                <a:avLst/>
                              </a:prstGeom>
                              <a:solidFill>
                                <a:srgbClr val="FFFFFF"/>
                              </a:solidFill>
                              <a:ln w="38100" cmpd="dbl">
                                <a:solidFill>
                                  <a:srgbClr val="000000"/>
                                </a:solidFill>
                                <a:miter lim="800000"/>
                                <a:headEnd/>
                                <a:tailEnd/>
                              </a:ln>
                            </wps:spPr>
                            <wps:txbx>
                              <w:txbxContent>
                                <w:p w:rsidR="00E76BA5" w:rsidRDefault="00E76BA5" w:rsidP="00E76BA5">
                                  <w:pPr>
                                    <w:spacing w:line="0" w:lineRule="atLeast"/>
                                    <w:jc w:val="both"/>
                                    <w:rPr>
                                      <w:rFonts w:ascii="新細明體" w:hAnsi="新細明體"/>
                                      <w:sz w:val="32"/>
                                    </w:rPr>
                                  </w:pPr>
                                  <w:r>
                                    <w:rPr>
                                      <w:rFonts w:ascii="新細明體" w:hAnsi="新細明體" w:hint="eastAsia"/>
                                    </w:rPr>
                                    <w:t xml:space="preserve">第3章  </w:t>
                                  </w:r>
                                  <w:r w:rsidRPr="008C5B74">
                                    <w:rPr>
                                      <w:rFonts w:ascii="新細明體" w:hAnsi="新細明體" w:hint="eastAsia"/>
                                      <w:color w:val="000000"/>
                                    </w:rPr>
                                    <w:t>長方體與正方體的體積</w:t>
                                  </w:r>
                                </w:p>
                              </w:txbxContent>
                            </wps:txbx>
                            <wps:bodyPr rot="0" vert="horz" wrap="square" lIns="91440" tIns="45720" rIns="91440" bIns="45720" anchor="ctr" anchorCtr="0" upright="1">
                              <a:noAutofit/>
                            </wps:bodyPr>
                          </wps:wsp>
                          <wps:wsp>
                            <wps:cNvPr id="47" name="Text Box 8"/>
                            <wps:cNvSpPr txBox="1">
                              <a:spLocks noChangeArrowheads="1"/>
                            </wps:cNvSpPr>
                            <wps:spPr bwMode="auto">
                              <a:xfrm>
                                <a:off x="1678675" y="1610436"/>
                                <a:ext cx="2160000" cy="360000"/>
                              </a:xfrm>
                              <a:prstGeom prst="rect">
                                <a:avLst/>
                              </a:prstGeom>
                              <a:solidFill>
                                <a:srgbClr val="FFFFFF"/>
                              </a:solidFill>
                              <a:ln w="38100" cmpd="dbl">
                                <a:solidFill>
                                  <a:srgbClr val="000000"/>
                                </a:solidFill>
                                <a:miter lim="800000"/>
                                <a:headEnd/>
                                <a:tailEnd/>
                              </a:ln>
                            </wps:spPr>
                            <wps:txbx>
                              <w:txbxContent>
                                <w:p w:rsidR="00E76BA5" w:rsidRDefault="00E76BA5" w:rsidP="00E76BA5">
                                  <w:pPr>
                                    <w:spacing w:line="0" w:lineRule="atLeast"/>
                                    <w:rPr>
                                      <w:rFonts w:ascii="新細明體" w:hAnsi="新細明體"/>
                                      <w:sz w:val="32"/>
                                    </w:rPr>
                                  </w:pPr>
                                  <w:r>
                                    <w:rPr>
                                      <w:rFonts w:hint="eastAsia"/>
                                    </w:rPr>
                                    <w:t>工作中的</w:t>
                                  </w:r>
                                  <w:r>
                                    <w:rPr>
                                      <w:rFonts w:ascii="新細明體" w:hAnsi="新細明體" w:hint="eastAsia"/>
                                    </w:rPr>
                                    <w:t>數學</w:t>
                                  </w:r>
                                  <w:r>
                                    <w:rPr>
                                      <w:rFonts w:ascii="新細明體" w:hAnsi="新細明體"/>
                                    </w:rPr>
                                    <w:t>（</w:t>
                                  </w:r>
                                  <w:r>
                                    <w:rPr>
                                      <w:rFonts w:ascii="新細明體" w:hAnsi="新細明體" w:hint="eastAsia"/>
                                    </w:rPr>
                                    <w:t>一</w:t>
                                  </w:r>
                                  <w:r>
                                    <w:rPr>
                                      <w:rFonts w:ascii="新細明體" w:hAnsi="新細明體"/>
                                    </w:rPr>
                                    <w:t>）</w:t>
                                  </w:r>
                                </w:p>
                              </w:txbxContent>
                            </wps:txbx>
                            <wps:bodyPr rot="0" vert="horz" wrap="square" lIns="91440" tIns="45720" rIns="91440" bIns="45720" anchor="ctr" anchorCtr="0" upright="1">
                              <a:noAutofit/>
                            </wps:bodyPr>
                          </wps:wsp>
                          <wps:wsp>
                            <wps:cNvPr id="50" name="Text Box 9"/>
                            <wps:cNvSpPr txBox="1">
                              <a:spLocks noChangeArrowheads="1"/>
                            </wps:cNvSpPr>
                            <wps:spPr bwMode="auto">
                              <a:xfrm>
                                <a:off x="1678675" y="2156346"/>
                                <a:ext cx="2160000" cy="360000"/>
                              </a:xfrm>
                              <a:prstGeom prst="rect">
                                <a:avLst/>
                              </a:prstGeom>
                              <a:solidFill>
                                <a:srgbClr val="FFFFFF"/>
                              </a:solidFill>
                              <a:ln w="38100" cmpd="dbl">
                                <a:solidFill>
                                  <a:srgbClr val="000000"/>
                                </a:solidFill>
                                <a:miter lim="800000"/>
                                <a:headEnd/>
                                <a:tailEnd/>
                              </a:ln>
                            </wps:spPr>
                            <wps:txbx>
                              <w:txbxContent>
                                <w:p w:rsidR="00E76BA5" w:rsidRDefault="00E76BA5" w:rsidP="00E76BA5">
                                  <w:pPr>
                                    <w:spacing w:line="0" w:lineRule="atLeast"/>
                                    <w:jc w:val="both"/>
                                    <w:rPr>
                                      <w:rFonts w:ascii="新細明體" w:hAnsi="新細明體"/>
                                    </w:rPr>
                                  </w:pPr>
                                  <w:r>
                                    <w:rPr>
                                      <w:rFonts w:ascii="新細明體" w:hAnsi="新細明體" w:hint="eastAsia"/>
                                    </w:rPr>
                                    <w:t xml:space="preserve">第4章  </w:t>
                                  </w:r>
                                  <w:r w:rsidRPr="008C5B74">
                                    <w:rPr>
                                      <w:rFonts w:ascii="新細明體" w:hAnsi="新細明體" w:hint="eastAsia"/>
                                      <w:color w:val="000000"/>
                                    </w:rPr>
                                    <w:t>小數</w:t>
                                  </w:r>
                                </w:p>
                                <w:p w:rsidR="00E76BA5" w:rsidRDefault="00E76BA5" w:rsidP="00E76BA5">
                                  <w:pPr>
                                    <w:spacing w:line="0" w:lineRule="atLeast"/>
                                    <w:jc w:val="both"/>
                                    <w:rPr>
                                      <w:rFonts w:ascii="新細明體" w:hAnsi="新細明體"/>
                                      <w:sz w:val="32"/>
                                    </w:rPr>
                                  </w:pPr>
                                </w:p>
                              </w:txbxContent>
                            </wps:txbx>
                            <wps:bodyPr rot="0" vert="horz" wrap="square" lIns="91440" tIns="45720" rIns="91440" bIns="45720" anchor="ctr" anchorCtr="0" upright="1">
                              <a:noAutofit/>
                            </wps:bodyPr>
                          </wps:wsp>
                          <wps:wsp>
                            <wps:cNvPr id="51" name="Text Box 10"/>
                            <wps:cNvSpPr txBox="1">
                              <a:spLocks noChangeArrowheads="1"/>
                            </wps:cNvSpPr>
                            <wps:spPr bwMode="auto">
                              <a:xfrm>
                                <a:off x="1678675" y="2688609"/>
                                <a:ext cx="2160000" cy="360000"/>
                              </a:xfrm>
                              <a:prstGeom prst="rect">
                                <a:avLst/>
                              </a:prstGeom>
                              <a:solidFill>
                                <a:srgbClr val="FFFFFF"/>
                              </a:solidFill>
                              <a:ln w="38100" cmpd="dbl">
                                <a:solidFill>
                                  <a:srgbClr val="000000"/>
                                </a:solidFill>
                                <a:miter lim="800000"/>
                                <a:headEnd/>
                                <a:tailEnd/>
                              </a:ln>
                            </wps:spPr>
                            <wps:txbx>
                              <w:txbxContent>
                                <w:p w:rsidR="00E76BA5" w:rsidRDefault="00E76BA5" w:rsidP="00E76BA5">
                                  <w:pPr>
                                    <w:spacing w:line="0" w:lineRule="atLeast"/>
                                    <w:jc w:val="both"/>
                                  </w:pPr>
                                  <w:r>
                                    <w:rPr>
                                      <w:rFonts w:ascii="新細明體" w:hAnsi="新細明體" w:hint="eastAsia"/>
                                    </w:rPr>
                                    <w:t xml:space="preserve">第5章  </w:t>
                                  </w:r>
                                  <w:r w:rsidRPr="008C5B74">
                                    <w:rPr>
                                      <w:rFonts w:ascii="新細明體" w:hAnsi="新細明體" w:hint="eastAsia"/>
                                      <w:color w:val="000000"/>
                                    </w:rPr>
                                    <w:t>生活中的大單位</w:t>
                                  </w:r>
                                </w:p>
                              </w:txbxContent>
                            </wps:txbx>
                            <wps:bodyPr rot="0" vert="horz" wrap="square" lIns="91440" tIns="45720" rIns="91440" bIns="45720" anchor="ctr" anchorCtr="0" upright="1">
                              <a:noAutofit/>
                            </wps:bodyPr>
                          </wps:wsp>
                          <wps:wsp>
                            <wps:cNvPr id="54" name="Text Box 11"/>
                            <wps:cNvSpPr txBox="1">
                              <a:spLocks noChangeArrowheads="1"/>
                            </wps:cNvSpPr>
                            <wps:spPr bwMode="auto">
                              <a:xfrm>
                                <a:off x="1678675" y="3234519"/>
                                <a:ext cx="2160000" cy="360000"/>
                              </a:xfrm>
                              <a:prstGeom prst="rect">
                                <a:avLst/>
                              </a:prstGeom>
                              <a:solidFill>
                                <a:srgbClr val="FFFFFF"/>
                              </a:solidFill>
                              <a:ln w="38100" cmpd="dbl">
                                <a:solidFill>
                                  <a:srgbClr val="000000"/>
                                </a:solidFill>
                                <a:miter lim="800000"/>
                                <a:headEnd/>
                                <a:tailEnd/>
                              </a:ln>
                            </wps:spPr>
                            <wps:txbx>
                              <w:txbxContent>
                                <w:p w:rsidR="00E76BA5" w:rsidRDefault="00E76BA5" w:rsidP="00E76BA5">
                                  <w:pPr>
                                    <w:spacing w:line="0" w:lineRule="atLeast"/>
                                    <w:rPr>
                                      <w:rFonts w:ascii="新細明體" w:hAnsi="新細明體"/>
                                      <w:sz w:val="32"/>
                                    </w:rPr>
                                  </w:pPr>
                                  <w:r>
                                    <w:rPr>
                                      <w:rFonts w:ascii="新細明體" w:hAnsi="新細明體" w:hint="eastAsia"/>
                                    </w:rPr>
                                    <w:t>學習加油讚（一</w:t>
                                  </w:r>
                                  <w:r>
                                    <w:rPr>
                                      <w:rFonts w:ascii="新細明體" w:hAnsi="新細明體"/>
                                    </w:rPr>
                                    <w:t>）</w:t>
                                  </w:r>
                                </w:p>
                              </w:txbxContent>
                            </wps:txbx>
                            <wps:bodyPr rot="0" vert="horz" wrap="square" lIns="91440" tIns="45720" rIns="91440" bIns="45720" anchor="ctr" anchorCtr="0" upright="1">
                              <a:noAutofit/>
                            </wps:bodyPr>
                          </wps:wsp>
                          <wps:wsp>
                            <wps:cNvPr id="55" name="Text Box 13"/>
                            <wps:cNvSpPr txBox="1">
                              <a:spLocks noChangeArrowheads="1"/>
                            </wps:cNvSpPr>
                            <wps:spPr bwMode="auto">
                              <a:xfrm>
                                <a:off x="1678675" y="0"/>
                                <a:ext cx="2160000" cy="360000"/>
                              </a:xfrm>
                              <a:prstGeom prst="rect">
                                <a:avLst/>
                              </a:prstGeom>
                              <a:solidFill>
                                <a:srgbClr val="FFFFFF"/>
                              </a:solidFill>
                              <a:ln w="38100" cmpd="dbl">
                                <a:solidFill>
                                  <a:srgbClr val="000000"/>
                                </a:solidFill>
                                <a:miter lim="800000"/>
                                <a:headEnd/>
                                <a:tailEnd/>
                              </a:ln>
                            </wps:spPr>
                            <wps:txbx>
                              <w:txbxContent>
                                <w:p w:rsidR="00E76BA5" w:rsidRDefault="00E76BA5" w:rsidP="00E76BA5">
                                  <w:pPr>
                                    <w:spacing w:line="0" w:lineRule="atLeast"/>
                                    <w:jc w:val="both"/>
                                    <w:rPr>
                                      <w:rFonts w:ascii="新細明體" w:hAnsi="新細明體"/>
                                    </w:rPr>
                                  </w:pPr>
                                  <w:r>
                                    <w:rPr>
                                      <w:rFonts w:ascii="新細明體" w:hAnsi="新細明體" w:hint="eastAsia"/>
                                    </w:rPr>
                                    <w:t xml:space="preserve">第1章  </w:t>
                                  </w:r>
                                  <w:r w:rsidRPr="008C5B74">
                                    <w:rPr>
                                      <w:rFonts w:ascii="新細明體" w:hAnsi="新細明體" w:hint="eastAsia"/>
                                      <w:color w:val="000000"/>
                                    </w:rPr>
                                    <w:t>數的十進</w:t>
                                  </w:r>
                                  <w:r>
                                    <w:rPr>
                                      <w:rFonts w:ascii="新細明體" w:hAnsi="新細明體" w:hint="eastAsia"/>
                                      <w:color w:val="000000"/>
                                    </w:rPr>
                                    <w:t>位</w:t>
                                  </w:r>
                                  <w:r w:rsidRPr="008C5B74">
                                    <w:rPr>
                                      <w:rFonts w:ascii="新細明體" w:hAnsi="新細明體" w:hint="eastAsia"/>
                                      <w:color w:val="000000"/>
                                    </w:rPr>
                                    <w:t>結構</w:t>
                                  </w:r>
                                </w:p>
                                <w:p w:rsidR="00E76BA5" w:rsidRDefault="00E76BA5" w:rsidP="00E76BA5">
                                  <w:pPr>
                                    <w:spacing w:line="0" w:lineRule="atLeast"/>
                                    <w:jc w:val="both"/>
                                  </w:pPr>
                                </w:p>
                              </w:txbxContent>
                            </wps:txbx>
                            <wps:bodyPr rot="0" vert="horz" wrap="square" lIns="91440" tIns="45720" rIns="91440" bIns="45720" anchor="ctr" anchorCtr="0" upright="1">
                              <a:noAutofit/>
                            </wps:bodyPr>
                          </wps:wsp>
                          <wps:wsp>
                            <wps:cNvPr id="56" name="Text Box 14"/>
                            <wps:cNvSpPr txBox="1">
                              <a:spLocks noChangeArrowheads="1"/>
                            </wps:cNvSpPr>
                            <wps:spPr bwMode="auto">
                              <a:xfrm>
                                <a:off x="1678675" y="532263"/>
                                <a:ext cx="2160000" cy="360000"/>
                              </a:xfrm>
                              <a:prstGeom prst="rect">
                                <a:avLst/>
                              </a:prstGeom>
                              <a:solidFill>
                                <a:srgbClr val="FFFFFF"/>
                              </a:solidFill>
                              <a:ln w="38100" cmpd="dbl">
                                <a:solidFill>
                                  <a:srgbClr val="000000"/>
                                </a:solidFill>
                                <a:miter lim="800000"/>
                                <a:headEnd/>
                                <a:tailEnd/>
                              </a:ln>
                            </wps:spPr>
                            <wps:txbx>
                              <w:txbxContent>
                                <w:p w:rsidR="00E76BA5" w:rsidRDefault="00E76BA5" w:rsidP="00E76BA5">
                                  <w:pPr>
                                    <w:spacing w:line="0" w:lineRule="atLeast"/>
                                    <w:jc w:val="both"/>
                                    <w:rPr>
                                      <w:rFonts w:ascii="新細明體" w:hAnsi="新細明體"/>
                                      <w:sz w:val="32"/>
                                    </w:rPr>
                                  </w:pPr>
                                  <w:r>
                                    <w:rPr>
                                      <w:rFonts w:ascii="新細明體" w:hAnsi="新細明體" w:hint="eastAsia"/>
                                    </w:rPr>
                                    <w:t xml:space="preserve">第2章  </w:t>
                                  </w:r>
                                  <w:r w:rsidRPr="008C5B74">
                                    <w:rPr>
                                      <w:rFonts w:ascii="新細明體" w:hAnsi="新細明體" w:hint="eastAsia"/>
                                      <w:color w:val="000000"/>
                                    </w:rPr>
                                    <w:t>分數</w:t>
                                  </w:r>
                                  <w:r>
                                    <w:rPr>
                                      <w:rFonts w:ascii="新細明體" w:hAnsi="新細明體" w:hint="eastAsia"/>
                                      <w:color w:val="000000"/>
                                    </w:rPr>
                                    <w:t>的計算</w:t>
                                  </w:r>
                                </w:p>
                              </w:txbxContent>
                            </wps:txbx>
                            <wps:bodyPr rot="0" vert="horz" wrap="square" lIns="91440" tIns="45720" rIns="91440" bIns="45720" anchor="ctr" anchorCtr="0" upright="1">
                              <a:noAutofit/>
                            </wps:bodyPr>
                          </wps:wsp>
                          <wps:wsp>
                            <wps:cNvPr id="57" name="Text Box 15"/>
                            <wps:cNvSpPr txBox="1">
                              <a:spLocks noChangeArrowheads="1"/>
                            </wps:cNvSpPr>
                            <wps:spPr bwMode="auto">
                              <a:xfrm>
                                <a:off x="1678675" y="3766782"/>
                                <a:ext cx="2160000" cy="360000"/>
                              </a:xfrm>
                              <a:prstGeom prst="rect">
                                <a:avLst/>
                              </a:prstGeom>
                              <a:solidFill>
                                <a:srgbClr val="FFFFFF"/>
                              </a:solidFill>
                              <a:ln w="38100" cmpd="dbl">
                                <a:solidFill>
                                  <a:srgbClr val="000000"/>
                                </a:solidFill>
                                <a:miter lim="800000"/>
                                <a:headEnd/>
                                <a:tailEnd/>
                              </a:ln>
                            </wps:spPr>
                            <wps:txbx>
                              <w:txbxContent>
                                <w:p w:rsidR="00E76BA5" w:rsidRDefault="00E76BA5" w:rsidP="00E76BA5">
                                  <w:pPr>
                                    <w:spacing w:line="0" w:lineRule="atLeast"/>
                                    <w:jc w:val="both"/>
                                    <w:rPr>
                                      <w:rFonts w:ascii="新細明體" w:hAnsi="新細明體"/>
                                      <w:sz w:val="32"/>
                                    </w:rPr>
                                  </w:pPr>
                                  <w:r>
                                    <w:rPr>
                                      <w:rFonts w:ascii="新細明體" w:hAnsi="新細明體" w:hint="eastAsia"/>
                                    </w:rPr>
                                    <w:t xml:space="preserve">第6章  </w:t>
                                  </w:r>
                                  <w:r w:rsidRPr="008C5B74">
                                    <w:rPr>
                                      <w:rFonts w:ascii="新細明體" w:hAnsi="新細明體" w:hint="eastAsia"/>
                                      <w:color w:val="000000"/>
                                    </w:rPr>
                                    <w:t>時間的乘除</w:t>
                                  </w:r>
                                </w:p>
                              </w:txbxContent>
                            </wps:txbx>
                            <wps:bodyPr rot="0" vert="horz" wrap="square" lIns="91440" tIns="45720" rIns="91440" bIns="45720" anchor="ctr" anchorCtr="0" upright="1">
                              <a:noAutofit/>
                            </wps:bodyPr>
                          </wps:wsp>
                          <wps:wsp>
                            <wps:cNvPr id="58" name="Line 16"/>
                            <wps:cNvCnPr/>
                            <wps:spPr bwMode="auto">
                              <a:xfrm>
                                <a:off x="1173707" y="191069"/>
                                <a:ext cx="0" cy="705600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59" name="Text Box 24"/>
                            <wps:cNvSpPr txBox="1">
                              <a:spLocks noChangeArrowheads="1"/>
                            </wps:cNvSpPr>
                            <wps:spPr bwMode="auto">
                              <a:xfrm>
                                <a:off x="1678675" y="4312693"/>
                                <a:ext cx="2160000" cy="360000"/>
                              </a:xfrm>
                              <a:prstGeom prst="rect">
                                <a:avLst/>
                              </a:prstGeom>
                              <a:solidFill>
                                <a:srgbClr val="FFFFFF"/>
                              </a:solidFill>
                              <a:ln w="38100" cmpd="dbl">
                                <a:solidFill>
                                  <a:srgbClr val="000000"/>
                                </a:solidFill>
                                <a:miter lim="800000"/>
                                <a:headEnd/>
                                <a:tailEnd/>
                              </a:ln>
                            </wps:spPr>
                            <wps:txbx>
                              <w:txbxContent>
                                <w:p w:rsidR="00E76BA5" w:rsidRPr="00F42C0A" w:rsidRDefault="00E76BA5" w:rsidP="00E76BA5">
                                  <w:pPr>
                                    <w:spacing w:line="0" w:lineRule="atLeast"/>
                                    <w:jc w:val="both"/>
                                    <w:rPr>
                                      <w:rFonts w:ascii="新細明體" w:hAnsi="新細明體"/>
                                      <w:sz w:val="32"/>
                                    </w:rPr>
                                  </w:pPr>
                                  <w:r>
                                    <w:rPr>
                                      <w:rFonts w:ascii="新細明體" w:hAnsi="新細明體" w:hint="eastAsia"/>
                                    </w:rPr>
                                    <w:t>第</w:t>
                                  </w:r>
                                  <w:r>
                                    <w:rPr>
                                      <w:rFonts w:ascii="新細明體" w:hAnsi="新細明體"/>
                                    </w:rPr>
                                    <w:t>7</w:t>
                                  </w:r>
                                  <w:r>
                                    <w:rPr>
                                      <w:rFonts w:ascii="新細明體" w:hAnsi="新細明體" w:hint="eastAsia"/>
                                    </w:rPr>
                                    <w:t xml:space="preserve">章  </w:t>
                                  </w:r>
                                  <w:r w:rsidRPr="008C5B74">
                                    <w:rPr>
                                      <w:rFonts w:ascii="新細明體" w:hAnsi="新細明體" w:hint="eastAsia"/>
                                      <w:color w:val="000000"/>
                                    </w:rPr>
                                    <w:t>容積</w:t>
                                  </w:r>
                                </w:p>
                              </w:txbxContent>
                            </wps:txbx>
                            <wps:bodyPr rot="0" vert="horz" wrap="square" lIns="91440" tIns="45720" rIns="91440" bIns="45720" anchor="ctr" anchorCtr="0" upright="1">
                              <a:noAutofit/>
                            </wps:bodyPr>
                          </wps:wsp>
                          <wps:wsp>
                            <wps:cNvPr id="60" name="Text Box 12"/>
                            <wps:cNvSpPr txBox="1">
                              <a:spLocks noChangeArrowheads="1"/>
                            </wps:cNvSpPr>
                            <wps:spPr bwMode="auto">
                              <a:xfrm>
                                <a:off x="1678675" y="4858603"/>
                                <a:ext cx="2160000" cy="360000"/>
                              </a:xfrm>
                              <a:prstGeom prst="rect">
                                <a:avLst/>
                              </a:prstGeom>
                              <a:solidFill>
                                <a:srgbClr val="FFFFFF"/>
                              </a:solidFill>
                              <a:ln w="38100" cmpd="dbl">
                                <a:solidFill>
                                  <a:srgbClr val="000000"/>
                                </a:solidFill>
                                <a:miter lim="800000"/>
                                <a:headEnd/>
                                <a:tailEnd/>
                              </a:ln>
                            </wps:spPr>
                            <wps:txbx>
                              <w:txbxContent>
                                <w:p w:rsidR="00E76BA5" w:rsidRDefault="00E76BA5" w:rsidP="00E76BA5">
                                  <w:r>
                                    <w:rPr>
                                      <w:rFonts w:hint="eastAsia"/>
                                    </w:rPr>
                                    <w:t>工作中的數學</w:t>
                                  </w:r>
                                  <w:r>
                                    <w:rPr>
                                      <w:rFonts w:ascii="新細明體" w:hAnsi="新細明體" w:hint="eastAsia"/>
                                    </w:rPr>
                                    <w:t>（二</w:t>
                                  </w:r>
                                  <w:r>
                                    <w:rPr>
                                      <w:rFonts w:ascii="新細明體" w:hAnsi="新細明體"/>
                                    </w:rPr>
                                    <w:t>）</w:t>
                                  </w:r>
                                </w:p>
                                <w:p w:rsidR="00E76BA5" w:rsidRPr="00B21F9F" w:rsidRDefault="00E76BA5" w:rsidP="00E76BA5">
                                  <w:pPr>
                                    <w:spacing w:line="0" w:lineRule="atLeast"/>
                                    <w:jc w:val="both"/>
                                    <w:rPr>
                                      <w:rFonts w:ascii="新細明體" w:hAnsi="新細明體"/>
                                    </w:rPr>
                                  </w:pPr>
                                </w:p>
                                <w:p w:rsidR="00E76BA5" w:rsidRDefault="00E76BA5" w:rsidP="00E76BA5">
                                  <w:pPr>
                                    <w:spacing w:line="0" w:lineRule="atLeast"/>
                                    <w:rPr>
                                      <w:rFonts w:ascii="新細明體" w:hAnsi="新細明體"/>
                                      <w:sz w:val="32"/>
                                    </w:rPr>
                                  </w:pPr>
                                </w:p>
                              </w:txbxContent>
                            </wps:txbx>
                            <wps:bodyPr rot="0" vert="horz" wrap="square" lIns="91440" tIns="45720" rIns="91440" bIns="45720" anchor="ctr" anchorCtr="0" upright="1">
                              <a:noAutofit/>
                            </wps:bodyPr>
                          </wps:wsp>
                          <wps:wsp>
                            <wps:cNvPr id="64" name="Text Box 24"/>
                            <wps:cNvSpPr txBox="1">
                              <a:spLocks noChangeArrowheads="1"/>
                            </wps:cNvSpPr>
                            <wps:spPr bwMode="auto">
                              <a:xfrm>
                                <a:off x="1678675" y="5936776"/>
                                <a:ext cx="2160000" cy="360000"/>
                              </a:xfrm>
                              <a:prstGeom prst="rect">
                                <a:avLst/>
                              </a:prstGeom>
                              <a:solidFill>
                                <a:srgbClr val="FFFFFF"/>
                              </a:solidFill>
                              <a:ln w="38100" cmpd="dbl">
                                <a:solidFill>
                                  <a:srgbClr val="000000"/>
                                </a:solidFill>
                                <a:miter lim="800000"/>
                                <a:headEnd/>
                                <a:tailEnd/>
                              </a:ln>
                            </wps:spPr>
                            <wps:txbx>
                              <w:txbxContent>
                                <w:p w:rsidR="00E76BA5" w:rsidRDefault="00E76BA5" w:rsidP="00E76BA5">
                                  <w:pPr>
                                    <w:spacing w:line="0" w:lineRule="atLeast"/>
                                    <w:jc w:val="both"/>
                                    <w:rPr>
                                      <w:rFonts w:ascii="新細明體" w:hAnsi="新細明體"/>
                                      <w:sz w:val="32"/>
                                    </w:rPr>
                                  </w:pPr>
                                  <w:r>
                                    <w:rPr>
                                      <w:rFonts w:ascii="新細明體" w:hAnsi="新細明體" w:hint="eastAsia"/>
                                    </w:rPr>
                                    <w:t>第</w:t>
                                  </w:r>
                                  <w:r>
                                    <w:rPr>
                                      <w:rFonts w:ascii="新細明體" w:hAnsi="新細明體"/>
                                    </w:rPr>
                                    <w:t>9</w:t>
                                  </w:r>
                                  <w:r>
                                    <w:rPr>
                                      <w:rFonts w:ascii="新細明體" w:hAnsi="新細明體" w:hint="eastAsia"/>
                                    </w:rPr>
                                    <w:t xml:space="preserve">章  </w:t>
                                  </w:r>
                                  <w:r w:rsidRPr="008C5B74">
                                    <w:rPr>
                                      <w:rFonts w:ascii="新細明體" w:hAnsi="新細明體" w:hint="eastAsia"/>
                                      <w:color w:val="000000"/>
                                    </w:rPr>
                                    <w:t>表面積</w:t>
                                  </w:r>
                                </w:p>
                              </w:txbxContent>
                            </wps:txbx>
                            <wps:bodyPr rot="0" vert="horz" wrap="square" lIns="91440" tIns="45720" rIns="91440" bIns="45720" anchor="ctr" anchorCtr="0" upright="1">
                              <a:noAutofit/>
                            </wps:bodyPr>
                          </wps:wsp>
                          <wps:wsp>
                            <wps:cNvPr id="65" name="Text Box 13"/>
                            <wps:cNvSpPr txBox="1">
                              <a:spLocks noChangeArrowheads="1"/>
                            </wps:cNvSpPr>
                            <wps:spPr bwMode="auto">
                              <a:xfrm>
                                <a:off x="1678675" y="5390866"/>
                                <a:ext cx="2160000" cy="360000"/>
                              </a:xfrm>
                              <a:prstGeom prst="rect">
                                <a:avLst/>
                              </a:prstGeom>
                              <a:solidFill>
                                <a:srgbClr val="FFFFFF"/>
                              </a:solidFill>
                              <a:ln w="38100" cmpd="dbl">
                                <a:solidFill>
                                  <a:srgbClr val="000000"/>
                                </a:solidFill>
                                <a:miter lim="800000"/>
                                <a:headEnd/>
                                <a:tailEnd/>
                              </a:ln>
                            </wps:spPr>
                            <wps:txbx>
                              <w:txbxContent>
                                <w:p w:rsidR="00E76BA5" w:rsidRDefault="00E76BA5" w:rsidP="00E76BA5">
                                  <w:pPr>
                                    <w:spacing w:line="0" w:lineRule="atLeast"/>
                                    <w:jc w:val="both"/>
                                  </w:pPr>
                                  <w:r>
                                    <w:rPr>
                                      <w:rFonts w:ascii="新細明體" w:hAnsi="新細明體" w:hint="eastAsia"/>
                                    </w:rPr>
                                    <w:t>第</w:t>
                                  </w:r>
                                  <w:r>
                                    <w:rPr>
                                      <w:rFonts w:ascii="新細明體" w:hAnsi="新細明體"/>
                                    </w:rPr>
                                    <w:t>8</w:t>
                                  </w:r>
                                  <w:r>
                                    <w:rPr>
                                      <w:rFonts w:ascii="新細明體" w:hAnsi="新細明體" w:hint="eastAsia"/>
                                    </w:rPr>
                                    <w:t xml:space="preserve">章  </w:t>
                                  </w:r>
                                  <w:r w:rsidRPr="008C5B74">
                                    <w:rPr>
                                      <w:rFonts w:ascii="新細明體" w:hAnsi="新細明體" w:hint="eastAsia"/>
                                      <w:color w:val="000000"/>
                                    </w:rPr>
                                    <w:t>比率與百分率</w:t>
                                  </w:r>
                                </w:p>
                              </w:txbxContent>
                            </wps:txbx>
                            <wps:bodyPr rot="0" vert="horz" wrap="square" lIns="91440" tIns="45720" rIns="91440" bIns="45720" anchor="ctr" anchorCtr="0" upright="1">
                              <a:noAutofit/>
                            </wps:bodyPr>
                          </wps:wsp>
                          <wps:wsp>
                            <wps:cNvPr id="66" name="Text Box 24"/>
                            <wps:cNvSpPr txBox="1">
                              <a:spLocks noChangeArrowheads="1"/>
                            </wps:cNvSpPr>
                            <wps:spPr bwMode="auto">
                              <a:xfrm>
                                <a:off x="1678675" y="6469039"/>
                                <a:ext cx="2160000" cy="360000"/>
                              </a:xfrm>
                              <a:prstGeom prst="rect">
                                <a:avLst/>
                              </a:prstGeom>
                              <a:solidFill>
                                <a:srgbClr val="FFFFFF"/>
                              </a:solidFill>
                              <a:ln w="38100" cmpd="dbl">
                                <a:solidFill>
                                  <a:srgbClr val="000000"/>
                                </a:solidFill>
                                <a:miter lim="800000"/>
                                <a:headEnd/>
                                <a:tailEnd/>
                              </a:ln>
                            </wps:spPr>
                            <wps:txbx>
                              <w:txbxContent>
                                <w:p w:rsidR="00E76BA5" w:rsidRDefault="00E76BA5" w:rsidP="00E76BA5">
                                  <w:pPr>
                                    <w:spacing w:line="0" w:lineRule="atLeast"/>
                                    <w:jc w:val="both"/>
                                    <w:rPr>
                                      <w:rFonts w:ascii="新細明體" w:hAnsi="新細明體"/>
                                      <w:sz w:val="32"/>
                                    </w:rPr>
                                  </w:pPr>
                                  <w:r>
                                    <w:rPr>
                                      <w:rFonts w:ascii="新細明體" w:hAnsi="新細明體" w:hint="eastAsia"/>
                                    </w:rPr>
                                    <w:t>第</w:t>
                                  </w:r>
                                  <w:r>
                                    <w:rPr>
                                      <w:rFonts w:ascii="新細明體" w:hAnsi="新細明體"/>
                                    </w:rPr>
                                    <w:t>10</w:t>
                                  </w:r>
                                  <w:r>
                                    <w:rPr>
                                      <w:rFonts w:ascii="新細明體" w:hAnsi="新細明體" w:hint="eastAsia"/>
                                    </w:rPr>
                                    <w:t xml:space="preserve">章  </w:t>
                                  </w:r>
                                  <w:r w:rsidRPr="008C5B74">
                                    <w:rPr>
                                      <w:rFonts w:ascii="新細明體" w:hAnsi="新細明體" w:hint="eastAsia"/>
                                      <w:color w:val="000000"/>
                                    </w:rPr>
                                    <w:t>線對稱圖形</w:t>
                                  </w:r>
                                </w:p>
                              </w:txbxContent>
                            </wps:txbx>
                            <wps:bodyPr rot="0" vert="horz" wrap="square" lIns="91440" tIns="45720" rIns="91440" bIns="45720" anchor="ctr" anchorCtr="0" upright="1">
                              <a:noAutofit/>
                            </wps:bodyPr>
                          </wps:wsp>
                          <wps:wsp>
                            <wps:cNvPr id="67" name="Text Box 24"/>
                            <wps:cNvSpPr txBox="1">
                              <a:spLocks noChangeArrowheads="1"/>
                            </wps:cNvSpPr>
                            <wps:spPr bwMode="auto">
                              <a:xfrm>
                                <a:off x="1678675" y="7014949"/>
                                <a:ext cx="2160000" cy="360000"/>
                              </a:xfrm>
                              <a:prstGeom prst="rect">
                                <a:avLst/>
                              </a:prstGeom>
                              <a:solidFill>
                                <a:srgbClr val="FFFFFF"/>
                              </a:solidFill>
                              <a:ln w="38100" cmpd="dbl">
                                <a:solidFill>
                                  <a:srgbClr val="000000"/>
                                </a:solidFill>
                                <a:miter lim="800000"/>
                                <a:headEnd/>
                                <a:tailEnd/>
                              </a:ln>
                            </wps:spPr>
                            <wps:txbx>
                              <w:txbxContent>
                                <w:p w:rsidR="00E76BA5" w:rsidRDefault="00E76BA5" w:rsidP="00E76BA5">
                                  <w:pPr>
                                    <w:spacing w:line="0" w:lineRule="atLeast"/>
                                    <w:rPr>
                                      <w:rFonts w:ascii="新細明體" w:hAnsi="新細明體"/>
                                      <w:sz w:val="32"/>
                                    </w:rPr>
                                  </w:pPr>
                                  <w:r>
                                    <w:rPr>
                                      <w:rFonts w:ascii="新細明體" w:hAnsi="新細明體" w:hint="eastAsia"/>
                                    </w:rPr>
                                    <w:t>學習加油讚（二</w:t>
                                  </w:r>
                                  <w:r>
                                    <w:rPr>
                                      <w:rFonts w:ascii="新細明體" w:hAnsi="新細明體"/>
                                    </w:rPr>
                                    <w:t>）</w:t>
                                  </w:r>
                                </w:p>
                              </w:txbxContent>
                            </wps:txbx>
                            <wps:bodyPr rot="0" vert="horz" wrap="square" lIns="91440" tIns="45720" rIns="91440" bIns="45720" anchor="ctr" anchorCtr="0" upright="1">
                              <a:noAutofit/>
                            </wps:bodyPr>
                          </wps:wsp>
                        </wpg:grpSp>
                      </wpg:grpSp>
                    </wpg:wgp>
                  </a:graphicData>
                </a:graphic>
              </wp:inline>
            </w:drawing>
          </mc:Choice>
          <mc:Fallback>
            <w:pict>
              <v:group w14:anchorId="1642DB07" id="群組 2" o:spid="_x0000_s1060" style="width:307.5pt;height:505pt;mso-position-horizontal-relative:char;mso-position-vertical-relative:line" coordorigin="2016" coordsize="36370,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">
                <v:line id="Line 4" o:spid="_x0000_s1061" style="position:absolute;visibility:visible;mso-wrap-style:square" from="11873,2047" to="16731,2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" strokeweight="1.75pt"/>
                <v:line id="Line 17" o:spid="_x0000_s1062" style="position:absolute;visibility:visible;mso-wrap-style:square" from="11873,7506" to="16731,7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" strokeweight="1.75pt"/>
                <v:line id="Line 18" o:spid="_x0000_s1063" style="position:absolute;visibility:visible;mso-wrap-style:square" from="11873,12965" to="16733,1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" strokeweight="1.75pt"/>
                <v:line id="Line 19" o:spid="_x0000_s1064" style="position:absolute;visibility:visible;mso-wrap-style:square" from="11737,18015" to="16597,18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" strokeweight="1.75pt"/>
                <v:line id="Line 20" o:spid="_x0000_s1065" style="position:absolute;visibility:visible;mso-wrap-style:square" from="11737,28796" to="16597,2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" strokeweight="1.75pt"/>
                <v:line id="Line 21" o:spid="_x0000_s1066" style="position:absolute;visibility:visible;mso-wrap-style:square" from="11873,23610" to="16733,2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" strokeweight="1.75pt"/>
                <v:group id="群組 9" o:spid="_x0000_s1067" style="position:absolute;left:2016;width:36370;height:73749" coordorigin="2016" coordsize="36370,7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群組 10" o:spid="_x0000_s1068" style="position:absolute;left:11737;top:39578;width:4996;height:32755" coordsize="4996,3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Line 22" o:spid="_x0000_s1069" style="position:absolute;visibility:visible;mso-wrap-style:square" from="0,0" to="4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" strokeweight="1.75pt"/>
                    <v:line id="Line 23" o:spid="_x0000_s1070" style="position:absolute;visibility:visible;mso-wrap-style:square" from="136,5732" to="4996,5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" strokeweight="1.75pt"/>
                    <v:line id="Line 3" o:spid="_x0000_s1071" style="position:absolute;visibility:visible;mso-wrap-style:square" from="0,11054" to="4860,1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" strokeweight="1.75pt"/>
                    <v:line id="Line 3" o:spid="_x0000_s1072" style="position:absolute;visibility:visible;mso-wrap-style:square" from="136,32754" to="4996,3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" strokeweight="1.75pt"/>
                    <v:line id="Line 4" o:spid="_x0000_s1073" style="position:absolute;visibility:visible;mso-wrap-style:square" from="136,16513" to="4996,16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" strokeweight="1.75pt"/>
                    <v:line id="Line 3" o:spid="_x0000_s1074" style="position:absolute;visibility:visible;mso-wrap-style:square" from="0,27022" to="4860,27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" strokeweight="1.75pt"/>
                    <v:line id="Line 3" o:spid="_x0000_s1075" style="position:absolute;visibility:visible;mso-wrap-style:square" from="0,21563" to="4860,2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" strokeweight="1.75pt"/>
                  </v:group>
                  <v:group id="群組 33" o:spid="_x0000_s1076" style="position:absolute;left:2016;width:36370;height:73749" coordorigin="2016" coordsize="36370,7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line id="Line 5" o:spid="_x0000_s1077" style="position:absolute;visibility:visible;mso-wrap-style:square" from="7096,34392" to="16847,34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" strokeweight="1.75pt"/>
                    <v:shape id="Text Box 6" o:spid="_x0000_s1078" type="#_x0000_t202" style="position:absolute;left:2016;top:28248;width:5670;height:1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" strokeweight="3pt">
                      <v:stroke linestyle="thinThin"/>
                      <v:textbox style="layout-flow:vertical-ideographic">
                        <w:txbxContent>
                          <w:p w:rsidR="00E76BA5" w:rsidRDefault="00E76BA5" w:rsidP="00E76BA5">
                            <w:pPr>
                              <w:jc w:val="center"/>
                              <w:rPr>
                                <w:rFonts w:ascii="新細明體" w:hAnsi="新細明體"/>
                                <w:sz w:val="36"/>
                              </w:rPr>
                            </w:pPr>
                            <w:r>
                              <w:rPr>
                                <w:rFonts w:ascii="新細明體" w:hAnsi="新細明體" w:hint="eastAsia"/>
                                <w:sz w:val="36"/>
                              </w:rPr>
                              <w:t>數學</w:t>
                            </w:r>
                            <w:r w:rsidRPr="00F42C0A">
                              <w:rPr>
                                <w:rFonts w:ascii="新細明體" w:hAnsi="新細明體" w:hint="eastAsia"/>
                                <w:sz w:val="36"/>
                              </w:rPr>
                              <w:t>五</w:t>
                            </w:r>
                            <w:r>
                              <w:rPr>
                                <w:rFonts w:ascii="新細明體" w:hAnsi="新細明體" w:hint="eastAsia"/>
                                <w:sz w:val="36"/>
                              </w:rPr>
                              <w:t>下</w:t>
                            </w:r>
                          </w:p>
                        </w:txbxContent>
                      </v:textbox>
                    </v:shape>
                    <v:shape id="Text Box 7" o:spid="_x0000_s1079" type="#_x0000_t202" style="position:absolute;left:16786;top:10781;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" strokeweight="3pt">
                      <v:stroke linestyle="thinThin"/>
                      <v:textbox>
                        <w:txbxContent>
                          <w:p w:rsidR="00E76BA5" w:rsidRDefault="00E76BA5" w:rsidP="00E76BA5">
                            <w:pPr>
                              <w:spacing w:line="0" w:lineRule="atLeast"/>
                              <w:jc w:val="both"/>
                              <w:rPr>
                                <w:rFonts w:ascii="新細明體" w:hAnsi="新細明體"/>
                                <w:sz w:val="32"/>
                              </w:rPr>
                            </w:pPr>
                            <w:r>
                              <w:rPr>
                                <w:rFonts w:ascii="新細明體" w:hAnsi="新細明體" w:hint="eastAsia"/>
                              </w:rPr>
                              <w:t xml:space="preserve">第3章  </w:t>
                            </w:r>
                            <w:r w:rsidRPr="008C5B74">
                              <w:rPr>
                                <w:rFonts w:ascii="新細明體" w:hAnsi="新細明體" w:hint="eastAsia"/>
                                <w:color w:val="000000"/>
                              </w:rPr>
                              <w:t>長方體與正方體的體積</w:t>
                            </w:r>
                          </w:p>
                        </w:txbxContent>
                      </v:textbox>
                    </v:shape>
                    <v:shape id="Text Box 8" o:spid="_x0000_s1080" type="#_x0000_t202" style="position:absolute;left:16786;top:16104;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" strokeweight="3pt">
                      <v:stroke linestyle="thinThin"/>
                      <v:textbox>
                        <w:txbxContent>
                          <w:p w:rsidR="00E76BA5" w:rsidRDefault="00E76BA5" w:rsidP="00E76BA5">
                            <w:pPr>
                              <w:spacing w:line="0" w:lineRule="atLeast"/>
                              <w:rPr>
                                <w:rFonts w:ascii="新細明體" w:hAnsi="新細明體"/>
                                <w:sz w:val="32"/>
                              </w:rPr>
                            </w:pPr>
                            <w:r>
                              <w:rPr>
                                <w:rFonts w:hint="eastAsia"/>
                              </w:rPr>
                              <w:t>工作中的</w:t>
                            </w:r>
                            <w:r>
                              <w:rPr>
                                <w:rFonts w:ascii="新細明體" w:hAnsi="新細明體" w:hint="eastAsia"/>
                              </w:rPr>
                              <w:t>數學</w:t>
                            </w:r>
                            <w:r>
                              <w:rPr>
                                <w:rFonts w:ascii="新細明體" w:hAnsi="新細明體"/>
                              </w:rPr>
                              <w:t>（</w:t>
                            </w:r>
                            <w:r>
                              <w:rPr>
                                <w:rFonts w:ascii="新細明體" w:hAnsi="新細明體" w:hint="eastAsia"/>
                              </w:rPr>
                              <w:t>一</w:t>
                            </w:r>
                            <w:r>
                              <w:rPr>
                                <w:rFonts w:ascii="新細明體" w:hAnsi="新細明體"/>
                              </w:rPr>
                              <w:t>）</w:t>
                            </w:r>
                          </w:p>
                        </w:txbxContent>
                      </v:textbox>
                    </v:shape>
                    <v:shape id="Text Box 9" o:spid="_x0000_s1081" type="#_x0000_t202" style="position:absolute;left:16786;top:21563;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" strokeweight="3pt">
                      <v:stroke linestyle="thinThin"/>
                      <v:textbox>
                        <w:txbxContent>
                          <w:p w:rsidR="00E76BA5" w:rsidRDefault="00E76BA5" w:rsidP="00E76BA5">
                            <w:pPr>
                              <w:spacing w:line="0" w:lineRule="atLeast"/>
                              <w:jc w:val="both"/>
                              <w:rPr>
                                <w:rFonts w:ascii="新細明體" w:hAnsi="新細明體"/>
                              </w:rPr>
                            </w:pPr>
                            <w:r>
                              <w:rPr>
                                <w:rFonts w:ascii="新細明體" w:hAnsi="新細明體" w:hint="eastAsia"/>
                              </w:rPr>
                              <w:t xml:space="preserve">第4章  </w:t>
                            </w:r>
                            <w:r w:rsidRPr="008C5B74">
                              <w:rPr>
                                <w:rFonts w:ascii="新細明體" w:hAnsi="新細明體" w:hint="eastAsia"/>
                                <w:color w:val="000000"/>
                              </w:rPr>
                              <w:t>小數</w:t>
                            </w:r>
                          </w:p>
                          <w:p w:rsidR="00E76BA5" w:rsidRDefault="00E76BA5" w:rsidP="00E76BA5">
                            <w:pPr>
                              <w:spacing w:line="0" w:lineRule="atLeast"/>
                              <w:jc w:val="both"/>
                              <w:rPr>
                                <w:rFonts w:ascii="新細明體" w:hAnsi="新細明體"/>
                                <w:sz w:val="32"/>
                              </w:rPr>
                            </w:pPr>
                          </w:p>
                        </w:txbxContent>
                      </v:textbox>
                    </v:shape>
                    <v:shape id="Text Box 10" o:spid="_x0000_s1082" type="#_x0000_t202" style="position:absolute;left:16786;top:26886;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" strokeweight="3pt">
                      <v:stroke linestyle="thinThin"/>
                      <v:textbox>
                        <w:txbxContent>
                          <w:p w:rsidR="00E76BA5" w:rsidRDefault="00E76BA5" w:rsidP="00E76BA5">
                            <w:pPr>
                              <w:spacing w:line="0" w:lineRule="atLeast"/>
                              <w:jc w:val="both"/>
                            </w:pPr>
                            <w:r>
                              <w:rPr>
                                <w:rFonts w:ascii="新細明體" w:hAnsi="新細明體" w:hint="eastAsia"/>
                              </w:rPr>
                              <w:t xml:space="preserve">第5章  </w:t>
                            </w:r>
                            <w:r w:rsidRPr="008C5B74">
                              <w:rPr>
                                <w:rFonts w:ascii="新細明體" w:hAnsi="新細明體" w:hint="eastAsia"/>
                                <w:color w:val="000000"/>
                              </w:rPr>
                              <w:t>生活中的大單位</w:t>
                            </w:r>
                          </w:p>
                        </w:txbxContent>
                      </v:textbox>
                    </v:shape>
                    <v:shape id="Text Box 11" o:spid="_x0000_s1083" type="#_x0000_t202" style="position:absolute;left:16786;top:32345;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" strokeweight="3pt">
                      <v:stroke linestyle="thinThin"/>
                      <v:textbox>
                        <w:txbxContent>
                          <w:p w:rsidR="00E76BA5" w:rsidRDefault="00E76BA5" w:rsidP="00E76BA5">
                            <w:pPr>
                              <w:spacing w:line="0" w:lineRule="atLeast"/>
                              <w:rPr>
                                <w:rFonts w:ascii="新細明體" w:hAnsi="新細明體"/>
                                <w:sz w:val="32"/>
                              </w:rPr>
                            </w:pPr>
                            <w:r>
                              <w:rPr>
                                <w:rFonts w:ascii="新細明體" w:hAnsi="新細明體" w:hint="eastAsia"/>
                              </w:rPr>
                              <w:t>學習加油讚（一</w:t>
                            </w:r>
                            <w:r>
                              <w:rPr>
                                <w:rFonts w:ascii="新細明體" w:hAnsi="新細明體"/>
                              </w:rPr>
                              <w:t>）</w:t>
                            </w:r>
                          </w:p>
                        </w:txbxContent>
                      </v:textbox>
                    </v:shape>
                    <v:shape id="Text Box 13" o:spid="_x0000_s1084" type="#_x0000_t202" style="position:absolute;left:16786;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" strokeweight="3pt">
                      <v:stroke linestyle="thinThin"/>
                      <v:textbox>
                        <w:txbxContent>
                          <w:p w:rsidR="00E76BA5" w:rsidRDefault="00E76BA5" w:rsidP="00E76BA5">
                            <w:pPr>
                              <w:spacing w:line="0" w:lineRule="atLeast"/>
                              <w:jc w:val="both"/>
                              <w:rPr>
                                <w:rFonts w:ascii="新細明體" w:hAnsi="新細明體"/>
                              </w:rPr>
                            </w:pPr>
                            <w:r>
                              <w:rPr>
                                <w:rFonts w:ascii="新細明體" w:hAnsi="新細明體" w:hint="eastAsia"/>
                              </w:rPr>
                              <w:t xml:space="preserve">第1章  </w:t>
                            </w:r>
                            <w:r w:rsidRPr="008C5B74">
                              <w:rPr>
                                <w:rFonts w:ascii="新細明體" w:hAnsi="新細明體" w:hint="eastAsia"/>
                                <w:color w:val="000000"/>
                              </w:rPr>
                              <w:t>數的十進</w:t>
                            </w:r>
                            <w:r>
                              <w:rPr>
                                <w:rFonts w:ascii="新細明體" w:hAnsi="新細明體" w:hint="eastAsia"/>
                                <w:color w:val="000000"/>
                              </w:rPr>
                              <w:t>位</w:t>
                            </w:r>
                            <w:r w:rsidRPr="008C5B74">
                              <w:rPr>
                                <w:rFonts w:ascii="新細明體" w:hAnsi="新細明體" w:hint="eastAsia"/>
                                <w:color w:val="000000"/>
                              </w:rPr>
                              <w:t>結構</w:t>
                            </w:r>
                          </w:p>
                          <w:p w:rsidR="00E76BA5" w:rsidRDefault="00E76BA5" w:rsidP="00E76BA5">
                            <w:pPr>
                              <w:spacing w:line="0" w:lineRule="atLeast"/>
                              <w:jc w:val="both"/>
                            </w:pPr>
                          </w:p>
                        </w:txbxContent>
                      </v:textbox>
                    </v:shape>
                    <v:shape id="Text Box 14" o:spid="_x0000_s1085" type="#_x0000_t202" style="position:absolute;left:16786;top:5322;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" strokeweight="3pt">
                      <v:stroke linestyle="thinThin"/>
                      <v:textbox>
                        <w:txbxContent>
                          <w:p w:rsidR="00E76BA5" w:rsidRDefault="00E76BA5" w:rsidP="00E76BA5">
                            <w:pPr>
                              <w:spacing w:line="0" w:lineRule="atLeast"/>
                              <w:jc w:val="both"/>
                              <w:rPr>
                                <w:rFonts w:ascii="新細明體" w:hAnsi="新細明體"/>
                                <w:sz w:val="32"/>
                              </w:rPr>
                            </w:pPr>
                            <w:r>
                              <w:rPr>
                                <w:rFonts w:ascii="新細明體" w:hAnsi="新細明體" w:hint="eastAsia"/>
                              </w:rPr>
                              <w:t xml:space="preserve">第2章  </w:t>
                            </w:r>
                            <w:r w:rsidRPr="008C5B74">
                              <w:rPr>
                                <w:rFonts w:ascii="新細明體" w:hAnsi="新細明體" w:hint="eastAsia"/>
                                <w:color w:val="000000"/>
                              </w:rPr>
                              <w:t>分數</w:t>
                            </w:r>
                            <w:r>
                              <w:rPr>
                                <w:rFonts w:ascii="新細明體" w:hAnsi="新細明體" w:hint="eastAsia"/>
                                <w:color w:val="000000"/>
                              </w:rPr>
                              <w:t>的計算</w:t>
                            </w:r>
                          </w:p>
                        </w:txbxContent>
                      </v:textbox>
                    </v:shape>
                    <v:shape id="Text Box 15" o:spid="_x0000_s1086" type="#_x0000_t202" style="position:absolute;left:16786;top:37667;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" strokeweight="3pt">
                      <v:stroke linestyle="thinThin"/>
                      <v:textbox>
                        <w:txbxContent>
                          <w:p w:rsidR="00E76BA5" w:rsidRDefault="00E76BA5" w:rsidP="00E76BA5">
                            <w:pPr>
                              <w:spacing w:line="0" w:lineRule="atLeast"/>
                              <w:jc w:val="both"/>
                              <w:rPr>
                                <w:rFonts w:ascii="新細明體" w:hAnsi="新細明體"/>
                                <w:sz w:val="32"/>
                              </w:rPr>
                            </w:pPr>
                            <w:r>
                              <w:rPr>
                                <w:rFonts w:ascii="新細明體" w:hAnsi="新細明體" w:hint="eastAsia"/>
                              </w:rPr>
                              <w:t xml:space="preserve">第6章  </w:t>
                            </w:r>
                            <w:r w:rsidRPr="008C5B74">
                              <w:rPr>
                                <w:rFonts w:ascii="新細明體" w:hAnsi="新細明體" w:hint="eastAsia"/>
                                <w:color w:val="000000"/>
                              </w:rPr>
                              <w:t>時間的乘除</w:t>
                            </w:r>
                          </w:p>
                        </w:txbxContent>
                      </v:textbox>
                    </v:shape>
                    <v:line id="Line 16" o:spid="_x0000_s1087" style="position:absolute;visibility:visible;mso-wrap-style:square" from="11737,1910" to="11737,7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" strokeweight="1.75pt"/>
                    <v:shape id="Text Box 24" o:spid="_x0000_s1088" type="#_x0000_t202" style="position:absolute;left:16786;top:43126;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" strokeweight="3pt">
                      <v:stroke linestyle="thinThin"/>
                      <v:textbox>
                        <w:txbxContent>
                          <w:p w:rsidR="00E76BA5" w:rsidRPr="00F42C0A" w:rsidRDefault="00E76BA5" w:rsidP="00E76BA5">
                            <w:pPr>
                              <w:spacing w:line="0" w:lineRule="atLeast"/>
                              <w:jc w:val="both"/>
                              <w:rPr>
                                <w:rFonts w:ascii="新細明體" w:hAnsi="新細明體"/>
                                <w:sz w:val="32"/>
                              </w:rPr>
                            </w:pPr>
                            <w:r>
                              <w:rPr>
                                <w:rFonts w:ascii="新細明體" w:hAnsi="新細明體" w:hint="eastAsia"/>
                              </w:rPr>
                              <w:t>第</w:t>
                            </w:r>
                            <w:r>
                              <w:rPr>
                                <w:rFonts w:ascii="新細明體" w:hAnsi="新細明體"/>
                              </w:rPr>
                              <w:t>7</w:t>
                            </w:r>
                            <w:r>
                              <w:rPr>
                                <w:rFonts w:ascii="新細明體" w:hAnsi="新細明體" w:hint="eastAsia"/>
                              </w:rPr>
                              <w:t xml:space="preserve">章  </w:t>
                            </w:r>
                            <w:r w:rsidRPr="008C5B74">
                              <w:rPr>
                                <w:rFonts w:ascii="新細明體" w:hAnsi="新細明體" w:hint="eastAsia"/>
                                <w:color w:val="000000"/>
                              </w:rPr>
                              <w:t>容積</w:t>
                            </w:r>
                          </w:p>
                        </w:txbxContent>
                      </v:textbox>
                    </v:shape>
                    <v:shape id="Text Box 12" o:spid="_x0000_s1089" type="#_x0000_t202" style="position:absolute;left:16786;top:48586;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" strokeweight="3pt">
                      <v:stroke linestyle="thinThin"/>
                      <v:textbox>
                        <w:txbxContent>
                          <w:p w:rsidR="00E76BA5" w:rsidRDefault="00E76BA5" w:rsidP="00E76BA5">
                            <w:r>
                              <w:rPr>
                                <w:rFonts w:hint="eastAsia"/>
                              </w:rPr>
                              <w:t>工作中的數學</w:t>
                            </w:r>
                            <w:r>
                              <w:rPr>
                                <w:rFonts w:ascii="新細明體" w:hAnsi="新細明體" w:hint="eastAsia"/>
                              </w:rPr>
                              <w:t>（二</w:t>
                            </w:r>
                            <w:r>
                              <w:rPr>
                                <w:rFonts w:ascii="新細明體" w:hAnsi="新細明體"/>
                              </w:rPr>
                              <w:t>）</w:t>
                            </w:r>
                          </w:p>
                          <w:p w:rsidR="00E76BA5" w:rsidRPr="00B21F9F" w:rsidRDefault="00E76BA5" w:rsidP="00E76BA5">
                            <w:pPr>
                              <w:spacing w:line="0" w:lineRule="atLeast"/>
                              <w:jc w:val="both"/>
                              <w:rPr>
                                <w:rFonts w:ascii="新細明體" w:hAnsi="新細明體"/>
                              </w:rPr>
                            </w:pPr>
                          </w:p>
                          <w:p w:rsidR="00E76BA5" w:rsidRDefault="00E76BA5" w:rsidP="00E76BA5">
                            <w:pPr>
                              <w:spacing w:line="0" w:lineRule="atLeast"/>
                              <w:rPr>
                                <w:rFonts w:ascii="新細明體" w:hAnsi="新細明體"/>
                                <w:sz w:val="32"/>
                              </w:rPr>
                            </w:pPr>
                          </w:p>
                        </w:txbxContent>
                      </v:textbox>
                    </v:shape>
                    <v:shape id="Text Box 24" o:spid="_x0000_s1090" type="#_x0000_t202" style="position:absolute;left:16786;top:59367;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" strokeweight="3pt">
                      <v:stroke linestyle="thinThin"/>
                      <v:textbox>
                        <w:txbxContent>
                          <w:p w:rsidR="00E76BA5" w:rsidRDefault="00E76BA5" w:rsidP="00E76BA5">
                            <w:pPr>
                              <w:spacing w:line="0" w:lineRule="atLeast"/>
                              <w:jc w:val="both"/>
                              <w:rPr>
                                <w:rFonts w:ascii="新細明體" w:hAnsi="新細明體"/>
                                <w:sz w:val="32"/>
                              </w:rPr>
                            </w:pPr>
                            <w:r>
                              <w:rPr>
                                <w:rFonts w:ascii="新細明體" w:hAnsi="新細明體" w:hint="eastAsia"/>
                              </w:rPr>
                              <w:t>第</w:t>
                            </w:r>
                            <w:r>
                              <w:rPr>
                                <w:rFonts w:ascii="新細明體" w:hAnsi="新細明體"/>
                              </w:rPr>
                              <w:t>9</w:t>
                            </w:r>
                            <w:r>
                              <w:rPr>
                                <w:rFonts w:ascii="新細明體" w:hAnsi="新細明體" w:hint="eastAsia"/>
                              </w:rPr>
                              <w:t xml:space="preserve">章  </w:t>
                            </w:r>
                            <w:r w:rsidRPr="008C5B74">
                              <w:rPr>
                                <w:rFonts w:ascii="新細明體" w:hAnsi="新細明體" w:hint="eastAsia"/>
                                <w:color w:val="000000"/>
                              </w:rPr>
                              <w:t>表面積</w:t>
                            </w:r>
                          </w:p>
                        </w:txbxContent>
                      </v:textbox>
                    </v:shape>
                    <v:shape id="Text Box 13" o:spid="_x0000_s1091" type="#_x0000_t202" style="position:absolute;left:16786;top:53908;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" strokeweight="3pt">
                      <v:stroke linestyle="thinThin"/>
                      <v:textbox>
                        <w:txbxContent>
                          <w:p w:rsidR="00E76BA5" w:rsidRDefault="00E76BA5" w:rsidP="00E76BA5">
                            <w:pPr>
                              <w:spacing w:line="0" w:lineRule="atLeast"/>
                              <w:jc w:val="both"/>
                            </w:pPr>
                            <w:r>
                              <w:rPr>
                                <w:rFonts w:ascii="新細明體" w:hAnsi="新細明體" w:hint="eastAsia"/>
                              </w:rPr>
                              <w:t>第</w:t>
                            </w:r>
                            <w:r>
                              <w:rPr>
                                <w:rFonts w:ascii="新細明體" w:hAnsi="新細明體"/>
                              </w:rPr>
                              <w:t>8</w:t>
                            </w:r>
                            <w:r>
                              <w:rPr>
                                <w:rFonts w:ascii="新細明體" w:hAnsi="新細明體" w:hint="eastAsia"/>
                              </w:rPr>
                              <w:t xml:space="preserve">章  </w:t>
                            </w:r>
                            <w:r w:rsidRPr="008C5B74">
                              <w:rPr>
                                <w:rFonts w:ascii="新細明體" w:hAnsi="新細明體" w:hint="eastAsia"/>
                                <w:color w:val="000000"/>
                              </w:rPr>
                              <w:t>比率與百分率</w:t>
                            </w:r>
                          </w:p>
                        </w:txbxContent>
                      </v:textbox>
                    </v:shape>
                    <v:shape id="Text Box 24" o:spid="_x0000_s1092" type="#_x0000_t202" style="position:absolute;left:16786;top:64690;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" strokeweight="3pt">
                      <v:stroke linestyle="thinThin"/>
                      <v:textbox>
                        <w:txbxContent>
                          <w:p w:rsidR="00E76BA5" w:rsidRDefault="00E76BA5" w:rsidP="00E76BA5">
                            <w:pPr>
                              <w:spacing w:line="0" w:lineRule="atLeast"/>
                              <w:jc w:val="both"/>
                              <w:rPr>
                                <w:rFonts w:ascii="新細明體" w:hAnsi="新細明體"/>
                                <w:sz w:val="32"/>
                              </w:rPr>
                            </w:pPr>
                            <w:r>
                              <w:rPr>
                                <w:rFonts w:ascii="新細明體" w:hAnsi="新細明體" w:hint="eastAsia"/>
                              </w:rPr>
                              <w:t>第</w:t>
                            </w:r>
                            <w:r>
                              <w:rPr>
                                <w:rFonts w:ascii="新細明體" w:hAnsi="新細明體"/>
                              </w:rPr>
                              <w:t>10</w:t>
                            </w:r>
                            <w:r>
                              <w:rPr>
                                <w:rFonts w:ascii="新細明體" w:hAnsi="新細明體" w:hint="eastAsia"/>
                              </w:rPr>
                              <w:t xml:space="preserve">章  </w:t>
                            </w:r>
                            <w:r w:rsidRPr="008C5B74">
                              <w:rPr>
                                <w:rFonts w:ascii="新細明體" w:hAnsi="新細明體" w:hint="eastAsia"/>
                                <w:color w:val="000000"/>
                              </w:rPr>
                              <w:t>線對稱圖形</w:t>
                            </w:r>
                          </w:p>
                        </w:txbxContent>
                      </v:textbox>
                    </v:shape>
                    <v:shape id="Text Box 24" o:spid="_x0000_s1093" type="#_x0000_t202" style="position:absolute;left:16786;top:70149;width:21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" strokeweight="3pt">
                      <v:stroke linestyle="thinThin"/>
                      <v:textbox>
                        <w:txbxContent>
                          <w:p w:rsidR="00E76BA5" w:rsidRDefault="00E76BA5" w:rsidP="00E76BA5">
                            <w:pPr>
                              <w:spacing w:line="0" w:lineRule="atLeast"/>
                              <w:rPr>
                                <w:rFonts w:ascii="新細明體" w:hAnsi="新細明體"/>
                                <w:sz w:val="32"/>
                              </w:rPr>
                            </w:pPr>
                            <w:r>
                              <w:rPr>
                                <w:rFonts w:ascii="新細明體" w:hAnsi="新細明體" w:hint="eastAsia"/>
                              </w:rPr>
                              <w:t>學習加油讚（二</w:t>
                            </w:r>
                            <w:r>
                              <w:rPr>
                                <w:rFonts w:ascii="新細明體" w:hAnsi="新細明體"/>
                              </w:rPr>
                              <w:t>）</w:t>
                            </w:r>
                          </w:p>
                        </w:txbxContent>
                      </v:textbox>
                    </v:shape>
                  </v:group>
                </v:group>
                <w10:anchorlock/>
              </v:group>
            </w:pict>
          </mc:Fallback>
        </mc:AlternateContent>
      </w:r>
    </w:p>
    <w:p w:rsidR="00E76BA5" w:rsidRPr="00E212E7" w:rsidRDefault="00E76BA5" w:rsidP="00E76BA5">
      <w:pPr>
        <w:adjustRightInd w:val="0"/>
        <w:snapToGrid w:val="0"/>
        <w:spacing w:line="0" w:lineRule="atLeast"/>
        <w:jc w:val="both"/>
        <w:rPr>
          <w:rFonts w:hAnsi="新細明體"/>
          <w:b/>
          <w:sz w:val="36"/>
        </w:rPr>
      </w:pPr>
    </w:p>
    <w:p w:rsidR="00E76BA5" w:rsidRPr="00F206D3" w:rsidRDefault="00E76BA5" w:rsidP="00E76BA5">
      <w:pPr>
        <w:adjustRightInd w:val="0"/>
        <w:snapToGrid w:val="0"/>
        <w:spacing w:line="0" w:lineRule="atLeast"/>
        <w:jc w:val="both"/>
        <w:rPr>
          <w:rFonts w:hAnsi="新細明體"/>
          <w:snapToGrid w:val="0"/>
          <w:kern w:val="0"/>
          <w:sz w:val="28"/>
          <w:szCs w:val="28"/>
        </w:rPr>
      </w:pPr>
    </w:p>
    <w:tbl>
      <w:tblPr>
        <w:tblW w:w="0" w:type="auto"/>
        <w:tblLook w:val="04A0" w:firstRow="1" w:lastRow="0" w:firstColumn="1" w:lastColumn="0" w:noHBand="0" w:noVBand="1"/>
      </w:tblPr>
      <w:tblGrid>
        <w:gridCol w:w="6455"/>
      </w:tblGrid>
      <w:tr w:rsidR="00E76BA5" w:rsidTr="00100692">
        <w:tc>
          <w:tcPr>
            <w:tcW w:w="0" w:type="auto"/>
          </w:tcPr>
          <w:p w:rsidR="00E76BA5" w:rsidRDefault="00E76BA5" w:rsidP="00100692">
            <w:pPr>
              <w:spacing w:line="260" w:lineRule="exact"/>
              <w:rPr>
                <w:rFonts w:eastAsiaTheme="minorEastAsia"/>
                <w:sz w:val="20"/>
                <w:szCs w:val="20"/>
              </w:rPr>
            </w:pPr>
            <w:r>
              <w:rPr>
                <w:rFonts w:eastAsiaTheme="minorEastAsia"/>
                <w:sz w:val="20"/>
                <w:szCs w:val="20"/>
              </w:rPr>
              <w:t>參考資料</w:t>
            </w:r>
            <w:r>
              <w:rPr>
                <w:rFonts w:eastAsiaTheme="minorEastAsia"/>
                <w:snapToGrid w:val="0"/>
                <w:kern w:val="0"/>
                <w:sz w:val="20"/>
                <w:szCs w:val="20"/>
              </w:rPr>
              <w:t>（至少寫</w:t>
            </w:r>
            <w:r>
              <w:rPr>
                <w:rFonts w:eastAsiaTheme="minorEastAsia"/>
                <w:snapToGrid w:val="0"/>
                <w:kern w:val="0"/>
                <w:sz w:val="20"/>
                <w:szCs w:val="20"/>
              </w:rPr>
              <w:t>15</w:t>
            </w:r>
            <w:r>
              <w:rPr>
                <w:rFonts w:eastAsiaTheme="minorEastAsia"/>
                <w:snapToGrid w:val="0"/>
                <w:kern w:val="0"/>
                <w:sz w:val="20"/>
                <w:szCs w:val="20"/>
              </w:rPr>
              <w:t>個參考書目或網站）</w:t>
            </w:r>
          </w:p>
          <w:p w:rsidR="00E76BA5" w:rsidRDefault="00E76BA5" w:rsidP="00100692">
            <w:pPr>
              <w:adjustRightInd w:val="0"/>
              <w:snapToGrid w:val="0"/>
              <w:spacing w:line="260" w:lineRule="exact"/>
              <w:rPr>
                <w:rFonts w:eastAsiaTheme="minorEastAsia"/>
                <w:snapToGrid w:val="0"/>
                <w:kern w:val="0"/>
                <w:sz w:val="20"/>
                <w:szCs w:val="20"/>
              </w:rPr>
            </w:pPr>
            <w:r>
              <w:rPr>
                <w:rFonts w:eastAsiaTheme="minorEastAsia"/>
                <w:snapToGrid w:val="0"/>
                <w:kern w:val="0"/>
                <w:sz w:val="20"/>
                <w:szCs w:val="20"/>
              </w:rPr>
              <w:t>1.108</w:t>
            </w:r>
            <w:r>
              <w:rPr>
                <w:rFonts w:eastAsiaTheme="minorEastAsia" w:hint="eastAsia"/>
                <w:snapToGrid w:val="0"/>
                <w:kern w:val="0"/>
                <w:sz w:val="20"/>
                <w:szCs w:val="20"/>
              </w:rPr>
              <w:t>課綱資訊網</w:t>
            </w:r>
            <w:r>
              <w:rPr>
                <w:rFonts w:eastAsiaTheme="minorEastAsia"/>
                <w:snapToGrid w:val="0"/>
                <w:kern w:val="0"/>
                <w:sz w:val="20"/>
                <w:szCs w:val="20"/>
              </w:rPr>
              <w:t xml:space="preserve"> </w:t>
            </w:r>
            <w:r w:rsidRPr="00477F76">
              <w:rPr>
                <w:rFonts w:eastAsiaTheme="minorEastAsia"/>
                <w:snapToGrid w:val="0"/>
                <w:kern w:val="0"/>
                <w:sz w:val="20"/>
                <w:szCs w:val="20"/>
              </w:rPr>
              <w:t>https://shs.k12ea.gov.tw/site/12basic</w:t>
            </w:r>
          </w:p>
          <w:p w:rsidR="00E76BA5" w:rsidRDefault="00E76BA5" w:rsidP="00100692">
            <w:pPr>
              <w:adjustRightInd w:val="0"/>
              <w:snapToGrid w:val="0"/>
              <w:spacing w:line="260" w:lineRule="exact"/>
            </w:pPr>
            <w:r>
              <w:rPr>
                <w:rFonts w:eastAsiaTheme="minorEastAsia"/>
                <w:snapToGrid w:val="0"/>
                <w:kern w:val="0"/>
                <w:sz w:val="20"/>
                <w:szCs w:val="20"/>
              </w:rPr>
              <w:t>2.youtube</w:t>
            </w:r>
            <w:r>
              <w:rPr>
                <w:rFonts w:eastAsiaTheme="minorEastAsia" w:hint="eastAsia"/>
                <w:snapToGrid w:val="0"/>
                <w:kern w:val="0"/>
                <w:sz w:val="20"/>
                <w:szCs w:val="20"/>
              </w:rPr>
              <w:t>翰林國小數學頻道</w:t>
            </w:r>
            <w:hyperlink w:anchor="https://www.youtube.com/user/HLEMAe">
              <w:r>
                <w:rPr>
                  <w:rFonts w:asciiTheme="minorEastAsia" w:eastAsiaTheme="minorEastAsia" w:hAnsiTheme="minorEastAsia" w:hint="eastAsia"/>
                  <w:snapToGrid w:val="0"/>
                  <w:color w:val="0000FF"/>
                  <w:kern w:val="0"/>
                  <w:szCs w:val="28"/>
                  <w:u w:val="single"/>
                </w:rPr>
                <w:t>https://www.youtube.com/user/HLEMAe</w:t>
              </w:r>
            </w:hyperlink>
          </w:p>
          <w:p w:rsidR="00E76BA5" w:rsidRDefault="00E76BA5" w:rsidP="00100692">
            <w:pPr>
              <w:adjustRightInd w:val="0"/>
              <w:snapToGrid w:val="0"/>
              <w:spacing w:line="260" w:lineRule="exact"/>
              <w:rPr>
                <w:kern w:val="0"/>
              </w:rPr>
            </w:pPr>
            <w:r>
              <w:rPr>
                <w:rFonts w:eastAsiaTheme="minorEastAsia"/>
                <w:snapToGrid w:val="0"/>
                <w:kern w:val="0"/>
                <w:sz w:val="20"/>
                <w:szCs w:val="20"/>
              </w:rPr>
              <w:t>3.Math Seed</w:t>
            </w:r>
            <w:r>
              <w:rPr>
                <w:rFonts w:eastAsiaTheme="minorEastAsia" w:hint="eastAsia"/>
                <w:snapToGrid w:val="0"/>
                <w:kern w:val="0"/>
                <w:sz w:val="20"/>
                <w:szCs w:val="20"/>
              </w:rPr>
              <w:t>數學領域課程與教學輔導網</w:t>
            </w:r>
            <w:hyperlink w:anchor="https://mathseed.ntue.edu.tw/">
              <w:r>
                <w:rPr>
                  <w:rFonts w:asciiTheme="minorEastAsia" w:eastAsiaTheme="minorEastAsia" w:hAnsiTheme="minorEastAsia" w:hint="eastAsia"/>
                  <w:snapToGrid w:val="0"/>
                  <w:color w:val="0000FF"/>
                  <w:kern w:val="0"/>
                  <w:szCs w:val="28"/>
                  <w:u w:val="single"/>
                </w:rPr>
                <w:t>https://mathseed.ntue.edu.tw/</w:t>
              </w:r>
            </w:hyperlink>
          </w:p>
          <w:p w:rsidR="00E76BA5" w:rsidRDefault="00E76BA5" w:rsidP="00100692">
            <w:pPr>
              <w:adjustRightInd w:val="0"/>
              <w:snapToGrid w:val="0"/>
              <w:spacing w:line="260" w:lineRule="exact"/>
              <w:rPr>
                <w:rFonts w:eastAsiaTheme="minorEastAsia"/>
                <w:snapToGrid w:val="0"/>
                <w:kern w:val="0"/>
                <w:sz w:val="20"/>
                <w:szCs w:val="20"/>
              </w:rPr>
            </w:pPr>
            <w:r>
              <w:rPr>
                <w:rFonts w:eastAsiaTheme="minorEastAsia"/>
                <w:snapToGrid w:val="0"/>
                <w:kern w:val="0"/>
                <w:sz w:val="20"/>
                <w:szCs w:val="20"/>
              </w:rPr>
              <w:t>4.</w:t>
            </w:r>
            <w:r>
              <w:rPr>
                <w:rFonts w:eastAsiaTheme="minorEastAsia" w:hint="eastAsia"/>
                <w:snapToGrid w:val="0"/>
                <w:kern w:val="0"/>
                <w:sz w:val="20"/>
                <w:szCs w:val="20"/>
              </w:rPr>
              <w:t>臺北酷課雲</w:t>
            </w:r>
            <w:hyperlink r:id="rId13" w:history="1">
              <w:r>
                <w:rPr>
                  <w:rFonts w:eastAsiaTheme="minorEastAsia"/>
                  <w:snapToGrid w:val="0"/>
                  <w:kern w:val="0"/>
                  <w:sz w:val="20"/>
                  <w:szCs w:val="20"/>
                </w:rPr>
                <w:t>https://cooc.tp.edu.tw/</w:t>
              </w:r>
            </w:hyperlink>
          </w:p>
          <w:p w:rsidR="00E76BA5" w:rsidRDefault="00E76BA5" w:rsidP="00100692">
            <w:pPr>
              <w:adjustRightInd w:val="0"/>
              <w:snapToGrid w:val="0"/>
              <w:spacing w:line="260" w:lineRule="exact"/>
              <w:rPr>
                <w:rFonts w:eastAsiaTheme="minorEastAsia"/>
                <w:snapToGrid w:val="0"/>
                <w:kern w:val="0"/>
                <w:sz w:val="20"/>
                <w:szCs w:val="20"/>
              </w:rPr>
            </w:pPr>
            <w:r>
              <w:rPr>
                <w:rFonts w:eastAsiaTheme="minorEastAsia"/>
                <w:snapToGrid w:val="0"/>
                <w:kern w:val="0"/>
                <w:sz w:val="20"/>
                <w:szCs w:val="20"/>
              </w:rPr>
              <w:t>5.</w:t>
            </w:r>
            <w:r>
              <w:rPr>
                <w:rFonts w:eastAsiaTheme="minorEastAsia" w:hint="eastAsia"/>
                <w:snapToGrid w:val="0"/>
                <w:kern w:val="0"/>
                <w:sz w:val="20"/>
                <w:szCs w:val="20"/>
              </w:rPr>
              <w:t>教育部因材網</w:t>
            </w:r>
            <w:hyperlink r:id="rId14" w:history="1">
              <w:r>
                <w:rPr>
                  <w:rFonts w:eastAsiaTheme="minorEastAsia"/>
                  <w:snapToGrid w:val="0"/>
                  <w:kern w:val="0"/>
                  <w:sz w:val="20"/>
                  <w:szCs w:val="20"/>
                </w:rPr>
                <w:t>https://adl.edu.tw/HomePage/home/</w:t>
              </w:r>
            </w:hyperlink>
          </w:p>
          <w:p w:rsidR="00E76BA5" w:rsidRDefault="00E76BA5" w:rsidP="00100692">
            <w:pPr>
              <w:adjustRightInd w:val="0"/>
              <w:snapToGrid w:val="0"/>
              <w:spacing w:line="260" w:lineRule="exact"/>
            </w:pPr>
            <w:r>
              <w:rPr>
                <w:rFonts w:eastAsiaTheme="minorEastAsia"/>
                <w:snapToGrid w:val="0"/>
                <w:kern w:val="0"/>
                <w:sz w:val="20"/>
                <w:szCs w:val="20"/>
              </w:rPr>
              <w:t>6.</w:t>
            </w:r>
            <w:r>
              <w:rPr>
                <w:rFonts w:eastAsiaTheme="minorEastAsia" w:hint="eastAsia"/>
                <w:snapToGrid w:val="0"/>
                <w:kern w:val="0"/>
                <w:sz w:val="20"/>
                <w:szCs w:val="20"/>
              </w:rPr>
              <w:t>昌爸工作坊</w:t>
            </w:r>
            <w:hyperlink w:anchor="http://www.mathland.idv.tw/">
              <w:r>
                <w:rPr>
                  <w:rFonts w:asciiTheme="minorEastAsia" w:eastAsiaTheme="minorEastAsia" w:hAnsiTheme="minorEastAsia" w:hint="eastAsia"/>
                  <w:snapToGrid w:val="0"/>
                  <w:color w:val="0000FF"/>
                  <w:kern w:val="0"/>
                  <w:szCs w:val="28"/>
                  <w:u w:val="single"/>
                </w:rPr>
                <w:t>http://www.mathland.idv.tw/</w:t>
              </w:r>
            </w:hyperlink>
          </w:p>
          <w:p w:rsidR="00E76BA5" w:rsidRDefault="00E76BA5" w:rsidP="00100692">
            <w:pPr>
              <w:adjustRightInd w:val="0"/>
              <w:snapToGrid w:val="0"/>
              <w:spacing w:line="260" w:lineRule="exact"/>
              <w:rPr>
                <w:kern w:val="0"/>
              </w:rPr>
            </w:pPr>
            <w:r>
              <w:rPr>
                <w:rFonts w:eastAsiaTheme="minorEastAsia"/>
                <w:snapToGrid w:val="0"/>
                <w:kern w:val="0"/>
                <w:sz w:val="20"/>
                <w:szCs w:val="20"/>
              </w:rPr>
              <w:t>7.</w:t>
            </w:r>
            <w:r>
              <w:rPr>
                <w:rFonts w:eastAsiaTheme="minorEastAsia"/>
                <w:snapToGrid w:val="0"/>
                <w:kern w:val="0"/>
                <w:sz w:val="20"/>
                <w:szCs w:val="20"/>
              </w:rPr>
              <w:t>愛學網</w:t>
            </w:r>
            <w:hyperlink r:id="rId15" w:history="1">
              <w:r w:rsidRPr="00115620">
                <w:rPr>
                  <w:rFonts w:eastAsiaTheme="minorEastAsia"/>
                  <w:snapToGrid w:val="0"/>
                  <w:kern w:val="0"/>
                  <w:sz w:val="20"/>
                  <w:szCs w:val="20"/>
                </w:rPr>
                <w:t>https://stv.naer.edu.tw/index.jsp</w:t>
              </w:r>
            </w:hyperlink>
          </w:p>
          <w:p w:rsidR="00E76BA5" w:rsidRDefault="00E76BA5" w:rsidP="00100692">
            <w:pPr>
              <w:adjustRightInd w:val="0"/>
              <w:snapToGrid w:val="0"/>
              <w:spacing w:line="260" w:lineRule="exact"/>
            </w:pPr>
            <w:r>
              <w:rPr>
                <w:rFonts w:eastAsiaTheme="minorEastAsia"/>
                <w:snapToGrid w:val="0"/>
                <w:kern w:val="0"/>
                <w:sz w:val="20"/>
                <w:szCs w:val="20"/>
              </w:rPr>
              <w:t>8.</w:t>
            </w:r>
            <w:r>
              <w:rPr>
                <w:rFonts w:eastAsiaTheme="minorEastAsia" w:hint="eastAsia"/>
                <w:snapToGrid w:val="0"/>
                <w:kern w:val="0"/>
                <w:sz w:val="20"/>
                <w:szCs w:val="20"/>
              </w:rPr>
              <w:t>教育局一站式學與教資源平台</w:t>
            </w:r>
            <w:hyperlink w:anchor="https://www.hkedcity.net/edbosp/">
              <w:r>
                <w:rPr>
                  <w:rFonts w:asciiTheme="minorEastAsia" w:eastAsiaTheme="minorEastAsia" w:hAnsiTheme="minorEastAsia" w:hint="eastAsia"/>
                  <w:snapToGrid w:val="0"/>
                  <w:color w:val="0000FF"/>
                  <w:kern w:val="0"/>
                  <w:szCs w:val="28"/>
                  <w:u w:val="single"/>
                </w:rPr>
                <w:t>https://www.hkedcity.net/edbosp/</w:t>
              </w:r>
            </w:hyperlink>
          </w:p>
          <w:p w:rsidR="00E76BA5" w:rsidRDefault="00E76BA5" w:rsidP="00100692">
            <w:pPr>
              <w:adjustRightInd w:val="0"/>
              <w:snapToGrid w:val="0"/>
              <w:spacing w:line="260" w:lineRule="exact"/>
              <w:rPr>
                <w:rFonts w:eastAsiaTheme="minorEastAsia"/>
                <w:snapToGrid w:val="0"/>
                <w:sz w:val="20"/>
                <w:szCs w:val="20"/>
              </w:rPr>
            </w:pPr>
            <w:r>
              <w:rPr>
                <w:rFonts w:eastAsiaTheme="minorEastAsia"/>
                <w:snapToGrid w:val="0"/>
                <w:kern w:val="0"/>
                <w:sz w:val="20"/>
                <w:szCs w:val="20"/>
              </w:rPr>
              <w:t>9.</w:t>
            </w:r>
            <w:r>
              <w:rPr>
                <w:rFonts w:eastAsiaTheme="minorEastAsia" w:hint="eastAsia"/>
                <w:snapToGrid w:val="0"/>
                <w:kern w:val="0"/>
                <w:sz w:val="20"/>
                <w:szCs w:val="20"/>
              </w:rPr>
              <w:t>均一教育平臺</w:t>
            </w:r>
            <w:hyperlink r:id="rId16" w:history="1">
              <w:r>
                <w:rPr>
                  <w:rFonts w:eastAsiaTheme="minorEastAsia"/>
                  <w:snapToGrid w:val="0"/>
                  <w:sz w:val="20"/>
                  <w:szCs w:val="20"/>
                </w:rPr>
                <w:t>http://www.junyiacademy.org/</w:t>
              </w:r>
            </w:hyperlink>
          </w:p>
          <w:p w:rsidR="00E76BA5" w:rsidRDefault="00E76BA5" w:rsidP="00100692">
            <w:pPr>
              <w:adjustRightInd w:val="0"/>
              <w:snapToGrid w:val="0"/>
              <w:spacing w:line="260" w:lineRule="exact"/>
              <w:rPr>
                <w:rFonts w:eastAsiaTheme="minorEastAsia"/>
                <w:snapToGrid w:val="0"/>
                <w:sz w:val="20"/>
                <w:szCs w:val="20"/>
              </w:rPr>
            </w:pPr>
            <w:r>
              <w:rPr>
                <w:rFonts w:eastAsiaTheme="minorEastAsia"/>
                <w:snapToGrid w:val="0"/>
                <w:kern w:val="0"/>
                <w:sz w:val="20"/>
                <w:szCs w:val="20"/>
              </w:rPr>
              <w:lastRenderedPageBreak/>
              <w:t>10.</w:t>
            </w:r>
            <w:r>
              <w:rPr>
                <w:rFonts w:eastAsiaTheme="minorEastAsia" w:hint="eastAsia"/>
                <w:snapToGrid w:val="0"/>
                <w:kern w:val="0"/>
                <w:sz w:val="20"/>
                <w:szCs w:val="20"/>
              </w:rPr>
              <w:t>林宜蓁的數學園地</w:t>
            </w:r>
            <w:hyperlink w:anchor="http://mail.tku.edu.tw/jen/">
              <w:r>
                <w:rPr>
                  <w:rFonts w:asciiTheme="minorEastAsia" w:eastAsiaTheme="minorEastAsia" w:hAnsiTheme="minorEastAsia" w:hint="eastAsia"/>
                  <w:snapToGrid w:val="0"/>
                  <w:color w:val="0000FF"/>
                  <w:kern w:val="0"/>
                  <w:szCs w:val="28"/>
                  <w:u w:val="single"/>
                </w:rPr>
                <w:t>http://mail.tku.edu.tw/jen/</w:t>
              </w:r>
            </w:hyperlink>
          </w:p>
          <w:p w:rsidR="00E76BA5" w:rsidRDefault="00E76BA5" w:rsidP="00100692">
            <w:pPr>
              <w:adjustRightInd w:val="0"/>
              <w:snapToGrid w:val="0"/>
              <w:spacing w:line="260" w:lineRule="exact"/>
              <w:rPr>
                <w:rFonts w:eastAsiaTheme="minorEastAsia"/>
                <w:snapToGrid w:val="0"/>
                <w:sz w:val="20"/>
                <w:szCs w:val="20"/>
              </w:rPr>
            </w:pPr>
            <w:r>
              <w:rPr>
                <w:rFonts w:eastAsiaTheme="minorEastAsia"/>
                <w:snapToGrid w:val="0"/>
                <w:kern w:val="0"/>
                <w:sz w:val="20"/>
                <w:szCs w:val="20"/>
              </w:rPr>
              <w:t>11.</w:t>
            </w:r>
            <w:r>
              <w:rPr>
                <w:rFonts w:eastAsiaTheme="minorEastAsia" w:hint="eastAsia"/>
                <w:snapToGrid w:val="0"/>
                <w:kern w:val="0"/>
                <w:sz w:val="20"/>
                <w:szCs w:val="20"/>
              </w:rPr>
              <w:t>教育部全球資訊網</w:t>
            </w:r>
            <w:hyperlink w:anchor="https://www.edu.tw/Default.aspx">
              <w:r>
                <w:rPr>
                  <w:rFonts w:asciiTheme="minorEastAsia" w:eastAsiaTheme="minorEastAsia" w:hAnsiTheme="minorEastAsia" w:hint="eastAsia"/>
                  <w:snapToGrid w:val="0"/>
                  <w:color w:val="0000FF"/>
                  <w:kern w:val="0"/>
                  <w:szCs w:val="28"/>
                  <w:u w:val="single"/>
                </w:rPr>
                <w:t>https://www.edu.tw/Default.aspx</w:t>
              </w:r>
            </w:hyperlink>
          </w:p>
          <w:p w:rsidR="00E76BA5" w:rsidRDefault="00E76BA5" w:rsidP="00100692">
            <w:pPr>
              <w:adjustRightInd w:val="0"/>
              <w:snapToGrid w:val="0"/>
              <w:spacing w:line="260" w:lineRule="exact"/>
              <w:rPr>
                <w:rFonts w:eastAsiaTheme="minorEastAsia"/>
                <w:snapToGrid w:val="0"/>
                <w:sz w:val="20"/>
                <w:szCs w:val="20"/>
              </w:rPr>
            </w:pPr>
            <w:r>
              <w:rPr>
                <w:rFonts w:eastAsiaTheme="minorEastAsia"/>
                <w:snapToGrid w:val="0"/>
                <w:kern w:val="0"/>
                <w:sz w:val="20"/>
                <w:szCs w:val="20"/>
              </w:rPr>
              <w:t>12.</w:t>
            </w:r>
            <w:r>
              <w:rPr>
                <w:rFonts w:eastAsiaTheme="minorEastAsia" w:hint="eastAsia"/>
                <w:snapToGrid w:val="0"/>
                <w:kern w:val="0"/>
                <w:sz w:val="20"/>
                <w:szCs w:val="20"/>
              </w:rPr>
              <w:t>臺北市政府教育局</w:t>
            </w:r>
            <w:hyperlink w:anchor="https://www.doe.gov.taipei/Default.aspx">
              <w:r>
                <w:rPr>
                  <w:rFonts w:asciiTheme="minorEastAsia" w:eastAsiaTheme="minorEastAsia" w:hAnsiTheme="minorEastAsia" w:hint="eastAsia"/>
                  <w:snapToGrid w:val="0"/>
                  <w:color w:val="0000FF"/>
                  <w:kern w:val="0"/>
                  <w:szCs w:val="28"/>
                  <w:u w:val="single"/>
                </w:rPr>
                <w:t>https://www.doe.gov.taipei/Default.aspx</w:t>
              </w:r>
            </w:hyperlink>
          </w:p>
          <w:p w:rsidR="00E76BA5" w:rsidRDefault="00E76BA5" w:rsidP="00100692">
            <w:pPr>
              <w:adjustRightInd w:val="0"/>
              <w:snapToGrid w:val="0"/>
              <w:spacing w:line="260" w:lineRule="exact"/>
              <w:rPr>
                <w:rFonts w:eastAsiaTheme="minorEastAsia"/>
                <w:snapToGrid w:val="0"/>
                <w:sz w:val="20"/>
                <w:szCs w:val="20"/>
              </w:rPr>
            </w:pPr>
            <w:r>
              <w:rPr>
                <w:rFonts w:eastAsiaTheme="minorEastAsia"/>
                <w:snapToGrid w:val="0"/>
                <w:kern w:val="0"/>
                <w:sz w:val="20"/>
                <w:szCs w:val="20"/>
              </w:rPr>
              <w:t>13.</w:t>
            </w:r>
            <w:r>
              <w:rPr>
                <w:rFonts w:eastAsiaTheme="minorEastAsia" w:hint="eastAsia"/>
                <w:snapToGrid w:val="0"/>
                <w:kern w:val="0"/>
                <w:sz w:val="20"/>
                <w:szCs w:val="20"/>
              </w:rPr>
              <w:t>數學王子的家</w:t>
            </w:r>
            <w:hyperlink w:anchor="http://euler.tn.edu.tw/">
              <w:r>
                <w:rPr>
                  <w:rFonts w:asciiTheme="minorEastAsia" w:eastAsiaTheme="minorEastAsia" w:hAnsiTheme="minorEastAsia" w:hint="eastAsia"/>
                  <w:snapToGrid w:val="0"/>
                  <w:color w:val="0000FF"/>
                  <w:kern w:val="0"/>
                  <w:szCs w:val="28"/>
                  <w:u w:val="single"/>
                </w:rPr>
                <w:t>http://euler.tn.edu.tw/</w:t>
              </w:r>
            </w:hyperlink>
          </w:p>
          <w:p w:rsidR="00E76BA5" w:rsidRDefault="00E76BA5" w:rsidP="00100692">
            <w:pPr>
              <w:adjustRightInd w:val="0"/>
              <w:snapToGrid w:val="0"/>
              <w:spacing w:line="260" w:lineRule="exact"/>
              <w:rPr>
                <w:rFonts w:eastAsiaTheme="minorEastAsia"/>
                <w:snapToGrid w:val="0"/>
                <w:sz w:val="20"/>
                <w:szCs w:val="20"/>
              </w:rPr>
            </w:pPr>
            <w:r>
              <w:rPr>
                <w:rFonts w:eastAsiaTheme="minorEastAsia"/>
                <w:snapToGrid w:val="0"/>
                <w:kern w:val="0"/>
                <w:sz w:val="20"/>
                <w:szCs w:val="20"/>
              </w:rPr>
              <w:t>14.</w:t>
            </w:r>
            <w:r>
              <w:rPr>
                <w:rFonts w:hint="eastAsia"/>
                <w:snapToGrid w:val="0"/>
                <w:kern w:val="0"/>
                <w:sz w:val="20"/>
                <w:szCs w:val="20"/>
              </w:rPr>
              <w:t>數學教師知識庫</w:t>
            </w:r>
            <w:hyperlink w:anchor="http://www.mtedu.utaipei.edu.tw/forum.php">
              <w:r>
                <w:rPr>
                  <w:rFonts w:asciiTheme="minorEastAsia" w:eastAsiaTheme="minorEastAsia" w:hAnsiTheme="minorEastAsia" w:hint="eastAsia"/>
                  <w:snapToGrid w:val="0"/>
                  <w:color w:val="0000FF"/>
                  <w:kern w:val="0"/>
                  <w:szCs w:val="28"/>
                  <w:u w:val="single"/>
                </w:rPr>
                <w:t>http://www.mtedu.utaipei.edu.tw/forum.php</w:t>
              </w:r>
            </w:hyperlink>
          </w:p>
          <w:p w:rsidR="00E76BA5" w:rsidRDefault="00E76BA5" w:rsidP="00100692">
            <w:pPr>
              <w:adjustRightInd w:val="0"/>
              <w:snapToGrid w:val="0"/>
              <w:spacing w:line="260" w:lineRule="exact"/>
              <w:rPr>
                <w:snapToGrid w:val="0"/>
                <w:kern w:val="0"/>
                <w:sz w:val="20"/>
                <w:szCs w:val="20"/>
                <w:highlight w:val="lightGray"/>
              </w:rPr>
            </w:pPr>
            <w:r>
              <w:rPr>
                <w:snapToGrid w:val="0"/>
                <w:kern w:val="0"/>
                <w:sz w:val="20"/>
                <w:szCs w:val="20"/>
              </w:rPr>
              <w:t>15.</w:t>
            </w:r>
            <w:r>
              <w:rPr>
                <w:rFonts w:eastAsiaTheme="minorEastAsia" w:hint="eastAsia"/>
                <w:snapToGrid w:val="0"/>
                <w:kern w:val="0"/>
                <w:sz w:val="20"/>
                <w:szCs w:val="20"/>
              </w:rPr>
              <w:t>數學探險趣</w:t>
            </w:r>
            <w:hyperlink r:id="rId17" w:history="1">
              <w:r w:rsidRPr="002B3D6E">
                <w:rPr>
                  <w:rFonts w:eastAsiaTheme="minorEastAsia"/>
                  <w:sz w:val="20"/>
                  <w:szCs w:val="20"/>
                </w:rPr>
                <w:t>http://funmathexploration.blogspot.com/</w:t>
              </w:r>
            </w:hyperlink>
          </w:p>
        </w:tc>
      </w:tr>
    </w:tbl>
    <w:p w:rsidR="00E76BA5" w:rsidRDefault="00E76BA5" w:rsidP="00E76BA5">
      <w: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2002"/>
        <w:gridCol w:w="3661"/>
        <w:gridCol w:w="5099"/>
      </w:tblGrid>
      <w:tr w:rsidR="00E76BA5" w:rsidRPr="001A4E3A" w:rsidTr="00100692">
        <w:trPr>
          <w:cantSplit/>
          <w:trHeight w:val="538"/>
        </w:trPr>
        <w:tc>
          <w:tcPr>
            <w:tcW w:w="2631" w:type="pct"/>
            <w:gridSpan w:val="2"/>
            <w:vAlign w:val="center"/>
          </w:tcPr>
          <w:p w:rsidR="00E76BA5" w:rsidRPr="001A4E3A" w:rsidRDefault="00E76BA5" w:rsidP="00100692">
            <w:pPr>
              <w:spacing w:line="0" w:lineRule="atLeast"/>
              <w:rPr>
                <w:sz w:val="20"/>
                <w:szCs w:val="20"/>
              </w:rPr>
            </w:pPr>
            <w:r w:rsidRPr="001A4E3A">
              <w:rPr>
                <w:rFonts w:hAnsi="新細明體"/>
                <w:sz w:val="20"/>
                <w:szCs w:val="20"/>
              </w:rPr>
              <w:lastRenderedPageBreak/>
              <w:t>年級：</w:t>
            </w:r>
            <w:r>
              <w:rPr>
                <w:rFonts w:hint="eastAsia"/>
                <w:sz w:val="20"/>
                <w:szCs w:val="20"/>
              </w:rPr>
              <w:t>五年級</w:t>
            </w:r>
          </w:p>
        </w:tc>
        <w:tc>
          <w:tcPr>
            <w:tcW w:w="2369" w:type="pct"/>
            <w:vAlign w:val="center"/>
          </w:tcPr>
          <w:p w:rsidR="00E76BA5" w:rsidRDefault="00E76BA5" w:rsidP="00100692">
            <w:pPr>
              <w:rPr>
                <w:sz w:val="20"/>
                <w:szCs w:val="20"/>
              </w:rPr>
            </w:pPr>
            <w:r>
              <w:rPr>
                <w:rFonts w:hint="eastAsia"/>
                <w:snapToGrid w:val="0"/>
                <w:kern w:val="0"/>
                <w:sz w:val="20"/>
                <w:szCs w:val="20"/>
              </w:rPr>
              <w:t>數學</w:t>
            </w:r>
            <w:r>
              <w:rPr>
                <w:rFonts w:hint="eastAsia"/>
                <w:sz w:val="20"/>
                <w:szCs w:val="20"/>
              </w:rPr>
              <w:t>領域</w:t>
            </w:r>
          </w:p>
        </w:tc>
      </w:tr>
      <w:tr w:rsidR="00E76BA5" w:rsidRPr="001A4E3A" w:rsidTr="00100692">
        <w:trPr>
          <w:trHeight w:val="481"/>
        </w:trPr>
        <w:tc>
          <w:tcPr>
            <w:tcW w:w="930" w:type="pct"/>
            <w:vAlign w:val="center"/>
          </w:tcPr>
          <w:p w:rsidR="00E76BA5" w:rsidRPr="001A4E3A" w:rsidRDefault="00E76BA5" w:rsidP="00100692">
            <w:pPr>
              <w:spacing w:line="0" w:lineRule="atLeast"/>
              <w:jc w:val="center"/>
              <w:rPr>
                <w:snapToGrid w:val="0"/>
                <w:kern w:val="0"/>
                <w:sz w:val="20"/>
                <w:szCs w:val="20"/>
              </w:rPr>
            </w:pPr>
            <w:r w:rsidRPr="001A4E3A">
              <w:rPr>
                <w:rFonts w:hAnsi="新細明體"/>
                <w:snapToGrid w:val="0"/>
                <w:kern w:val="0"/>
                <w:sz w:val="20"/>
                <w:szCs w:val="20"/>
              </w:rPr>
              <w:t>學習目標</w:t>
            </w:r>
          </w:p>
        </w:tc>
        <w:tc>
          <w:tcPr>
            <w:tcW w:w="4070" w:type="pct"/>
            <w:gridSpan w:val="2"/>
            <w:vAlign w:val="center"/>
          </w:tcPr>
          <w:p w:rsidR="00E76BA5" w:rsidRDefault="00E76BA5" w:rsidP="00100692">
            <w:pPr>
              <w:pStyle w:val="2"/>
              <w:spacing w:line="0" w:lineRule="atLeast"/>
              <w:ind w:left="0" w:rightChars="63" w:right="151" w:firstLine="0"/>
              <w:jc w:val="both"/>
              <w:rPr>
                <w:rFonts w:ascii="Times New Roman" w:hAnsi="Times New Roman" w:cs="Times New Roman"/>
                <w:snapToGrid w:val="0"/>
                <w:kern w:val="0"/>
                <w:sz w:val="20"/>
                <w:szCs w:val="20"/>
              </w:rPr>
            </w:pPr>
            <w:r>
              <w:rPr>
                <w:rFonts w:hint="eastAsia"/>
                <w:snapToGrid w:val="0"/>
                <w:kern w:val="0"/>
                <w:sz w:val="20"/>
                <w:szCs w:val="20"/>
              </w:rPr>
              <w:t>1.</w:t>
            </w:r>
            <w:r w:rsidRPr="00DD009F">
              <w:rPr>
                <w:rFonts w:hint="eastAsia"/>
                <w:snapToGrid w:val="0"/>
                <w:kern w:val="0"/>
                <w:sz w:val="20"/>
                <w:szCs w:val="20"/>
              </w:rPr>
              <w:t>認識億以上的大數</w:t>
            </w:r>
            <w:r>
              <w:rPr>
                <w:rFonts w:hint="eastAsia"/>
                <w:snapToGrid w:val="0"/>
                <w:kern w:val="0"/>
                <w:sz w:val="20"/>
                <w:szCs w:val="20"/>
              </w:rPr>
              <w:t>；</w:t>
            </w:r>
            <w:r w:rsidRPr="00DD009F">
              <w:rPr>
                <w:rFonts w:hint="eastAsia"/>
                <w:snapToGrid w:val="0"/>
                <w:kern w:val="0"/>
                <w:sz w:val="20"/>
                <w:szCs w:val="20"/>
              </w:rPr>
              <w:t>認識多位小數</w:t>
            </w:r>
            <w:r>
              <w:rPr>
                <w:rFonts w:hint="eastAsia"/>
                <w:snapToGrid w:val="0"/>
                <w:kern w:val="0"/>
                <w:sz w:val="20"/>
                <w:szCs w:val="20"/>
              </w:rPr>
              <w:t>；</w:t>
            </w:r>
            <w:r w:rsidRPr="00DD009F">
              <w:rPr>
                <w:rFonts w:hint="eastAsia"/>
                <w:snapToGrid w:val="0"/>
                <w:kern w:val="0"/>
                <w:sz w:val="20"/>
                <w:szCs w:val="20"/>
              </w:rPr>
              <w:t>認識數的十進</w:t>
            </w:r>
            <w:r>
              <w:rPr>
                <w:rFonts w:hint="eastAsia"/>
                <w:snapToGrid w:val="0"/>
                <w:kern w:val="0"/>
                <w:sz w:val="20"/>
                <w:szCs w:val="20"/>
              </w:rPr>
              <w:t>位</w:t>
            </w:r>
            <w:r w:rsidRPr="00DD009F">
              <w:rPr>
                <w:rFonts w:hint="eastAsia"/>
                <w:snapToGrid w:val="0"/>
                <w:kern w:val="0"/>
                <w:sz w:val="20"/>
                <w:szCs w:val="20"/>
              </w:rPr>
              <w:t>結構及位值間的關係</w:t>
            </w:r>
            <w:r>
              <w:rPr>
                <w:rFonts w:hint="eastAsia"/>
                <w:snapToGrid w:val="0"/>
                <w:kern w:val="0"/>
                <w:sz w:val="20"/>
                <w:szCs w:val="20"/>
              </w:rPr>
              <w:t>；</w:t>
            </w:r>
            <w:r w:rsidRPr="00DD009F">
              <w:rPr>
                <w:rFonts w:hint="eastAsia"/>
                <w:snapToGrid w:val="0"/>
                <w:kern w:val="0"/>
                <w:sz w:val="20"/>
                <w:szCs w:val="20"/>
              </w:rPr>
              <w:t>解決整數末位有多個</w:t>
            </w:r>
            <w:r w:rsidRPr="00DD009F">
              <w:rPr>
                <w:rFonts w:hint="eastAsia"/>
                <w:snapToGrid w:val="0"/>
                <w:kern w:val="0"/>
                <w:sz w:val="20"/>
                <w:szCs w:val="20"/>
              </w:rPr>
              <w:t>0</w:t>
            </w:r>
            <w:r w:rsidRPr="00DD009F">
              <w:rPr>
                <w:rFonts w:hint="eastAsia"/>
                <w:snapToGrid w:val="0"/>
                <w:kern w:val="0"/>
                <w:sz w:val="20"/>
                <w:szCs w:val="20"/>
              </w:rPr>
              <w:t>的乘除計算。</w:t>
            </w:r>
          </w:p>
          <w:p w:rsidR="00E76BA5" w:rsidRDefault="00E76BA5" w:rsidP="00100692">
            <w:pPr>
              <w:pStyle w:val="2"/>
              <w:spacing w:line="0" w:lineRule="atLeast"/>
              <w:ind w:left="0" w:rightChars="63" w:right="151" w:firstLine="0"/>
              <w:jc w:val="both"/>
              <w:rPr>
                <w:rFonts w:ascii="Times New Roman" w:hAnsi="Times New Roman" w:cs="Times New Roman"/>
                <w:snapToGrid w:val="0"/>
                <w:kern w:val="0"/>
                <w:sz w:val="20"/>
                <w:szCs w:val="20"/>
              </w:rPr>
            </w:pPr>
            <w:r>
              <w:rPr>
                <w:rFonts w:hint="eastAsia"/>
                <w:snapToGrid w:val="0"/>
                <w:kern w:val="0"/>
                <w:sz w:val="20"/>
                <w:szCs w:val="20"/>
              </w:rPr>
              <w:t>2.</w:t>
            </w:r>
            <w:r w:rsidRPr="00207103">
              <w:rPr>
                <w:rFonts w:hint="eastAsia"/>
                <w:snapToGrid w:val="0"/>
                <w:kern w:val="0"/>
                <w:sz w:val="20"/>
                <w:szCs w:val="20"/>
              </w:rPr>
              <w:t>整數的分數倍</w:t>
            </w:r>
            <w:r>
              <w:rPr>
                <w:rFonts w:hint="eastAsia"/>
                <w:snapToGrid w:val="0"/>
                <w:kern w:val="0"/>
                <w:sz w:val="20"/>
                <w:szCs w:val="20"/>
              </w:rPr>
              <w:t>；</w:t>
            </w:r>
            <w:r w:rsidRPr="00207103">
              <w:rPr>
                <w:rFonts w:hint="eastAsia"/>
                <w:snapToGrid w:val="0"/>
                <w:kern w:val="0"/>
                <w:sz w:val="20"/>
                <w:szCs w:val="20"/>
              </w:rPr>
              <w:t>分數的分數倍</w:t>
            </w:r>
            <w:r>
              <w:rPr>
                <w:rFonts w:hint="eastAsia"/>
                <w:snapToGrid w:val="0"/>
                <w:kern w:val="0"/>
                <w:sz w:val="20"/>
                <w:szCs w:val="20"/>
              </w:rPr>
              <w:t>；</w:t>
            </w:r>
            <w:r w:rsidRPr="00207103">
              <w:rPr>
                <w:rFonts w:hint="eastAsia"/>
                <w:snapToGrid w:val="0"/>
                <w:kern w:val="0"/>
                <w:sz w:val="20"/>
                <w:szCs w:val="20"/>
              </w:rPr>
              <w:t>被乘數、乘數與積的關係</w:t>
            </w:r>
            <w:r>
              <w:rPr>
                <w:rFonts w:hint="eastAsia"/>
                <w:snapToGrid w:val="0"/>
                <w:kern w:val="0"/>
                <w:sz w:val="20"/>
                <w:szCs w:val="20"/>
              </w:rPr>
              <w:t>；</w:t>
            </w:r>
            <w:r w:rsidRPr="00207103">
              <w:rPr>
                <w:rFonts w:hint="eastAsia"/>
                <w:snapToGrid w:val="0"/>
                <w:kern w:val="0"/>
                <w:sz w:val="20"/>
                <w:szCs w:val="20"/>
              </w:rPr>
              <w:t>分數除以整數。</w:t>
            </w:r>
          </w:p>
          <w:p w:rsidR="00E76BA5" w:rsidRDefault="00E76BA5" w:rsidP="00100692">
            <w:pPr>
              <w:pStyle w:val="2"/>
              <w:spacing w:line="0" w:lineRule="atLeast"/>
              <w:ind w:left="0" w:rightChars="63" w:right="151" w:firstLine="0"/>
              <w:jc w:val="both"/>
              <w:rPr>
                <w:rFonts w:ascii="Times New Roman" w:hAnsi="Times New Roman" w:cs="Times New Roman"/>
                <w:snapToGrid w:val="0"/>
                <w:kern w:val="0"/>
                <w:sz w:val="20"/>
                <w:szCs w:val="20"/>
              </w:rPr>
            </w:pPr>
            <w:r>
              <w:rPr>
                <w:rFonts w:hint="eastAsia"/>
                <w:snapToGrid w:val="0"/>
                <w:kern w:val="0"/>
                <w:sz w:val="20"/>
                <w:szCs w:val="20"/>
              </w:rPr>
              <w:t>3.</w:t>
            </w:r>
            <w:r w:rsidRPr="00207103">
              <w:rPr>
                <w:rFonts w:hint="eastAsia"/>
                <w:snapToGrid w:val="0"/>
                <w:kern w:val="0"/>
                <w:sz w:val="20"/>
                <w:szCs w:val="20"/>
              </w:rPr>
              <w:t>理解長方體、正方體體積的計算公式</w:t>
            </w:r>
            <w:r>
              <w:rPr>
                <w:rFonts w:hint="eastAsia"/>
                <w:snapToGrid w:val="0"/>
                <w:kern w:val="0"/>
                <w:sz w:val="20"/>
                <w:szCs w:val="20"/>
              </w:rPr>
              <w:t>；</w:t>
            </w:r>
            <w:r w:rsidRPr="00207103">
              <w:rPr>
                <w:rFonts w:hint="eastAsia"/>
                <w:snapToGrid w:val="0"/>
                <w:kern w:val="0"/>
                <w:sz w:val="20"/>
                <w:szCs w:val="20"/>
              </w:rPr>
              <w:t>認識體積單位「立方公尺」並做實測及估測</w:t>
            </w:r>
            <w:r>
              <w:rPr>
                <w:rFonts w:hint="eastAsia"/>
                <w:snapToGrid w:val="0"/>
                <w:kern w:val="0"/>
                <w:sz w:val="20"/>
                <w:szCs w:val="20"/>
              </w:rPr>
              <w:t>；</w:t>
            </w:r>
            <w:r w:rsidRPr="00207103">
              <w:rPr>
                <w:rFonts w:hint="eastAsia"/>
                <w:snapToGrid w:val="0"/>
                <w:kern w:val="0"/>
                <w:sz w:val="20"/>
                <w:szCs w:val="20"/>
              </w:rPr>
              <w:t>計算簡單長方體和正方體複合形體的體積。</w:t>
            </w:r>
          </w:p>
          <w:p w:rsidR="00E76BA5" w:rsidRDefault="00E76BA5" w:rsidP="00100692">
            <w:pPr>
              <w:autoSpaceDE w:val="0"/>
              <w:autoSpaceDN w:val="0"/>
              <w:adjustRightInd w:val="0"/>
              <w:spacing w:line="240" w:lineRule="exact"/>
              <w:jc w:val="both"/>
              <w:rPr>
                <w:snapToGrid w:val="0"/>
                <w:kern w:val="0"/>
                <w:sz w:val="20"/>
                <w:szCs w:val="20"/>
              </w:rPr>
            </w:pPr>
            <w:r>
              <w:rPr>
                <w:snapToGrid w:val="0"/>
                <w:kern w:val="0"/>
                <w:sz w:val="20"/>
                <w:szCs w:val="20"/>
              </w:rPr>
              <w:t>4.</w:t>
            </w:r>
            <w:r w:rsidRPr="00566BE6">
              <w:rPr>
                <w:rFonts w:hint="eastAsia"/>
                <w:snapToGrid w:val="0"/>
                <w:kern w:val="0"/>
                <w:sz w:val="20"/>
                <w:szCs w:val="20"/>
              </w:rPr>
              <w:t>理解多位小數的整數倍問題，並解決生活中的問題</w:t>
            </w:r>
            <w:r>
              <w:rPr>
                <w:rFonts w:hint="eastAsia"/>
                <w:snapToGrid w:val="0"/>
                <w:kern w:val="0"/>
                <w:sz w:val="20"/>
                <w:szCs w:val="20"/>
              </w:rPr>
              <w:t>；</w:t>
            </w:r>
            <w:r w:rsidRPr="00566BE6">
              <w:rPr>
                <w:rFonts w:hint="eastAsia"/>
                <w:snapToGrid w:val="0"/>
                <w:kern w:val="0"/>
                <w:sz w:val="20"/>
                <w:szCs w:val="20"/>
              </w:rPr>
              <w:t>解決整數乘以小數的問題</w:t>
            </w:r>
            <w:r>
              <w:rPr>
                <w:rFonts w:hint="eastAsia"/>
                <w:snapToGrid w:val="0"/>
                <w:kern w:val="0"/>
                <w:sz w:val="20"/>
                <w:szCs w:val="20"/>
              </w:rPr>
              <w:t>；</w:t>
            </w:r>
            <w:r w:rsidRPr="00566BE6">
              <w:rPr>
                <w:rFonts w:hint="eastAsia"/>
                <w:snapToGrid w:val="0"/>
                <w:kern w:val="0"/>
                <w:sz w:val="20"/>
                <w:szCs w:val="20"/>
              </w:rPr>
              <w:t>解決小數乘以小數的問題</w:t>
            </w:r>
            <w:r>
              <w:rPr>
                <w:rFonts w:hint="eastAsia"/>
                <w:snapToGrid w:val="0"/>
                <w:kern w:val="0"/>
                <w:sz w:val="20"/>
                <w:szCs w:val="20"/>
              </w:rPr>
              <w:t>；</w:t>
            </w:r>
            <w:r w:rsidRPr="00566BE6">
              <w:rPr>
                <w:rFonts w:hint="eastAsia"/>
                <w:snapToGrid w:val="0"/>
                <w:kern w:val="0"/>
                <w:sz w:val="20"/>
                <w:szCs w:val="20"/>
              </w:rPr>
              <w:t>解決小數、整數除以整數且商為小數的除法問題。</w:t>
            </w:r>
          </w:p>
          <w:p w:rsidR="00E76BA5" w:rsidRPr="00566BE6" w:rsidRDefault="00E76BA5" w:rsidP="00100692">
            <w:pPr>
              <w:autoSpaceDE w:val="0"/>
              <w:autoSpaceDN w:val="0"/>
              <w:adjustRightInd w:val="0"/>
              <w:spacing w:line="240" w:lineRule="exact"/>
              <w:jc w:val="both"/>
              <w:rPr>
                <w:snapToGrid w:val="0"/>
                <w:kern w:val="0"/>
                <w:sz w:val="20"/>
                <w:szCs w:val="20"/>
              </w:rPr>
            </w:pPr>
            <w:r>
              <w:rPr>
                <w:snapToGrid w:val="0"/>
                <w:kern w:val="0"/>
                <w:sz w:val="20"/>
                <w:szCs w:val="20"/>
              </w:rPr>
              <w:t>5.</w:t>
            </w:r>
            <w:r w:rsidRPr="00566BE6">
              <w:rPr>
                <w:rFonts w:hint="eastAsia"/>
                <w:snapToGrid w:val="0"/>
                <w:kern w:val="0"/>
                <w:sz w:val="20"/>
                <w:szCs w:val="20"/>
              </w:rPr>
              <w:t>認識重量單位「公噸」之意義，並進行計算</w:t>
            </w:r>
            <w:r>
              <w:rPr>
                <w:rFonts w:hint="eastAsia"/>
                <w:snapToGrid w:val="0"/>
                <w:kern w:val="0"/>
                <w:sz w:val="20"/>
                <w:szCs w:val="20"/>
              </w:rPr>
              <w:t>；</w:t>
            </w:r>
            <w:r w:rsidRPr="00566BE6">
              <w:rPr>
                <w:rFonts w:hint="eastAsia"/>
                <w:snapToGrid w:val="0"/>
                <w:kern w:val="0"/>
                <w:sz w:val="20"/>
                <w:szCs w:val="20"/>
              </w:rPr>
              <w:t>認識面積單位「公畝」、「公頃」、「平方公里」之意義，並進行計算。</w:t>
            </w:r>
          </w:p>
          <w:p w:rsidR="00E76BA5" w:rsidRDefault="00E76BA5" w:rsidP="00100692">
            <w:pPr>
              <w:pStyle w:val="2"/>
              <w:spacing w:line="0" w:lineRule="atLeast"/>
              <w:ind w:left="0" w:rightChars="63" w:right="151" w:firstLine="0"/>
              <w:jc w:val="both"/>
              <w:rPr>
                <w:rFonts w:ascii="Times New Roman" w:hAnsi="Times New Roman" w:cs="Times New Roman"/>
                <w:snapToGrid w:val="0"/>
                <w:kern w:val="0"/>
                <w:sz w:val="20"/>
                <w:szCs w:val="20"/>
              </w:rPr>
            </w:pPr>
            <w:r>
              <w:rPr>
                <w:rFonts w:hint="eastAsia"/>
                <w:snapToGrid w:val="0"/>
                <w:kern w:val="0"/>
                <w:sz w:val="20"/>
                <w:szCs w:val="20"/>
              </w:rPr>
              <w:t>6.</w:t>
            </w:r>
            <w:r w:rsidRPr="002F12CA">
              <w:rPr>
                <w:rFonts w:hint="eastAsia"/>
                <w:snapToGrid w:val="0"/>
                <w:kern w:val="0"/>
                <w:sz w:val="20"/>
                <w:szCs w:val="20"/>
              </w:rPr>
              <w:t>解決時間的乘法問題</w:t>
            </w:r>
            <w:r>
              <w:rPr>
                <w:rFonts w:hint="eastAsia"/>
                <w:snapToGrid w:val="0"/>
                <w:kern w:val="0"/>
                <w:sz w:val="20"/>
                <w:szCs w:val="20"/>
              </w:rPr>
              <w:t>；</w:t>
            </w:r>
            <w:r w:rsidRPr="002F12CA">
              <w:rPr>
                <w:rFonts w:hint="eastAsia"/>
                <w:snapToGrid w:val="0"/>
                <w:kern w:val="0"/>
                <w:sz w:val="20"/>
                <w:szCs w:val="20"/>
              </w:rPr>
              <w:t>解決時間的除法問題</w:t>
            </w:r>
            <w:r>
              <w:rPr>
                <w:rFonts w:hint="eastAsia"/>
                <w:snapToGrid w:val="0"/>
                <w:kern w:val="0"/>
                <w:sz w:val="20"/>
                <w:szCs w:val="20"/>
              </w:rPr>
              <w:t>；</w:t>
            </w:r>
            <w:r w:rsidRPr="002F12CA">
              <w:rPr>
                <w:rFonts w:hint="eastAsia"/>
                <w:snapToGrid w:val="0"/>
                <w:kern w:val="0"/>
                <w:sz w:val="20"/>
                <w:szCs w:val="20"/>
              </w:rPr>
              <w:t>解決生活中的時間應用問題。</w:t>
            </w:r>
          </w:p>
          <w:p w:rsidR="00E76BA5" w:rsidRDefault="00E76BA5" w:rsidP="00100692">
            <w:pPr>
              <w:pStyle w:val="2"/>
              <w:spacing w:line="0" w:lineRule="atLeast"/>
              <w:ind w:left="0" w:rightChars="63" w:right="151" w:firstLine="0"/>
              <w:jc w:val="both"/>
              <w:rPr>
                <w:rFonts w:ascii="Times New Roman" w:hAnsi="Times New Roman" w:cs="Times New Roman"/>
                <w:snapToGrid w:val="0"/>
                <w:kern w:val="0"/>
                <w:sz w:val="20"/>
                <w:szCs w:val="20"/>
              </w:rPr>
            </w:pPr>
            <w:r>
              <w:rPr>
                <w:rFonts w:hint="eastAsia"/>
                <w:snapToGrid w:val="0"/>
                <w:kern w:val="0"/>
                <w:sz w:val="20"/>
                <w:szCs w:val="20"/>
              </w:rPr>
              <w:t>7</w:t>
            </w:r>
            <w:r w:rsidRPr="002F2DA7">
              <w:rPr>
                <w:rFonts w:hint="eastAsia"/>
                <w:snapToGrid w:val="0"/>
                <w:kern w:val="0"/>
                <w:sz w:val="20"/>
                <w:szCs w:val="20"/>
              </w:rPr>
              <w:t>.</w:t>
            </w:r>
            <w:r w:rsidRPr="002F2DA7">
              <w:rPr>
                <w:rFonts w:hint="eastAsia"/>
                <w:snapToGrid w:val="0"/>
                <w:kern w:val="0"/>
                <w:sz w:val="20"/>
                <w:szCs w:val="20"/>
              </w:rPr>
              <w:t>容積與體積的關係；容積與容量的關係；不規則物體的體積。</w:t>
            </w:r>
          </w:p>
          <w:p w:rsidR="00E76BA5" w:rsidRDefault="00E76BA5" w:rsidP="00100692">
            <w:pPr>
              <w:pStyle w:val="2"/>
              <w:spacing w:line="0" w:lineRule="atLeast"/>
              <w:ind w:left="0" w:rightChars="63" w:right="151" w:firstLine="0"/>
              <w:jc w:val="both"/>
              <w:rPr>
                <w:rFonts w:ascii="Times New Roman" w:hAnsi="Times New Roman" w:cs="Times New Roman"/>
                <w:snapToGrid w:val="0"/>
                <w:kern w:val="0"/>
                <w:sz w:val="20"/>
                <w:szCs w:val="20"/>
              </w:rPr>
            </w:pPr>
            <w:r>
              <w:rPr>
                <w:rFonts w:hint="eastAsia"/>
                <w:snapToGrid w:val="0"/>
                <w:kern w:val="0"/>
                <w:sz w:val="20"/>
                <w:szCs w:val="20"/>
              </w:rPr>
              <w:t>8.</w:t>
            </w:r>
            <w:r w:rsidRPr="004E512D">
              <w:rPr>
                <w:rFonts w:hint="eastAsia"/>
                <w:snapToGrid w:val="0"/>
                <w:kern w:val="0"/>
                <w:sz w:val="20"/>
                <w:szCs w:val="20"/>
              </w:rPr>
              <w:t>理解比率的意義</w:t>
            </w:r>
            <w:r>
              <w:rPr>
                <w:rFonts w:hint="eastAsia"/>
                <w:snapToGrid w:val="0"/>
                <w:kern w:val="0"/>
                <w:sz w:val="20"/>
                <w:szCs w:val="20"/>
              </w:rPr>
              <w:t>；</w:t>
            </w:r>
            <w:r w:rsidRPr="004E512D">
              <w:rPr>
                <w:rFonts w:hint="eastAsia"/>
                <w:snapToGrid w:val="0"/>
                <w:kern w:val="0"/>
                <w:sz w:val="20"/>
                <w:szCs w:val="20"/>
              </w:rPr>
              <w:t>理解百分率的意義</w:t>
            </w:r>
            <w:r>
              <w:rPr>
                <w:rFonts w:hint="eastAsia"/>
                <w:snapToGrid w:val="0"/>
                <w:kern w:val="0"/>
                <w:sz w:val="20"/>
                <w:szCs w:val="20"/>
              </w:rPr>
              <w:t>；</w:t>
            </w:r>
            <w:r w:rsidRPr="004E512D">
              <w:rPr>
                <w:rFonts w:hint="eastAsia"/>
                <w:snapToGrid w:val="0"/>
                <w:kern w:val="0"/>
                <w:sz w:val="20"/>
                <w:szCs w:val="20"/>
              </w:rPr>
              <w:t>解決生活中與百分率有關的問題。</w:t>
            </w:r>
          </w:p>
          <w:p w:rsidR="00E76BA5" w:rsidRDefault="00E76BA5" w:rsidP="00100692">
            <w:pPr>
              <w:pStyle w:val="2"/>
              <w:spacing w:line="0" w:lineRule="atLeast"/>
              <w:ind w:rightChars="63" w:right="151"/>
              <w:jc w:val="both"/>
              <w:rPr>
                <w:rFonts w:ascii="Times New Roman" w:hAnsi="Times New Roman" w:cs="Times New Roman"/>
                <w:snapToGrid w:val="0"/>
                <w:kern w:val="0"/>
                <w:sz w:val="20"/>
                <w:szCs w:val="20"/>
              </w:rPr>
            </w:pPr>
            <w:r>
              <w:rPr>
                <w:rFonts w:hint="eastAsia"/>
                <w:snapToGrid w:val="0"/>
                <w:kern w:val="0"/>
                <w:sz w:val="20"/>
                <w:szCs w:val="20"/>
              </w:rPr>
              <w:t>9.</w:t>
            </w:r>
            <w:r w:rsidRPr="0003215D">
              <w:rPr>
                <w:rFonts w:hint="eastAsia"/>
                <w:snapToGrid w:val="0"/>
                <w:kern w:val="0"/>
                <w:sz w:val="20"/>
                <w:szCs w:val="20"/>
              </w:rPr>
              <w:t>計算正方體和長方體的表面積</w:t>
            </w:r>
            <w:r>
              <w:rPr>
                <w:rFonts w:hint="eastAsia"/>
                <w:snapToGrid w:val="0"/>
                <w:kern w:val="0"/>
                <w:sz w:val="20"/>
                <w:szCs w:val="20"/>
              </w:rPr>
              <w:t>；</w:t>
            </w:r>
            <w:r w:rsidRPr="00B21F9F">
              <w:rPr>
                <w:rFonts w:hint="eastAsia"/>
                <w:snapToGrid w:val="0"/>
                <w:kern w:val="0"/>
                <w:sz w:val="20"/>
                <w:szCs w:val="20"/>
              </w:rPr>
              <w:t>觀察長方體與正方體，切開或合併後，表面積的變化。</w:t>
            </w:r>
          </w:p>
          <w:p w:rsidR="00E76BA5" w:rsidRPr="004E11ED" w:rsidRDefault="00E76BA5" w:rsidP="00100692">
            <w:pPr>
              <w:pStyle w:val="2"/>
              <w:spacing w:line="0" w:lineRule="atLeast"/>
              <w:ind w:left="0" w:rightChars="63" w:right="151" w:firstLine="0"/>
              <w:jc w:val="both"/>
              <w:rPr>
                <w:snapToGrid w:val="0"/>
                <w:kern w:val="0"/>
                <w:sz w:val="20"/>
                <w:szCs w:val="20"/>
              </w:rPr>
            </w:pPr>
            <w:r w:rsidRPr="002F2DA7">
              <w:rPr>
                <w:rFonts w:hint="eastAsia"/>
                <w:snapToGrid w:val="0"/>
                <w:kern w:val="0"/>
                <w:sz w:val="20"/>
                <w:szCs w:val="20"/>
              </w:rPr>
              <w:t>10.</w:t>
            </w:r>
            <w:r w:rsidRPr="002F2DA7">
              <w:rPr>
                <w:rFonts w:hint="eastAsia"/>
                <w:snapToGrid w:val="0"/>
                <w:kern w:val="0"/>
                <w:sz w:val="20"/>
                <w:szCs w:val="20"/>
              </w:rPr>
              <w:t>認識線對稱</w:t>
            </w:r>
            <w:r w:rsidRPr="00071509">
              <w:rPr>
                <w:rFonts w:hint="eastAsia"/>
                <w:snapToGrid w:val="0"/>
                <w:kern w:val="0"/>
                <w:sz w:val="20"/>
                <w:szCs w:val="20"/>
              </w:rPr>
              <w:t>圖形</w:t>
            </w:r>
            <w:r>
              <w:rPr>
                <w:rFonts w:hint="eastAsia"/>
                <w:snapToGrid w:val="0"/>
                <w:kern w:val="0"/>
                <w:sz w:val="20"/>
                <w:szCs w:val="20"/>
              </w:rPr>
              <w:t>；</w:t>
            </w:r>
            <w:r w:rsidRPr="00071509">
              <w:rPr>
                <w:rFonts w:hint="eastAsia"/>
                <w:snapToGrid w:val="0"/>
                <w:kern w:val="0"/>
                <w:sz w:val="20"/>
                <w:szCs w:val="20"/>
              </w:rPr>
              <w:t>知道線對稱圖形的對稱邊相等、對稱角及對稱點的性質</w:t>
            </w:r>
            <w:r>
              <w:rPr>
                <w:rFonts w:hint="eastAsia"/>
                <w:snapToGrid w:val="0"/>
                <w:kern w:val="0"/>
                <w:sz w:val="20"/>
                <w:szCs w:val="20"/>
              </w:rPr>
              <w:t>；</w:t>
            </w:r>
            <w:r w:rsidRPr="00071509">
              <w:rPr>
                <w:rFonts w:hint="eastAsia"/>
                <w:snapToGrid w:val="0"/>
                <w:kern w:val="0"/>
                <w:sz w:val="20"/>
                <w:szCs w:val="20"/>
              </w:rPr>
              <w:t>繪製線對稱圖形。</w:t>
            </w:r>
          </w:p>
        </w:tc>
      </w:tr>
      <w:tr w:rsidR="00E76BA5" w:rsidRPr="001A4E3A" w:rsidTr="00100692">
        <w:trPr>
          <w:trHeight w:val="481"/>
        </w:trPr>
        <w:tc>
          <w:tcPr>
            <w:tcW w:w="930" w:type="pct"/>
            <w:vAlign w:val="center"/>
          </w:tcPr>
          <w:p w:rsidR="00E76BA5" w:rsidRPr="00D255A7" w:rsidRDefault="00E76BA5" w:rsidP="00100692">
            <w:pPr>
              <w:spacing w:line="0" w:lineRule="atLeast"/>
              <w:jc w:val="center"/>
              <w:rPr>
                <w:rFonts w:hAnsi="新細明體"/>
                <w:snapToGrid w:val="0"/>
                <w:kern w:val="0"/>
                <w:sz w:val="20"/>
                <w:szCs w:val="20"/>
              </w:rPr>
            </w:pPr>
            <w:r w:rsidRPr="00D255A7">
              <w:rPr>
                <w:rFonts w:hAnsi="新細明體" w:hint="eastAsia"/>
                <w:snapToGrid w:val="0"/>
                <w:kern w:val="0"/>
                <w:sz w:val="20"/>
                <w:szCs w:val="20"/>
              </w:rPr>
              <w:t>學習領域課程的理念分析及目的</w:t>
            </w:r>
          </w:p>
        </w:tc>
        <w:tc>
          <w:tcPr>
            <w:tcW w:w="4070" w:type="pct"/>
            <w:gridSpan w:val="2"/>
            <w:vAlign w:val="center"/>
          </w:tcPr>
          <w:p w:rsidR="00E76BA5" w:rsidRDefault="00E76BA5" w:rsidP="00100692">
            <w:pPr>
              <w:pStyle w:val="2"/>
              <w:spacing w:line="0" w:lineRule="atLeast"/>
              <w:ind w:left="0" w:rightChars="63" w:right="151" w:firstLine="0"/>
              <w:jc w:val="both"/>
              <w:rPr>
                <w:rFonts w:ascii="Times New Roman" w:hAnsi="Times New Roman" w:cs="Times New Roman"/>
                <w:sz w:val="20"/>
                <w:szCs w:val="20"/>
              </w:rPr>
            </w:pPr>
            <w:r>
              <w:rPr>
                <w:rFonts w:hint="eastAsia"/>
                <w:sz w:val="20"/>
                <w:szCs w:val="20"/>
              </w:rPr>
              <w:t>本冊係依據教育部於民國一百零七年頒布的「十二年國民基本教育課程綱要數學領域」之學習重點編輯而成。本書之編輯，重視數學學習脈絡，以數學內在連結及生活外在連結為中心，配合兒童身心的發展，並透過觀察、思考、探究、執行與檢驗，激發其主動思考及潛能，期能培養具有數學素養的下一代。</w:t>
            </w:r>
          </w:p>
        </w:tc>
      </w:tr>
      <w:tr w:rsidR="00E76BA5" w:rsidRPr="001A4E3A" w:rsidTr="00100692">
        <w:trPr>
          <w:trHeight w:val="92"/>
        </w:trPr>
        <w:tc>
          <w:tcPr>
            <w:tcW w:w="930" w:type="pct"/>
            <w:vAlign w:val="center"/>
          </w:tcPr>
          <w:p w:rsidR="00E76BA5" w:rsidRPr="001A4E3A" w:rsidRDefault="00E76BA5" w:rsidP="00100692">
            <w:pPr>
              <w:spacing w:line="0" w:lineRule="atLeast"/>
              <w:jc w:val="center"/>
              <w:rPr>
                <w:snapToGrid w:val="0"/>
                <w:kern w:val="0"/>
                <w:sz w:val="20"/>
                <w:szCs w:val="20"/>
              </w:rPr>
            </w:pPr>
            <w:r w:rsidRPr="001A4E3A">
              <w:rPr>
                <w:rFonts w:hAnsi="新細明體"/>
                <w:snapToGrid w:val="0"/>
                <w:kern w:val="0"/>
                <w:sz w:val="20"/>
                <w:szCs w:val="20"/>
              </w:rPr>
              <w:t>教學材料</w:t>
            </w:r>
          </w:p>
        </w:tc>
        <w:tc>
          <w:tcPr>
            <w:tcW w:w="4070" w:type="pct"/>
            <w:gridSpan w:val="2"/>
            <w:vAlign w:val="center"/>
          </w:tcPr>
          <w:p w:rsidR="00E76BA5" w:rsidRDefault="00E76BA5" w:rsidP="00100692">
            <w:pPr>
              <w:pStyle w:val="2"/>
              <w:spacing w:line="0" w:lineRule="atLeast"/>
              <w:ind w:rightChars="63" w:right="151"/>
              <w:jc w:val="both"/>
              <w:rPr>
                <w:rFonts w:ascii="Times New Roman" w:hAnsi="Times New Roman" w:cs="Times New Roman"/>
                <w:snapToGrid w:val="0"/>
                <w:kern w:val="0"/>
                <w:sz w:val="20"/>
                <w:szCs w:val="20"/>
              </w:rPr>
            </w:pPr>
            <w:r>
              <w:rPr>
                <w:rFonts w:hint="eastAsia"/>
                <w:snapToGrid w:val="0"/>
                <w:kern w:val="0"/>
                <w:sz w:val="20"/>
                <w:szCs w:val="20"/>
              </w:rPr>
              <w:t>翰林版</w:t>
            </w:r>
            <w:r>
              <w:rPr>
                <w:rFonts w:hint="eastAsia"/>
                <w:sz w:val="20"/>
                <w:szCs w:val="20"/>
              </w:rPr>
              <w:t>國小數學</w:t>
            </w:r>
            <w:r>
              <w:rPr>
                <w:rFonts w:hint="eastAsia"/>
                <w:sz w:val="20"/>
                <w:szCs w:val="20"/>
              </w:rPr>
              <w:t>5</w:t>
            </w:r>
            <w:r>
              <w:rPr>
                <w:rFonts w:hint="eastAsia"/>
                <w:sz w:val="20"/>
                <w:szCs w:val="20"/>
              </w:rPr>
              <w:t>下教材</w:t>
            </w:r>
          </w:p>
        </w:tc>
      </w:tr>
      <w:tr w:rsidR="00E76BA5" w:rsidRPr="001A4E3A" w:rsidTr="00100692">
        <w:trPr>
          <w:trHeight w:val="336"/>
        </w:trPr>
        <w:tc>
          <w:tcPr>
            <w:tcW w:w="930" w:type="pct"/>
            <w:vAlign w:val="center"/>
          </w:tcPr>
          <w:p w:rsidR="00E76BA5" w:rsidRPr="001A4E3A" w:rsidRDefault="00E76BA5" w:rsidP="00100692">
            <w:pPr>
              <w:spacing w:line="0" w:lineRule="atLeast"/>
              <w:jc w:val="center"/>
              <w:rPr>
                <w:snapToGrid w:val="0"/>
                <w:kern w:val="0"/>
                <w:sz w:val="20"/>
                <w:szCs w:val="20"/>
              </w:rPr>
            </w:pPr>
            <w:r w:rsidRPr="001A4E3A">
              <w:rPr>
                <w:rFonts w:hAnsi="新細明體"/>
                <w:snapToGrid w:val="0"/>
                <w:kern w:val="0"/>
                <w:sz w:val="20"/>
                <w:szCs w:val="20"/>
              </w:rPr>
              <w:t>教學活動選編原則</w:t>
            </w:r>
            <w:r w:rsidRPr="001A4E3A">
              <w:rPr>
                <w:snapToGrid w:val="0"/>
                <w:kern w:val="0"/>
                <w:sz w:val="20"/>
                <w:szCs w:val="20"/>
              </w:rPr>
              <w:br/>
            </w:r>
            <w:r w:rsidRPr="001A4E3A">
              <w:rPr>
                <w:rFonts w:hAnsi="新細明體"/>
                <w:snapToGrid w:val="0"/>
                <w:kern w:val="0"/>
                <w:sz w:val="20"/>
                <w:szCs w:val="20"/>
              </w:rPr>
              <w:t>及來源</w:t>
            </w:r>
          </w:p>
        </w:tc>
        <w:tc>
          <w:tcPr>
            <w:tcW w:w="4070" w:type="pct"/>
            <w:gridSpan w:val="2"/>
            <w:vAlign w:val="center"/>
          </w:tcPr>
          <w:p w:rsidR="00E76BA5" w:rsidRDefault="00E76BA5" w:rsidP="00100692">
            <w:pPr>
              <w:spacing w:line="0" w:lineRule="atLeast"/>
              <w:ind w:rightChars="63" w:right="151"/>
              <w:jc w:val="both"/>
              <w:rPr>
                <w:sz w:val="20"/>
                <w:szCs w:val="20"/>
              </w:rPr>
            </w:pPr>
            <w:r>
              <w:rPr>
                <w:sz w:val="20"/>
                <w:szCs w:val="20"/>
              </w:rPr>
              <w:t>1.</w:t>
            </w:r>
            <w:r>
              <w:rPr>
                <w:sz w:val="20"/>
                <w:szCs w:val="20"/>
              </w:rPr>
              <w:t>依據教育部民國一百零七年頒布的十二年國民基本教育課程綱要數學領域編輯而成。</w:t>
            </w:r>
          </w:p>
          <w:p w:rsidR="00E76BA5" w:rsidRDefault="00E76BA5" w:rsidP="00100692">
            <w:pPr>
              <w:spacing w:line="0" w:lineRule="atLeast"/>
              <w:ind w:rightChars="63" w:right="151"/>
              <w:jc w:val="both"/>
              <w:rPr>
                <w:sz w:val="20"/>
                <w:szCs w:val="20"/>
              </w:rPr>
            </w:pPr>
            <w:r>
              <w:rPr>
                <w:sz w:val="20"/>
                <w:szCs w:val="20"/>
              </w:rPr>
              <w:t>2.</w:t>
            </w:r>
            <w:r>
              <w:rPr>
                <w:sz w:val="20"/>
                <w:szCs w:val="20"/>
              </w:rPr>
              <w:t>本教科書的組織重點在於有效的發展數學概念。</w:t>
            </w:r>
          </w:p>
          <w:p w:rsidR="00E76BA5" w:rsidRDefault="00E76BA5" w:rsidP="00100692">
            <w:pPr>
              <w:pStyle w:val="2"/>
              <w:spacing w:line="0" w:lineRule="atLeast"/>
              <w:ind w:left="0" w:rightChars="63" w:right="151" w:firstLine="0"/>
              <w:jc w:val="both"/>
              <w:rPr>
                <w:rFonts w:ascii="Times New Roman" w:hAnsi="Times New Roman" w:cs="Times New Roman"/>
              </w:rPr>
            </w:pPr>
            <w:r>
              <w:rPr>
                <w:rFonts w:hint="eastAsia"/>
                <w:sz w:val="20"/>
                <w:szCs w:val="20"/>
              </w:rPr>
              <w:t>3.</w:t>
            </w:r>
            <w:r>
              <w:rPr>
                <w:rFonts w:hint="eastAsia"/>
                <w:sz w:val="20"/>
                <w:szCs w:val="20"/>
              </w:rPr>
              <w:t>備課用書提供綜合而實用的支援，以確保教師有效地教學。</w:t>
            </w:r>
          </w:p>
        </w:tc>
      </w:tr>
      <w:tr w:rsidR="00E76BA5" w:rsidRPr="001A4E3A" w:rsidTr="00100692">
        <w:trPr>
          <w:trHeight w:val="336"/>
        </w:trPr>
        <w:tc>
          <w:tcPr>
            <w:tcW w:w="930" w:type="pct"/>
            <w:vAlign w:val="center"/>
          </w:tcPr>
          <w:p w:rsidR="00E76BA5" w:rsidRPr="001A4E3A" w:rsidRDefault="00E76BA5" w:rsidP="00100692">
            <w:pPr>
              <w:spacing w:line="0" w:lineRule="atLeast"/>
              <w:jc w:val="center"/>
              <w:rPr>
                <w:snapToGrid w:val="0"/>
                <w:kern w:val="0"/>
                <w:sz w:val="20"/>
                <w:szCs w:val="20"/>
              </w:rPr>
            </w:pPr>
            <w:r w:rsidRPr="001A4E3A">
              <w:rPr>
                <w:rFonts w:hAnsi="新細明體"/>
                <w:snapToGrid w:val="0"/>
                <w:kern w:val="0"/>
                <w:sz w:val="20"/>
                <w:szCs w:val="20"/>
              </w:rPr>
              <w:t>教學策略</w:t>
            </w:r>
          </w:p>
        </w:tc>
        <w:tc>
          <w:tcPr>
            <w:tcW w:w="4070" w:type="pct"/>
            <w:gridSpan w:val="2"/>
            <w:vAlign w:val="center"/>
          </w:tcPr>
          <w:p w:rsidR="00E76BA5" w:rsidRDefault="00E76BA5" w:rsidP="00100692">
            <w:pPr>
              <w:spacing w:line="260" w:lineRule="exact"/>
              <w:jc w:val="both"/>
              <w:rPr>
                <w:rFonts w:eastAsiaTheme="minorEastAsia"/>
                <w:sz w:val="20"/>
                <w:szCs w:val="20"/>
              </w:rPr>
            </w:pPr>
            <w:r>
              <w:rPr>
                <w:rFonts w:eastAsiaTheme="minorEastAsia"/>
                <w:sz w:val="20"/>
                <w:szCs w:val="20"/>
              </w:rPr>
              <w:t>1.</w:t>
            </w:r>
            <w:r>
              <w:rPr>
                <w:rFonts w:eastAsiaTheme="minorEastAsia"/>
                <w:sz w:val="20"/>
                <w:szCs w:val="20"/>
              </w:rPr>
              <w:t>操作教學：透過操作建立量感。</w:t>
            </w:r>
          </w:p>
          <w:p w:rsidR="00E76BA5" w:rsidRDefault="00E76BA5" w:rsidP="00100692">
            <w:pPr>
              <w:spacing w:line="260" w:lineRule="exact"/>
              <w:jc w:val="both"/>
              <w:rPr>
                <w:rFonts w:eastAsiaTheme="minorEastAsia"/>
                <w:sz w:val="20"/>
                <w:szCs w:val="20"/>
              </w:rPr>
            </w:pPr>
            <w:r>
              <w:rPr>
                <w:rFonts w:eastAsiaTheme="minorEastAsia"/>
                <w:sz w:val="20"/>
                <w:szCs w:val="20"/>
              </w:rPr>
              <w:t>2.</w:t>
            </w:r>
            <w:r>
              <w:rPr>
                <w:rFonts w:eastAsiaTheme="minorEastAsia"/>
                <w:sz w:val="20"/>
                <w:szCs w:val="20"/>
              </w:rPr>
              <w:t>合作學習：透過分組合作，培養學生表達數學和分享的能力。</w:t>
            </w:r>
          </w:p>
          <w:p w:rsidR="00E76BA5" w:rsidRDefault="00E76BA5" w:rsidP="00100692">
            <w:pPr>
              <w:spacing w:line="260" w:lineRule="exact"/>
              <w:jc w:val="both"/>
              <w:rPr>
                <w:rFonts w:eastAsiaTheme="minorEastAsia"/>
                <w:sz w:val="20"/>
                <w:szCs w:val="20"/>
              </w:rPr>
            </w:pPr>
            <w:r>
              <w:rPr>
                <w:rFonts w:eastAsiaTheme="minorEastAsia"/>
                <w:sz w:val="20"/>
                <w:szCs w:val="20"/>
              </w:rPr>
              <w:t>3.</w:t>
            </w:r>
            <w:r>
              <w:rPr>
                <w:rFonts w:eastAsiaTheme="minorEastAsia"/>
                <w:sz w:val="20"/>
                <w:szCs w:val="20"/>
              </w:rPr>
              <w:t>重視舊經驗與新知識的連結：學習新知識前，先複習舊經驗。</w:t>
            </w:r>
          </w:p>
          <w:p w:rsidR="00E76BA5" w:rsidRDefault="00E76BA5" w:rsidP="00100692">
            <w:pPr>
              <w:spacing w:line="260" w:lineRule="exact"/>
              <w:jc w:val="both"/>
              <w:rPr>
                <w:rFonts w:eastAsiaTheme="minorEastAsia"/>
                <w:sz w:val="20"/>
                <w:szCs w:val="20"/>
              </w:rPr>
            </w:pPr>
            <w:r>
              <w:rPr>
                <w:rFonts w:eastAsiaTheme="minorEastAsia"/>
                <w:sz w:val="20"/>
                <w:szCs w:val="20"/>
              </w:rPr>
              <w:t>4.</w:t>
            </w:r>
            <w:r>
              <w:rPr>
                <w:rFonts w:eastAsiaTheme="minorEastAsia"/>
                <w:sz w:val="20"/>
                <w:szCs w:val="20"/>
              </w:rPr>
              <w:t>強調數學與生活的連結：利用數學知識解決生活問題。</w:t>
            </w:r>
          </w:p>
          <w:p w:rsidR="00E76BA5" w:rsidRDefault="00E76BA5" w:rsidP="00100692">
            <w:pPr>
              <w:spacing w:line="260" w:lineRule="exact"/>
              <w:jc w:val="both"/>
              <w:rPr>
                <w:rFonts w:eastAsiaTheme="minorEastAsia"/>
                <w:sz w:val="20"/>
                <w:szCs w:val="20"/>
              </w:rPr>
            </w:pPr>
            <w:r>
              <w:rPr>
                <w:rFonts w:eastAsiaTheme="minorEastAsia"/>
                <w:sz w:val="20"/>
                <w:szCs w:val="20"/>
              </w:rPr>
              <w:t>5.</w:t>
            </w:r>
            <w:r>
              <w:rPr>
                <w:rFonts w:eastAsiaTheme="minorEastAsia"/>
                <w:sz w:val="20"/>
                <w:szCs w:val="20"/>
              </w:rPr>
              <w:t>透過遊戲熟練計算方法：高年級需熟練基本的加、減、乘、除計算，透過桌遊讓學生熟練此計算。</w:t>
            </w:r>
          </w:p>
          <w:p w:rsidR="00E76BA5" w:rsidRDefault="00E76BA5" w:rsidP="00100692">
            <w:pPr>
              <w:spacing w:line="260" w:lineRule="exact"/>
              <w:jc w:val="both"/>
            </w:pPr>
            <w:r>
              <w:rPr>
                <w:rFonts w:eastAsiaTheme="minorEastAsia"/>
                <w:sz w:val="20"/>
                <w:szCs w:val="20"/>
              </w:rPr>
              <w:t>6.</w:t>
            </w:r>
            <w:r>
              <w:rPr>
                <w:rFonts w:eastAsiaTheme="minorEastAsia"/>
                <w:sz w:val="20"/>
                <w:szCs w:val="20"/>
              </w:rPr>
              <w:t>透過數學繪本、探索中學數學、數學園地加深加廣學習：利用數學繪本營造故事情境、擴展生活經驗，引發數學學習之知識、情意與技能的連結。</w:t>
            </w:r>
          </w:p>
        </w:tc>
      </w:tr>
      <w:tr w:rsidR="00E76BA5" w:rsidRPr="001A4E3A" w:rsidTr="00100692">
        <w:trPr>
          <w:trHeight w:val="336"/>
        </w:trPr>
        <w:tc>
          <w:tcPr>
            <w:tcW w:w="930" w:type="pct"/>
            <w:vAlign w:val="center"/>
          </w:tcPr>
          <w:p w:rsidR="00E76BA5" w:rsidRPr="001A4E3A" w:rsidRDefault="00E76BA5" w:rsidP="00100692">
            <w:pPr>
              <w:spacing w:line="0" w:lineRule="atLeast"/>
              <w:jc w:val="center"/>
              <w:rPr>
                <w:snapToGrid w:val="0"/>
                <w:kern w:val="0"/>
                <w:sz w:val="20"/>
                <w:szCs w:val="20"/>
              </w:rPr>
            </w:pPr>
            <w:r w:rsidRPr="001A4E3A">
              <w:rPr>
                <w:rFonts w:hAnsi="新細明體"/>
                <w:snapToGrid w:val="0"/>
                <w:kern w:val="0"/>
                <w:sz w:val="20"/>
                <w:szCs w:val="20"/>
              </w:rPr>
              <w:t>先備知識</w:t>
            </w:r>
          </w:p>
        </w:tc>
        <w:tc>
          <w:tcPr>
            <w:tcW w:w="4070" w:type="pct"/>
            <w:gridSpan w:val="2"/>
            <w:vAlign w:val="center"/>
          </w:tcPr>
          <w:p w:rsidR="00E76BA5" w:rsidRPr="001A4E3A" w:rsidRDefault="00E76BA5" w:rsidP="00100692">
            <w:pPr>
              <w:spacing w:line="0" w:lineRule="atLeast"/>
              <w:jc w:val="both"/>
              <w:rPr>
                <w:snapToGrid w:val="0"/>
                <w:kern w:val="0"/>
                <w:sz w:val="20"/>
                <w:szCs w:val="20"/>
              </w:rPr>
            </w:pPr>
            <w:r>
              <w:rPr>
                <w:rFonts w:hint="eastAsia"/>
                <w:snapToGrid w:val="0"/>
                <w:kern w:val="0"/>
                <w:sz w:val="20"/>
                <w:szCs w:val="20"/>
              </w:rPr>
              <w:t>數與量</w:t>
            </w:r>
          </w:p>
          <w:p w:rsidR="00E76BA5" w:rsidRPr="006408CE" w:rsidRDefault="00E76BA5" w:rsidP="00100692">
            <w:pPr>
              <w:spacing w:line="260" w:lineRule="exact"/>
              <w:jc w:val="both"/>
              <w:rPr>
                <w:rFonts w:eastAsiaTheme="minorEastAsia"/>
                <w:sz w:val="20"/>
                <w:szCs w:val="20"/>
              </w:rPr>
            </w:pPr>
            <w:r>
              <w:rPr>
                <w:rFonts w:eastAsiaTheme="minorEastAsia"/>
                <w:sz w:val="20"/>
                <w:szCs w:val="20"/>
              </w:rPr>
              <w:t>1.</w:t>
            </w:r>
            <w:r w:rsidRPr="006408CE">
              <w:rPr>
                <w:rFonts w:eastAsiaTheme="minorEastAsia" w:hint="eastAsia"/>
                <w:sz w:val="20"/>
                <w:szCs w:val="20"/>
              </w:rPr>
              <w:t>認識億以內的數及位名</w:t>
            </w:r>
            <w:r>
              <w:rPr>
                <w:rFonts w:hint="eastAsia"/>
                <w:snapToGrid w:val="0"/>
                <w:kern w:val="0"/>
                <w:sz w:val="20"/>
                <w:szCs w:val="20"/>
              </w:rPr>
              <w:t>；</w:t>
            </w:r>
            <w:r w:rsidRPr="006408CE">
              <w:rPr>
                <w:rFonts w:eastAsiaTheme="minorEastAsia" w:hint="eastAsia"/>
                <w:sz w:val="20"/>
                <w:szCs w:val="20"/>
              </w:rPr>
              <w:t>一億以內數的說、讀、聽、寫、做與化聚</w:t>
            </w:r>
            <w:r>
              <w:rPr>
                <w:rFonts w:hint="eastAsia"/>
                <w:snapToGrid w:val="0"/>
                <w:kern w:val="0"/>
                <w:sz w:val="20"/>
                <w:szCs w:val="20"/>
              </w:rPr>
              <w:t>；</w:t>
            </w:r>
            <w:r w:rsidRPr="006408CE">
              <w:rPr>
                <w:rFonts w:eastAsiaTheme="minorEastAsia" w:hint="eastAsia"/>
                <w:sz w:val="20"/>
                <w:szCs w:val="20"/>
              </w:rPr>
              <w:t>大數的加減和大小比較。</w:t>
            </w:r>
          </w:p>
          <w:p w:rsidR="00E76BA5" w:rsidRDefault="00E76BA5" w:rsidP="00100692">
            <w:pPr>
              <w:spacing w:line="260" w:lineRule="exact"/>
              <w:jc w:val="both"/>
              <w:rPr>
                <w:rFonts w:eastAsiaTheme="minorEastAsia"/>
                <w:sz w:val="20"/>
                <w:szCs w:val="20"/>
              </w:rPr>
            </w:pPr>
            <w:r>
              <w:rPr>
                <w:rFonts w:eastAsiaTheme="minorEastAsia"/>
                <w:sz w:val="20"/>
                <w:szCs w:val="20"/>
              </w:rPr>
              <w:t>2.</w:t>
            </w:r>
            <w:r w:rsidRPr="006408CE">
              <w:rPr>
                <w:rFonts w:eastAsiaTheme="minorEastAsia" w:hint="eastAsia"/>
                <w:sz w:val="20"/>
                <w:szCs w:val="20"/>
              </w:rPr>
              <w:t>用分數表示除的結果</w:t>
            </w:r>
            <w:r>
              <w:rPr>
                <w:rFonts w:hint="eastAsia"/>
                <w:snapToGrid w:val="0"/>
                <w:kern w:val="0"/>
                <w:sz w:val="20"/>
                <w:szCs w:val="20"/>
              </w:rPr>
              <w:t>；</w:t>
            </w:r>
            <w:r w:rsidRPr="006408CE">
              <w:rPr>
                <w:rFonts w:eastAsiaTheme="minorEastAsia" w:hint="eastAsia"/>
                <w:sz w:val="20"/>
                <w:szCs w:val="20"/>
              </w:rPr>
              <w:t>整數的單位分數倍。</w:t>
            </w:r>
          </w:p>
          <w:p w:rsidR="00E76BA5" w:rsidRDefault="00E76BA5" w:rsidP="00100692">
            <w:pPr>
              <w:spacing w:line="260" w:lineRule="exact"/>
              <w:jc w:val="both"/>
              <w:rPr>
                <w:rFonts w:eastAsiaTheme="minorEastAsia"/>
                <w:sz w:val="20"/>
                <w:szCs w:val="20"/>
              </w:rPr>
            </w:pPr>
            <w:r>
              <w:rPr>
                <w:rFonts w:eastAsiaTheme="minorEastAsia"/>
                <w:sz w:val="20"/>
                <w:szCs w:val="20"/>
              </w:rPr>
              <w:t>3.</w:t>
            </w:r>
            <w:r w:rsidRPr="00A04DCB">
              <w:rPr>
                <w:rFonts w:eastAsiaTheme="minorEastAsia" w:hint="eastAsia"/>
                <w:sz w:val="20"/>
                <w:szCs w:val="20"/>
              </w:rPr>
              <w:t>一（二）位小數乘以整數</w:t>
            </w:r>
            <w:r>
              <w:rPr>
                <w:rFonts w:hint="eastAsia"/>
                <w:snapToGrid w:val="0"/>
                <w:kern w:val="0"/>
                <w:sz w:val="20"/>
                <w:szCs w:val="20"/>
              </w:rPr>
              <w:t>；</w:t>
            </w:r>
            <w:r w:rsidRPr="00A04DCB">
              <w:rPr>
                <w:rFonts w:eastAsiaTheme="minorEastAsia" w:hint="eastAsia"/>
                <w:sz w:val="20"/>
                <w:szCs w:val="20"/>
              </w:rPr>
              <w:t>認識多位小數，並做加、減的計算。</w:t>
            </w:r>
          </w:p>
          <w:p w:rsidR="00E76BA5" w:rsidRDefault="00E76BA5" w:rsidP="00100692">
            <w:pPr>
              <w:spacing w:line="260" w:lineRule="exact"/>
              <w:jc w:val="both"/>
              <w:rPr>
                <w:snapToGrid w:val="0"/>
                <w:kern w:val="0"/>
                <w:sz w:val="20"/>
                <w:szCs w:val="20"/>
              </w:rPr>
            </w:pPr>
            <w:r>
              <w:rPr>
                <w:rFonts w:eastAsiaTheme="minorEastAsia"/>
                <w:sz w:val="20"/>
                <w:szCs w:val="20"/>
              </w:rPr>
              <w:t>4.</w:t>
            </w:r>
            <w:r w:rsidRPr="00A04DCB">
              <w:rPr>
                <w:rFonts w:eastAsiaTheme="minorEastAsia" w:hint="eastAsia"/>
                <w:sz w:val="20"/>
                <w:szCs w:val="20"/>
              </w:rPr>
              <w:t>認識公克、公斤，並進行重量的計算。</w:t>
            </w:r>
          </w:p>
          <w:p w:rsidR="00E76BA5" w:rsidRPr="00A04DCB" w:rsidRDefault="00E76BA5" w:rsidP="00100692">
            <w:pPr>
              <w:spacing w:line="260" w:lineRule="exact"/>
              <w:jc w:val="both"/>
              <w:rPr>
                <w:rFonts w:eastAsiaTheme="minorEastAsia"/>
                <w:sz w:val="20"/>
                <w:szCs w:val="20"/>
              </w:rPr>
            </w:pPr>
            <w:r>
              <w:rPr>
                <w:snapToGrid w:val="0"/>
                <w:kern w:val="0"/>
                <w:sz w:val="20"/>
                <w:szCs w:val="20"/>
              </w:rPr>
              <w:t>5.</w:t>
            </w:r>
            <w:r w:rsidRPr="00A04DCB">
              <w:rPr>
                <w:rFonts w:eastAsiaTheme="minorEastAsia" w:hint="eastAsia"/>
                <w:sz w:val="20"/>
                <w:szCs w:val="20"/>
              </w:rPr>
              <w:t>認識平方公分、平方公尺，並進行面積的計算。</w:t>
            </w:r>
          </w:p>
          <w:p w:rsidR="00E76BA5" w:rsidRDefault="00E76BA5" w:rsidP="00100692">
            <w:pPr>
              <w:spacing w:line="260" w:lineRule="exact"/>
              <w:jc w:val="both"/>
              <w:rPr>
                <w:rFonts w:eastAsiaTheme="minorEastAsia"/>
                <w:sz w:val="20"/>
                <w:szCs w:val="20"/>
              </w:rPr>
            </w:pPr>
            <w:r>
              <w:rPr>
                <w:rFonts w:eastAsiaTheme="minorEastAsia"/>
                <w:sz w:val="20"/>
                <w:szCs w:val="20"/>
              </w:rPr>
              <w:t>6.</w:t>
            </w:r>
            <w:r w:rsidRPr="00A04DCB">
              <w:rPr>
                <w:rFonts w:eastAsiaTheme="minorEastAsia" w:hint="eastAsia"/>
                <w:sz w:val="20"/>
                <w:szCs w:val="20"/>
              </w:rPr>
              <w:t>認識</w:t>
            </w:r>
            <w:r w:rsidRPr="00A04DCB">
              <w:rPr>
                <w:rFonts w:eastAsiaTheme="minorEastAsia"/>
                <w:sz w:val="20"/>
                <w:szCs w:val="20"/>
              </w:rPr>
              <w:t>12</w:t>
            </w:r>
            <w:r w:rsidRPr="00A04DCB">
              <w:rPr>
                <w:rFonts w:eastAsiaTheme="minorEastAsia" w:hint="eastAsia"/>
                <w:sz w:val="20"/>
                <w:szCs w:val="20"/>
              </w:rPr>
              <w:t>時制和</w:t>
            </w:r>
            <w:r w:rsidRPr="00A04DCB">
              <w:rPr>
                <w:rFonts w:eastAsiaTheme="minorEastAsia"/>
                <w:sz w:val="20"/>
                <w:szCs w:val="20"/>
              </w:rPr>
              <w:t>24</w:t>
            </w:r>
            <w:r w:rsidRPr="00A04DCB">
              <w:rPr>
                <w:rFonts w:eastAsiaTheme="minorEastAsia" w:hint="eastAsia"/>
                <w:sz w:val="20"/>
                <w:szCs w:val="20"/>
              </w:rPr>
              <w:t>時制，並做換算</w:t>
            </w:r>
            <w:r>
              <w:rPr>
                <w:rFonts w:hint="eastAsia"/>
                <w:snapToGrid w:val="0"/>
                <w:kern w:val="0"/>
                <w:sz w:val="20"/>
                <w:szCs w:val="20"/>
              </w:rPr>
              <w:t>；</w:t>
            </w:r>
            <w:r w:rsidRPr="00A04DCB">
              <w:rPr>
                <w:rFonts w:eastAsiaTheme="minorEastAsia" w:hint="eastAsia"/>
                <w:sz w:val="20"/>
                <w:szCs w:val="20"/>
              </w:rPr>
              <w:t>做日與時、時與分、分與秒的換算</w:t>
            </w:r>
            <w:r>
              <w:rPr>
                <w:rFonts w:hint="eastAsia"/>
                <w:snapToGrid w:val="0"/>
                <w:kern w:val="0"/>
                <w:sz w:val="20"/>
                <w:szCs w:val="20"/>
              </w:rPr>
              <w:t>；</w:t>
            </w:r>
            <w:r w:rsidRPr="00A04DCB">
              <w:rPr>
                <w:rFonts w:eastAsiaTheme="minorEastAsia" w:hint="eastAsia"/>
                <w:sz w:val="20"/>
                <w:szCs w:val="20"/>
              </w:rPr>
              <w:t>時間複名數加減直式計算。</w:t>
            </w:r>
          </w:p>
          <w:p w:rsidR="00E76BA5" w:rsidRPr="0070655E" w:rsidRDefault="00E76BA5" w:rsidP="00100692">
            <w:pPr>
              <w:spacing w:line="260" w:lineRule="exact"/>
              <w:jc w:val="both"/>
              <w:rPr>
                <w:rFonts w:eastAsiaTheme="minorEastAsia"/>
                <w:sz w:val="20"/>
                <w:szCs w:val="20"/>
              </w:rPr>
            </w:pPr>
            <w:r>
              <w:rPr>
                <w:rFonts w:eastAsiaTheme="minorEastAsia"/>
                <w:sz w:val="20"/>
                <w:szCs w:val="20"/>
              </w:rPr>
              <w:t>7.</w:t>
            </w:r>
            <w:r w:rsidRPr="0070655E">
              <w:rPr>
                <w:rFonts w:eastAsiaTheme="minorEastAsia" w:hint="eastAsia"/>
                <w:sz w:val="20"/>
                <w:szCs w:val="20"/>
              </w:rPr>
              <w:t>「整數相除」以分數或小數表示。（商為一</w:t>
            </w:r>
            <w:r>
              <w:rPr>
                <w:rFonts w:ascii="Cambria Math" w:eastAsiaTheme="minorEastAsia" w:hAnsi="Cambria Math" w:cs="Cambria Math" w:hint="eastAsia"/>
                <w:sz w:val="20"/>
                <w:szCs w:val="20"/>
              </w:rPr>
              <w:t>～</w:t>
            </w:r>
            <w:r w:rsidRPr="0070655E">
              <w:rPr>
                <w:rFonts w:eastAsiaTheme="minorEastAsia" w:hint="eastAsia"/>
                <w:sz w:val="20"/>
                <w:szCs w:val="20"/>
              </w:rPr>
              <w:t>三位小數）</w:t>
            </w:r>
            <w:r>
              <w:rPr>
                <w:rFonts w:hint="eastAsia"/>
                <w:snapToGrid w:val="0"/>
                <w:kern w:val="0"/>
                <w:sz w:val="20"/>
                <w:szCs w:val="20"/>
              </w:rPr>
              <w:t>；</w:t>
            </w:r>
            <w:r w:rsidRPr="0070655E">
              <w:rPr>
                <w:rFonts w:eastAsiaTheme="minorEastAsia" w:hint="eastAsia"/>
                <w:sz w:val="20"/>
                <w:szCs w:val="20"/>
              </w:rPr>
              <w:t>認識等值分數</w:t>
            </w:r>
            <w:r w:rsidRPr="00A04DCB">
              <w:rPr>
                <w:rFonts w:eastAsiaTheme="minorEastAsia" w:hint="eastAsia"/>
                <w:sz w:val="20"/>
                <w:szCs w:val="20"/>
              </w:rPr>
              <w:t>。</w:t>
            </w:r>
          </w:p>
          <w:p w:rsidR="00E76BA5" w:rsidRDefault="00E76BA5" w:rsidP="00100692">
            <w:pPr>
              <w:spacing w:line="260" w:lineRule="exact"/>
              <w:jc w:val="both"/>
              <w:rPr>
                <w:snapToGrid w:val="0"/>
                <w:kern w:val="0"/>
                <w:sz w:val="20"/>
                <w:szCs w:val="20"/>
              </w:rPr>
            </w:pPr>
            <w:r>
              <w:rPr>
                <w:rFonts w:eastAsiaTheme="minorEastAsia"/>
                <w:sz w:val="20"/>
                <w:szCs w:val="20"/>
              </w:rPr>
              <w:t>8.</w:t>
            </w:r>
            <w:r w:rsidRPr="005915D3">
              <w:rPr>
                <w:rFonts w:eastAsiaTheme="minorEastAsia" w:hint="eastAsia"/>
                <w:sz w:val="20"/>
                <w:szCs w:val="20"/>
              </w:rPr>
              <w:t>認識</w:t>
            </w:r>
            <w:r w:rsidRPr="005915D3">
              <w:rPr>
                <w:rFonts w:eastAsiaTheme="minorEastAsia"/>
                <w:sz w:val="20"/>
                <w:szCs w:val="20"/>
              </w:rPr>
              <w:t>1000</w:t>
            </w:r>
            <w:r w:rsidRPr="005915D3">
              <w:rPr>
                <w:rFonts w:eastAsiaTheme="minorEastAsia" w:hint="eastAsia"/>
                <w:sz w:val="20"/>
                <w:szCs w:val="20"/>
              </w:rPr>
              <w:t>毫升＝</w:t>
            </w:r>
            <w:r w:rsidRPr="005915D3">
              <w:rPr>
                <w:rFonts w:eastAsiaTheme="minorEastAsia"/>
                <w:sz w:val="20"/>
                <w:szCs w:val="20"/>
              </w:rPr>
              <w:t>1</w:t>
            </w:r>
            <w:r w:rsidRPr="005915D3">
              <w:rPr>
                <w:rFonts w:eastAsiaTheme="minorEastAsia" w:hint="eastAsia"/>
                <w:sz w:val="20"/>
                <w:szCs w:val="20"/>
              </w:rPr>
              <w:t>公升。</w:t>
            </w:r>
          </w:p>
          <w:p w:rsidR="00E76BA5" w:rsidRPr="005915D3" w:rsidRDefault="00E76BA5" w:rsidP="00100692">
            <w:pPr>
              <w:spacing w:line="260" w:lineRule="exact"/>
              <w:jc w:val="both"/>
              <w:rPr>
                <w:rFonts w:eastAsiaTheme="minorEastAsia"/>
                <w:sz w:val="20"/>
                <w:szCs w:val="20"/>
              </w:rPr>
            </w:pPr>
            <w:r>
              <w:rPr>
                <w:snapToGrid w:val="0"/>
                <w:kern w:val="0"/>
                <w:sz w:val="20"/>
                <w:szCs w:val="20"/>
              </w:rPr>
              <w:t>9.</w:t>
            </w:r>
            <w:r w:rsidRPr="0070655E">
              <w:rPr>
                <w:rFonts w:eastAsiaTheme="minorEastAsia" w:hint="eastAsia"/>
                <w:sz w:val="20"/>
                <w:szCs w:val="20"/>
              </w:rPr>
              <w:t>求</w:t>
            </w:r>
            <w:r w:rsidRPr="005915D3">
              <w:rPr>
                <w:rFonts w:eastAsiaTheme="minorEastAsia" w:hint="eastAsia"/>
                <w:sz w:val="20"/>
                <w:szCs w:val="20"/>
              </w:rPr>
              <w:t>長方體、正方體的體積。</w:t>
            </w:r>
          </w:p>
          <w:p w:rsidR="00E76BA5" w:rsidRPr="001A4E3A" w:rsidRDefault="00E76BA5" w:rsidP="00100692">
            <w:pPr>
              <w:spacing w:line="0" w:lineRule="atLeast"/>
              <w:jc w:val="both"/>
              <w:rPr>
                <w:snapToGrid w:val="0"/>
                <w:kern w:val="0"/>
                <w:sz w:val="20"/>
                <w:szCs w:val="20"/>
              </w:rPr>
            </w:pPr>
            <w:r>
              <w:rPr>
                <w:rFonts w:hint="eastAsia"/>
                <w:snapToGrid w:val="0"/>
                <w:kern w:val="0"/>
                <w:sz w:val="20"/>
                <w:szCs w:val="20"/>
              </w:rPr>
              <w:t>空間與形狀</w:t>
            </w:r>
          </w:p>
          <w:p w:rsidR="00E76BA5" w:rsidRDefault="00E76BA5" w:rsidP="00100692">
            <w:pPr>
              <w:spacing w:line="260" w:lineRule="exact"/>
              <w:jc w:val="both"/>
              <w:rPr>
                <w:rFonts w:eastAsiaTheme="minorEastAsia"/>
                <w:sz w:val="20"/>
                <w:szCs w:val="20"/>
              </w:rPr>
            </w:pPr>
            <w:r>
              <w:rPr>
                <w:rFonts w:eastAsiaTheme="minorEastAsia"/>
                <w:sz w:val="20"/>
                <w:szCs w:val="20"/>
              </w:rPr>
              <w:t>1.</w:t>
            </w:r>
            <w:r w:rsidRPr="00A04DCB">
              <w:rPr>
                <w:rFonts w:eastAsiaTheme="minorEastAsia" w:hint="eastAsia"/>
                <w:sz w:val="20"/>
                <w:szCs w:val="20"/>
              </w:rPr>
              <w:t>認識體積，並能比較大小</w:t>
            </w:r>
            <w:r>
              <w:rPr>
                <w:rFonts w:hint="eastAsia"/>
                <w:snapToGrid w:val="0"/>
                <w:kern w:val="0"/>
                <w:sz w:val="20"/>
                <w:szCs w:val="20"/>
              </w:rPr>
              <w:t>；</w:t>
            </w:r>
            <w:r w:rsidRPr="00A04DCB">
              <w:rPr>
                <w:rFonts w:eastAsiaTheme="minorEastAsia" w:hint="eastAsia"/>
                <w:sz w:val="20"/>
                <w:szCs w:val="20"/>
              </w:rPr>
              <w:t>認識立方公分，並知道堆疊形體。</w:t>
            </w:r>
          </w:p>
          <w:p w:rsidR="00E76BA5" w:rsidRPr="0070655E" w:rsidRDefault="00E76BA5" w:rsidP="00100692">
            <w:pPr>
              <w:spacing w:line="260" w:lineRule="exact"/>
              <w:jc w:val="both"/>
              <w:rPr>
                <w:rFonts w:eastAsiaTheme="minorEastAsia"/>
                <w:sz w:val="20"/>
                <w:szCs w:val="20"/>
              </w:rPr>
            </w:pPr>
            <w:r>
              <w:rPr>
                <w:rFonts w:eastAsiaTheme="minorEastAsia"/>
                <w:sz w:val="20"/>
                <w:szCs w:val="20"/>
              </w:rPr>
              <w:t>2.</w:t>
            </w:r>
            <w:r w:rsidRPr="0070655E">
              <w:rPr>
                <w:rFonts w:eastAsiaTheme="minorEastAsia" w:hint="eastAsia"/>
                <w:sz w:val="20"/>
                <w:szCs w:val="20"/>
              </w:rPr>
              <w:t>用公式求出長方形和正方形的周長和面積</w:t>
            </w:r>
            <w:r>
              <w:rPr>
                <w:rFonts w:hint="eastAsia"/>
                <w:snapToGrid w:val="0"/>
                <w:kern w:val="0"/>
                <w:sz w:val="20"/>
                <w:szCs w:val="20"/>
              </w:rPr>
              <w:t>；</w:t>
            </w:r>
            <w:r w:rsidRPr="0070655E">
              <w:rPr>
                <w:rFonts w:eastAsiaTheme="minorEastAsia" w:hint="eastAsia"/>
                <w:sz w:val="20"/>
                <w:szCs w:val="20"/>
              </w:rPr>
              <w:t>求複合圖形的面積。</w:t>
            </w:r>
          </w:p>
          <w:p w:rsidR="00E76BA5" w:rsidRDefault="00E76BA5" w:rsidP="00100692">
            <w:pPr>
              <w:autoSpaceDE w:val="0"/>
              <w:autoSpaceDN w:val="0"/>
              <w:adjustRightInd w:val="0"/>
              <w:jc w:val="both"/>
              <w:rPr>
                <w:snapToGrid w:val="0"/>
                <w:kern w:val="0"/>
                <w:sz w:val="20"/>
                <w:szCs w:val="20"/>
              </w:rPr>
            </w:pPr>
            <w:r>
              <w:rPr>
                <w:rFonts w:eastAsiaTheme="minorEastAsia" w:hint="eastAsia"/>
                <w:sz w:val="20"/>
                <w:szCs w:val="20"/>
              </w:rPr>
              <w:t>3.</w:t>
            </w:r>
            <w:r w:rsidRPr="00AF1D4E">
              <w:rPr>
                <w:rFonts w:eastAsiaTheme="minorEastAsia" w:hint="eastAsia"/>
                <w:sz w:val="20"/>
                <w:szCs w:val="20"/>
              </w:rPr>
              <w:t>理解全等的意義</w:t>
            </w:r>
            <w:r>
              <w:rPr>
                <w:rFonts w:hint="eastAsia"/>
                <w:snapToGrid w:val="0"/>
                <w:kern w:val="0"/>
                <w:sz w:val="20"/>
                <w:szCs w:val="20"/>
              </w:rPr>
              <w:t>；</w:t>
            </w:r>
            <w:r w:rsidRPr="00AF1D4E">
              <w:rPr>
                <w:rFonts w:eastAsiaTheme="minorEastAsia" w:hint="eastAsia"/>
                <w:sz w:val="20"/>
                <w:szCs w:val="20"/>
              </w:rPr>
              <w:t>認識三角形及四邊形的性質</w:t>
            </w:r>
            <w:r w:rsidRPr="0070655E">
              <w:rPr>
                <w:rFonts w:eastAsiaTheme="minorEastAsia" w:hint="eastAsia"/>
                <w:sz w:val="20"/>
                <w:szCs w:val="20"/>
              </w:rPr>
              <w:t>。</w:t>
            </w:r>
          </w:p>
          <w:p w:rsidR="00E76BA5" w:rsidRPr="001A4E3A" w:rsidRDefault="00E76BA5" w:rsidP="00100692">
            <w:pPr>
              <w:spacing w:line="0" w:lineRule="atLeast"/>
              <w:jc w:val="both"/>
              <w:rPr>
                <w:snapToGrid w:val="0"/>
                <w:kern w:val="0"/>
                <w:sz w:val="20"/>
                <w:szCs w:val="20"/>
              </w:rPr>
            </w:pPr>
            <w:r>
              <w:rPr>
                <w:rFonts w:hint="eastAsia"/>
                <w:snapToGrid w:val="0"/>
                <w:kern w:val="0"/>
                <w:sz w:val="20"/>
                <w:szCs w:val="20"/>
              </w:rPr>
              <w:t>關係</w:t>
            </w:r>
          </w:p>
          <w:p w:rsidR="00E76BA5" w:rsidRPr="008F3518" w:rsidRDefault="00E76BA5" w:rsidP="00100692">
            <w:pPr>
              <w:autoSpaceDE w:val="0"/>
              <w:autoSpaceDN w:val="0"/>
              <w:adjustRightInd w:val="0"/>
              <w:jc w:val="both"/>
              <w:rPr>
                <w:rFonts w:eastAsiaTheme="minorEastAsia"/>
                <w:sz w:val="20"/>
                <w:szCs w:val="20"/>
              </w:rPr>
            </w:pPr>
            <w:r>
              <w:rPr>
                <w:rFonts w:eastAsiaTheme="minorEastAsia" w:hint="eastAsia"/>
                <w:sz w:val="20"/>
                <w:szCs w:val="20"/>
              </w:rPr>
              <w:t>1.</w:t>
            </w:r>
            <w:r w:rsidRPr="00AF1D4E">
              <w:rPr>
                <w:rFonts w:eastAsiaTheme="minorEastAsia" w:hint="eastAsia"/>
                <w:sz w:val="20"/>
                <w:szCs w:val="20"/>
              </w:rPr>
              <w:t>觀察圖形排列的規律。</w:t>
            </w:r>
          </w:p>
        </w:tc>
      </w:tr>
    </w:tbl>
    <w:p w:rsidR="00E76BA5" w:rsidRPr="001A4E3A" w:rsidRDefault="00E76BA5" w:rsidP="00E76BA5">
      <w:pPr>
        <w:pStyle w:val="a3"/>
        <w:adjustRightInd w:val="0"/>
        <w:snapToGrid w:val="0"/>
        <w:spacing w:beforeLines="25" w:before="90" w:afterLines="25" w:after="90"/>
      </w:pPr>
    </w:p>
    <w:p w:rsidR="00E76BA5" w:rsidRPr="001A4E3A" w:rsidRDefault="00E76BA5" w:rsidP="00E76BA5">
      <w:pPr>
        <w:adjustRightInd w:val="0"/>
        <w:snapToGrid w:val="0"/>
        <w:spacing w:beforeLines="25" w:before="90" w:afterLines="25" w:after="90"/>
        <w:rPr>
          <w:snapToGrid w:val="0"/>
          <w:kern w:val="0"/>
        </w:rPr>
      </w:pPr>
      <w:r w:rsidRPr="001A4E3A">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4"/>
        <w:gridCol w:w="279"/>
        <w:gridCol w:w="284"/>
        <w:gridCol w:w="284"/>
        <w:gridCol w:w="851"/>
        <w:gridCol w:w="851"/>
        <w:gridCol w:w="994"/>
        <w:gridCol w:w="992"/>
        <w:gridCol w:w="849"/>
        <w:gridCol w:w="851"/>
        <w:gridCol w:w="1988"/>
        <w:gridCol w:w="279"/>
        <w:gridCol w:w="572"/>
        <w:gridCol w:w="567"/>
        <w:gridCol w:w="873"/>
      </w:tblGrid>
      <w:tr w:rsidR="00E76BA5" w:rsidRPr="000F50A5" w:rsidTr="00100692">
        <w:trPr>
          <w:trHeight w:val="1134"/>
          <w:tblHeader/>
          <w:jc w:val="center"/>
        </w:trPr>
        <w:tc>
          <w:tcPr>
            <w:tcW w:w="145" w:type="pct"/>
            <w:shd w:val="clear" w:color="auto" w:fill="CCCCCC"/>
            <w:vAlign w:val="center"/>
          </w:tcPr>
          <w:p w:rsidR="00E76BA5" w:rsidRPr="000F50A5" w:rsidRDefault="00E76BA5" w:rsidP="00100692">
            <w:pPr>
              <w:spacing w:line="0" w:lineRule="atLeast"/>
              <w:jc w:val="center"/>
              <w:rPr>
                <w:snapToGrid w:val="0"/>
                <w:kern w:val="0"/>
                <w:sz w:val="18"/>
                <w:szCs w:val="18"/>
              </w:rPr>
            </w:pPr>
            <w:r w:rsidRPr="000F50A5">
              <w:rPr>
                <w:rFonts w:hAnsi="新細明體"/>
                <w:snapToGrid w:val="0"/>
                <w:kern w:val="0"/>
                <w:sz w:val="18"/>
                <w:szCs w:val="18"/>
              </w:rPr>
              <w:lastRenderedPageBreak/>
              <w:t>起訖週次</w:t>
            </w:r>
          </w:p>
        </w:tc>
        <w:tc>
          <w:tcPr>
            <w:tcW w:w="129" w:type="pct"/>
            <w:shd w:val="clear" w:color="auto" w:fill="CCCCCC"/>
            <w:vAlign w:val="center"/>
          </w:tcPr>
          <w:p w:rsidR="00E76BA5" w:rsidRPr="000F50A5" w:rsidRDefault="00E76BA5" w:rsidP="00100692">
            <w:pPr>
              <w:spacing w:line="0" w:lineRule="atLeast"/>
              <w:jc w:val="center"/>
              <w:rPr>
                <w:snapToGrid w:val="0"/>
                <w:kern w:val="0"/>
                <w:sz w:val="18"/>
                <w:szCs w:val="18"/>
              </w:rPr>
            </w:pPr>
            <w:r w:rsidRPr="000F50A5">
              <w:rPr>
                <w:rFonts w:hAnsi="新細明體"/>
                <w:snapToGrid w:val="0"/>
                <w:kern w:val="0"/>
                <w:sz w:val="18"/>
                <w:szCs w:val="18"/>
              </w:rPr>
              <w:t>起訖日期</w:t>
            </w:r>
          </w:p>
        </w:tc>
        <w:tc>
          <w:tcPr>
            <w:tcW w:w="131" w:type="pct"/>
            <w:shd w:val="clear" w:color="auto" w:fill="CCCCCC"/>
            <w:vAlign w:val="center"/>
          </w:tcPr>
          <w:p w:rsidR="00E76BA5" w:rsidRPr="000F50A5" w:rsidRDefault="00E76BA5" w:rsidP="00100692">
            <w:pPr>
              <w:pStyle w:val="20"/>
              <w:spacing w:line="0" w:lineRule="atLeast"/>
              <w:rPr>
                <w:rFonts w:eastAsia="新細明體"/>
                <w:snapToGrid w:val="0"/>
                <w:kern w:val="0"/>
                <w:sz w:val="18"/>
                <w:szCs w:val="18"/>
              </w:rPr>
            </w:pPr>
            <w:r w:rsidRPr="000F50A5">
              <w:rPr>
                <w:rFonts w:eastAsia="新細明體" w:hAnsi="新細明體"/>
                <w:snapToGrid w:val="0"/>
                <w:kern w:val="0"/>
                <w:sz w:val="18"/>
                <w:szCs w:val="18"/>
              </w:rPr>
              <w:t>主題</w:t>
            </w:r>
          </w:p>
        </w:tc>
        <w:tc>
          <w:tcPr>
            <w:tcW w:w="131" w:type="pct"/>
            <w:shd w:val="clear" w:color="auto" w:fill="CCCCCC"/>
            <w:vAlign w:val="center"/>
          </w:tcPr>
          <w:p w:rsidR="00E76BA5" w:rsidRPr="000F50A5" w:rsidRDefault="00E76BA5" w:rsidP="00100692">
            <w:pPr>
              <w:pStyle w:val="20"/>
              <w:spacing w:line="0" w:lineRule="atLeast"/>
              <w:rPr>
                <w:rFonts w:eastAsia="新細明體"/>
                <w:snapToGrid w:val="0"/>
                <w:kern w:val="0"/>
                <w:sz w:val="18"/>
                <w:szCs w:val="18"/>
              </w:rPr>
            </w:pPr>
            <w:r w:rsidRPr="000F50A5">
              <w:rPr>
                <w:rFonts w:eastAsia="新細明體" w:hAnsi="新細明體"/>
                <w:snapToGrid w:val="0"/>
                <w:kern w:val="0"/>
                <w:sz w:val="18"/>
                <w:szCs w:val="18"/>
              </w:rPr>
              <w:t>單元名稱</w:t>
            </w:r>
          </w:p>
        </w:tc>
        <w:tc>
          <w:tcPr>
            <w:tcW w:w="393" w:type="pct"/>
            <w:shd w:val="clear" w:color="auto" w:fill="CCCCCC"/>
            <w:vAlign w:val="center"/>
          </w:tcPr>
          <w:p w:rsidR="00E76BA5" w:rsidRPr="000F50A5" w:rsidRDefault="00E76BA5" w:rsidP="00100692">
            <w:pPr>
              <w:spacing w:line="240" w:lineRule="exact"/>
              <w:jc w:val="center"/>
              <w:rPr>
                <w:snapToGrid w:val="0"/>
                <w:sz w:val="18"/>
                <w:szCs w:val="18"/>
              </w:rPr>
            </w:pPr>
            <w:r w:rsidRPr="000F50A5">
              <w:rPr>
                <w:snapToGrid w:val="0"/>
                <w:sz w:val="18"/>
                <w:szCs w:val="18"/>
              </w:rPr>
              <w:t>核心素養項目</w:t>
            </w:r>
          </w:p>
        </w:tc>
        <w:tc>
          <w:tcPr>
            <w:tcW w:w="393" w:type="pct"/>
            <w:shd w:val="clear" w:color="auto" w:fill="CCCCCC"/>
            <w:vAlign w:val="center"/>
          </w:tcPr>
          <w:p w:rsidR="00E76BA5" w:rsidRPr="000F50A5" w:rsidRDefault="00E76BA5" w:rsidP="00100692">
            <w:pPr>
              <w:spacing w:line="240" w:lineRule="exact"/>
              <w:jc w:val="center"/>
              <w:rPr>
                <w:snapToGrid w:val="0"/>
                <w:sz w:val="18"/>
                <w:szCs w:val="18"/>
              </w:rPr>
            </w:pPr>
            <w:r w:rsidRPr="000F50A5">
              <w:rPr>
                <w:snapToGrid w:val="0"/>
                <w:sz w:val="18"/>
                <w:szCs w:val="18"/>
              </w:rPr>
              <w:t>核心素養具體內涵</w:t>
            </w:r>
          </w:p>
        </w:tc>
        <w:tc>
          <w:tcPr>
            <w:tcW w:w="459" w:type="pct"/>
            <w:shd w:val="clear" w:color="auto" w:fill="CCCCCC"/>
            <w:vAlign w:val="center"/>
          </w:tcPr>
          <w:p w:rsidR="00E76BA5" w:rsidRPr="000F50A5" w:rsidRDefault="00E76BA5" w:rsidP="00100692">
            <w:pPr>
              <w:spacing w:line="240" w:lineRule="exact"/>
              <w:jc w:val="center"/>
              <w:rPr>
                <w:snapToGrid w:val="0"/>
                <w:sz w:val="18"/>
                <w:szCs w:val="18"/>
              </w:rPr>
            </w:pPr>
            <w:r w:rsidRPr="000F50A5">
              <w:rPr>
                <w:snapToGrid w:val="0"/>
                <w:sz w:val="18"/>
                <w:szCs w:val="18"/>
              </w:rPr>
              <w:t>學習表現</w:t>
            </w:r>
          </w:p>
        </w:tc>
        <w:tc>
          <w:tcPr>
            <w:tcW w:w="458" w:type="pct"/>
            <w:shd w:val="clear" w:color="auto" w:fill="CCCCCC"/>
            <w:vAlign w:val="center"/>
          </w:tcPr>
          <w:p w:rsidR="00E76BA5" w:rsidRPr="000F50A5" w:rsidRDefault="00E76BA5" w:rsidP="00100692">
            <w:pPr>
              <w:spacing w:line="240" w:lineRule="exact"/>
              <w:jc w:val="center"/>
              <w:rPr>
                <w:snapToGrid w:val="0"/>
                <w:sz w:val="18"/>
                <w:szCs w:val="18"/>
              </w:rPr>
            </w:pPr>
            <w:r w:rsidRPr="000F50A5">
              <w:rPr>
                <w:snapToGrid w:val="0"/>
                <w:sz w:val="18"/>
                <w:szCs w:val="18"/>
              </w:rPr>
              <w:t>學習內容</w:t>
            </w:r>
          </w:p>
        </w:tc>
        <w:tc>
          <w:tcPr>
            <w:tcW w:w="392" w:type="pct"/>
            <w:shd w:val="clear" w:color="auto" w:fill="CCCCCC"/>
            <w:vAlign w:val="center"/>
          </w:tcPr>
          <w:p w:rsidR="00E76BA5" w:rsidRPr="000F50A5" w:rsidRDefault="00E76BA5" w:rsidP="00100692">
            <w:pPr>
              <w:spacing w:line="0" w:lineRule="atLeast"/>
              <w:jc w:val="center"/>
              <w:rPr>
                <w:snapToGrid w:val="0"/>
                <w:kern w:val="0"/>
                <w:sz w:val="18"/>
                <w:szCs w:val="18"/>
              </w:rPr>
            </w:pPr>
            <w:r w:rsidRPr="000F50A5">
              <w:rPr>
                <w:rFonts w:hAnsi="新細明體"/>
                <w:snapToGrid w:val="0"/>
                <w:kern w:val="0"/>
                <w:sz w:val="18"/>
                <w:szCs w:val="18"/>
              </w:rPr>
              <w:t>學習目標</w:t>
            </w:r>
          </w:p>
        </w:tc>
        <w:tc>
          <w:tcPr>
            <w:tcW w:w="393" w:type="pct"/>
            <w:shd w:val="clear" w:color="auto" w:fill="CCCCCC"/>
            <w:vAlign w:val="center"/>
          </w:tcPr>
          <w:p w:rsidR="00E76BA5" w:rsidRPr="000F50A5" w:rsidRDefault="00E76BA5" w:rsidP="00100692">
            <w:pPr>
              <w:spacing w:line="0" w:lineRule="atLeast"/>
              <w:jc w:val="center"/>
              <w:rPr>
                <w:snapToGrid w:val="0"/>
                <w:kern w:val="0"/>
                <w:sz w:val="18"/>
                <w:szCs w:val="18"/>
              </w:rPr>
            </w:pPr>
            <w:r w:rsidRPr="000F50A5">
              <w:rPr>
                <w:rFonts w:hAnsi="新細明體"/>
                <w:snapToGrid w:val="0"/>
                <w:kern w:val="0"/>
                <w:sz w:val="18"/>
                <w:szCs w:val="18"/>
              </w:rPr>
              <w:t>教學活動概要</w:t>
            </w:r>
          </w:p>
        </w:tc>
        <w:tc>
          <w:tcPr>
            <w:tcW w:w="918" w:type="pct"/>
            <w:shd w:val="clear" w:color="auto" w:fill="CCCCCC"/>
            <w:vAlign w:val="center"/>
          </w:tcPr>
          <w:p w:rsidR="00E76BA5" w:rsidRPr="000F50A5" w:rsidRDefault="00E76BA5" w:rsidP="00100692">
            <w:pPr>
              <w:spacing w:line="0" w:lineRule="atLeast"/>
              <w:jc w:val="center"/>
              <w:rPr>
                <w:snapToGrid w:val="0"/>
                <w:kern w:val="0"/>
                <w:sz w:val="18"/>
                <w:szCs w:val="18"/>
              </w:rPr>
            </w:pPr>
            <w:r w:rsidRPr="000F50A5">
              <w:rPr>
                <w:rFonts w:hAnsi="新細明體"/>
                <w:snapToGrid w:val="0"/>
                <w:kern w:val="0"/>
                <w:sz w:val="18"/>
                <w:szCs w:val="18"/>
              </w:rPr>
              <w:t>教學活動重點</w:t>
            </w:r>
          </w:p>
        </w:tc>
        <w:tc>
          <w:tcPr>
            <w:tcW w:w="129" w:type="pct"/>
            <w:shd w:val="clear" w:color="auto" w:fill="CCCCCC"/>
            <w:vAlign w:val="center"/>
          </w:tcPr>
          <w:p w:rsidR="00E76BA5" w:rsidRPr="000F50A5" w:rsidRDefault="00E76BA5" w:rsidP="00100692">
            <w:pPr>
              <w:spacing w:line="0" w:lineRule="atLeast"/>
              <w:jc w:val="center"/>
              <w:rPr>
                <w:snapToGrid w:val="0"/>
                <w:kern w:val="0"/>
                <w:sz w:val="18"/>
                <w:szCs w:val="18"/>
              </w:rPr>
            </w:pPr>
            <w:r w:rsidRPr="000F50A5">
              <w:rPr>
                <w:rFonts w:hAnsi="新細明體"/>
                <w:snapToGrid w:val="0"/>
                <w:kern w:val="0"/>
                <w:sz w:val="18"/>
                <w:szCs w:val="18"/>
              </w:rPr>
              <w:t>教學節數</w:t>
            </w:r>
          </w:p>
        </w:tc>
        <w:tc>
          <w:tcPr>
            <w:tcW w:w="264" w:type="pct"/>
            <w:shd w:val="clear" w:color="auto" w:fill="CCCCCC"/>
            <w:vAlign w:val="center"/>
          </w:tcPr>
          <w:p w:rsidR="00E76BA5" w:rsidRPr="000F50A5" w:rsidRDefault="00E76BA5" w:rsidP="00100692">
            <w:pPr>
              <w:spacing w:line="0" w:lineRule="atLeast"/>
              <w:jc w:val="center"/>
              <w:rPr>
                <w:snapToGrid w:val="0"/>
                <w:kern w:val="0"/>
                <w:sz w:val="18"/>
                <w:szCs w:val="18"/>
              </w:rPr>
            </w:pPr>
            <w:r w:rsidRPr="000F50A5">
              <w:rPr>
                <w:rFonts w:hAnsi="新細明體"/>
                <w:snapToGrid w:val="0"/>
                <w:kern w:val="0"/>
                <w:sz w:val="18"/>
                <w:szCs w:val="18"/>
              </w:rPr>
              <w:t>教學資源</w:t>
            </w:r>
          </w:p>
        </w:tc>
        <w:tc>
          <w:tcPr>
            <w:tcW w:w="262" w:type="pct"/>
            <w:shd w:val="clear" w:color="auto" w:fill="CCCCCC"/>
            <w:vAlign w:val="center"/>
          </w:tcPr>
          <w:p w:rsidR="00E76BA5" w:rsidRPr="000F50A5" w:rsidRDefault="00E76BA5" w:rsidP="00100692">
            <w:pPr>
              <w:spacing w:line="0" w:lineRule="atLeast"/>
              <w:jc w:val="center"/>
              <w:rPr>
                <w:snapToGrid w:val="0"/>
                <w:kern w:val="0"/>
                <w:sz w:val="18"/>
                <w:szCs w:val="18"/>
              </w:rPr>
            </w:pPr>
            <w:r w:rsidRPr="000F50A5">
              <w:rPr>
                <w:rFonts w:hAnsi="新細明體"/>
                <w:snapToGrid w:val="0"/>
                <w:kern w:val="0"/>
                <w:sz w:val="18"/>
                <w:szCs w:val="18"/>
              </w:rPr>
              <w:t>評量方式</w:t>
            </w:r>
          </w:p>
        </w:tc>
        <w:tc>
          <w:tcPr>
            <w:tcW w:w="403" w:type="pct"/>
            <w:tcBorders>
              <w:bottom w:val="single" w:sz="4" w:space="0" w:color="auto"/>
            </w:tcBorders>
            <w:shd w:val="clear" w:color="auto" w:fill="CCCCCC"/>
            <w:vAlign w:val="center"/>
          </w:tcPr>
          <w:p w:rsidR="00E76BA5" w:rsidRPr="000F50A5" w:rsidRDefault="00E76BA5" w:rsidP="00100692">
            <w:pPr>
              <w:spacing w:line="0" w:lineRule="atLeast"/>
              <w:jc w:val="center"/>
              <w:rPr>
                <w:rFonts w:hAnsi="新細明體"/>
                <w:snapToGrid w:val="0"/>
                <w:kern w:val="0"/>
                <w:sz w:val="18"/>
                <w:szCs w:val="18"/>
              </w:rPr>
            </w:pPr>
            <w:r w:rsidRPr="000F50A5">
              <w:rPr>
                <w:rFonts w:hAnsi="新細明體" w:hint="eastAsia"/>
                <w:snapToGrid w:val="0"/>
                <w:kern w:val="0"/>
                <w:sz w:val="18"/>
                <w:szCs w:val="18"/>
              </w:rPr>
              <w:t>議題融入</w:t>
            </w:r>
          </w:p>
          <w:p w:rsidR="00E76BA5" w:rsidRPr="000F50A5" w:rsidRDefault="00E76BA5" w:rsidP="00100692">
            <w:pPr>
              <w:spacing w:line="0" w:lineRule="atLeast"/>
              <w:jc w:val="center"/>
              <w:rPr>
                <w:snapToGrid w:val="0"/>
                <w:kern w:val="0"/>
                <w:sz w:val="18"/>
                <w:szCs w:val="18"/>
              </w:rPr>
            </w:pPr>
            <w:r w:rsidRPr="000F50A5">
              <w:rPr>
                <w:rFonts w:hAnsi="新細明體" w:hint="eastAsia"/>
                <w:snapToGrid w:val="0"/>
                <w:kern w:val="0"/>
                <w:sz w:val="18"/>
                <w:szCs w:val="18"/>
              </w:rPr>
              <w:t>具體內涵</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t>第一週</w:t>
            </w:r>
          </w:p>
        </w:tc>
        <w:tc>
          <w:tcPr>
            <w:tcW w:w="129" w:type="pct"/>
            <w:vAlign w:val="center"/>
          </w:tcPr>
          <w:p w:rsidR="00E76BA5" w:rsidRPr="000819E5" w:rsidRDefault="00E76BA5" w:rsidP="00100692">
            <w:pPr>
              <w:spacing w:line="0" w:lineRule="atLeast"/>
              <w:jc w:val="center"/>
              <w:rPr>
                <w:sz w:val="18"/>
                <w:szCs w:val="18"/>
              </w:rPr>
            </w:pPr>
            <w:r>
              <w:rPr>
                <w:sz w:val="18"/>
                <w:szCs w:val="18"/>
              </w:rPr>
              <w:t>2/11~2/12</w:t>
            </w:r>
          </w:p>
        </w:tc>
        <w:tc>
          <w:tcPr>
            <w:tcW w:w="131" w:type="pct"/>
            <w:vAlign w:val="center"/>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一、數的十進位結構</w:t>
            </w:r>
          </w:p>
        </w:tc>
        <w:tc>
          <w:tcPr>
            <w:tcW w:w="131" w:type="pct"/>
            <w:vAlign w:val="center"/>
          </w:tcPr>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1-1</w:t>
            </w:r>
            <w:r w:rsidRPr="004C632D">
              <w:rPr>
                <w:rFonts w:eastAsiaTheme="minorEastAsia"/>
                <w:bCs/>
                <w:sz w:val="18"/>
                <w:szCs w:val="20"/>
              </w:rPr>
              <w:t>億以上的大數、</w:t>
            </w:r>
            <w:r w:rsidRPr="004C632D">
              <w:rPr>
                <w:rFonts w:eastAsiaTheme="minorEastAsia"/>
                <w:bCs/>
                <w:sz w:val="18"/>
                <w:szCs w:val="20"/>
              </w:rPr>
              <w:t>1-2</w:t>
            </w:r>
            <w:r w:rsidRPr="004C632D">
              <w:rPr>
                <w:rFonts w:eastAsiaTheme="minorEastAsia"/>
                <w:bCs/>
                <w:sz w:val="18"/>
                <w:szCs w:val="20"/>
              </w:rPr>
              <w:t>多位小數</w:t>
            </w:r>
          </w:p>
        </w:tc>
        <w:tc>
          <w:tcPr>
            <w:tcW w:w="393" w:type="pct"/>
          </w:tcPr>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A1</w:t>
            </w:r>
            <w:r w:rsidRPr="004C632D">
              <w:rPr>
                <w:rFonts w:eastAsiaTheme="minorEastAsia"/>
                <w:bCs/>
                <w:sz w:val="18"/>
                <w:szCs w:val="20"/>
              </w:rPr>
              <w:t>身心素質與自我精進</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A2</w:t>
            </w:r>
            <w:r w:rsidRPr="004C632D">
              <w:rPr>
                <w:rFonts w:eastAsiaTheme="minorEastAsia"/>
                <w:bCs/>
                <w:sz w:val="18"/>
                <w:szCs w:val="20"/>
              </w:rPr>
              <w:t>系統思考與解決問題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A3</w:t>
            </w:r>
            <w:r w:rsidRPr="004C632D">
              <w:rPr>
                <w:rFonts w:eastAsiaTheme="minorEastAsia"/>
                <w:bCs/>
                <w:sz w:val="18"/>
                <w:szCs w:val="20"/>
              </w:rPr>
              <w:t>規劃執行與創新應變</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B1</w:t>
            </w:r>
            <w:r w:rsidRPr="004C632D">
              <w:rPr>
                <w:rFonts w:eastAsiaTheme="minorEastAsia"/>
                <w:bCs/>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lastRenderedPageBreak/>
              <w:t>n-III-1</w:t>
            </w:r>
            <w:r>
              <w:rPr>
                <w:rFonts w:eastAsiaTheme="minorEastAsia"/>
                <w:sz w:val="18"/>
                <w:szCs w:val="20"/>
              </w:rPr>
              <w:t xml:space="preserve"> </w:t>
            </w:r>
            <w:r w:rsidRPr="004C632D">
              <w:rPr>
                <w:rFonts w:eastAsiaTheme="minorEastAsia"/>
                <w:sz w:val="18"/>
                <w:szCs w:val="20"/>
              </w:rPr>
              <w:t>理解數的十進位的位值結構，並能據以延伸認識更大與更小的數。</w:t>
            </w:r>
          </w:p>
        </w:tc>
        <w:tc>
          <w:tcPr>
            <w:tcW w:w="458"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N-5-1</w:t>
            </w:r>
            <w:r>
              <w:rPr>
                <w:rFonts w:eastAsiaTheme="minorEastAsia"/>
                <w:sz w:val="18"/>
                <w:szCs w:val="20"/>
              </w:rPr>
              <w:t xml:space="preserve"> </w:t>
            </w:r>
            <w:r w:rsidRPr="004C632D">
              <w:rPr>
                <w:rFonts w:eastAsiaTheme="minorEastAsia"/>
                <w:sz w:val="18"/>
                <w:szCs w:val="20"/>
              </w:rPr>
              <w:t>十進位的位值系統：「兆位」至「千分位」。整合整數與小數。理解基於位值系統可延伸表示更大的數和更小的數。</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1.</w:t>
            </w:r>
            <w:r w:rsidRPr="004C632D">
              <w:rPr>
                <w:rFonts w:eastAsiaTheme="minorEastAsia"/>
                <w:snapToGrid w:val="0"/>
                <w:kern w:val="0"/>
                <w:sz w:val="18"/>
                <w:szCs w:val="20"/>
              </w:rPr>
              <w:t>認識億以上的大數。</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2.</w:t>
            </w:r>
            <w:r w:rsidRPr="004C632D">
              <w:rPr>
                <w:rFonts w:eastAsiaTheme="minorEastAsia"/>
                <w:snapToGrid w:val="0"/>
                <w:kern w:val="0"/>
                <w:sz w:val="18"/>
                <w:szCs w:val="20"/>
              </w:rPr>
              <w:t>認識多位小數。</w:t>
            </w:r>
          </w:p>
        </w:tc>
        <w:tc>
          <w:tcPr>
            <w:tcW w:w="393"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1-1</w:t>
            </w:r>
            <w:r w:rsidRPr="004C632D">
              <w:rPr>
                <w:rFonts w:eastAsiaTheme="minorEastAsia"/>
                <w:b/>
                <w:bCs/>
                <w:sz w:val="18"/>
                <w:szCs w:val="20"/>
              </w:rPr>
              <w:t>億以上的大數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認識</w:t>
            </w:r>
            <w:r w:rsidRPr="004C632D">
              <w:rPr>
                <w:rFonts w:eastAsiaTheme="minorEastAsia"/>
                <w:sz w:val="18"/>
                <w:szCs w:val="20"/>
              </w:rPr>
              <w:t>1</w:t>
            </w:r>
            <w:r w:rsidRPr="004C632D">
              <w:rPr>
                <w:rFonts w:eastAsiaTheme="minorEastAsia"/>
                <w:sz w:val="18"/>
                <w:szCs w:val="20"/>
              </w:rPr>
              <w:t>億。</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認識十億、百億、千億。</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以一億為計數單位。</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sidRPr="004C632D">
              <w:rPr>
                <w:rFonts w:eastAsiaTheme="minorEastAsia"/>
                <w:sz w:val="18"/>
                <w:szCs w:val="20"/>
              </w:rPr>
              <w:t>兆以內的讀法與記法。</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5.</w:t>
            </w:r>
            <w:r w:rsidRPr="004C632D">
              <w:rPr>
                <w:rFonts w:eastAsiaTheme="minorEastAsia"/>
                <w:sz w:val="18"/>
                <w:szCs w:val="20"/>
              </w:rPr>
              <w:t>認識</w:t>
            </w:r>
            <w:r w:rsidRPr="004C632D">
              <w:rPr>
                <w:rFonts w:eastAsiaTheme="minorEastAsia"/>
                <w:sz w:val="18"/>
                <w:szCs w:val="20"/>
              </w:rPr>
              <w:t>1</w:t>
            </w:r>
            <w:r w:rsidRPr="004C632D">
              <w:rPr>
                <w:rFonts w:eastAsiaTheme="minorEastAsia"/>
                <w:sz w:val="18"/>
                <w:szCs w:val="20"/>
              </w:rPr>
              <w:t>兆。</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6.</w:t>
            </w:r>
            <w:r w:rsidRPr="004C632D">
              <w:rPr>
                <w:rFonts w:eastAsiaTheme="minorEastAsia"/>
                <w:sz w:val="18"/>
                <w:szCs w:val="20"/>
              </w:rPr>
              <w:t>認識十兆、百兆、千兆。</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7.</w:t>
            </w:r>
            <w:r w:rsidRPr="004C632D">
              <w:rPr>
                <w:rFonts w:eastAsiaTheme="minorEastAsia"/>
                <w:sz w:val="18"/>
                <w:szCs w:val="20"/>
              </w:rPr>
              <w:t>京以內的讀法與記法。</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8.</w:t>
            </w:r>
            <w:r w:rsidRPr="004C632D">
              <w:rPr>
                <w:rFonts w:eastAsiaTheme="minorEastAsia"/>
                <w:sz w:val="18"/>
                <w:szCs w:val="20"/>
              </w:rPr>
              <w:t>大數的比較。</w:t>
            </w:r>
          </w:p>
          <w:p w:rsidR="00E76BA5" w:rsidRPr="004C632D" w:rsidRDefault="00E76BA5" w:rsidP="00100692">
            <w:pPr>
              <w:spacing w:line="260" w:lineRule="exact"/>
              <w:rPr>
                <w:rFonts w:eastAsiaTheme="minorEastAsia"/>
                <w:b/>
                <w:bCs/>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1-2</w:t>
            </w:r>
            <w:r w:rsidRPr="004C632D">
              <w:rPr>
                <w:rFonts w:eastAsiaTheme="minorEastAsia"/>
                <w:b/>
                <w:bCs/>
                <w:sz w:val="18"/>
                <w:szCs w:val="20"/>
              </w:rPr>
              <w:t>多位小數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認識生活中的小數的需求。</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認識</w:t>
            </w:r>
            <w:r w:rsidRPr="004C632D">
              <w:rPr>
                <w:rFonts w:eastAsiaTheme="minorEastAsia"/>
                <w:sz w:val="18"/>
                <w:szCs w:val="20"/>
              </w:rPr>
              <w:t>0.001</w:t>
            </w:r>
            <w:r w:rsidRPr="004C632D">
              <w:rPr>
                <w:rFonts w:eastAsiaTheme="minorEastAsia"/>
                <w:sz w:val="18"/>
                <w:szCs w:val="20"/>
              </w:rPr>
              <w:t>與千分位。</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小數的化聚。</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sidRPr="004C632D">
              <w:rPr>
                <w:rFonts w:eastAsiaTheme="minorEastAsia"/>
                <w:sz w:val="18"/>
                <w:szCs w:val="20"/>
              </w:rPr>
              <w:t>小數的比較。</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5.</w:t>
            </w:r>
            <w:r w:rsidRPr="004C632D">
              <w:rPr>
                <w:rFonts w:eastAsiaTheme="minorEastAsia"/>
                <w:sz w:val="18"/>
                <w:szCs w:val="20"/>
              </w:rPr>
              <w:t>認識多位小數。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6.</w:t>
            </w:r>
            <w:r w:rsidRPr="004C632D">
              <w:rPr>
                <w:rFonts w:eastAsiaTheme="minorEastAsia"/>
                <w:sz w:val="18"/>
                <w:szCs w:val="20"/>
              </w:rPr>
              <w:t>多位小數的比較。</w:t>
            </w:r>
          </w:p>
        </w:tc>
        <w:tc>
          <w:tcPr>
            <w:tcW w:w="918"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1-1</w:t>
            </w:r>
            <w:r w:rsidRPr="004C632D">
              <w:rPr>
                <w:rFonts w:eastAsiaTheme="minorEastAsia"/>
                <w:b/>
                <w:bCs/>
                <w:sz w:val="18"/>
                <w:szCs w:val="20"/>
              </w:rPr>
              <w:t>億以上的大數</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配合課本布題，同時呈現位值表及萬家族和一家族，協助學生複習舊經驗；再以</w:t>
            </w:r>
            <w:r w:rsidRPr="004C632D">
              <w:rPr>
                <w:rFonts w:eastAsiaTheme="minorEastAsia"/>
                <w:bCs/>
                <w:sz w:val="18"/>
                <w:szCs w:val="20"/>
              </w:rPr>
              <w:t>9</w:t>
            </w:r>
            <w:r w:rsidRPr="004C632D">
              <w:rPr>
                <w:rFonts w:eastAsiaTheme="minorEastAsia"/>
                <w:bCs/>
                <w:sz w:val="18"/>
                <w:szCs w:val="20"/>
              </w:rPr>
              <w:t>個千萬再加上</w:t>
            </w:r>
            <w:r w:rsidRPr="004C632D">
              <w:rPr>
                <w:rFonts w:eastAsiaTheme="minorEastAsia"/>
                <w:bCs/>
                <w:sz w:val="18"/>
                <w:szCs w:val="20"/>
              </w:rPr>
              <w:t>1</w:t>
            </w:r>
            <w:r w:rsidRPr="004C632D">
              <w:rPr>
                <w:rFonts w:eastAsiaTheme="minorEastAsia"/>
                <w:bCs/>
                <w:sz w:val="18"/>
                <w:szCs w:val="20"/>
              </w:rPr>
              <w:t>個千萬是</w:t>
            </w:r>
            <w:r w:rsidRPr="004C632D">
              <w:rPr>
                <w:rFonts w:eastAsiaTheme="minorEastAsia"/>
                <w:bCs/>
                <w:sz w:val="18"/>
                <w:szCs w:val="20"/>
              </w:rPr>
              <w:t>10</w:t>
            </w:r>
            <w:r w:rsidRPr="004C632D">
              <w:rPr>
                <w:rFonts w:eastAsiaTheme="minorEastAsia"/>
                <w:bCs/>
                <w:sz w:val="18"/>
                <w:szCs w:val="20"/>
              </w:rPr>
              <w:t>個千萬，也就是</w:t>
            </w:r>
            <w:r w:rsidRPr="004C632D">
              <w:rPr>
                <w:rFonts w:eastAsiaTheme="minorEastAsia"/>
                <w:bCs/>
                <w:sz w:val="18"/>
                <w:szCs w:val="20"/>
              </w:rPr>
              <w:t>1</w:t>
            </w:r>
            <w:r w:rsidRPr="004C632D">
              <w:rPr>
                <w:rFonts w:eastAsiaTheme="minorEastAsia"/>
                <w:bCs/>
                <w:sz w:val="18"/>
                <w:szCs w:val="20"/>
              </w:rPr>
              <w:t>億，並配合位值表上的億位做介紹。</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運用舊經驗</w:t>
            </w:r>
            <w:r w:rsidRPr="004C632D">
              <w:rPr>
                <w:rFonts w:eastAsiaTheme="minorEastAsia"/>
                <w:bCs/>
                <w:sz w:val="18"/>
                <w:szCs w:val="20"/>
              </w:rPr>
              <w:t>1000</w:t>
            </w:r>
            <w:r w:rsidRPr="004C632D">
              <w:rPr>
                <w:rFonts w:eastAsiaTheme="minorEastAsia"/>
                <w:bCs/>
                <w:sz w:val="18"/>
                <w:szCs w:val="20"/>
              </w:rPr>
              <w:t>個</w:t>
            </w:r>
            <w:r w:rsidRPr="004C632D">
              <w:rPr>
                <w:rFonts w:eastAsiaTheme="minorEastAsia"/>
                <w:bCs/>
                <w:sz w:val="18"/>
                <w:szCs w:val="20"/>
              </w:rPr>
              <w:t>1</w:t>
            </w:r>
            <w:r w:rsidRPr="004C632D">
              <w:rPr>
                <w:rFonts w:eastAsiaTheme="minorEastAsia"/>
                <w:bCs/>
                <w:sz w:val="18"/>
                <w:szCs w:val="20"/>
              </w:rPr>
              <w:t>萬是</w:t>
            </w:r>
            <w:r w:rsidRPr="004C632D">
              <w:rPr>
                <w:rFonts w:eastAsiaTheme="minorEastAsia"/>
                <w:bCs/>
                <w:sz w:val="18"/>
                <w:szCs w:val="20"/>
              </w:rPr>
              <w:t>1000</w:t>
            </w:r>
            <w:r w:rsidRPr="004C632D">
              <w:rPr>
                <w:rFonts w:eastAsiaTheme="minorEastAsia"/>
                <w:bCs/>
                <w:sz w:val="18"/>
                <w:szCs w:val="20"/>
              </w:rPr>
              <w:t>萬。讓學生類化得知「</w:t>
            </w:r>
            <w:r w:rsidRPr="004C632D">
              <w:rPr>
                <w:rFonts w:eastAsiaTheme="minorEastAsia"/>
                <w:bCs/>
                <w:sz w:val="18"/>
                <w:szCs w:val="20"/>
              </w:rPr>
              <w:t>10</w:t>
            </w:r>
            <w:r w:rsidRPr="004C632D">
              <w:rPr>
                <w:rFonts w:eastAsiaTheme="minorEastAsia"/>
                <w:bCs/>
                <w:sz w:val="18"/>
                <w:szCs w:val="20"/>
              </w:rPr>
              <w:t>個</w:t>
            </w:r>
            <w:r w:rsidRPr="004C632D">
              <w:rPr>
                <w:rFonts w:eastAsiaTheme="minorEastAsia"/>
                <w:bCs/>
                <w:sz w:val="18"/>
                <w:szCs w:val="20"/>
              </w:rPr>
              <w:t>1</w:t>
            </w:r>
            <w:r w:rsidRPr="004C632D">
              <w:rPr>
                <w:rFonts w:eastAsiaTheme="minorEastAsia"/>
                <w:bCs/>
                <w:sz w:val="18"/>
                <w:szCs w:val="20"/>
              </w:rPr>
              <w:t>億是</w:t>
            </w:r>
            <w:r w:rsidRPr="004C632D">
              <w:rPr>
                <w:rFonts w:eastAsiaTheme="minorEastAsia"/>
                <w:bCs/>
                <w:sz w:val="18"/>
                <w:szCs w:val="20"/>
              </w:rPr>
              <w:t>10</w:t>
            </w:r>
            <w:r w:rsidRPr="004C632D">
              <w:rPr>
                <w:rFonts w:eastAsiaTheme="minorEastAsia"/>
                <w:bCs/>
                <w:sz w:val="18"/>
                <w:szCs w:val="20"/>
              </w:rPr>
              <w:t>億，</w:t>
            </w:r>
            <w:r w:rsidRPr="004C632D">
              <w:rPr>
                <w:rFonts w:eastAsiaTheme="minorEastAsia"/>
                <w:bCs/>
                <w:sz w:val="18"/>
                <w:szCs w:val="20"/>
              </w:rPr>
              <w:t>100</w:t>
            </w:r>
            <w:r w:rsidRPr="004C632D">
              <w:rPr>
                <w:rFonts w:eastAsiaTheme="minorEastAsia"/>
                <w:bCs/>
                <w:sz w:val="18"/>
                <w:szCs w:val="20"/>
              </w:rPr>
              <w:t>個</w:t>
            </w:r>
            <w:r w:rsidRPr="004C632D">
              <w:rPr>
                <w:rFonts w:eastAsiaTheme="minorEastAsia"/>
                <w:bCs/>
                <w:sz w:val="18"/>
                <w:szCs w:val="20"/>
              </w:rPr>
              <w:t>1</w:t>
            </w:r>
            <w:r w:rsidRPr="004C632D">
              <w:rPr>
                <w:rFonts w:eastAsiaTheme="minorEastAsia"/>
                <w:bCs/>
                <w:sz w:val="18"/>
                <w:szCs w:val="20"/>
              </w:rPr>
              <w:t>億是</w:t>
            </w:r>
            <w:r w:rsidRPr="004C632D">
              <w:rPr>
                <w:rFonts w:eastAsiaTheme="minorEastAsia"/>
                <w:bCs/>
                <w:sz w:val="18"/>
                <w:szCs w:val="20"/>
              </w:rPr>
              <w:t>100</w:t>
            </w:r>
            <w:r w:rsidRPr="004C632D">
              <w:rPr>
                <w:rFonts w:eastAsiaTheme="minorEastAsia"/>
                <w:bCs/>
                <w:sz w:val="18"/>
                <w:szCs w:val="20"/>
              </w:rPr>
              <w:t>億，</w:t>
            </w:r>
            <w:r w:rsidRPr="004C632D">
              <w:rPr>
                <w:rFonts w:eastAsiaTheme="minorEastAsia"/>
                <w:bCs/>
                <w:sz w:val="18"/>
                <w:szCs w:val="20"/>
              </w:rPr>
              <w:t>1000</w:t>
            </w:r>
            <w:r w:rsidRPr="004C632D">
              <w:rPr>
                <w:rFonts w:eastAsiaTheme="minorEastAsia"/>
                <w:bCs/>
                <w:sz w:val="18"/>
                <w:szCs w:val="20"/>
              </w:rPr>
              <w:t>個</w:t>
            </w:r>
            <w:r w:rsidRPr="004C632D">
              <w:rPr>
                <w:rFonts w:eastAsiaTheme="minorEastAsia"/>
                <w:bCs/>
                <w:sz w:val="18"/>
                <w:szCs w:val="20"/>
              </w:rPr>
              <w:t>1</w:t>
            </w:r>
            <w:r w:rsidRPr="004C632D">
              <w:rPr>
                <w:rFonts w:eastAsiaTheme="minorEastAsia"/>
                <w:bCs/>
                <w:sz w:val="18"/>
                <w:szCs w:val="20"/>
              </w:rPr>
              <w:t>億是</w:t>
            </w:r>
            <w:r w:rsidRPr="004C632D">
              <w:rPr>
                <w:rFonts w:eastAsiaTheme="minorEastAsia"/>
                <w:bCs/>
                <w:sz w:val="18"/>
                <w:szCs w:val="20"/>
              </w:rPr>
              <w:t>1000</w:t>
            </w:r>
            <w:r w:rsidRPr="004C632D">
              <w:rPr>
                <w:rFonts w:eastAsiaTheme="minorEastAsia"/>
                <w:bCs/>
                <w:sz w:val="18"/>
                <w:szCs w:val="20"/>
              </w:rPr>
              <w:t>億。」並配合位值表，認識位值名稱及位值表示的意義。</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教師引導學生將指定的數填入位值表，並觀察位值表上千億位的數字、百億位的數字、十億位的數字、億位的數字是多少。</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bCs/>
                <w:sz w:val="18"/>
                <w:szCs w:val="20"/>
              </w:rPr>
              <w:t>教師引導學生由個位開始，由右而左，每</w:t>
            </w:r>
            <w:r>
              <w:rPr>
                <w:rFonts w:eastAsiaTheme="minorEastAsia" w:hint="eastAsia"/>
                <w:bCs/>
                <w:sz w:val="18"/>
                <w:szCs w:val="20"/>
              </w:rPr>
              <w:t>4</w:t>
            </w:r>
            <w:r w:rsidRPr="004C632D">
              <w:rPr>
                <w:rFonts w:eastAsiaTheme="minorEastAsia"/>
                <w:bCs/>
                <w:sz w:val="18"/>
                <w:szCs w:val="20"/>
              </w:rPr>
              <w:t>個位數是一個家族，在數的下方畫底線做記號，方便報讀。</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5.</w:t>
            </w:r>
            <w:r w:rsidRPr="004C632D">
              <w:rPr>
                <w:rFonts w:eastAsiaTheme="minorEastAsia"/>
                <w:bCs/>
                <w:sz w:val="18"/>
                <w:szCs w:val="20"/>
              </w:rPr>
              <w:t>教師請學生讀題後說明</w:t>
            </w:r>
            <w:r w:rsidRPr="004C632D">
              <w:rPr>
                <w:rFonts w:eastAsiaTheme="minorEastAsia"/>
                <w:bCs/>
                <w:sz w:val="18"/>
                <w:szCs w:val="20"/>
              </w:rPr>
              <w:t>10000</w:t>
            </w:r>
            <w:r w:rsidRPr="004C632D">
              <w:rPr>
                <w:rFonts w:eastAsiaTheme="minorEastAsia"/>
                <w:bCs/>
                <w:sz w:val="18"/>
                <w:szCs w:val="20"/>
              </w:rPr>
              <w:t>個</w:t>
            </w:r>
            <w:r w:rsidRPr="004C632D">
              <w:rPr>
                <w:rFonts w:eastAsiaTheme="minorEastAsia"/>
                <w:bCs/>
                <w:sz w:val="18"/>
                <w:szCs w:val="20"/>
              </w:rPr>
              <w:t>1</w:t>
            </w:r>
            <w:r w:rsidRPr="004C632D">
              <w:rPr>
                <w:rFonts w:eastAsiaTheme="minorEastAsia"/>
                <w:bCs/>
                <w:sz w:val="18"/>
                <w:szCs w:val="20"/>
              </w:rPr>
              <w:t>億是</w:t>
            </w:r>
            <w:r w:rsidRPr="004C632D">
              <w:rPr>
                <w:rFonts w:eastAsiaTheme="minorEastAsia"/>
                <w:bCs/>
                <w:sz w:val="18"/>
                <w:szCs w:val="20"/>
              </w:rPr>
              <w:t>1</w:t>
            </w:r>
            <w:r w:rsidRPr="004C632D">
              <w:rPr>
                <w:rFonts w:eastAsiaTheme="minorEastAsia"/>
                <w:bCs/>
                <w:sz w:val="18"/>
                <w:szCs w:val="20"/>
              </w:rPr>
              <w:t>兆，並配合位值表說明位值兆的位置。</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6.</w:t>
            </w:r>
            <w:r w:rsidRPr="004C632D">
              <w:rPr>
                <w:rFonts w:eastAsiaTheme="minorEastAsia"/>
                <w:bCs/>
                <w:sz w:val="18"/>
                <w:szCs w:val="20"/>
              </w:rPr>
              <w:t>教師介紹兆的家族，及位值表示的意義。</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7.</w:t>
            </w:r>
            <w:r w:rsidRPr="004C632D">
              <w:rPr>
                <w:rFonts w:eastAsiaTheme="minorEastAsia"/>
                <w:bCs/>
                <w:sz w:val="18"/>
                <w:szCs w:val="20"/>
              </w:rPr>
              <w:t>教師引導學生將指定的數合起來的值記在位值表上，再依兆、億、萬、一的家族讀出來。</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8.</w:t>
            </w:r>
            <w:r w:rsidRPr="004C632D">
              <w:rPr>
                <w:rFonts w:eastAsiaTheme="minorEastAsia"/>
                <w:bCs/>
                <w:sz w:val="18"/>
                <w:szCs w:val="20"/>
              </w:rPr>
              <w:t>教師請學生讀題後，引導學生先觀察三個數的位數，再進行大數的比較。</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1-2</w:t>
            </w:r>
            <w:r w:rsidRPr="004C632D">
              <w:rPr>
                <w:rFonts w:eastAsiaTheme="minorEastAsia"/>
                <w:b/>
                <w:bCs/>
                <w:sz w:val="18"/>
                <w:szCs w:val="20"/>
              </w:rPr>
              <w:t>多位小數</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透過校園生活中常見的桌球桌的尺寸，讓學生察覺小數用於描述物品的長度量。更進一步幫助學生認識小數可以不斷的再細分下去，擴充至多位小數。認識「千分位」、「萬分位」</w:t>
            </w:r>
            <w:r>
              <w:rPr>
                <w:rFonts w:eastAsiaTheme="minorEastAsia"/>
                <w:bCs/>
                <w:sz w:val="18"/>
                <w:szCs w:val="20"/>
              </w:rPr>
              <w:t>……</w:t>
            </w:r>
            <w:r w:rsidRPr="004C632D">
              <w:rPr>
                <w:rFonts w:eastAsiaTheme="minorEastAsia"/>
                <w:bCs/>
                <w:sz w:val="18"/>
                <w:szCs w:val="20"/>
              </w:rPr>
              <w:t>等位名，理解多位小數並做比較。</w:t>
            </w:r>
          </w:p>
          <w:p w:rsidR="00E76BA5" w:rsidRPr="004C632D" w:rsidRDefault="00E76BA5" w:rsidP="00100692">
            <w:pPr>
              <w:snapToGrid w:val="0"/>
              <w:textAlignment w:val="center"/>
              <w:rPr>
                <w:rFonts w:eastAsiaTheme="minorEastAsia"/>
                <w:bCs/>
                <w:sz w:val="20"/>
                <w:szCs w:val="20"/>
              </w:rPr>
            </w:pPr>
            <w:r w:rsidRPr="004C632D">
              <w:rPr>
                <w:rFonts w:eastAsiaTheme="minorEastAsia"/>
                <w:bCs/>
                <w:snapToGrid w:val="0"/>
                <w:kern w:val="0"/>
                <w:sz w:val="18"/>
                <w:szCs w:val="20"/>
              </w:rPr>
              <w:t>2.</w:t>
            </w:r>
            <w:r w:rsidRPr="004C632D">
              <w:rPr>
                <w:rFonts w:eastAsiaTheme="minorEastAsia"/>
                <w:bCs/>
                <w:sz w:val="18"/>
                <w:szCs w:val="20"/>
              </w:rPr>
              <w:t>利用學生較為熟悉的</w:t>
            </w:r>
            <w:r w:rsidRPr="004C632D">
              <w:rPr>
                <w:rFonts w:eastAsiaTheme="minorEastAsia"/>
                <w:bCs/>
                <w:sz w:val="18"/>
                <w:szCs w:val="20"/>
              </w:rPr>
              <w:t>1</w:t>
            </w:r>
            <w:r w:rsidRPr="004C632D">
              <w:rPr>
                <w:rFonts w:eastAsiaTheme="minorEastAsia"/>
                <w:bCs/>
                <w:sz w:val="18"/>
                <w:szCs w:val="20"/>
              </w:rPr>
              <w:t>公尺的長度量來等分，</w:t>
            </w:r>
            <w:r w:rsidRPr="004C632D">
              <w:rPr>
                <w:rFonts w:eastAsiaTheme="minorEastAsia"/>
                <w:bCs/>
                <w:sz w:val="18"/>
                <w:szCs w:val="20"/>
              </w:rPr>
              <w:lastRenderedPageBreak/>
              <w:t>幫助學生看到等分後的長度與原本長度間的關係，透過</w:t>
            </w:r>
            <w:r w:rsidRPr="004C632D">
              <w:rPr>
                <w:rFonts w:eastAsiaTheme="minorEastAsia"/>
                <w:noProof/>
                <w:sz w:val="18"/>
                <w:szCs w:val="20"/>
              </w:rPr>
              <w:drawing>
                <wp:inline distT="0" distB="0" distL="0" distR="0" wp14:anchorId="372EC82B" wp14:editId="18C1DEDC">
                  <wp:extent cx="331200" cy="255600"/>
                  <wp:effectExtent l="0" t="0" r="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0487" r="90000" b="19656"/>
                          <a:stretch/>
                        </pic:blipFill>
                        <pic:spPr bwMode="auto">
                          <a:xfrm>
                            <a:off x="0" y="0"/>
                            <a:ext cx="331200" cy="255600"/>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bCs/>
                <w:sz w:val="18"/>
                <w:szCs w:val="20"/>
              </w:rPr>
              <w:t>認識</w:t>
            </w:r>
            <w:r w:rsidRPr="004C632D">
              <w:rPr>
                <w:rFonts w:eastAsiaTheme="minorEastAsia"/>
                <w:bCs/>
                <w:sz w:val="18"/>
                <w:szCs w:val="20"/>
              </w:rPr>
              <w:t>0.001</w:t>
            </w:r>
            <w:r w:rsidRPr="004C632D">
              <w:rPr>
                <w:rFonts w:eastAsiaTheme="minorEastAsia"/>
                <w:bCs/>
                <w:sz w:val="18"/>
                <w:szCs w:val="20"/>
              </w:rPr>
              <w:t>，並處理三位小數的化聚和讀法。</w:t>
            </w:r>
          </w:p>
          <w:p w:rsidR="00E76BA5" w:rsidRPr="004C632D" w:rsidRDefault="00E76BA5" w:rsidP="00100692">
            <w:pPr>
              <w:spacing w:line="260" w:lineRule="exact"/>
              <w:rPr>
                <w:rFonts w:eastAsiaTheme="minorEastAsia"/>
                <w:bCs/>
                <w:sz w:val="20"/>
                <w:szCs w:val="20"/>
              </w:rPr>
            </w:pPr>
            <w:r w:rsidRPr="004C632D">
              <w:rPr>
                <w:rFonts w:hint="eastAsia"/>
                <w:bCs/>
                <w:snapToGrid w:val="0"/>
                <w:kern w:val="0"/>
                <w:sz w:val="18"/>
                <w:szCs w:val="20"/>
              </w:rPr>
              <w:t>3.</w:t>
            </w:r>
            <w:r w:rsidRPr="004C632D">
              <w:rPr>
                <w:rFonts w:hint="eastAsia"/>
                <w:bCs/>
                <w:sz w:val="18"/>
                <w:szCs w:val="20"/>
              </w:rPr>
              <w:t>配合課本布題，運用位值表認識三位小數的化聚和比較。</w:t>
            </w:r>
          </w:p>
          <w:p w:rsidR="00E76BA5" w:rsidRPr="004C632D" w:rsidRDefault="00E76BA5" w:rsidP="00100692">
            <w:pPr>
              <w:spacing w:line="260" w:lineRule="exact"/>
              <w:rPr>
                <w:rFonts w:eastAsiaTheme="minorEastAsia"/>
                <w:bCs/>
                <w:sz w:val="20"/>
                <w:szCs w:val="20"/>
              </w:rPr>
            </w:pPr>
            <w:r w:rsidRPr="004C632D">
              <w:rPr>
                <w:rFonts w:hint="eastAsia"/>
                <w:bCs/>
                <w:snapToGrid w:val="0"/>
                <w:kern w:val="0"/>
                <w:sz w:val="18"/>
                <w:szCs w:val="20"/>
              </w:rPr>
              <w:t>4.</w:t>
            </w:r>
            <w:r w:rsidRPr="004C632D">
              <w:rPr>
                <w:rFonts w:hint="eastAsia"/>
                <w:bCs/>
                <w:sz w:val="18"/>
                <w:szCs w:val="20"/>
              </w:rPr>
              <w:t>運用位值表幫助學生看到兩個小數的不同，並指導學生如何</w:t>
            </w:r>
            <w:r>
              <w:rPr>
                <w:rFonts w:hint="eastAsia"/>
                <w:bCs/>
                <w:sz w:val="18"/>
                <w:szCs w:val="20"/>
              </w:rPr>
              <w:t>進行小數的</w:t>
            </w:r>
            <w:r w:rsidRPr="004C632D">
              <w:rPr>
                <w:rFonts w:hint="eastAsia"/>
                <w:bCs/>
                <w:sz w:val="18"/>
                <w:szCs w:val="20"/>
              </w:rPr>
              <w:t>比較。</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5.</w:t>
            </w:r>
            <w:r w:rsidRPr="004C632D">
              <w:rPr>
                <w:rFonts w:hint="eastAsia"/>
                <w:bCs/>
                <w:snapToGrid w:val="0"/>
                <w:kern w:val="0"/>
                <w:sz w:val="18"/>
                <w:szCs w:val="20"/>
              </w:rPr>
              <w:t>透過懸浮粒子的情境，讓學生認識</w:t>
            </w:r>
            <w:r w:rsidRPr="004C632D">
              <w:rPr>
                <w:rFonts w:hint="eastAsia"/>
                <w:bCs/>
                <w:snapToGrid w:val="0"/>
                <w:kern w:val="0"/>
                <w:sz w:val="18"/>
                <w:szCs w:val="20"/>
              </w:rPr>
              <w:t>0.0001</w:t>
            </w:r>
            <w:r w:rsidRPr="004C632D">
              <w:rPr>
                <w:rFonts w:hint="eastAsia"/>
                <w:bCs/>
                <w:snapToGrid w:val="0"/>
                <w:kern w:val="0"/>
                <w:sz w:val="18"/>
                <w:szCs w:val="20"/>
              </w:rPr>
              <w:t>；並配合位值表認識十萬分位、百萬分位與五位小數、六位小數的讀法，及多位小數的讀法。</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6.</w:t>
            </w:r>
            <w:r w:rsidRPr="004C632D">
              <w:rPr>
                <w:rFonts w:hint="eastAsia"/>
                <w:bCs/>
                <w:snapToGrid w:val="0"/>
                <w:kern w:val="0"/>
                <w:sz w:val="18"/>
                <w:szCs w:val="20"/>
              </w:rPr>
              <w:t>透過讓學生以選擇口罩的情境，教師需引導學生理解題意後，再指導學生進行</w:t>
            </w:r>
            <w:r>
              <w:rPr>
                <w:rFonts w:hint="eastAsia"/>
                <w:bCs/>
                <w:snapToGrid w:val="0"/>
                <w:kern w:val="0"/>
                <w:sz w:val="18"/>
                <w:szCs w:val="20"/>
              </w:rPr>
              <w:t>多位</w:t>
            </w:r>
            <w:r w:rsidRPr="004C632D">
              <w:rPr>
                <w:rFonts w:hint="eastAsia"/>
                <w:bCs/>
                <w:snapToGrid w:val="0"/>
                <w:kern w:val="0"/>
                <w:sz w:val="18"/>
                <w:szCs w:val="20"/>
              </w:rPr>
              <w:t>小數的比較。</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lastRenderedPageBreak/>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2.</w:t>
            </w:r>
            <w:r w:rsidRPr="004C632D">
              <w:rPr>
                <w:rFonts w:eastAsiaTheme="minorEastAsia"/>
                <w:bCs/>
                <w:sz w:val="18"/>
                <w:szCs w:val="20"/>
              </w:rPr>
              <w:t>附件</w:t>
            </w:r>
            <w:r w:rsidRPr="004C632D">
              <w:rPr>
                <w:rFonts w:eastAsiaTheme="minorEastAsia"/>
                <w:bCs/>
                <w:sz w:val="18"/>
                <w:szCs w:val="20"/>
              </w:rPr>
              <w:t>1</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6D1373">
              <w:rPr>
                <w:rFonts w:eastAsiaTheme="minorEastAsia"/>
                <w:b/>
                <w:sz w:val="18"/>
                <w:szCs w:val="20"/>
              </w:rPr>
              <w:t>環境教育</w:t>
            </w:r>
            <w:r w:rsidRPr="004C632D">
              <w:rPr>
                <w:rFonts w:eastAsiaTheme="minorEastAsia"/>
                <w:b/>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環</w:t>
            </w:r>
            <w:r w:rsidRPr="004C632D">
              <w:rPr>
                <w:rFonts w:eastAsiaTheme="minorEastAsia"/>
                <w:sz w:val="18"/>
                <w:szCs w:val="20"/>
              </w:rPr>
              <w:t>E5</w:t>
            </w:r>
            <w:r>
              <w:rPr>
                <w:rFonts w:eastAsiaTheme="minorEastAsia"/>
                <w:sz w:val="18"/>
                <w:szCs w:val="20"/>
              </w:rPr>
              <w:t xml:space="preserve"> </w:t>
            </w:r>
            <w:r w:rsidRPr="004C632D">
              <w:rPr>
                <w:rFonts w:eastAsiaTheme="minorEastAsia"/>
                <w:sz w:val="18"/>
                <w:szCs w:val="20"/>
              </w:rPr>
              <w:t>覺知人類的生活型態對其他生物與生態系的衝擊。</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第二週</w:t>
            </w:r>
          </w:p>
        </w:tc>
        <w:tc>
          <w:tcPr>
            <w:tcW w:w="129" w:type="pct"/>
            <w:vAlign w:val="center"/>
          </w:tcPr>
          <w:p w:rsidR="00E76BA5" w:rsidRPr="000819E5" w:rsidRDefault="00E76BA5" w:rsidP="00100692">
            <w:pPr>
              <w:spacing w:line="0" w:lineRule="atLeast"/>
              <w:jc w:val="center"/>
              <w:rPr>
                <w:sz w:val="18"/>
                <w:szCs w:val="18"/>
              </w:rPr>
            </w:pPr>
            <w:r>
              <w:rPr>
                <w:sz w:val="18"/>
                <w:szCs w:val="18"/>
              </w:rPr>
              <w:t>2/15~2/19</w:t>
            </w:r>
          </w:p>
        </w:tc>
        <w:tc>
          <w:tcPr>
            <w:tcW w:w="131" w:type="pct"/>
            <w:vAlign w:val="center"/>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一、數的十進位結構</w:t>
            </w:r>
          </w:p>
        </w:tc>
        <w:tc>
          <w:tcPr>
            <w:tcW w:w="131" w:type="pct"/>
            <w:vAlign w:val="center"/>
          </w:tcPr>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1-1</w:t>
            </w:r>
            <w:r w:rsidRPr="004C632D">
              <w:rPr>
                <w:rFonts w:eastAsiaTheme="minorEastAsia"/>
                <w:bCs/>
                <w:sz w:val="18"/>
                <w:szCs w:val="20"/>
              </w:rPr>
              <w:t>億以上的大數、</w:t>
            </w:r>
            <w:r w:rsidRPr="004C632D">
              <w:rPr>
                <w:rFonts w:eastAsiaTheme="minorEastAsia"/>
                <w:bCs/>
                <w:sz w:val="18"/>
                <w:szCs w:val="20"/>
              </w:rPr>
              <w:t>1-2</w:t>
            </w:r>
            <w:r w:rsidRPr="004C632D">
              <w:rPr>
                <w:rFonts w:eastAsiaTheme="minorEastAsia"/>
                <w:bCs/>
                <w:sz w:val="18"/>
                <w:szCs w:val="20"/>
              </w:rPr>
              <w:t>多位小數</w:t>
            </w:r>
          </w:p>
        </w:tc>
        <w:tc>
          <w:tcPr>
            <w:tcW w:w="393" w:type="pct"/>
          </w:tcPr>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A1</w:t>
            </w:r>
            <w:r w:rsidRPr="004C632D">
              <w:rPr>
                <w:rFonts w:eastAsiaTheme="minorEastAsia"/>
                <w:bCs/>
                <w:sz w:val="18"/>
                <w:szCs w:val="20"/>
              </w:rPr>
              <w:t>身心素質與自我精進</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A2</w:t>
            </w:r>
            <w:r w:rsidRPr="004C632D">
              <w:rPr>
                <w:rFonts w:eastAsiaTheme="minorEastAsia"/>
                <w:bCs/>
                <w:sz w:val="18"/>
                <w:szCs w:val="20"/>
              </w:rPr>
              <w:t>系統思考與解決問題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A3</w:t>
            </w:r>
            <w:r w:rsidRPr="004C632D">
              <w:rPr>
                <w:rFonts w:eastAsiaTheme="minorEastAsia"/>
                <w:bCs/>
                <w:sz w:val="18"/>
                <w:szCs w:val="20"/>
              </w:rPr>
              <w:t>規劃執行與創新應變</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B1</w:t>
            </w:r>
            <w:r w:rsidRPr="004C632D">
              <w:rPr>
                <w:rFonts w:eastAsiaTheme="minorEastAsia"/>
                <w:bCs/>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lastRenderedPageBreak/>
              <w:t>n-III-1</w:t>
            </w:r>
            <w:r>
              <w:rPr>
                <w:rFonts w:eastAsiaTheme="minorEastAsia"/>
                <w:sz w:val="18"/>
                <w:szCs w:val="20"/>
              </w:rPr>
              <w:t xml:space="preserve"> </w:t>
            </w:r>
            <w:r w:rsidRPr="004C632D">
              <w:rPr>
                <w:rFonts w:eastAsiaTheme="minorEastAsia"/>
                <w:sz w:val="18"/>
                <w:szCs w:val="20"/>
              </w:rPr>
              <w:t>理解數的十進位的位值結構，並能據以延伸認識更大與更小的數。</w:t>
            </w:r>
          </w:p>
        </w:tc>
        <w:tc>
          <w:tcPr>
            <w:tcW w:w="458"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N-5-1</w:t>
            </w:r>
            <w:r>
              <w:rPr>
                <w:rFonts w:eastAsiaTheme="minorEastAsia"/>
                <w:sz w:val="18"/>
                <w:szCs w:val="20"/>
              </w:rPr>
              <w:t xml:space="preserve"> </w:t>
            </w:r>
            <w:r w:rsidRPr="004C632D">
              <w:rPr>
                <w:rFonts w:eastAsiaTheme="minorEastAsia"/>
                <w:sz w:val="18"/>
                <w:szCs w:val="20"/>
              </w:rPr>
              <w:t>十進位的位值系統：「兆位」至「千分位」。整合整數與小數。理解基於位值系統可延伸表示更大的數和更小的數。</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1.</w:t>
            </w:r>
            <w:r w:rsidRPr="004C632D">
              <w:rPr>
                <w:rFonts w:eastAsiaTheme="minorEastAsia"/>
                <w:snapToGrid w:val="0"/>
                <w:kern w:val="0"/>
                <w:sz w:val="18"/>
                <w:szCs w:val="20"/>
              </w:rPr>
              <w:t>認識億以上的大數。</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2.</w:t>
            </w:r>
            <w:r w:rsidRPr="004C632D">
              <w:rPr>
                <w:rFonts w:eastAsiaTheme="minorEastAsia"/>
                <w:snapToGrid w:val="0"/>
                <w:kern w:val="0"/>
                <w:sz w:val="18"/>
                <w:szCs w:val="20"/>
              </w:rPr>
              <w:t>認識多位小數。</w:t>
            </w:r>
          </w:p>
        </w:tc>
        <w:tc>
          <w:tcPr>
            <w:tcW w:w="393"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1-1</w:t>
            </w:r>
            <w:r w:rsidRPr="004C632D">
              <w:rPr>
                <w:rFonts w:eastAsiaTheme="minorEastAsia"/>
                <w:b/>
                <w:bCs/>
                <w:sz w:val="18"/>
                <w:szCs w:val="20"/>
              </w:rPr>
              <w:t>億以上的大數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認識</w:t>
            </w:r>
            <w:r w:rsidRPr="004C632D">
              <w:rPr>
                <w:rFonts w:eastAsiaTheme="minorEastAsia"/>
                <w:sz w:val="18"/>
                <w:szCs w:val="20"/>
              </w:rPr>
              <w:t>1</w:t>
            </w:r>
            <w:r w:rsidRPr="004C632D">
              <w:rPr>
                <w:rFonts w:eastAsiaTheme="minorEastAsia"/>
                <w:sz w:val="18"/>
                <w:szCs w:val="20"/>
              </w:rPr>
              <w:t>億。</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認識十億、百億、千億。</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以一億為計數單位。</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sidRPr="004C632D">
              <w:rPr>
                <w:rFonts w:eastAsiaTheme="minorEastAsia"/>
                <w:sz w:val="18"/>
                <w:szCs w:val="20"/>
              </w:rPr>
              <w:t>兆以內的讀法與記法。</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5.</w:t>
            </w:r>
            <w:r w:rsidRPr="004C632D">
              <w:rPr>
                <w:rFonts w:eastAsiaTheme="minorEastAsia"/>
                <w:sz w:val="18"/>
                <w:szCs w:val="20"/>
              </w:rPr>
              <w:t>認識</w:t>
            </w:r>
            <w:r w:rsidRPr="004C632D">
              <w:rPr>
                <w:rFonts w:eastAsiaTheme="minorEastAsia"/>
                <w:sz w:val="18"/>
                <w:szCs w:val="20"/>
              </w:rPr>
              <w:t>1</w:t>
            </w:r>
            <w:r w:rsidRPr="004C632D">
              <w:rPr>
                <w:rFonts w:eastAsiaTheme="minorEastAsia"/>
                <w:sz w:val="18"/>
                <w:szCs w:val="20"/>
              </w:rPr>
              <w:t>兆。</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6.</w:t>
            </w:r>
            <w:r w:rsidRPr="004C632D">
              <w:rPr>
                <w:rFonts w:eastAsiaTheme="minorEastAsia"/>
                <w:sz w:val="18"/>
                <w:szCs w:val="20"/>
              </w:rPr>
              <w:t>認識十兆、百兆、千兆。</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7.</w:t>
            </w:r>
            <w:r w:rsidRPr="004C632D">
              <w:rPr>
                <w:rFonts w:eastAsiaTheme="minorEastAsia"/>
                <w:sz w:val="18"/>
                <w:szCs w:val="20"/>
              </w:rPr>
              <w:t>京以內的讀法與記法。</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8.</w:t>
            </w:r>
            <w:r w:rsidRPr="004C632D">
              <w:rPr>
                <w:rFonts w:eastAsiaTheme="minorEastAsia"/>
                <w:sz w:val="18"/>
                <w:szCs w:val="20"/>
              </w:rPr>
              <w:t>大數的比較。</w:t>
            </w:r>
          </w:p>
          <w:p w:rsidR="00E76BA5" w:rsidRPr="004C632D" w:rsidRDefault="00E76BA5" w:rsidP="00100692">
            <w:pPr>
              <w:spacing w:line="260" w:lineRule="exact"/>
              <w:rPr>
                <w:rFonts w:eastAsiaTheme="minorEastAsia"/>
                <w:b/>
                <w:bCs/>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1-2</w:t>
            </w:r>
            <w:r w:rsidRPr="004C632D">
              <w:rPr>
                <w:rFonts w:eastAsiaTheme="minorEastAsia"/>
                <w:b/>
                <w:bCs/>
                <w:sz w:val="18"/>
                <w:szCs w:val="20"/>
              </w:rPr>
              <w:t>多位小數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認識生活中的小數的需求。</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認識</w:t>
            </w:r>
            <w:r w:rsidRPr="004C632D">
              <w:rPr>
                <w:rFonts w:eastAsiaTheme="minorEastAsia"/>
                <w:sz w:val="18"/>
                <w:szCs w:val="20"/>
              </w:rPr>
              <w:t>0.001</w:t>
            </w:r>
            <w:r w:rsidRPr="004C632D">
              <w:rPr>
                <w:rFonts w:eastAsiaTheme="minorEastAsia"/>
                <w:sz w:val="18"/>
                <w:szCs w:val="20"/>
              </w:rPr>
              <w:t>與千分位。</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小數的化聚。</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sidRPr="004C632D">
              <w:rPr>
                <w:rFonts w:eastAsiaTheme="minorEastAsia"/>
                <w:sz w:val="18"/>
                <w:szCs w:val="20"/>
              </w:rPr>
              <w:t>小數的比較。</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5.</w:t>
            </w:r>
            <w:r w:rsidRPr="004C632D">
              <w:rPr>
                <w:rFonts w:eastAsiaTheme="minorEastAsia"/>
                <w:sz w:val="18"/>
                <w:szCs w:val="20"/>
              </w:rPr>
              <w:t>認識多位小數。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6.</w:t>
            </w:r>
            <w:r w:rsidRPr="004C632D">
              <w:rPr>
                <w:rFonts w:eastAsiaTheme="minorEastAsia"/>
                <w:sz w:val="18"/>
                <w:szCs w:val="20"/>
              </w:rPr>
              <w:t>多位小數的比較。</w:t>
            </w:r>
          </w:p>
        </w:tc>
        <w:tc>
          <w:tcPr>
            <w:tcW w:w="918"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1-1</w:t>
            </w:r>
            <w:r w:rsidRPr="004C632D">
              <w:rPr>
                <w:rFonts w:eastAsiaTheme="minorEastAsia"/>
                <w:b/>
                <w:bCs/>
                <w:sz w:val="18"/>
                <w:szCs w:val="20"/>
              </w:rPr>
              <w:t>億以上的大數</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配合課本布題，同時呈現位值表及萬家族和一家族，協助學生複習舊經驗；再以</w:t>
            </w:r>
            <w:r w:rsidRPr="004C632D">
              <w:rPr>
                <w:rFonts w:eastAsiaTheme="minorEastAsia"/>
                <w:bCs/>
                <w:sz w:val="18"/>
                <w:szCs w:val="20"/>
              </w:rPr>
              <w:t>9</w:t>
            </w:r>
            <w:r w:rsidRPr="004C632D">
              <w:rPr>
                <w:rFonts w:eastAsiaTheme="minorEastAsia"/>
                <w:bCs/>
                <w:sz w:val="18"/>
                <w:szCs w:val="20"/>
              </w:rPr>
              <w:t>個千萬再加上</w:t>
            </w:r>
            <w:r w:rsidRPr="004C632D">
              <w:rPr>
                <w:rFonts w:eastAsiaTheme="minorEastAsia"/>
                <w:bCs/>
                <w:sz w:val="18"/>
                <w:szCs w:val="20"/>
              </w:rPr>
              <w:t>1</w:t>
            </w:r>
            <w:r w:rsidRPr="004C632D">
              <w:rPr>
                <w:rFonts w:eastAsiaTheme="minorEastAsia"/>
                <w:bCs/>
                <w:sz w:val="18"/>
                <w:szCs w:val="20"/>
              </w:rPr>
              <w:t>個千萬是</w:t>
            </w:r>
            <w:r w:rsidRPr="004C632D">
              <w:rPr>
                <w:rFonts w:eastAsiaTheme="minorEastAsia"/>
                <w:bCs/>
                <w:sz w:val="18"/>
                <w:szCs w:val="20"/>
              </w:rPr>
              <w:t>10</w:t>
            </w:r>
            <w:r w:rsidRPr="004C632D">
              <w:rPr>
                <w:rFonts w:eastAsiaTheme="minorEastAsia"/>
                <w:bCs/>
                <w:sz w:val="18"/>
                <w:szCs w:val="20"/>
              </w:rPr>
              <w:t>個千萬，也就是</w:t>
            </w:r>
            <w:r w:rsidRPr="004C632D">
              <w:rPr>
                <w:rFonts w:eastAsiaTheme="minorEastAsia"/>
                <w:bCs/>
                <w:sz w:val="18"/>
                <w:szCs w:val="20"/>
              </w:rPr>
              <w:t>1</w:t>
            </w:r>
            <w:r w:rsidRPr="004C632D">
              <w:rPr>
                <w:rFonts w:eastAsiaTheme="minorEastAsia"/>
                <w:bCs/>
                <w:sz w:val="18"/>
                <w:szCs w:val="20"/>
              </w:rPr>
              <w:t>億，並配合位值表上的億位做介紹。</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運用舊經驗</w:t>
            </w:r>
            <w:r w:rsidRPr="004C632D">
              <w:rPr>
                <w:rFonts w:eastAsiaTheme="minorEastAsia"/>
                <w:bCs/>
                <w:sz w:val="18"/>
                <w:szCs w:val="20"/>
              </w:rPr>
              <w:t>1000</w:t>
            </w:r>
            <w:r w:rsidRPr="004C632D">
              <w:rPr>
                <w:rFonts w:eastAsiaTheme="minorEastAsia"/>
                <w:bCs/>
                <w:sz w:val="18"/>
                <w:szCs w:val="20"/>
              </w:rPr>
              <w:t>個</w:t>
            </w:r>
            <w:r w:rsidRPr="004C632D">
              <w:rPr>
                <w:rFonts w:eastAsiaTheme="minorEastAsia"/>
                <w:bCs/>
                <w:sz w:val="18"/>
                <w:szCs w:val="20"/>
              </w:rPr>
              <w:t>1</w:t>
            </w:r>
            <w:r w:rsidRPr="004C632D">
              <w:rPr>
                <w:rFonts w:eastAsiaTheme="minorEastAsia"/>
                <w:bCs/>
                <w:sz w:val="18"/>
                <w:szCs w:val="20"/>
              </w:rPr>
              <w:t>萬是</w:t>
            </w:r>
            <w:r w:rsidRPr="004C632D">
              <w:rPr>
                <w:rFonts w:eastAsiaTheme="minorEastAsia"/>
                <w:bCs/>
                <w:sz w:val="18"/>
                <w:szCs w:val="20"/>
              </w:rPr>
              <w:t>1000</w:t>
            </w:r>
            <w:r w:rsidRPr="004C632D">
              <w:rPr>
                <w:rFonts w:eastAsiaTheme="minorEastAsia"/>
                <w:bCs/>
                <w:sz w:val="18"/>
                <w:szCs w:val="20"/>
              </w:rPr>
              <w:t>萬。讓學生類化得知「</w:t>
            </w:r>
            <w:r w:rsidRPr="004C632D">
              <w:rPr>
                <w:rFonts w:eastAsiaTheme="minorEastAsia"/>
                <w:bCs/>
                <w:sz w:val="18"/>
                <w:szCs w:val="20"/>
              </w:rPr>
              <w:t>10</w:t>
            </w:r>
            <w:r w:rsidRPr="004C632D">
              <w:rPr>
                <w:rFonts w:eastAsiaTheme="minorEastAsia"/>
                <w:bCs/>
                <w:sz w:val="18"/>
                <w:szCs w:val="20"/>
              </w:rPr>
              <w:t>個</w:t>
            </w:r>
            <w:r w:rsidRPr="004C632D">
              <w:rPr>
                <w:rFonts w:eastAsiaTheme="minorEastAsia"/>
                <w:bCs/>
                <w:sz w:val="18"/>
                <w:szCs w:val="20"/>
              </w:rPr>
              <w:t>1</w:t>
            </w:r>
            <w:r w:rsidRPr="004C632D">
              <w:rPr>
                <w:rFonts w:eastAsiaTheme="minorEastAsia"/>
                <w:bCs/>
                <w:sz w:val="18"/>
                <w:szCs w:val="20"/>
              </w:rPr>
              <w:t>億是</w:t>
            </w:r>
            <w:r w:rsidRPr="004C632D">
              <w:rPr>
                <w:rFonts w:eastAsiaTheme="minorEastAsia"/>
                <w:bCs/>
                <w:sz w:val="18"/>
                <w:szCs w:val="20"/>
              </w:rPr>
              <w:t>10</w:t>
            </w:r>
            <w:r w:rsidRPr="004C632D">
              <w:rPr>
                <w:rFonts w:eastAsiaTheme="minorEastAsia"/>
                <w:bCs/>
                <w:sz w:val="18"/>
                <w:szCs w:val="20"/>
              </w:rPr>
              <w:t>億，</w:t>
            </w:r>
            <w:r w:rsidRPr="004C632D">
              <w:rPr>
                <w:rFonts w:eastAsiaTheme="minorEastAsia"/>
                <w:bCs/>
                <w:sz w:val="18"/>
                <w:szCs w:val="20"/>
              </w:rPr>
              <w:t>100</w:t>
            </w:r>
            <w:r w:rsidRPr="004C632D">
              <w:rPr>
                <w:rFonts w:eastAsiaTheme="minorEastAsia"/>
                <w:bCs/>
                <w:sz w:val="18"/>
                <w:szCs w:val="20"/>
              </w:rPr>
              <w:t>個</w:t>
            </w:r>
            <w:r w:rsidRPr="004C632D">
              <w:rPr>
                <w:rFonts w:eastAsiaTheme="minorEastAsia"/>
                <w:bCs/>
                <w:sz w:val="18"/>
                <w:szCs w:val="20"/>
              </w:rPr>
              <w:t>1</w:t>
            </w:r>
            <w:r w:rsidRPr="004C632D">
              <w:rPr>
                <w:rFonts w:eastAsiaTheme="minorEastAsia"/>
                <w:bCs/>
                <w:sz w:val="18"/>
                <w:szCs w:val="20"/>
              </w:rPr>
              <w:t>億是</w:t>
            </w:r>
            <w:r w:rsidRPr="004C632D">
              <w:rPr>
                <w:rFonts w:eastAsiaTheme="minorEastAsia"/>
                <w:bCs/>
                <w:sz w:val="18"/>
                <w:szCs w:val="20"/>
              </w:rPr>
              <w:t>100</w:t>
            </w:r>
            <w:r w:rsidRPr="004C632D">
              <w:rPr>
                <w:rFonts w:eastAsiaTheme="minorEastAsia"/>
                <w:bCs/>
                <w:sz w:val="18"/>
                <w:szCs w:val="20"/>
              </w:rPr>
              <w:t>億，</w:t>
            </w:r>
            <w:r w:rsidRPr="004C632D">
              <w:rPr>
                <w:rFonts w:eastAsiaTheme="minorEastAsia"/>
                <w:bCs/>
                <w:sz w:val="18"/>
                <w:szCs w:val="20"/>
              </w:rPr>
              <w:t>1000</w:t>
            </w:r>
            <w:r w:rsidRPr="004C632D">
              <w:rPr>
                <w:rFonts w:eastAsiaTheme="minorEastAsia"/>
                <w:bCs/>
                <w:sz w:val="18"/>
                <w:szCs w:val="20"/>
              </w:rPr>
              <w:t>個</w:t>
            </w:r>
            <w:r w:rsidRPr="004C632D">
              <w:rPr>
                <w:rFonts w:eastAsiaTheme="minorEastAsia"/>
                <w:bCs/>
                <w:sz w:val="18"/>
                <w:szCs w:val="20"/>
              </w:rPr>
              <w:t>1</w:t>
            </w:r>
            <w:r w:rsidRPr="004C632D">
              <w:rPr>
                <w:rFonts w:eastAsiaTheme="minorEastAsia"/>
                <w:bCs/>
                <w:sz w:val="18"/>
                <w:szCs w:val="20"/>
              </w:rPr>
              <w:t>億是</w:t>
            </w:r>
            <w:r w:rsidRPr="004C632D">
              <w:rPr>
                <w:rFonts w:eastAsiaTheme="minorEastAsia"/>
                <w:bCs/>
                <w:sz w:val="18"/>
                <w:szCs w:val="20"/>
              </w:rPr>
              <w:t>1000</w:t>
            </w:r>
            <w:r w:rsidRPr="004C632D">
              <w:rPr>
                <w:rFonts w:eastAsiaTheme="minorEastAsia"/>
                <w:bCs/>
                <w:sz w:val="18"/>
                <w:szCs w:val="20"/>
              </w:rPr>
              <w:t>億。」並配合位值表，認識位值名稱及位值表示的意義。</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教師引導學生將指定的數填入位值表，並觀察位值表上千億位的數字、百億位的數字、十億位的數字、億位的數字是多少。</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bCs/>
                <w:sz w:val="18"/>
                <w:szCs w:val="20"/>
              </w:rPr>
              <w:t>教師引導學生由個位開始，由右而左，每</w:t>
            </w:r>
            <w:r>
              <w:rPr>
                <w:rFonts w:eastAsiaTheme="minorEastAsia" w:hint="eastAsia"/>
                <w:bCs/>
                <w:sz w:val="18"/>
                <w:szCs w:val="20"/>
              </w:rPr>
              <w:t>4</w:t>
            </w:r>
            <w:r w:rsidRPr="004C632D">
              <w:rPr>
                <w:rFonts w:eastAsiaTheme="minorEastAsia"/>
                <w:bCs/>
                <w:sz w:val="18"/>
                <w:szCs w:val="20"/>
              </w:rPr>
              <w:t>個位數是一個家族，在數的下方畫底線做記號，方便報讀。</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5.</w:t>
            </w:r>
            <w:r w:rsidRPr="004C632D">
              <w:rPr>
                <w:rFonts w:eastAsiaTheme="minorEastAsia"/>
                <w:bCs/>
                <w:sz w:val="18"/>
                <w:szCs w:val="20"/>
              </w:rPr>
              <w:t>教師請學生讀題後說明</w:t>
            </w:r>
            <w:r w:rsidRPr="004C632D">
              <w:rPr>
                <w:rFonts w:eastAsiaTheme="minorEastAsia"/>
                <w:bCs/>
                <w:sz w:val="18"/>
                <w:szCs w:val="20"/>
              </w:rPr>
              <w:t>10000</w:t>
            </w:r>
            <w:r w:rsidRPr="004C632D">
              <w:rPr>
                <w:rFonts w:eastAsiaTheme="minorEastAsia"/>
                <w:bCs/>
                <w:sz w:val="18"/>
                <w:szCs w:val="20"/>
              </w:rPr>
              <w:t>個</w:t>
            </w:r>
            <w:r w:rsidRPr="004C632D">
              <w:rPr>
                <w:rFonts w:eastAsiaTheme="minorEastAsia"/>
                <w:bCs/>
                <w:sz w:val="18"/>
                <w:szCs w:val="20"/>
              </w:rPr>
              <w:t>1</w:t>
            </w:r>
            <w:r w:rsidRPr="004C632D">
              <w:rPr>
                <w:rFonts w:eastAsiaTheme="minorEastAsia"/>
                <w:bCs/>
                <w:sz w:val="18"/>
                <w:szCs w:val="20"/>
              </w:rPr>
              <w:t>億是</w:t>
            </w:r>
            <w:r w:rsidRPr="004C632D">
              <w:rPr>
                <w:rFonts w:eastAsiaTheme="minorEastAsia"/>
                <w:bCs/>
                <w:sz w:val="18"/>
                <w:szCs w:val="20"/>
              </w:rPr>
              <w:t>1</w:t>
            </w:r>
            <w:r w:rsidRPr="004C632D">
              <w:rPr>
                <w:rFonts w:eastAsiaTheme="minorEastAsia"/>
                <w:bCs/>
                <w:sz w:val="18"/>
                <w:szCs w:val="20"/>
              </w:rPr>
              <w:t>兆，並配合位值表說明位值兆的位置。</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6.</w:t>
            </w:r>
            <w:r w:rsidRPr="004C632D">
              <w:rPr>
                <w:rFonts w:eastAsiaTheme="minorEastAsia"/>
                <w:bCs/>
                <w:sz w:val="18"/>
                <w:szCs w:val="20"/>
              </w:rPr>
              <w:t>教師介紹兆的家族，及位值表示的意義。</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7.</w:t>
            </w:r>
            <w:r w:rsidRPr="004C632D">
              <w:rPr>
                <w:rFonts w:eastAsiaTheme="minorEastAsia"/>
                <w:bCs/>
                <w:sz w:val="18"/>
                <w:szCs w:val="20"/>
              </w:rPr>
              <w:t>教師引導學生將指定的數合起來的值記在位值表上，再依兆、億、萬、一的家族讀出來。</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8.</w:t>
            </w:r>
            <w:r w:rsidRPr="004C632D">
              <w:rPr>
                <w:rFonts w:eastAsiaTheme="minorEastAsia"/>
                <w:bCs/>
                <w:sz w:val="18"/>
                <w:szCs w:val="20"/>
              </w:rPr>
              <w:t>教師請學生讀題後，引導學生先觀察三個數的位數，再進行大數的比較。</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1-2</w:t>
            </w:r>
            <w:r w:rsidRPr="004C632D">
              <w:rPr>
                <w:rFonts w:eastAsiaTheme="minorEastAsia"/>
                <w:b/>
                <w:bCs/>
                <w:sz w:val="18"/>
                <w:szCs w:val="20"/>
              </w:rPr>
              <w:t>多位小數</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透過校園生活中常見的桌球桌的尺寸，讓學生察覺小數用於描述物品的長度量。更進一步幫助學生認識小數可以不斷的再細分下去，擴充至多位小數。認識「千分位」、「萬分位」</w:t>
            </w:r>
            <w:r>
              <w:rPr>
                <w:rFonts w:eastAsiaTheme="minorEastAsia"/>
                <w:bCs/>
                <w:sz w:val="18"/>
                <w:szCs w:val="20"/>
              </w:rPr>
              <w:t>……</w:t>
            </w:r>
            <w:r w:rsidRPr="004C632D">
              <w:rPr>
                <w:rFonts w:eastAsiaTheme="minorEastAsia"/>
                <w:bCs/>
                <w:sz w:val="18"/>
                <w:szCs w:val="20"/>
              </w:rPr>
              <w:t>等位名，理解多位小數並做比較。</w:t>
            </w:r>
          </w:p>
          <w:p w:rsidR="00E76BA5" w:rsidRPr="004C632D" w:rsidRDefault="00E76BA5" w:rsidP="00100692">
            <w:pPr>
              <w:snapToGrid w:val="0"/>
              <w:textAlignment w:val="center"/>
              <w:rPr>
                <w:rFonts w:eastAsiaTheme="minorEastAsia"/>
                <w:bCs/>
                <w:sz w:val="20"/>
                <w:szCs w:val="20"/>
              </w:rPr>
            </w:pPr>
            <w:r w:rsidRPr="004C632D">
              <w:rPr>
                <w:rFonts w:eastAsiaTheme="minorEastAsia"/>
                <w:bCs/>
                <w:snapToGrid w:val="0"/>
                <w:kern w:val="0"/>
                <w:sz w:val="18"/>
                <w:szCs w:val="20"/>
              </w:rPr>
              <w:t>2.</w:t>
            </w:r>
            <w:r w:rsidRPr="004C632D">
              <w:rPr>
                <w:rFonts w:eastAsiaTheme="minorEastAsia"/>
                <w:bCs/>
                <w:sz w:val="18"/>
                <w:szCs w:val="20"/>
              </w:rPr>
              <w:t>利用學生較為熟悉的</w:t>
            </w:r>
            <w:r w:rsidRPr="004C632D">
              <w:rPr>
                <w:rFonts w:eastAsiaTheme="minorEastAsia"/>
                <w:bCs/>
                <w:sz w:val="18"/>
                <w:szCs w:val="20"/>
              </w:rPr>
              <w:t>1</w:t>
            </w:r>
            <w:r w:rsidRPr="004C632D">
              <w:rPr>
                <w:rFonts w:eastAsiaTheme="minorEastAsia"/>
                <w:bCs/>
                <w:sz w:val="18"/>
                <w:szCs w:val="20"/>
              </w:rPr>
              <w:t>公尺的長度量來等分，</w:t>
            </w:r>
            <w:r w:rsidRPr="004C632D">
              <w:rPr>
                <w:rFonts w:eastAsiaTheme="minorEastAsia"/>
                <w:bCs/>
                <w:sz w:val="18"/>
                <w:szCs w:val="20"/>
              </w:rPr>
              <w:lastRenderedPageBreak/>
              <w:t>幫助學生看到等分後的長度與原本長度間的關係，透過</w:t>
            </w:r>
            <w:r w:rsidRPr="004C632D">
              <w:rPr>
                <w:rFonts w:eastAsiaTheme="minorEastAsia"/>
                <w:noProof/>
                <w:sz w:val="18"/>
                <w:szCs w:val="20"/>
              </w:rPr>
              <w:drawing>
                <wp:inline distT="0" distB="0" distL="0" distR="0" wp14:anchorId="608F4B1A" wp14:editId="74411296">
                  <wp:extent cx="331200" cy="255600"/>
                  <wp:effectExtent l="0" t="0" r="0" b="0"/>
                  <wp:docPr id="648" name="圖片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0487" r="90000" b="19656"/>
                          <a:stretch/>
                        </pic:blipFill>
                        <pic:spPr bwMode="auto">
                          <a:xfrm>
                            <a:off x="0" y="0"/>
                            <a:ext cx="331200" cy="255600"/>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bCs/>
                <w:sz w:val="18"/>
                <w:szCs w:val="20"/>
              </w:rPr>
              <w:t>認識</w:t>
            </w:r>
            <w:r w:rsidRPr="004C632D">
              <w:rPr>
                <w:rFonts w:eastAsiaTheme="minorEastAsia"/>
                <w:bCs/>
                <w:sz w:val="18"/>
                <w:szCs w:val="20"/>
              </w:rPr>
              <w:t>0.001</w:t>
            </w:r>
            <w:r w:rsidRPr="004C632D">
              <w:rPr>
                <w:rFonts w:eastAsiaTheme="minorEastAsia"/>
                <w:bCs/>
                <w:sz w:val="18"/>
                <w:szCs w:val="20"/>
              </w:rPr>
              <w:t>，並處理三位小數的化聚和讀法。</w:t>
            </w:r>
          </w:p>
          <w:p w:rsidR="00E76BA5" w:rsidRPr="004C632D" w:rsidRDefault="00E76BA5" w:rsidP="00100692">
            <w:pPr>
              <w:spacing w:line="260" w:lineRule="exact"/>
              <w:rPr>
                <w:rFonts w:eastAsiaTheme="minorEastAsia"/>
                <w:bCs/>
                <w:sz w:val="20"/>
                <w:szCs w:val="20"/>
              </w:rPr>
            </w:pPr>
            <w:r w:rsidRPr="004C632D">
              <w:rPr>
                <w:rFonts w:hint="eastAsia"/>
                <w:bCs/>
                <w:snapToGrid w:val="0"/>
                <w:kern w:val="0"/>
                <w:sz w:val="18"/>
                <w:szCs w:val="20"/>
              </w:rPr>
              <w:t>3.</w:t>
            </w:r>
            <w:r w:rsidRPr="004C632D">
              <w:rPr>
                <w:rFonts w:hint="eastAsia"/>
                <w:bCs/>
                <w:sz w:val="18"/>
                <w:szCs w:val="20"/>
              </w:rPr>
              <w:t>配合課本布題，運用位值表認識三位小數的化聚和比較。</w:t>
            </w:r>
          </w:p>
          <w:p w:rsidR="00E76BA5" w:rsidRPr="004C632D" w:rsidRDefault="00E76BA5" w:rsidP="00100692">
            <w:pPr>
              <w:spacing w:line="260" w:lineRule="exact"/>
              <w:rPr>
                <w:rFonts w:eastAsiaTheme="minorEastAsia"/>
                <w:bCs/>
                <w:sz w:val="20"/>
                <w:szCs w:val="20"/>
              </w:rPr>
            </w:pPr>
            <w:r w:rsidRPr="004C632D">
              <w:rPr>
                <w:rFonts w:hint="eastAsia"/>
                <w:bCs/>
                <w:snapToGrid w:val="0"/>
                <w:kern w:val="0"/>
                <w:sz w:val="18"/>
                <w:szCs w:val="20"/>
              </w:rPr>
              <w:t>4.</w:t>
            </w:r>
            <w:r w:rsidRPr="004C632D">
              <w:rPr>
                <w:rFonts w:hint="eastAsia"/>
                <w:bCs/>
                <w:sz w:val="18"/>
                <w:szCs w:val="20"/>
              </w:rPr>
              <w:t>運用位值表幫助學生看到兩個小數的不同，並指導學生如何</w:t>
            </w:r>
            <w:r>
              <w:rPr>
                <w:rFonts w:hint="eastAsia"/>
                <w:bCs/>
                <w:sz w:val="18"/>
                <w:szCs w:val="20"/>
              </w:rPr>
              <w:t>進行小數的</w:t>
            </w:r>
            <w:r w:rsidRPr="004C632D">
              <w:rPr>
                <w:rFonts w:hint="eastAsia"/>
                <w:bCs/>
                <w:sz w:val="18"/>
                <w:szCs w:val="20"/>
              </w:rPr>
              <w:t>比較。</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5.</w:t>
            </w:r>
            <w:r w:rsidRPr="004C632D">
              <w:rPr>
                <w:rFonts w:hint="eastAsia"/>
                <w:bCs/>
                <w:snapToGrid w:val="0"/>
                <w:kern w:val="0"/>
                <w:sz w:val="18"/>
                <w:szCs w:val="20"/>
              </w:rPr>
              <w:t>透過懸浮粒子的情境，讓學生認識</w:t>
            </w:r>
            <w:r w:rsidRPr="004C632D">
              <w:rPr>
                <w:rFonts w:hint="eastAsia"/>
                <w:bCs/>
                <w:snapToGrid w:val="0"/>
                <w:kern w:val="0"/>
                <w:sz w:val="18"/>
                <w:szCs w:val="20"/>
              </w:rPr>
              <w:t>0.0001</w:t>
            </w:r>
            <w:r w:rsidRPr="004C632D">
              <w:rPr>
                <w:rFonts w:hint="eastAsia"/>
                <w:bCs/>
                <w:snapToGrid w:val="0"/>
                <w:kern w:val="0"/>
                <w:sz w:val="18"/>
                <w:szCs w:val="20"/>
              </w:rPr>
              <w:t>；並配合位值表認識十萬分位、百萬分位與五位小數、六位小數的讀法，及多位小數的讀法。</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6.</w:t>
            </w:r>
            <w:r w:rsidRPr="004C632D">
              <w:rPr>
                <w:rFonts w:hint="eastAsia"/>
                <w:bCs/>
                <w:snapToGrid w:val="0"/>
                <w:kern w:val="0"/>
                <w:sz w:val="18"/>
                <w:szCs w:val="20"/>
              </w:rPr>
              <w:t>透過讓學生以選擇口罩的情境，教師需引導學生理解題意後，再指導學生進行</w:t>
            </w:r>
            <w:r>
              <w:rPr>
                <w:rFonts w:hint="eastAsia"/>
                <w:bCs/>
                <w:snapToGrid w:val="0"/>
                <w:kern w:val="0"/>
                <w:sz w:val="18"/>
                <w:szCs w:val="20"/>
              </w:rPr>
              <w:t>多位</w:t>
            </w:r>
            <w:r w:rsidRPr="004C632D">
              <w:rPr>
                <w:rFonts w:hint="eastAsia"/>
                <w:bCs/>
                <w:snapToGrid w:val="0"/>
                <w:kern w:val="0"/>
                <w:sz w:val="18"/>
                <w:szCs w:val="20"/>
              </w:rPr>
              <w:t>小數的比較。</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lastRenderedPageBreak/>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2.</w:t>
            </w:r>
            <w:r w:rsidRPr="004C632D">
              <w:rPr>
                <w:rFonts w:eastAsiaTheme="minorEastAsia"/>
                <w:bCs/>
                <w:sz w:val="18"/>
                <w:szCs w:val="20"/>
              </w:rPr>
              <w:t>附件</w:t>
            </w:r>
            <w:r w:rsidRPr="004C632D">
              <w:rPr>
                <w:rFonts w:eastAsiaTheme="minorEastAsia"/>
                <w:bCs/>
                <w:sz w:val="18"/>
                <w:szCs w:val="20"/>
              </w:rPr>
              <w:t>1</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6D1373">
              <w:rPr>
                <w:rFonts w:eastAsiaTheme="minorEastAsia"/>
                <w:b/>
                <w:sz w:val="18"/>
                <w:szCs w:val="20"/>
              </w:rPr>
              <w:t>環境教育</w:t>
            </w:r>
            <w:r w:rsidRPr="004C632D">
              <w:rPr>
                <w:rFonts w:eastAsiaTheme="minorEastAsia"/>
                <w:b/>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環</w:t>
            </w:r>
            <w:r w:rsidRPr="004C632D">
              <w:rPr>
                <w:rFonts w:eastAsiaTheme="minorEastAsia"/>
                <w:sz w:val="18"/>
                <w:szCs w:val="20"/>
              </w:rPr>
              <w:t>E5</w:t>
            </w:r>
            <w:r>
              <w:rPr>
                <w:rFonts w:eastAsiaTheme="minorEastAsia"/>
                <w:sz w:val="18"/>
                <w:szCs w:val="20"/>
              </w:rPr>
              <w:t xml:space="preserve"> </w:t>
            </w:r>
            <w:r w:rsidRPr="004C632D">
              <w:rPr>
                <w:rFonts w:eastAsiaTheme="minorEastAsia"/>
                <w:sz w:val="18"/>
                <w:szCs w:val="20"/>
              </w:rPr>
              <w:t>覺知人類的生活型態對其他生物與生態系的衝擊。</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第三週</w:t>
            </w:r>
          </w:p>
        </w:tc>
        <w:tc>
          <w:tcPr>
            <w:tcW w:w="129" w:type="pct"/>
            <w:vAlign w:val="center"/>
          </w:tcPr>
          <w:p w:rsidR="00E76BA5" w:rsidRPr="000819E5" w:rsidRDefault="00E76BA5" w:rsidP="00100692">
            <w:pPr>
              <w:spacing w:line="0" w:lineRule="atLeast"/>
              <w:jc w:val="center"/>
              <w:rPr>
                <w:sz w:val="18"/>
                <w:szCs w:val="18"/>
              </w:rPr>
            </w:pPr>
            <w:r>
              <w:rPr>
                <w:sz w:val="18"/>
                <w:szCs w:val="18"/>
              </w:rPr>
              <w:t>2/22~2/26</w:t>
            </w:r>
          </w:p>
        </w:tc>
        <w:tc>
          <w:tcPr>
            <w:tcW w:w="131" w:type="pct"/>
            <w:vAlign w:val="center"/>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一、數的十進位結構</w:t>
            </w:r>
          </w:p>
        </w:tc>
        <w:tc>
          <w:tcPr>
            <w:tcW w:w="131" w:type="pct"/>
            <w:vAlign w:val="center"/>
          </w:tcPr>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1-3</w:t>
            </w:r>
            <w:r w:rsidRPr="004C632D">
              <w:rPr>
                <w:rFonts w:eastAsiaTheme="minorEastAsia"/>
                <w:bCs/>
                <w:sz w:val="18"/>
                <w:szCs w:val="20"/>
              </w:rPr>
              <w:t>數的十進位結構、</w:t>
            </w:r>
            <w:r w:rsidRPr="004C632D">
              <w:rPr>
                <w:rFonts w:eastAsiaTheme="minorEastAsia"/>
                <w:bCs/>
                <w:sz w:val="18"/>
                <w:szCs w:val="20"/>
              </w:rPr>
              <w:t>1-4</w:t>
            </w:r>
            <w:r>
              <w:rPr>
                <w:rFonts w:eastAsiaTheme="minorEastAsia" w:hint="eastAsia"/>
                <w:bCs/>
                <w:sz w:val="18"/>
                <w:szCs w:val="20"/>
              </w:rPr>
              <w:t>大數的乘與除</w:t>
            </w:r>
            <w:r w:rsidRPr="004C632D">
              <w:rPr>
                <w:rFonts w:eastAsiaTheme="minorEastAsia"/>
                <w:bCs/>
                <w:snapToGrid w:val="0"/>
                <w:kern w:val="0"/>
                <w:sz w:val="18"/>
                <w:szCs w:val="20"/>
              </w:rPr>
              <w:t>、練習園地</w:t>
            </w:r>
            <w:r w:rsidRPr="004C632D">
              <w:rPr>
                <w:rFonts w:eastAsiaTheme="minorEastAsia"/>
                <w:bCs/>
                <w:snapToGrid w:val="0"/>
                <w:kern w:val="0"/>
                <w:sz w:val="18"/>
                <w:szCs w:val="20"/>
              </w:rPr>
              <w:t>(</w:t>
            </w:r>
            <w:r w:rsidRPr="004C632D">
              <w:rPr>
                <w:rFonts w:eastAsiaTheme="minorEastAsia"/>
                <w:bCs/>
                <w:snapToGrid w:val="0"/>
                <w:kern w:val="0"/>
                <w:sz w:val="18"/>
                <w:szCs w:val="20"/>
              </w:rPr>
              <w:t>一</w:t>
            </w:r>
            <w:r w:rsidRPr="004C632D">
              <w:rPr>
                <w:rFonts w:eastAsiaTheme="minorEastAsia"/>
                <w:bCs/>
                <w:snapToGrid w:val="0"/>
                <w:kern w:val="0"/>
                <w:sz w:val="18"/>
                <w:szCs w:val="20"/>
              </w:rPr>
              <w:t>)</w:t>
            </w:r>
          </w:p>
        </w:tc>
        <w:tc>
          <w:tcPr>
            <w:tcW w:w="393" w:type="pct"/>
          </w:tcPr>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A1</w:t>
            </w:r>
            <w:r w:rsidRPr="004C632D">
              <w:rPr>
                <w:rFonts w:eastAsiaTheme="minorEastAsia"/>
                <w:bCs/>
                <w:sz w:val="18"/>
                <w:szCs w:val="20"/>
              </w:rPr>
              <w:t>身心素質與自我精進</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A2</w:t>
            </w:r>
            <w:r w:rsidRPr="004C632D">
              <w:rPr>
                <w:rFonts w:eastAsiaTheme="minorEastAsia"/>
                <w:bCs/>
                <w:sz w:val="18"/>
                <w:szCs w:val="20"/>
              </w:rPr>
              <w:t>系統思考與解決問題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A3</w:t>
            </w:r>
            <w:r w:rsidRPr="004C632D">
              <w:rPr>
                <w:rFonts w:eastAsiaTheme="minorEastAsia"/>
                <w:bCs/>
                <w:sz w:val="18"/>
                <w:szCs w:val="20"/>
              </w:rPr>
              <w:t>規劃執行與創新應變</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B1</w:t>
            </w:r>
            <w:r w:rsidRPr="004C632D">
              <w:rPr>
                <w:rFonts w:eastAsiaTheme="minorEastAsia"/>
                <w:bCs/>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lastRenderedPageBreak/>
              <w:t>n-III-1</w:t>
            </w:r>
            <w:r>
              <w:rPr>
                <w:rFonts w:eastAsiaTheme="minorEastAsia"/>
                <w:sz w:val="18"/>
                <w:szCs w:val="20"/>
              </w:rPr>
              <w:t xml:space="preserve"> </w:t>
            </w:r>
            <w:r w:rsidRPr="004C632D">
              <w:rPr>
                <w:rFonts w:eastAsiaTheme="minorEastAsia"/>
                <w:sz w:val="18"/>
                <w:szCs w:val="20"/>
              </w:rPr>
              <w:t>理解數的十進位的位值結構，並能據以延伸認識更大與更小的數。</w:t>
            </w:r>
          </w:p>
        </w:tc>
        <w:tc>
          <w:tcPr>
            <w:tcW w:w="458"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N-5-1</w:t>
            </w:r>
            <w:r>
              <w:rPr>
                <w:rFonts w:eastAsiaTheme="minorEastAsia"/>
                <w:sz w:val="18"/>
                <w:szCs w:val="20"/>
              </w:rPr>
              <w:t xml:space="preserve"> </w:t>
            </w:r>
            <w:r w:rsidRPr="004C632D">
              <w:rPr>
                <w:rFonts w:eastAsiaTheme="minorEastAsia"/>
                <w:sz w:val="18"/>
                <w:szCs w:val="20"/>
              </w:rPr>
              <w:t>十進位的位值系統：「兆位」至「千分位」。整合整數與小數。理解基於位值系統可延伸表示更大的數和更小的數。</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1.</w:t>
            </w:r>
            <w:r w:rsidRPr="004C632D">
              <w:rPr>
                <w:rFonts w:eastAsiaTheme="minorEastAsia"/>
                <w:snapToGrid w:val="0"/>
                <w:kern w:val="0"/>
                <w:sz w:val="18"/>
                <w:szCs w:val="20"/>
              </w:rPr>
              <w:t>認識數的十進</w:t>
            </w:r>
            <w:r>
              <w:rPr>
                <w:rFonts w:eastAsiaTheme="minorEastAsia" w:hint="eastAsia"/>
                <w:snapToGrid w:val="0"/>
                <w:kern w:val="0"/>
                <w:sz w:val="18"/>
                <w:szCs w:val="20"/>
              </w:rPr>
              <w:t>位</w:t>
            </w:r>
            <w:r w:rsidRPr="004C632D">
              <w:rPr>
                <w:rFonts w:eastAsiaTheme="minorEastAsia"/>
                <w:snapToGrid w:val="0"/>
                <w:kern w:val="0"/>
                <w:sz w:val="18"/>
                <w:szCs w:val="20"/>
              </w:rPr>
              <w:t>結構及位值間的關係。</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2.</w:t>
            </w:r>
            <w:r w:rsidRPr="004C632D">
              <w:rPr>
                <w:rFonts w:eastAsiaTheme="minorEastAsia"/>
                <w:snapToGrid w:val="0"/>
                <w:kern w:val="0"/>
                <w:sz w:val="18"/>
                <w:szCs w:val="20"/>
              </w:rPr>
              <w:t>解決整數末位有多個</w:t>
            </w:r>
            <w:r w:rsidRPr="004C632D">
              <w:rPr>
                <w:rFonts w:eastAsiaTheme="minorEastAsia"/>
                <w:snapToGrid w:val="0"/>
                <w:kern w:val="0"/>
                <w:sz w:val="18"/>
                <w:szCs w:val="20"/>
              </w:rPr>
              <w:t>0</w:t>
            </w:r>
            <w:r w:rsidRPr="004C632D">
              <w:rPr>
                <w:rFonts w:eastAsiaTheme="minorEastAsia"/>
                <w:snapToGrid w:val="0"/>
                <w:kern w:val="0"/>
                <w:sz w:val="18"/>
                <w:szCs w:val="20"/>
              </w:rPr>
              <w:t>的乘除計算。</w:t>
            </w:r>
          </w:p>
        </w:tc>
        <w:tc>
          <w:tcPr>
            <w:tcW w:w="393"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1-3</w:t>
            </w:r>
            <w:r w:rsidRPr="004C632D">
              <w:rPr>
                <w:rFonts w:eastAsiaTheme="minorEastAsia"/>
                <w:b/>
                <w:bCs/>
                <w:sz w:val="18"/>
                <w:szCs w:val="20"/>
              </w:rPr>
              <w:t>數的十進位結構</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觀察</w:t>
            </w:r>
            <w:r>
              <w:rPr>
                <w:rFonts w:eastAsiaTheme="minorEastAsia" w:hint="eastAsia"/>
                <w:sz w:val="18"/>
                <w:szCs w:val="20"/>
              </w:rPr>
              <w:t>位值表上的數字</w:t>
            </w:r>
            <w:r w:rsidRPr="004C632D">
              <w:rPr>
                <w:rFonts w:eastAsiaTheme="minorEastAsia"/>
                <w:sz w:val="18"/>
                <w:szCs w:val="20"/>
              </w:rPr>
              <w:t>，理解一個數</w:t>
            </w:r>
            <w:r>
              <w:rPr>
                <w:rFonts w:eastAsiaTheme="minorEastAsia" w:hint="eastAsia"/>
                <w:sz w:val="18"/>
                <w:szCs w:val="20"/>
              </w:rPr>
              <w:t>（整數）</w:t>
            </w:r>
            <w:r w:rsidRPr="004C632D">
              <w:rPr>
                <w:rFonts w:eastAsiaTheme="minorEastAsia"/>
                <w:sz w:val="18"/>
                <w:szCs w:val="20"/>
              </w:rPr>
              <w:t>，相鄰的兩個數字相同時，兩數字所表示意義的關係。</w:t>
            </w:r>
          </w:p>
          <w:p w:rsidR="00E76BA5"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觀察</w:t>
            </w:r>
            <w:r>
              <w:rPr>
                <w:rFonts w:eastAsiaTheme="minorEastAsia" w:hint="eastAsia"/>
                <w:sz w:val="18"/>
                <w:szCs w:val="20"/>
              </w:rPr>
              <w:t>位值表上的數字</w:t>
            </w:r>
            <w:r w:rsidRPr="004C632D">
              <w:rPr>
                <w:rFonts w:eastAsiaTheme="minorEastAsia"/>
                <w:sz w:val="18"/>
                <w:szCs w:val="20"/>
              </w:rPr>
              <w:t>，理解一個數</w:t>
            </w:r>
            <w:r>
              <w:rPr>
                <w:rFonts w:eastAsiaTheme="minorEastAsia" w:hint="eastAsia"/>
                <w:sz w:val="18"/>
                <w:szCs w:val="20"/>
              </w:rPr>
              <w:t>（小數）</w:t>
            </w:r>
            <w:r w:rsidRPr="004C632D">
              <w:rPr>
                <w:rFonts w:eastAsiaTheme="minorEastAsia"/>
                <w:sz w:val="18"/>
                <w:szCs w:val="20"/>
              </w:rPr>
              <w:t>，相鄰的兩個數字相同時，兩數字所表示意義的關係。</w:t>
            </w:r>
          </w:p>
          <w:p w:rsidR="00E76BA5" w:rsidRDefault="00E76BA5" w:rsidP="00100692">
            <w:pPr>
              <w:spacing w:line="260" w:lineRule="exact"/>
              <w:rPr>
                <w:rFonts w:eastAsiaTheme="minorEastAsia"/>
                <w:sz w:val="20"/>
                <w:szCs w:val="20"/>
              </w:rPr>
            </w:pPr>
            <w:r>
              <w:rPr>
                <w:rFonts w:eastAsiaTheme="minorEastAsia" w:hint="eastAsia"/>
                <w:sz w:val="18"/>
                <w:szCs w:val="20"/>
              </w:rPr>
              <w:t>3</w:t>
            </w:r>
            <w:r w:rsidRPr="004C632D">
              <w:rPr>
                <w:rFonts w:eastAsiaTheme="minorEastAsia"/>
                <w:sz w:val="18"/>
                <w:szCs w:val="20"/>
              </w:rPr>
              <w:t>.</w:t>
            </w:r>
            <w:r w:rsidRPr="004C632D">
              <w:rPr>
                <w:rFonts w:eastAsiaTheme="minorEastAsia"/>
                <w:sz w:val="18"/>
                <w:szCs w:val="20"/>
              </w:rPr>
              <w:t>觀察</w:t>
            </w:r>
            <w:r>
              <w:rPr>
                <w:rFonts w:eastAsiaTheme="minorEastAsia" w:hint="eastAsia"/>
                <w:sz w:val="18"/>
                <w:szCs w:val="20"/>
              </w:rPr>
              <w:t>位值表上的數字</w:t>
            </w:r>
            <w:r w:rsidRPr="004C632D">
              <w:rPr>
                <w:rFonts w:eastAsiaTheme="minorEastAsia"/>
                <w:sz w:val="18"/>
                <w:szCs w:val="20"/>
              </w:rPr>
              <w:t>，理解一個數</w:t>
            </w:r>
            <w:r>
              <w:rPr>
                <w:rFonts w:eastAsiaTheme="minorEastAsia" w:hint="eastAsia"/>
                <w:sz w:val="18"/>
                <w:szCs w:val="20"/>
              </w:rPr>
              <w:t>（小數）</w:t>
            </w:r>
            <w:r w:rsidRPr="004C632D">
              <w:rPr>
                <w:rFonts w:eastAsiaTheme="minorEastAsia"/>
                <w:sz w:val="18"/>
                <w:szCs w:val="20"/>
              </w:rPr>
              <w:t>，相</w:t>
            </w:r>
            <w:r>
              <w:rPr>
                <w:rFonts w:eastAsiaTheme="minorEastAsia" w:hint="eastAsia"/>
                <w:sz w:val="18"/>
                <w:szCs w:val="20"/>
              </w:rPr>
              <w:t>隔</w:t>
            </w:r>
            <w:r w:rsidRPr="004C632D">
              <w:rPr>
                <w:rFonts w:eastAsiaTheme="minorEastAsia"/>
                <w:sz w:val="18"/>
                <w:szCs w:val="20"/>
              </w:rPr>
              <w:t>的兩個數字相同時，兩數字所表示意義的關係。</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1-4</w:t>
            </w:r>
            <w:r>
              <w:rPr>
                <w:rFonts w:eastAsiaTheme="minorEastAsia" w:hint="eastAsia"/>
                <w:b/>
                <w:bCs/>
                <w:sz w:val="18"/>
                <w:szCs w:val="20"/>
              </w:rPr>
              <w:t>大數的乘與除</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透過位值的十進位結構，察覺乘法算式的規律。</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B21F9F">
              <w:rPr>
                <w:rFonts w:eastAsiaTheme="minorEastAsia" w:hint="eastAsia"/>
                <w:sz w:val="18"/>
                <w:szCs w:val="20"/>
              </w:rPr>
              <w:t>換單位解決能整除的大數除法問題</w:t>
            </w:r>
            <w:r>
              <w:rPr>
                <w:rFonts w:eastAsiaTheme="minorEastAsia" w:hint="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B21F9F">
              <w:rPr>
                <w:rFonts w:eastAsiaTheme="minorEastAsia" w:hint="eastAsia"/>
                <w:sz w:val="18"/>
                <w:szCs w:val="20"/>
              </w:rPr>
              <w:t>不用除法直式，</w:t>
            </w:r>
            <w:r w:rsidRPr="00B21F9F">
              <w:rPr>
                <w:rFonts w:eastAsiaTheme="minorEastAsia" w:hint="eastAsia"/>
                <w:sz w:val="18"/>
                <w:szCs w:val="20"/>
              </w:rPr>
              <w:lastRenderedPageBreak/>
              <w:t>解決能整除的大數除法問題</w:t>
            </w:r>
            <w:r w:rsidRPr="004C632D">
              <w:rPr>
                <w:rFonts w:eastAsiaTheme="minorEastAsia"/>
                <w:sz w:val="18"/>
                <w:szCs w:val="20"/>
              </w:rPr>
              <w:t>。</w:t>
            </w:r>
          </w:p>
        </w:tc>
        <w:tc>
          <w:tcPr>
            <w:tcW w:w="918"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lastRenderedPageBreak/>
              <w:t>1-3</w:t>
            </w:r>
            <w:r w:rsidRPr="004C632D">
              <w:rPr>
                <w:rFonts w:eastAsiaTheme="minorEastAsia"/>
                <w:b/>
                <w:bCs/>
                <w:sz w:val="18"/>
                <w:szCs w:val="20"/>
              </w:rPr>
              <w:t>數的十進位結構</w:t>
            </w:r>
          </w:p>
          <w:p w:rsidR="00E76BA5" w:rsidRDefault="00E76BA5" w:rsidP="00100692">
            <w:pPr>
              <w:snapToGrid w:val="0"/>
              <w:textAlignment w:val="center"/>
              <w:rPr>
                <w:rFonts w:eastAsiaTheme="minorEastAsia"/>
                <w:sz w:val="20"/>
                <w:szCs w:val="20"/>
              </w:rPr>
            </w:pPr>
            <w:r>
              <w:rPr>
                <w:rFonts w:eastAsiaTheme="minorEastAsia"/>
                <w:sz w:val="18"/>
                <w:szCs w:val="20"/>
              </w:rPr>
              <w:t>1</w:t>
            </w:r>
            <w:r w:rsidRPr="004C632D">
              <w:rPr>
                <w:rFonts w:eastAsiaTheme="minorEastAsia"/>
                <w:sz w:val="18"/>
                <w:szCs w:val="20"/>
              </w:rPr>
              <w:t>.</w:t>
            </w:r>
            <w:r w:rsidRPr="004C632D">
              <w:rPr>
                <w:rFonts w:eastAsiaTheme="minorEastAsia"/>
                <w:sz w:val="18"/>
                <w:szCs w:val="20"/>
              </w:rPr>
              <w:t>利用位值表說明不同位置的「</w:t>
            </w:r>
            <w:r>
              <w:rPr>
                <w:rFonts w:eastAsiaTheme="minorEastAsia"/>
                <w:sz w:val="18"/>
                <w:szCs w:val="20"/>
              </w:rPr>
              <w:t>1</w:t>
            </w:r>
            <w:r w:rsidRPr="004C632D">
              <w:rPr>
                <w:rFonts w:eastAsiaTheme="minorEastAsia"/>
                <w:sz w:val="18"/>
                <w:szCs w:val="20"/>
              </w:rPr>
              <w:t>」所代表的值是多少，理解一個數</w:t>
            </w:r>
            <w:r>
              <w:rPr>
                <w:rFonts w:eastAsiaTheme="minorEastAsia" w:hint="eastAsia"/>
                <w:sz w:val="18"/>
                <w:szCs w:val="20"/>
              </w:rPr>
              <w:t>（整數）</w:t>
            </w:r>
            <w:r w:rsidRPr="004C632D">
              <w:rPr>
                <w:rFonts w:eastAsiaTheme="minorEastAsia"/>
                <w:sz w:val="18"/>
                <w:szCs w:val="20"/>
              </w:rPr>
              <w:t>，相鄰的兩個數字相同時，左邊的數字是右邊數字的</w:t>
            </w:r>
            <w:r w:rsidRPr="004C632D">
              <w:rPr>
                <w:rFonts w:eastAsiaTheme="minorEastAsia"/>
                <w:sz w:val="18"/>
                <w:szCs w:val="20"/>
              </w:rPr>
              <w:t>10</w:t>
            </w:r>
            <w:r w:rsidRPr="004C632D">
              <w:rPr>
                <w:rFonts w:eastAsiaTheme="minorEastAsia"/>
                <w:sz w:val="18"/>
                <w:szCs w:val="20"/>
              </w:rPr>
              <w:t>倍，右邊的數字是左邊數字的</w:t>
            </w:r>
            <w:r w:rsidRPr="004C632D">
              <w:rPr>
                <w:rFonts w:eastAsiaTheme="minorEastAsia"/>
                <w:noProof/>
                <w:sz w:val="18"/>
                <w:szCs w:val="20"/>
              </w:rPr>
              <w:drawing>
                <wp:inline distT="0" distB="0" distL="0" distR="0" wp14:anchorId="7F730524" wp14:editId="7A9931A2">
                  <wp:extent cx="212400" cy="262800"/>
                  <wp:effectExtent l="0" t="0" r="0" b="4445"/>
                  <wp:docPr id="647" name="圖片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8849" r="93611" b="20451"/>
                          <a:stretch/>
                        </pic:blipFill>
                        <pic:spPr bwMode="auto">
                          <a:xfrm>
                            <a:off x="0" y="0"/>
                            <a:ext cx="212400" cy="262800"/>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sz w:val="18"/>
                <w:szCs w:val="20"/>
              </w:rPr>
              <w:t>倍。</w:t>
            </w:r>
          </w:p>
          <w:p w:rsidR="00E76BA5" w:rsidRDefault="00E76BA5" w:rsidP="00100692">
            <w:pPr>
              <w:snapToGrid w:val="0"/>
              <w:textAlignment w:val="center"/>
              <w:rPr>
                <w:rFonts w:eastAsiaTheme="minorEastAsia"/>
                <w:sz w:val="20"/>
                <w:szCs w:val="20"/>
              </w:rPr>
            </w:pPr>
            <w:r>
              <w:rPr>
                <w:rFonts w:eastAsiaTheme="minorEastAsia" w:hint="eastAsia"/>
                <w:sz w:val="18"/>
                <w:szCs w:val="20"/>
              </w:rPr>
              <w:t>2</w:t>
            </w:r>
            <w:r w:rsidRPr="004C632D">
              <w:rPr>
                <w:rFonts w:eastAsiaTheme="minorEastAsia"/>
                <w:sz w:val="18"/>
                <w:szCs w:val="20"/>
              </w:rPr>
              <w:t>.</w:t>
            </w:r>
            <w:r w:rsidRPr="004C632D">
              <w:rPr>
                <w:rFonts w:eastAsiaTheme="minorEastAsia"/>
                <w:sz w:val="18"/>
                <w:szCs w:val="20"/>
              </w:rPr>
              <w:t>利用位值表說明不同位置的「</w:t>
            </w:r>
            <w:r>
              <w:rPr>
                <w:rFonts w:eastAsiaTheme="minorEastAsia"/>
                <w:sz w:val="18"/>
                <w:szCs w:val="20"/>
              </w:rPr>
              <w:t>1</w:t>
            </w:r>
            <w:r w:rsidRPr="004C632D">
              <w:rPr>
                <w:rFonts w:eastAsiaTheme="minorEastAsia"/>
                <w:sz w:val="18"/>
                <w:szCs w:val="20"/>
              </w:rPr>
              <w:t>」所代表的值是多少，理解一個數</w:t>
            </w:r>
            <w:r>
              <w:rPr>
                <w:rFonts w:eastAsiaTheme="minorEastAsia" w:hint="eastAsia"/>
                <w:sz w:val="18"/>
                <w:szCs w:val="20"/>
              </w:rPr>
              <w:t>（小數）</w:t>
            </w:r>
            <w:r w:rsidRPr="004C632D">
              <w:rPr>
                <w:rFonts w:eastAsiaTheme="minorEastAsia"/>
                <w:sz w:val="18"/>
                <w:szCs w:val="20"/>
              </w:rPr>
              <w:t>，相鄰的兩個數字相同時，左邊的數字是右邊數字的</w:t>
            </w:r>
            <w:r w:rsidRPr="004C632D">
              <w:rPr>
                <w:rFonts w:eastAsiaTheme="minorEastAsia"/>
                <w:sz w:val="18"/>
                <w:szCs w:val="20"/>
              </w:rPr>
              <w:t>10</w:t>
            </w:r>
            <w:r w:rsidRPr="004C632D">
              <w:rPr>
                <w:rFonts w:eastAsiaTheme="minorEastAsia"/>
                <w:sz w:val="18"/>
                <w:szCs w:val="20"/>
              </w:rPr>
              <w:t>倍，右邊的數字是左邊數字的</w:t>
            </w:r>
            <w:r w:rsidRPr="004C632D">
              <w:rPr>
                <w:rFonts w:eastAsiaTheme="minorEastAsia"/>
                <w:noProof/>
                <w:sz w:val="18"/>
                <w:szCs w:val="20"/>
              </w:rPr>
              <w:drawing>
                <wp:inline distT="0" distB="0" distL="0" distR="0" wp14:anchorId="621201EB" wp14:editId="67E08E21">
                  <wp:extent cx="212400" cy="262800"/>
                  <wp:effectExtent l="0" t="0" r="0" b="4445"/>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8849" r="93611" b="20451"/>
                          <a:stretch/>
                        </pic:blipFill>
                        <pic:spPr bwMode="auto">
                          <a:xfrm>
                            <a:off x="0" y="0"/>
                            <a:ext cx="212400" cy="262800"/>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sz w:val="18"/>
                <w:szCs w:val="20"/>
              </w:rPr>
              <w:t>倍。</w:t>
            </w:r>
          </w:p>
          <w:p w:rsidR="00E76BA5" w:rsidRPr="004C632D" w:rsidRDefault="00E76BA5" w:rsidP="00100692">
            <w:pPr>
              <w:snapToGrid w:val="0"/>
              <w:textAlignment w:val="center"/>
              <w:rPr>
                <w:rFonts w:eastAsiaTheme="minorEastAsia"/>
                <w:sz w:val="20"/>
                <w:szCs w:val="20"/>
              </w:rPr>
            </w:pPr>
            <w:r w:rsidRPr="004C632D">
              <w:rPr>
                <w:rFonts w:eastAsiaTheme="minorEastAsia"/>
                <w:sz w:val="18"/>
                <w:szCs w:val="20"/>
              </w:rPr>
              <w:t>3.</w:t>
            </w:r>
            <w:r w:rsidRPr="004C632D">
              <w:rPr>
                <w:rFonts w:eastAsiaTheme="minorEastAsia"/>
                <w:sz w:val="18"/>
                <w:szCs w:val="20"/>
              </w:rPr>
              <w:t>利用位值表說明不同位置的「</w:t>
            </w:r>
            <w:r>
              <w:rPr>
                <w:rFonts w:eastAsiaTheme="minorEastAsia" w:hint="eastAsia"/>
                <w:sz w:val="18"/>
                <w:szCs w:val="20"/>
              </w:rPr>
              <w:t>5</w:t>
            </w:r>
            <w:r w:rsidRPr="004C632D">
              <w:rPr>
                <w:rFonts w:eastAsiaTheme="minorEastAsia"/>
                <w:sz w:val="18"/>
                <w:szCs w:val="20"/>
              </w:rPr>
              <w:t>」所代表的值是多少；理解一個數，相隔的兩個數字相同時，左邊的數字是右邊數字的</w:t>
            </w:r>
            <w:r w:rsidRPr="004C632D">
              <w:rPr>
                <w:rFonts w:eastAsiaTheme="minorEastAsia"/>
                <w:sz w:val="18"/>
                <w:szCs w:val="20"/>
              </w:rPr>
              <w:t>100</w:t>
            </w:r>
            <w:r w:rsidRPr="004C632D">
              <w:rPr>
                <w:rFonts w:eastAsiaTheme="minorEastAsia"/>
                <w:sz w:val="18"/>
                <w:szCs w:val="20"/>
              </w:rPr>
              <w:t>倍，右邊的數字是左邊數字的</w:t>
            </w:r>
            <w:r w:rsidRPr="004C632D">
              <w:rPr>
                <w:rFonts w:eastAsiaTheme="minorEastAsia"/>
                <w:noProof/>
                <w:sz w:val="18"/>
                <w:szCs w:val="20"/>
              </w:rPr>
              <w:drawing>
                <wp:inline distT="0" distB="0" distL="0" distR="0" wp14:anchorId="2CB96833" wp14:editId="5FDF28B1">
                  <wp:extent cx="295784" cy="288000"/>
                  <wp:effectExtent l="0" t="0" r="9525"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8856" r="91808" b="19629"/>
                          <a:stretch/>
                        </pic:blipFill>
                        <pic:spPr bwMode="auto">
                          <a:xfrm>
                            <a:off x="0" y="0"/>
                            <a:ext cx="295784" cy="288000"/>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sz w:val="18"/>
                <w:szCs w:val="20"/>
              </w:rPr>
              <w:t>倍。</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1-4</w:t>
            </w:r>
            <w:r>
              <w:rPr>
                <w:rFonts w:eastAsiaTheme="minorEastAsia" w:hint="eastAsia"/>
                <w:b/>
                <w:bCs/>
                <w:sz w:val="18"/>
                <w:szCs w:val="20"/>
              </w:rPr>
              <w:t>大數的乘與除</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教師請學生</w:t>
            </w:r>
            <w:r w:rsidRPr="00B21F9F">
              <w:rPr>
                <w:rFonts w:eastAsiaTheme="minorEastAsia" w:hint="eastAsia"/>
                <w:sz w:val="18"/>
                <w:szCs w:val="20"/>
              </w:rPr>
              <w:t>將被乘數轉成高階單位，以幾個百、幾個千或幾個萬等大單位，透過這樣的思考來拆解乘法算式，理解</w:t>
            </w:r>
            <w:r w:rsidRPr="00B21F9F">
              <w:rPr>
                <w:rFonts w:eastAsiaTheme="minorEastAsia" w:hint="eastAsia"/>
                <w:sz w:val="18"/>
                <w:szCs w:val="20"/>
              </w:rPr>
              <w:t>0</w:t>
            </w:r>
            <w:r w:rsidRPr="00B21F9F">
              <w:rPr>
                <w:rFonts w:eastAsiaTheme="minorEastAsia" w:hint="eastAsia"/>
                <w:sz w:val="18"/>
                <w:szCs w:val="20"/>
              </w:rPr>
              <w:t>的規律背後的意涵</w:t>
            </w:r>
            <w:r>
              <w:rPr>
                <w:rFonts w:eastAsiaTheme="minorEastAsia" w:hint="eastAsia"/>
                <w:sz w:val="18"/>
                <w:szCs w:val="20"/>
              </w:rPr>
              <w:t>，並</w:t>
            </w:r>
            <w:r w:rsidRPr="004C632D">
              <w:rPr>
                <w:rFonts w:eastAsiaTheme="minorEastAsia"/>
                <w:sz w:val="18"/>
                <w:szCs w:val="20"/>
              </w:rPr>
              <w:t>觀察算式，將</w:t>
            </w:r>
            <w:r>
              <w:rPr>
                <w:rFonts w:eastAsiaTheme="minorEastAsia" w:hint="eastAsia"/>
                <w:sz w:val="18"/>
                <w:szCs w:val="20"/>
              </w:rPr>
              <w:t>3</w:t>
            </w:r>
            <w:r w:rsidRPr="004C632D">
              <w:rPr>
                <w:rFonts w:eastAsiaTheme="minorEastAsia"/>
                <w:sz w:val="18"/>
                <w:szCs w:val="20"/>
              </w:rPr>
              <w:t>00</w:t>
            </w:r>
            <w:r w:rsidRPr="004C632D">
              <w:rPr>
                <w:rFonts w:eastAsiaTheme="minorEastAsia"/>
                <w:sz w:val="18"/>
                <w:szCs w:val="20"/>
              </w:rPr>
              <w:t>想成</w:t>
            </w:r>
            <w:r w:rsidRPr="004C632D">
              <w:rPr>
                <w:rFonts w:eastAsiaTheme="minorEastAsia"/>
                <w:sz w:val="18"/>
                <w:szCs w:val="20"/>
              </w:rPr>
              <w:t>100×</w:t>
            </w:r>
            <w:r>
              <w:rPr>
                <w:rFonts w:eastAsiaTheme="minorEastAsia" w:hint="eastAsia"/>
                <w:sz w:val="18"/>
                <w:szCs w:val="20"/>
              </w:rPr>
              <w:t>3</w:t>
            </w:r>
            <w:r>
              <w:rPr>
                <w:rFonts w:eastAsiaTheme="minorEastAsia" w:hint="eastAsia"/>
                <w:sz w:val="18"/>
                <w:szCs w:val="20"/>
              </w:rPr>
              <w:t>，將</w:t>
            </w:r>
            <w:r>
              <w:rPr>
                <w:rFonts w:eastAsiaTheme="minorEastAsia" w:hint="eastAsia"/>
                <w:sz w:val="18"/>
                <w:szCs w:val="20"/>
              </w:rPr>
              <w:t>300</w:t>
            </w:r>
            <w:r w:rsidRPr="004C632D">
              <w:rPr>
                <w:rFonts w:eastAsiaTheme="minorEastAsia"/>
                <w:sz w:val="18"/>
                <w:szCs w:val="20"/>
              </w:rPr>
              <w:t>×</w:t>
            </w:r>
            <w:r>
              <w:rPr>
                <w:rFonts w:eastAsiaTheme="minorEastAsia" w:hint="eastAsia"/>
                <w:sz w:val="18"/>
                <w:szCs w:val="20"/>
              </w:rPr>
              <w:t>12</w:t>
            </w:r>
            <w:r w:rsidRPr="00B21F9F">
              <w:rPr>
                <w:rFonts w:eastAsiaTheme="minorEastAsia" w:hint="eastAsia"/>
                <w:sz w:val="18"/>
                <w:szCs w:val="20"/>
              </w:rPr>
              <w:t>看成</w:t>
            </w:r>
            <w:r w:rsidRPr="00B21F9F">
              <w:rPr>
                <w:rFonts w:eastAsiaTheme="minorEastAsia" w:hint="eastAsia"/>
                <w:sz w:val="18"/>
                <w:szCs w:val="20"/>
              </w:rPr>
              <w:t>3</w:t>
            </w:r>
            <w:r w:rsidRPr="00B21F9F">
              <w:rPr>
                <w:rFonts w:eastAsiaTheme="minorEastAsia" w:hint="eastAsia"/>
                <w:sz w:val="18"/>
                <w:szCs w:val="20"/>
              </w:rPr>
              <w:t>個百的</w:t>
            </w:r>
            <w:r w:rsidRPr="00B21F9F">
              <w:rPr>
                <w:rFonts w:eastAsiaTheme="minorEastAsia" w:hint="eastAsia"/>
                <w:sz w:val="18"/>
                <w:szCs w:val="20"/>
              </w:rPr>
              <w:t>12</w:t>
            </w:r>
            <w:r w:rsidRPr="00B21F9F">
              <w:rPr>
                <w:rFonts w:eastAsiaTheme="minorEastAsia" w:hint="eastAsia"/>
                <w:sz w:val="18"/>
                <w:szCs w:val="20"/>
              </w:rPr>
              <w:t>倍，</w:t>
            </w:r>
            <w:r w:rsidRPr="004C632D">
              <w:rPr>
                <w:rFonts w:eastAsiaTheme="minorEastAsia"/>
                <w:sz w:val="18"/>
                <w:szCs w:val="20"/>
              </w:rPr>
              <w:t>來找出答案。</w:t>
            </w:r>
            <w:r>
              <w:rPr>
                <w:rFonts w:eastAsiaTheme="minorEastAsia" w:hint="eastAsia"/>
                <w:sz w:val="18"/>
                <w:szCs w:val="20"/>
              </w:rPr>
              <w:t>3000</w:t>
            </w:r>
            <w:r w:rsidRPr="004C632D">
              <w:rPr>
                <w:rFonts w:eastAsiaTheme="minorEastAsia"/>
                <w:sz w:val="18"/>
                <w:szCs w:val="20"/>
              </w:rPr>
              <w:t>×</w:t>
            </w:r>
            <w:r>
              <w:rPr>
                <w:rFonts w:eastAsiaTheme="minorEastAsia" w:hint="eastAsia"/>
                <w:sz w:val="18"/>
                <w:szCs w:val="20"/>
              </w:rPr>
              <w:t>12</w:t>
            </w:r>
            <w:r>
              <w:rPr>
                <w:rFonts w:eastAsiaTheme="minorEastAsia" w:hint="eastAsia"/>
                <w:sz w:val="18"/>
                <w:szCs w:val="20"/>
              </w:rPr>
              <w:t>以此類推，最後能歸納出</w:t>
            </w:r>
            <w:r w:rsidRPr="00B21F9F">
              <w:rPr>
                <w:rFonts w:eastAsiaTheme="minorEastAsia" w:hint="eastAsia"/>
                <w:sz w:val="18"/>
                <w:szCs w:val="20"/>
              </w:rPr>
              <w:t>兩個末尾是</w:t>
            </w:r>
            <w:r w:rsidRPr="00B21F9F">
              <w:rPr>
                <w:rFonts w:eastAsiaTheme="minorEastAsia" w:hint="eastAsia"/>
                <w:sz w:val="18"/>
                <w:szCs w:val="20"/>
              </w:rPr>
              <w:t>0</w:t>
            </w:r>
            <w:r w:rsidRPr="00B21F9F">
              <w:rPr>
                <w:rFonts w:eastAsiaTheme="minorEastAsia" w:hint="eastAsia"/>
                <w:sz w:val="18"/>
                <w:szCs w:val="20"/>
              </w:rPr>
              <w:t>的大數相乘，可以將不是</w:t>
            </w:r>
            <w:r w:rsidRPr="00B21F9F">
              <w:rPr>
                <w:rFonts w:eastAsiaTheme="minorEastAsia" w:hint="eastAsia"/>
                <w:sz w:val="18"/>
                <w:szCs w:val="20"/>
              </w:rPr>
              <w:t>0</w:t>
            </w:r>
            <w:r w:rsidRPr="00B21F9F">
              <w:rPr>
                <w:rFonts w:eastAsiaTheme="minorEastAsia" w:hint="eastAsia"/>
                <w:sz w:val="18"/>
                <w:szCs w:val="20"/>
              </w:rPr>
              <w:t>的部分先相乘，再看看被乘數和乘數共有幾個</w:t>
            </w:r>
            <w:r w:rsidRPr="00B21F9F">
              <w:rPr>
                <w:rFonts w:eastAsiaTheme="minorEastAsia" w:hint="eastAsia"/>
                <w:sz w:val="18"/>
                <w:szCs w:val="20"/>
              </w:rPr>
              <w:t>0</w:t>
            </w:r>
            <w:r w:rsidRPr="00B21F9F">
              <w:rPr>
                <w:rFonts w:eastAsiaTheme="minorEastAsia" w:hint="eastAsia"/>
                <w:sz w:val="18"/>
                <w:szCs w:val="20"/>
              </w:rPr>
              <w:t>，加在最後面。</w:t>
            </w:r>
          </w:p>
          <w:p w:rsidR="00E76BA5" w:rsidRDefault="00E76BA5" w:rsidP="00100692">
            <w:pPr>
              <w:snapToGrid w:val="0"/>
              <w:textAlignment w:val="center"/>
              <w:rPr>
                <w:rFonts w:eastAsiaTheme="minorEastAsia"/>
                <w:sz w:val="20"/>
                <w:szCs w:val="20"/>
              </w:rPr>
            </w:pPr>
            <w:r>
              <w:rPr>
                <w:rFonts w:eastAsiaTheme="minorEastAsia" w:hint="eastAsia"/>
                <w:sz w:val="18"/>
                <w:szCs w:val="20"/>
              </w:rPr>
              <w:t>2</w:t>
            </w:r>
            <w:r w:rsidRPr="004C632D">
              <w:rPr>
                <w:rFonts w:eastAsiaTheme="minorEastAsia"/>
                <w:sz w:val="18"/>
                <w:szCs w:val="20"/>
              </w:rPr>
              <w:t>.</w:t>
            </w:r>
            <w:r w:rsidRPr="004C632D">
              <w:rPr>
                <w:rFonts w:eastAsiaTheme="minorEastAsia"/>
                <w:sz w:val="18"/>
                <w:szCs w:val="20"/>
              </w:rPr>
              <w:t>教師引導學生將</w:t>
            </w:r>
            <w:r w:rsidRPr="00F77BC1">
              <w:rPr>
                <w:rFonts w:eastAsiaTheme="minorEastAsia" w:hint="eastAsia"/>
                <w:sz w:val="18"/>
                <w:szCs w:val="20"/>
              </w:rPr>
              <w:t>60000</w:t>
            </w:r>
            <w:r>
              <w:rPr>
                <w:rFonts w:eastAsiaTheme="minorEastAsia" w:hint="eastAsia"/>
                <w:sz w:val="18"/>
                <w:szCs w:val="20"/>
              </w:rPr>
              <w:t>換成</w:t>
            </w:r>
            <w:r w:rsidRPr="00F77BC1">
              <w:rPr>
                <w:rFonts w:eastAsiaTheme="minorEastAsia" w:hint="eastAsia"/>
                <w:sz w:val="18"/>
                <w:szCs w:val="20"/>
              </w:rPr>
              <w:t>60</w:t>
            </w:r>
            <w:r w:rsidRPr="00F77BC1">
              <w:rPr>
                <w:rFonts w:eastAsiaTheme="minorEastAsia" w:hint="eastAsia"/>
                <w:sz w:val="18"/>
                <w:szCs w:val="20"/>
              </w:rPr>
              <w:t>個</w:t>
            </w:r>
            <w:r w:rsidRPr="00F77BC1">
              <w:rPr>
                <w:rFonts w:eastAsiaTheme="minorEastAsia" w:hint="eastAsia"/>
                <w:sz w:val="18"/>
                <w:szCs w:val="20"/>
              </w:rPr>
              <w:t>1000</w:t>
            </w:r>
            <w:r w:rsidRPr="00F77BC1">
              <w:rPr>
                <w:rFonts w:eastAsiaTheme="minorEastAsia" w:hint="eastAsia"/>
                <w:sz w:val="18"/>
                <w:szCs w:val="20"/>
              </w:rPr>
              <w:t>，</w:t>
            </w:r>
            <w:r w:rsidRPr="00F77BC1">
              <w:rPr>
                <w:rFonts w:eastAsiaTheme="minorEastAsia" w:hint="eastAsia"/>
                <w:sz w:val="18"/>
                <w:szCs w:val="20"/>
              </w:rPr>
              <w:t>2000</w:t>
            </w:r>
            <w:r>
              <w:rPr>
                <w:rFonts w:eastAsiaTheme="minorEastAsia" w:hint="eastAsia"/>
                <w:sz w:val="18"/>
                <w:szCs w:val="20"/>
              </w:rPr>
              <w:t>換成</w:t>
            </w:r>
            <w:r w:rsidRPr="00F77BC1">
              <w:rPr>
                <w:rFonts w:eastAsiaTheme="minorEastAsia" w:hint="eastAsia"/>
                <w:sz w:val="18"/>
                <w:szCs w:val="20"/>
              </w:rPr>
              <w:t>2</w:t>
            </w:r>
            <w:r w:rsidRPr="00F77BC1">
              <w:rPr>
                <w:rFonts w:eastAsiaTheme="minorEastAsia" w:hint="eastAsia"/>
                <w:sz w:val="18"/>
                <w:szCs w:val="20"/>
              </w:rPr>
              <w:t>個</w:t>
            </w:r>
            <w:r w:rsidRPr="00F77BC1">
              <w:rPr>
                <w:rFonts w:eastAsiaTheme="minorEastAsia" w:hint="eastAsia"/>
                <w:sz w:val="18"/>
                <w:szCs w:val="20"/>
              </w:rPr>
              <w:t>1000</w:t>
            </w:r>
            <w:r>
              <w:rPr>
                <w:rFonts w:eastAsiaTheme="minorEastAsia" w:hint="eastAsia"/>
                <w:sz w:val="18"/>
                <w:szCs w:val="20"/>
              </w:rPr>
              <w:t>，並與</w:t>
            </w:r>
            <w:r w:rsidRPr="004C632D">
              <w:rPr>
                <w:rFonts w:eastAsiaTheme="minorEastAsia"/>
                <w:sz w:val="18"/>
                <w:szCs w:val="20"/>
              </w:rPr>
              <w:t>學生</w:t>
            </w:r>
            <w:r w:rsidRPr="00F77BC1">
              <w:rPr>
                <w:rFonts w:eastAsiaTheme="minorEastAsia" w:hint="eastAsia"/>
                <w:sz w:val="18"/>
                <w:szCs w:val="20"/>
              </w:rPr>
              <w:t>討論</w:t>
            </w:r>
            <w:r>
              <w:rPr>
                <w:rFonts w:eastAsiaTheme="minorEastAsia" w:hint="eastAsia"/>
                <w:sz w:val="18"/>
                <w:szCs w:val="20"/>
              </w:rPr>
              <w:t>在除法算式中，</w:t>
            </w:r>
            <w:r w:rsidRPr="00F77BC1">
              <w:rPr>
                <w:rFonts w:eastAsiaTheme="minorEastAsia" w:hint="eastAsia"/>
                <w:sz w:val="18"/>
                <w:szCs w:val="20"/>
              </w:rPr>
              <w:t>被除數和除數同時刪除</w:t>
            </w:r>
            <w:r w:rsidRPr="00F77BC1">
              <w:rPr>
                <w:rFonts w:eastAsiaTheme="minorEastAsia" w:hint="eastAsia"/>
                <w:sz w:val="18"/>
                <w:szCs w:val="20"/>
              </w:rPr>
              <w:t>3</w:t>
            </w:r>
            <w:r w:rsidRPr="00F77BC1">
              <w:rPr>
                <w:rFonts w:eastAsiaTheme="minorEastAsia" w:hint="eastAsia"/>
                <w:sz w:val="18"/>
                <w:szCs w:val="20"/>
              </w:rPr>
              <w:t>個</w:t>
            </w:r>
            <w:r w:rsidRPr="00F77BC1">
              <w:rPr>
                <w:rFonts w:eastAsiaTheme="minorEastAsia" w:hint="eastAsia"/>
                <w:sz w:val="18"/>
                <w:szCs w:val="20"/>
              </w:rPr>
              <w:t>0</w:t>
            </w:r>
            <w:r w:rsidRPr="00F77BC1">
              <w:rPr>
                <w:rFonts w:eastAsiaTheme="minorEastAsia" w:hint="eastAsia"/>
                <w:sz w:val="18"/>
                <w:szCs w:val="20"/>
              </w:rPr>
              <w:t>的理</w:t>
            </w:r>
            <w:r>
              <w:rPr>
                <w:rFonts w:eastAsiaTheme="minorEastAsia" w:hint="eastAsia"/>
                <w:sz w:val="18"/>
                <w:szCs w:val="20"/>
              </w:rPr>
              <w:t>由</w:t>
            </w:r>
            <w:r w:rsidRPr="004C632D">
              <w:rPr>
                <w:rFonts w:eastAsiaTheme="minorEastAsia"/>
                <w:sz w:val="18"/>
                <w:szCs w:val="20"/>
              </w:rPr>
              <w:t>。</w:t>
            </w:r>
          </w:p>
          <w:p w:rsidR="00E76BA5" w:rsidRPr="004C632D" w:rsidRDefault="00E76BA5" w:rsidP="00100692">
            <w:pPr>
              <w:snapToGrid w:val="0"/>
              <w:textAlignment w:val="center"/>
              <w:rPr>
                <w:rFonts w:eastAsiaTheme="minorEastAsia"/>
                <w:sz w:val="20"/>
                <w:szCs w:val="20"/>
              </w:rPr>
            </w:pPr>
            <w:r>
              <w:rPr>
                <w:rFonts w:eastAsiaTheme="minorEastAsia" w:hint="eastAsia"/>
                <w:sz w:val="18"/>
                <w:szCs w:val="20"/>
              </w:rPr>
              <w:t>3.</w:t>
            </w:r>
            <w:r w:rsidRPr="004C632D">
              <w:rPr>
                <w:rFonts w:eastAsiaTheme="minorEastAsia"/>
                <w:sz w:val="18"/>
                <w:szCs w:val="20"/>
              </w:rPr>
              <w:t>教師引導學生將</w:t>
            </w:r>
            <w:r w:rsidRPr="004C632D">
              <w:rPr>
                <w:rFonts w:eastAsiaTheme="minorEastAsia"/>
                <w:sz w:val="18"/>
                <w:szCs w:val="20"/>
              </w:rPr>
              <w:t>÷</w:t>
            </w:r>
            <w:r>
              <w:rPr>
                <w:rFonts w:eastAsiaTheme="minorEastAsia" w:hint="eastAsia"/>
                <w:sz w:val="18"/>
                <w:szCs w:val="20"/>
              </w:rPr>
              <w:t>3</w:t>
            </w:r>
            <w:r w:rsidRPr="004C632D">
              <w:rPr>
                <w:rFonts w:eastAsiaTheme="minorEastAsia"/>
                <w:sz w:val="18"/>
                <w:szCs w:val="20"/>
              </w:rPr>
              <w:t>00</w:t>
            </w:r>
            <w:r w:rsidRPr="004C632D">
              <w:rPr>
                <w:rFonts w:eastAsiaTheme="minorEastAsia"/>
                <w:sz w:val="18"/>
                <w:szCs w:val="20"/>
              </w:rPr>
              <w:t>換成</w:t>
            </w:r>
            <w:r w:rsidRPr="004C632D">
              <w:rPr>
                <w:rFonts w:eastAsiaTheme="minorEastAsia"/>
                <w:sz w:val="18"/>
                <w:szCs w:val="20"/>
              </w:rPr>
              <w:t>×</w:t>
            </w:r>
            <w:r w:rsidRPr="009C7BF2">
              <w:rPr>
                <w:rFonts w:eastAsiaTheme="minorEastAsia"/>
                <w:noProof/>
                <w:sz w:val="18"/>
                <w:szCs w:val="20"/>
              </w:rPr>
              <w:drawing>
                <wp:inline distT="0" distB="0" distL="0" distR="0" wp14:anchorId="0F290909" wp14:editId="344C65FA">
                  <wp:extent cx="288000" cy="294279"/>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7920" r="91703" b="17045"/>
                          <a:stretch/>
                        </pic:blipFill>
                        <pic:spPr bwMode="auto">
                          <a:xfrm>
                            <a:off x="0" y="0"/>
                            <a:ext cx="288000" cy="294279"/>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sz w:val="18"/>
                <w:szCs w:val="20"/>
              </w:rPr>
              <w:t>，透過約分幫助學生理解兩整數末位有多個</w:t>
            </w:r>
            <w:r w:rsidRPr="004C632D">
              <w:rPr>
                <w:rFonts w:eastAsiaTheme="minorEastAsia"/>
                <w:sz w:val="18"/>
                <w:szCs w:val="20"/>
              </w:rPr>
              <w:t>0</w:t>
            </w:r>
            <w:r w:rsidRPr="004C632D">
              <w:rPr>
                <w:rFonts w:eastAsiaTheme="minorEastAsia"/>
                <w:sz w:val="18"/>
                <w:szCs w:val="20"/>
              </w:rPr>
              <w:t>相除時，商的</w:t>
            </w:r>
            <w:r w:rsidRPr="004C632D">
              <w:rPr>
                <w:rFonts w:eastAsiaTheme="minorEastAsia"/>
                <w:sz w:val="18"/>
                <w:szCs w:val="20"/>
              </w:rPr>
              <w:t>0</w:t>
            </w:r>
            <w:r w:rsidRPr="004C632D">
              <w:rPr>
                <w:rFonts w:eastAsiaTheme="minorEastAsia"/>
                <w:sz w:val="18"/>
                <w:szCs w:val="20"/>
              </w:rPr>
              <w:t>的個數規律；或是透過四則運算</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lastRenderedPageBreak/>
              <w:t>的規律理解兩整數末位有多個</w:t>
            </w:r>
            <w:r w:rsidRPr="004C632D">
              <w:rPr>
                <w:rFonts w:eastAsiaTheme="minorEastAsia"/>
                <w:sz w:val="18"/>
                <w:szCs w:val="20"/>
              </w:rPr>
              <w:t>0</w:t>
            </w:r>
            <w:r w:rsidRPr="004C632D">
              <w:rPr>
                <w:rFonts w:eastAsiaTheme="minorEastAsia"/>
                <w:sz w:val="18"/>
                <w:szCs w:val="20"/>
              </w:rPr>
              <w:t>相除時，商的</w:t>
            </w:r>
            <w:r w:rsidRPr="004C632D">
              <w:rPr>
                <w:rFonts w:eastAsiaTheme="minorEastAsia"/>
                <w:sz w:val="18"/>
                <w:szCs w:val="20"/>
              </w:rPr>
              <w:t>0</w:t>
            </w:r>
            <w:r w:rsidRPr="004C632D">
              <w:rPr>
                <w:rFonts w:eastAsiaTheme="minorEastAsia"/>
                <w:sz w:val="18"/>
                <w:szCs w:val="20"/>
              </w:rPr>
              <w:t>的個數規律。</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
                <w:bCs/>
                <w:snapToGrid w:val="0"/>
                <w:kern w:val="0"/>
                <w:sz w:val="18"/>
                <w:szCs w:val="20"/>
                <w:bdr w:val="single" w:sz="4" w:space="0" w:color="auto"/>
              </w:rPr>
              <w:t>素養評量</w:t>
            </w:r>
            <w:r w:rsidRPr="004C632D">
              <w:rPr>
                <w:rFonts w:hint="eastAsia"/>
                <w:bCs/>
                <w:snapToGrid w:val="0"/>
                <w:kern w:val="0"/>
                <w:sz w:val="18"/>
                <w:szCs w:val="20"/>
              </w:rPr>
              <w:t>透過生活中的情境，運用多個</w:t>
            </w:r>
            <w:r w:rsidRPr="004C632D">
              <w:rPr>
                <w:rFonts w:hint="eastAsia"/>
                <w:bCs/>
                <w:snapToGrid w:val="0"/>
                <w:kern w:val="0"/>
                <w:sz w:val="18"/>
                <w:szCs w:val="20"/>
              </w:rPr>
              <w:t>0</w:t>
            </w:r>
            <w:r w:rsidRPr="004C632D">
              <w:rPr>
                <w:rFonts w:hint="eastAsia"/>
                <w:bCs/>
                <w:snapToGrid w:val="0"/>
                <w:kern w:val="0"/>
                <w:sz w:val="18"/>
                <w:szCs w:val="20"/>
              </w:rPr>
              <w:t>的除法進行解題</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學生讀題後先自行思考解題。</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2.</w:t>
            </w:r>
            <w:r w:rsidRPr="004C632D">
              <w:rPr>
                <w:rFonts w:hint="eastAsia"/>
                <w:bCs/>
                <w:snapToGrid w:val="0"/>
                <w:kern w:val="0"/>
                <w:sz w:val="18"/>
                <w:szCs w:val="20"/>
              </w:rPr>
              <w:t>請不同的學生發表解題想法。</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3.</w:t>
            </w:r>
            <w:r w:rsidRPr="004C632D">
              <w:rPr>
                <w:rFonts w:hint="eastAsia"/>
                <w:bCs/>
                <w:snapToGrid w:val="0"/>
                <w:kern w:val="0"/>
                <w:sz w:val="18"/>
                <w:szCs w:val="20"/>
              </w:rPr>
              <w:t>引導學生了解正確解題的策略。</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4.</w:t>
            </w:r>
            <w:r w:rsidRPr="004C632D">
              <w:rPr>
                <w:rFonts w:hint="eastAsia"/>
                <w:bCs/>
                <w:snapToGrid w:val="0"/>
                <w:kern w:val="0"/>
                <w:sz w:val="18"/>
                <w:szCs w:val="20"/>
              </w:rPr>
              <w:t>針對解題錯誤的學生透過討論釐清。</w:t>
            </w:r>
          </w:p>
          <w:p w:rsidR="00E76BA5" w:rsidRPr="004C632D" w:rsidRDefault="00E76BA5" w:rsidP="00100692">
            <w:pPr>
              <w:spacing w:line="260" w:lineRule="exact"/>
              <w:rPr>
                <w:rFonts w:eastAsiaTheme="minorEastAsia"/>
                <w:bCs/>
                <w:snapToGrid w:val="0"/>
                <w:color w:val="000000"/>
                <w:kern w:val="0"/>
                <w:sz w:val="20"/>
                <w:szCs w:val="20"/>
              </w:rPr>
            </w:pPr>
          </w:p>
          <w:p w:rsidR="00E76BA5" w:rsidRPr="004C632D" w:rsidRDefault="00E76BA5" w:rsidP="00100692">
            <w:pPr>
              <w:spacing w:line="260" w:lineRule="exact"/>
              <w:rPr>
                <w:rFonts w:eastAsiaTheme="minorEastAsia"/>
                <w:b/>
                <w:bCs/>
                <w:snapToGrid w:val="0"/>
                <w:color w:val="000000"/>
                <w:kern w:val="0"/>
                <w:sz w:val="20"/>
                <w:szCs w:val="20"/>
              </w:rPr>
            </w:pPr>
            <w:r w:rsidRPr="004C632D">
              <w:rPr>
                <w:rFonts w:hint="eastAsia"/>
                <w:b/>
                <w:bCs/>
                <w:snapToGrid w:val="0"/>
                <w:kern w:val="0"/>
                <w:sz w:val="18"/>
                <w:szCs w:val="20"/>
                <w:bdr w:val="single" w:sz="4" w:space="0" w:color="auto"/>
              </w:rPr>
              <w:t>練習園地</w:t>
            </w:r>
            <w:r>
              <w:rPr>
                <w:rFonts w:hint="eastAsia"/>
                <w:b/>
                <w:bCs/>
                <w:snapToGrid w:val="0"/>
                <w:kern w:val="0"/>
                <w:sz w:val="18"/>
                <w:szCs w:val="20"/>
                <w:bdr w:val="single" w:sz="4" w:space="0" w:color="auto"/>
              </w:rPr>
              <w:t>（</w:t>
            </w:r>
            <w:r w:rsidRPr="004C632D">
              <w:rPr>
                <w:rFonts w:hint="eastAsia"/>
                <w:b/>
                <w:bCs/>
                <w:snapToGrid w:val="0"/>
                <w:kern w:val="0"/>
                <w:sz w:val="18"/>
                <w:szCs w:val="20"/>
                <w:bdr w:val="single" w:sz="4" w:space="0" w:color="auto"/>
              </w:rPr>
              <w:t>一</w:t>
            </w:r>
            <w:r w:rsidRPr="00AE7B7C">
              <w:rPr>
                <w:rFonts w:eastAsiaTheme="minorEastAsia"/>
                <w:b/>
                <w:sz w:val="18"/>
                <w:szCs w:val="20"/>
                <w:bdr w:val="single" w:sz="4" w:space="0" w:color="auto"/>
              </w:rPr>
              <w:t>）</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教師帶領學生理解題意，完成練習園地。</w:t>
            </w:r>
          </w:p>
          <w:p w:rsidR="00E76BA5" w:rsidRPr="006D1373" w:rsidRDefault="00E76BA5" w:rsidP="00100692">
            <w:pPr>
              <w:spacing w:line="260" w:lineRule="exact"/>
              <w:rPr>
                <w:rFonts w:eastAsiaTheme="minorEastAsia"/>
                <w:bCs/>
                <w:snapToGrid w:val="0"/>
                <w:color w:val="000000"/>
                <w:kern w:val="0"/>
                <w:sz w:val="20"/>
                <w:szCs w:val="20"/>
              </w:rPr>
            </w:pPr>
            <w:r w:rsidRPr="004C632D">
              <w:rPr>
                <w:rFonts w:eastAsiaTheme="minorEastAsia"/>
                <w:bCs/>
                <w:snapToGrid w:val="0"/>
                <w:kern w:val="0"/>
                <w:sz w:val="18"/>
                <w:szCs w:val="20"/>
              </w:rPr>
              <w:t>2.</w:t>
            </w:r>
            <w:r w:rsidRPr="004C632D">
              <w:rPr>
                <w:rFonts w:eastAsiaTheme="minorEastAsia"/>
                <w:bCs/>
                <w:snapToGrid w:val="0"/>
                <w:kern w:val="0"/>
                <w:sz w:val="18"/>
                <w:szCs w:val="20"/>
              </w:rPr>
              <w:t>全班共同檢討，並澄清學生的錯誤。</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lastRenderedPageBreak/>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2.</w:t>
            </w:r>
            <w:r w:rsidRPr="004C632D">
              <w:rPr>
                <w:rFonts w:eastAsiaTheme="minorEastAsia"/>
                <w:bCs/>
                <w:sz w:val="18"/>
                <w:szCs w:val="20"/>
              </w:rPr>
              <w:t>附件</w:t>
            </w:r>
            <w:r w:rsidRPr="004C632D">
              <w:rPr>
                <w:rFonts w:eastAsiaTheme="minorEastAsia"/>
                <w:bCs/>
                <w:sz w:val="18"/>
                <w:szCs w:val="20"/>
              </w:rPr>
              <w:t>1</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6D1373">
              <w:rPr>
                <w:rFonts w:eastAsiaTheme="minorEastAsia"/>
                <w:b/>
                <w:sz w:val="18"/>
                <w:szCs w:val="20"/>
              </w:rPr>
              <w:t>環境教育</w:t>
            </w:r>
            <w:r w:rsidRPr="004C632D">
              <w:rPr>
                <w:rFonts w:eastAsiaTheme="minorEastAsia"/>
                <w:b/>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環</w:t>
            </w:r>
            <w:r w:rsidRPr="004C632D">
              <w:rPr>
                <w:rFonts w:eastAsiaTheme="minorEastAsia"/>
                <w:sz w:val="18"/>
                <w:szCs w:val="20"/>
              </w:rPr>
              <w:t>E5</w:t>
            </w:r>
            <w:r>
              <w:rPr>
                <w:rFonts w:eastAsiaTheme="minorEastAsia"/>
                <w:sz w:val="18"/>
                <w:szCs w:val="20"/>
              </w:rPr>
              <w:t xml:space="preserve"> </w:t>
            </w:r>
            <w:r w:rsidRPr="004C632D">
              <w:rPr>
                <w:rFonts w:eastAsiaTheme="minorEastAsia"/>
                <w:sz w:val="18"/>
                <w:szCs w:val="20"/>
              </w:rPr>
              <w:t>覺知人類的生活型態對其他生物與生態系的衝擊。</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第四週</w:t>
            </w:r>
          </w:p>
        </w:tc>
        <w:tc>
          <w:tcPr>
            <w:tcW w:w="129" w:type="pct"/>
            <w:vAlign w:val="center"/>
          </w:tcPr>
          <w:p w:rsidR="00E76BA5" w:rsidRPr="000819E5" w:rsidRDefault="00E76BA5" w:rsidP="00100692">
            <w:pPr>
              <w:spacing w:line="0" w:lineRule="atLeast"/>
              <w:jc w:val="center"/>
              <w:rPr>
                <w:sz w:val="18"/>
                <w:szCs w:val="18"/>
              </w:rPr>
            </w:pPr>
            <w:r>
              <w:rPr>
                <w:sz w:val="18"/>
                <w:szCs w:val="18"/>
              </w:rPr>
              <w:t>3/1~3/5</w:t>
            </w:r>
          </w:p>
        </w:tc>
        <w:tc>
          <w:tcPr>
            <w:tcW w:w="131" w:type="pct"/>
            <w:vAlign w:val="center"/>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二、分數</w:t>
            </w:r>
          </w:p>
        </w:tc>
        <w:tc>
          <w:tcPr>
            <w:tcW w:w="131" w:type="pct"/>
            <w:vAlign w:val="center"/>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2-1</w:t>
            </w:r>
            <w:r w:rsidRPr="004C632D">
              <w:rPr>
                <w:rFonts w:eastAsiaTheme="minorEastAsia"/>
                <w:bCs/>
                <w:sz w:val="18"/>
                <w:szCs w:val="20"/>
              </w:rPr>
              <w:t>整數的分數倍、</w:t>
            </w:r>
            <w:r w:rsidRPr="004C632D">
              <w:rPr>
                <w:rFonts w:eastAsiaTheme="minorEastAsia"/>
                <w:bCs/>
                <w:sz w:val="18"/>
                <w:szCs w:val="20"/>
              </w:rPr>
              <w:t>2-2</w:t>
            </w:r>
            <w:r w:rsidRPr="004C632D">
              <w:rPr>
                <w:rFonts w:eastAsiaTheme="minorEastAsia"/>
                <w:bCs/>
                <w:sz w:val="18"/>
                <w:szCs w:val="20"/>
              </w:rPr>
              <w:t>分數的分數倍</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A1</w:t>
            </w:r>
            <w:r w:rsidRPr="004C632D">
              <w:rPr>
                <w:rFonts w:eastAsiaTheme="minorEastAsia"/>
                <w:bCs/>
                <w:snapToGrid w:val="0"/>
                <w:kern w:val="0"/>
                <w:sz w:val="18"/>
                <w:szCs w:val="20"/>
              </w:rPr>
              <w:t>身心素質與自我精進</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A2</w:t>
            </w:r>
            <w:r w:rsidRPr="004C632D">
              <w:rPr>
                <w:rFonts w:eastAsiaTheme="minorEastAsia"/>
                <w:bCs/>
                <w:snapToGrid w:val="0"/>
                <w:kern w:val="0"/>
                <w:sz w:val="18"/>
                <w:szCs w:val="20"/>
              </w:rPr>
              <w:t>系統思考與解決問題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B1</w:t>
            </w:r>
            <w:r w:rsidRPr="004C632D">
              <w:rPr>
                <w:rFonts w:eastAsiaTheme="minorEastAsia"/>
                <w:bCs/>
                <w:snapToGrid w:val="0"/>
                <w:kern w:val="0"/>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lastRenderedPageBreak/>
              <w:t>n-III-6</w:t>
            </w:r>
            <w:r>
              <w:rPr>
                <w:rFonts w:eastAsiaTheme="minorEastAsia"/>
                <w:sz w:val="18"/>
                <w:szCs w:val="20"/>
              </w:rPr>
              <w:t xml:space="preserve"> </w:t>
            </w:r>
            <w:r w:rsidRPr="004C632D">
              <w:rPr>
                <w:rFonts w:eastAsiaTheme="minorEastAsia"/>
                <w:sz w:val="18"/>
                <w:szCs w:val="20"/>
              </w:rPr>
              <w:t>理解分數乘法和除法的意義、計算與應用。</w:t>
            </w:r>
          </w:p>
        </w:tc>
        <w:tc>
          <w:tcPr>
            <w:tcW w:w="458" w:type="pct"/>
          </w:tcPr>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N-5-5</w:t>
            </w:r>
            <w:r>
              <w:rPr>
                <w:rFonts w:eastAsiaTheme="minorEastAsia"/>
                <w:color w:val="000000" w:themeColor="text1"/>
                <w:sz w:val="18"/>
                <w:szCs w:val="20"/>
              </w:rPr>
              <w:t xml:space="preserve"> </w:t>
            </w:r>
            <w:r w:rsidRPr="004C632D">
              <w:rPr>
                <w:rFonts w:eastAsiaTheme="minorEastAsia"/>
                <w:color w:val="000000" w:themeColor="text1"/>
                <w:sz w:val="18"/>
                <w:szCs w:val="20"/>
              </w:rPr>
              <w:t>分數的乘法：整數乘以分數、分數乘以分數的意義。知道用約分簡化乘法計算。處理乘積一定比被乘數大的錯誤類型。透過分數計算的公式，知道乘法交換律在分數也成立。</w:t>
            </w:r>
          </w:p>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N-5-7</w:t>
            </w:r>
            <w:r>
              <w:rPr>
                <w:rFonts w:eastAsiaTheme="minorEastAsia"/>
                <w:color w:val="000000" w:themeColor="text1"/>
                <w:sz w:val="18"/>
                <w:szCs w:val="20"/>
              </w:rPr>
              <w:t xml:space="preserve"> </w:t>
            </w:r>
            <w:r w:rsidRPr="004C632D">
              <w:rPr>
                <w:rFonts w:eastAsiaTheme="minorEastAsia"/>
                <w:color w:val="000000" w:themeColor="text1"/>
                <w:sz w:val="18"/>
                <w:szCs w:val="20"/>
              </w:rPr>
              <w:t>分數除以整數：分數除以整數的意義。最後將問題轉化為乘以單位分數。</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1.</w:t>
            </w:r>
            <w:r w:rsidRPr="004C632D">
              <w:rPr>
                <w:rFonts w:eastAsiaTheme="minorEastAsia"/>
                <w:snapToGrid w:val="0"/>
                <w:kern w:val="0"/>
                <w:sz w:val="18"/>
                <w:szCs w:val="20"/>
              </w:rPr>
              <w:t>整數的分數倍。</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2.</w:t>
            </w:r>
            <w:r w:rsidRPr="004C632D">
              <w:rPr>
                <w:rFonts w:eastAsiaTheme="minorEastAsia"/>
                <w:snapToGrid w:val="0"/>
                <w:kern w:val="0"/>
                <w:sz w:val="18"/>
                <w:szCs w:val="20"/>
              </w:rPr>
              <w:t>分數的分數倍。</w:t>
            </w:r>
          </w:p>
        </w:tc>
        <w:tc>
          <w:tcPr>
            <w:tcW w:w="393"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2-1</w:t>
            </w:r>
            <w:r w:rsidRPr="004C632D">
              <w:rPr>
                <w:rFonts w:eastAsiaTheme="minorEastAsia"/>
                <w:b/>
                <w:bCs/>
                <w:sz w:val="18"/>
                <w:szCs w:val="20"/>
              </w:rPr>
              <w:t>整數的分數倍</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z w:val="18"/>
                <w:szCs w:val="20"/>
              </w:rPr>
              <w:t>1.</w:t>
            </w:r>
            <w:r w:rsidRPr="00AE7B7C">
              <w:rPr>
                <w:rFonts w:eastAsiaTheme="minorEastAsia" w:hint="eastAsia"/>
                <w:snapToGrid w:val="0"/>
                <w:kern w:val="0"/>
                <w:sz w:val="18"/>
                <w:szCs w:val="20"/>
              </w:rPr>
              <w:t>將整數的分數倍記成乘法算式</w:t>
            </w:r>
            <w:r w:rsidRPr="004C632D">
              <w:rPr>
                <w:rFonts w:eastAsiaTheme="minorEastAsia"/>
                <w:snapToGrid w:val="0"/>
                <w:kern w:val="0"/>
                <w:sz w:val="18"/>
                <w:szCs w:val="20"/>
              </w:rPr>
              <w:t>。</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2.</w:t>
            </w:r>
            <w:r w:rsidRPr="00AE7B7C">
              <w:rPr>
                <w:rFonts w:eastAsiaTheme="minorEastAsia" w:hint="eastAsia"/>
                <w:snapToGrid w:val="0"/>
                <w:kern w:val="0"/>
                <w:sz w:val="18"/>
                <w:szCs w:val="20"/>
              </w:rPr>
              <w:t>以乘法算式記錄並解決分數倍的問題</w:t>
            </w:r>
            <w:r w:rsidRPr="004C632D">
              <w:rPr>
                <w:rFonts w:eastAsiaTheme="minorEastAsia"/>
                <w:snapToGrid w:val="0"/>
                <w:kern w:val="0"/>
                <w:sz w:val="18"/>
                <w:szCs w:val="20"/>
              </w:rPr>
              <w:t>。</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3.</w:t>
            </w:r>
            <w:r w:rsidRPr="00AE7B7C">
              <w:rPr>
                <w:rFonts w:eastAsiaTheme="minorEastAsia" w:hint="eastAsia"/>
                <w:snapToGrid w:val="0"/>
                <w:kern w:val="0"/>
                <w:sz w:val="18"/>
                <w:szCs w:val="20"/>
              </w:rPr>
              <w:t>解決整數的真分數倍問題（答案為分數）</w:t>
            </w:r>
            <w:r w:rsidRPr="004C632D">
              <w:rPr>
                <w:rFonts w:eastAsiaTheme="minorEastAsia"/>
                <w:snapToGrid w:val="0"/>
                <w:kern w:val="0"/>
                <w:sz w:val="18"/>
                <w:szCs w:val="20"/>
              </w:rPr>
              <w:t>。</w:t>
            </w:r>
          </w:p>
          <w:p w:rsidR="00E76BA5" w:rsidRDefault="00E76BA5" w:rsidP="00100692">
            <w:pPr>
              <w:autoSpaceDE w:val="0"/>
              <w:autoSpaceDN w:val="0"/>
              <w:adjustRightInd w:val="0"/>
              <w:spacing w:line="260" w:lineRule="exact"/>
              <w:rPr>
                <w:rFonts w:eastAsiaTheme="minorEastAsia"/>
                <w:snapToGrid w:val="0"/>
                <w:kern w:val="0"/>
                <w:sz w:val="20"/>
                <w:szCs w:val="20"/>
              </w:rPr>
            </w:pPr>
            <w:r w:rsidRPr="004C632D">
              <w:rPr>
                <w:rFonts w:eastAsiaTheme="minorEastAsia"/>
                <w:sz w:val="18"/>
                <w:szCs w:val="20"/>
              </w:rPr>
              <w:t>4.</w:t>
            </w:r>
            <w:r w:rsidRPr="00AE7B7C">
              <w:rPr>
                <w:rFonts w:eastAsiaTheme="minorEastAsia" w:hint="eastAsia"/>
                <w:snapToGrid w:val="0"/>
                <w:kern w:val="0"/>
                <w:sz w:val="18"/>
                <w:szCs w:val="20"/>
              </w:rPr>
              <w:t>解決時間的分數倍問題</w:t>
            </w:r>
            <w:r w:rsidRPr="004C632D">
              <w:rPr>
                <w:rFonts w:eastAsiaTheme="minorEastAsia"/>
                <w:snapToGrid w:val="0"/>
                <w:kern w:val="0"/>
                <w:sz w:val="18"/>
                <w:szCs w:val="20"/>
              </w:rPr>
              <w:t>。</w:t>
            </w:r>
          </w:p>
          <w:p w:rsidR="00E76BA5" w:rsidRPr="004C632D" w:rsidRDefault="00E76BA5" w:rsidP="00100692">
            <w:pPr>
              <w:autoSpaceDE w:val="0"/>
              <w:autoSpaceDN w:val="0"/>
              <w:adjustRightInd w:val="0"/>
              <w:spacing w:line="260" w:lineRule="exact"/>
              <w:rPr>
                <w:rFonts w:eastAsiaTheme="minorEastAsia"/>
                <w:sz w:val="20"/>
                <w:szCs w:val="20"/>
              </w:rPr>
            </w:pPr>
            <w:r>
              <w:rPr>
                <w:rFonts w:eastAsiaTheme="minorEastAsia" w:hint="eastAsia"/>
                <w:snapToGrid w:val="0"/>
                <w:kern w:val="0"/>
                <w:sz w:val="18"/>
                <w:szCs w:val="20"/>
              </w:rPr>
              <w:t>5.</w:t>
            </w:r>
            <w:r w:rsidRPr="00AE7B7C">
              <w:rPr>
                <w:rFonts w:eastAsiaTheme="minorEastAsia" w:hint="eastAsia"/>
                <w:snapToGrid w:val="0"/>
                <w:kern w:val="0"/>
                <w:sz w:val="18"/>
                <w:szCs w:val="20"/>
              </w:rPr>
              <w:t>解決整數的帶分數倍問題（答案為分數）</w:t>
            </w:r>
            <w:r w:rsidRPr="004C632D">
              <w:rPr>
                <w:rFonts w:eastAsiaTheme="minorEastAsia"/>
                <w:snapToGrid w:val="0"/>
                <w:kern w:val="0"/>
                <w:sz w:val="18"/>
                <w:szCs w:val="20"/>
              </w:rPr>
              <w:t>。</w:t>
            </w:r>
          </w:p>
          <w:p w:rsidR="00E76BA5" w:rsidRPr="004C632D" w:rsidRDefault="00E76BA5" w:rsidP="00100692">
            <w:pPr>
              <w:spacing w:line="260" w:lineRule="exact"/>
              <w:rPr>
                <w:rFonts w:eastAsiaTheme="minorEastAsia"/>
                <w:b/>
                <w:bCs/>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2-2</w:t>
            </w:r>
            <w:r w:rsidRPr="004C632D">
              <w:rPr>
                <w:rFonts w:eastAsiaTheme="minorEastAsia"/>
                <w:b/>
                <w:bCs/>
                <w:sz w:val="18"/>
                <w:szCs w:val="20"/>
              </w:rPr>
              <w:t>分數的分數倍</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z w:val="18"/>
                <w:szCs w:val="20"/>
              </w:rPr>
              <w:t>1.</w:t>
            </w:r>
            <w:r w:rsidRPr="004C632D">
              <w:rPr>
                <w:rFonts w:eastAsiaTheme="minorEastAsia"/>
                <w:snapToGrid w:val="0"/>
                <w:kern w:val="0"/>
                <w:sz w:val="18"/>
                <w:szCs w:val="20"/>
              </w:rPr>
              <w:t>將單位分數的分數倍記成乘法算式。</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2.</w:t>
            </w:r>
            <w:r w:rsidRPr="004C632D">
              <w:rPr>
                <w:rFonts w:eastAsiaTheme="minorEastAsia"/>
                <w:snapToGrid w:val="0"/>
                <w:kern w:val="0"/>
                <w:sz w:val="18"/>
                <w:szCs w:val="20"/>
              </w:rPr>
              <w:t>解決真分數的真分數倍問題，並察覺分數乘法的規律。</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3.</w:t>
            </w:r>
            <w:r w:rsidRPr="004C632D">
              <w:rPr>
                <w:rFonts w:eastAsiaTheme="minorEastAsia"/>
                <w:snapToGrid w:val="0"/>
                <w:kern w:val="0"/>
                <w:sz w:val="18"/>
                <w:szCs w:val="20"/>
              </w:rPr>
              <w:t>解決假分數的真分數倍問題，並驗證所察覺的規律。</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4.</w:t>
            </w:r>
            <w:r w:rsidRPr="004C632D">
              <w:rPr>
                <w:rFonts w:eastAsiaTheme="minorEastAsia"/>
                <w:snapToGrid w:val="0"/>
                <w:kern w:val="0"/>
                <w:sz w:val="18"/>
                <w:szCs w:val="20"/>
              </w:rPr>
              <w:t>認識先約分再計算的方法。</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5.</w:t>
            </w:r>
            <w:r w:rsidRPr="004C632D">
              <w:rPr>
                <w:rFonts w:eastAsiaTheme="minorEastAsia"/>
                <w:snapToGrid w:val="0"/>
                <w:kern w:val="0"/>
                <w:sz w:val="18"/>
                <w:szCs w:val="20"/>
              </w:rPr>
              <w:t>解決帶分數</w:t>
            </w:r>
            <w:r w:rsidRPr="004C632D">
              <w:rPr>
                <w:rFonts w:eastAsiaTheme="minorEastAsia"/>
                <w:snapToGrid w:val="0"/>
                <w:kern w:val="0"/>
                <w:sz w:val="18"/>
                <w:szCs w:val="20"/>
              </w:rPr>
              <w:t>×</w:t>
            </w:r>
            <w:r w:rsidRPr="004C632D">
              <w:rPr>
                <w:rFonts w:eastAsiaTheme="minorEastAsia"/>
                <w:snapToGrid w:val="0"/>
                <w:kern w:val="0"/>
                <w:sz w:val="18"/>
                <w:szCs w:val="20"/>
              </w:rPr>
              <w:t>真分數問題（在分數上直接約分）。</w:t>
            </w:r>
          </w:p>
          <w:p w:rsidR="00E76BA5" w:rsidRPr="004A703C"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lastRenderedPageBreak/>
              <w:t>6.</w:t>
            </w:r>
            <w:r w:rsidRPr="004C632D">
              <w:rPr>
                <w:rFonts w:eastAsiaTheme="minorEastAsia"/>
                <w:snapToGrid w:val="0"/>
                <w:kern w:val="0"/>
                <w:sz w:val="18"/>
                <w:szCs w:val="20"/>
              </w:rPr>
              <w:t>解決帶分數</w:t>
            </w:r>
            <w:r w:rsidRPr="004C632D">
              <w:rPr>
                <w:rFonts w:eastAsiaTheme="minorEastAsia"/>
                <w:snapToGrid w:val="0"/>
                <w:kern w:val="0"/>
                <w:sz w:val="18"/>
                <w:szCs w:val="20"/>
              </w:rPr>
              <w:t>×</w:t>
            </w:r>
            <w:r w:rsidRPr="004C632D">
              <w:rPr>
                <w:rFonts w:eastAsiaTheme="minorEastAsia"/>
                <w:snapToGrid w:val="0"/>
                <w:kern w:val="0"/>
                <w:sz w:val="18"/>
                <w:szCs w:val="20"/>
              </w:rPr>
              <w:t>帶分數問題。</w:t>
            </w:r>
          </w:p>
        </w:tc>
        <w:tc>
          <w:tcPr>
            <w:tcW w:w="918"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lastRenderedPageBreak/>
              <w:t>2-1</w:t>
            </w:r>
            <w:r w:rsidRPr="004C632D">
              <w:rPr>
                <w:rFonts w:eastAsiaTheme="minorEastAsia"/>
                <w:b/>
                <w:bCs/>
                <w:sz w:val="18"/>
                <w:szCs w:val="20"/>
              </w:rPr>
              <w:t>整數的分數倍</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以學生能操作、易理解的離散量情境，且答案為整數的布題引入，並列出乘數為真分數的乘法算式。</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以連續量情境引入結果為分數的問題，連結舊經驗並透過單位分數倍、分數表示整數相除，及分數的整數倍，記成分數倍的乘法算式。</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以長度連續量情境布題，學生理解題意後列出</w:t>
            </w:r>
            <w:r w:rsidRPr="004C632D">
              <w:rPr>
                <w:rFonts w:eastAsiaTheme="minorEastAsia"/>
                <w:snapToGrid w:val="0"/>
                <w:kern w:val="0"/>
                <w:sz w:val="18"/>
                <w:szCs w:val="20"/>
              </w:rPr>
              <w:t>整數的真分數倍的</w:t>
            </w:r>
            <w:r w:rsidRPr="004C632D">
              <w:rPr>
                <w:rFonts w:eastAsiaTheme="minorEastAsia"/>
                <w:sz w:val="18"/>
                <w:szCs w:val="20"/>
              </w:rPr>
              <w:t>乘法算式，並在學生獨立解題後說明所用的方法，並利用估算的答案檢視答案是否在合理範圍內。</w:t>
            </w:r>
          </w:p>
          <w:p w:rsidR="00E76BA5" w:rsidRPr="004C632D" w:rsidRDefault="00E76BA5" w:rsidP="00100692">
            <w:pPr>
              <w:snapToGrid w:val="0"/>
              <w:textAlignment w:val="center"/>
              <w:rPr>
                <w:rFonts w:eastAsiaTheme="minorEastAsia"/>
                <w:sz w:val="20"/>
                <w:szCs w:val="20"/>
              </w:rPr>
            </w:pPr>
            <w:r w:rsidRPr="004C632D">
              <w:rPr>
                <w:rFonts w:eastAsiaTheme="minorEastAsia"/>
                <w:sz w:val="18"/>
                <w:szCs w:val="20"/>
              </w:rPr>
              <w:t>4.</w:t>
            </w:r>
            <w:r w:rsidRPr="004C632D">
              <w:rPr>
                <w:rFonts w:eastAsiaTheme="minorEastAsia"/>
                <w:sz w:val="18"/>
                <w:szCs w:val="20"/>
              </w:rPr>
              <w:t>接續章首頁的時間問題，教師先確認學生理解「</w:t>
            </w:r>
            <w:r w:rsidRPr="004C632D">
              <w:rPr>
                <w:rFonts w:eastAsiaTheme="minorEastAsia"/>
                <w:noProof/>
                <w:sz w:val="18"/>
                <w:szCs w:val="20"/>
              </w:rPr>
              <w:drawing>
                <wp:inline distT="0" distB="0" distL="0" distR="0" wp14:anchorId="71F0FB23" wp14:editId="44DF6D51">
                  <wp:extent cx="140400" cy="244800"/>
                  <wp:effectExtent l="0" t="0" r="0" b="3175"/>
                  <wp:docPr id="649" name="圖片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9668" r="95745" b="22901"/>
                          <a:stretch/>
                        </pic:blipFill>
                        <pic:spPr bwMode="auto">
                          <a:xfrm>
                            <a:off x="0" y="0"/>
                            <a:ext cx="140400" cy="244800"/>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inorEastAsia" w:hint="eastAsia"/>
                <w:sz w:val="18"/>
                <w:szCs w:val="20"/>
              </w:rPr>
              <w:t>小</w:t>
            </w:r>
            <w:r w:rsidRPr="004C632D">
              <w:rPr>
                <w:rFonts w:eastAsiaTheme="minorEastAsia"/>
                <w:sz w:val="18"/>
                <w:szCs w:val="20"/>
              </w:rPr>
              <w:t>時是</w:t>
            </w:r>
            <w:r w:rsidRPr="004C632D">
              <w:rPr>
                <w:rFonts w:eastAsiaTheme="minorEastAsia"/>
                <w:sz w:val="18"/>
                <w:szCs w:val="20"/>
              </w:rPr>
              <w:t>1</w:t>
            </w:r>
            <w:r w:rsidRPr="004C632D">
              <w:rPr>
                <w:rFonts w:eastAsiaTheme="minorEastAsia"/>
                <w:sz w:val="18"/>
                <w:szCs w:val="20"/>
              </w:rPr>
              <w:t>小時的</w:t>
            </w:r>
            <w:r w:rsidRPr="004C632D">
              <w:rPr>
                <w:rFonts w:eastAsiaTheme="minorEastAsia"/>
                <w:noProof/>
                <w:sz w:val="18"/>
                <w:szCs w:val="20"/>
              </w:rPr>
              <w:drawing>
                <wp:inline distT="0" distB="0" distL="0" distR="0" wp14:anchorId="4A71A327" wp14:editId="048CEA23">
                  <wp:extent cx="140400" cy="244800"/>
                  <wp:effectExtent l="0" t="0" r="0" b="3175"/>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9668" r="95745" b="22901"/>
                          <a:stretch/>
                        </pic:blipFill>
                        <pic:spPr bwMode="auto">
                          <a:xfrm>
                            <a:off x="0" y="0"/>
                            <a:ext cx="140400" cy="244800"/>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bCs/>
                <w:sz w:val="18"/>
                <w:szCs w:val="20"/>
              </w:rPr>
              <w:t>」，再請學生</w:t>
            </w:r>
            <w:r w:rsidRPr="004C632D">
              <w:rPr>
                <w:rFonts w:eastAsiaTheme="minorEastAsia"/>
                <w:sz w:val="18"/>
                <w:szCs w:val="20"/>
              </w:rPr>
              <w:t>列出乘法算式並計算。</w:t>
            </w:r>
          </w:p>
          <w:p w:rsidR="00E76BA5" w:rsidRPr="004C632D" w:rsidRDefault="00E76BA5" w:rsidP="00100692">
            <w:pPr>
              <w:snapToGrid w:val="0"/>
              <w:textAlignment w:val="center"/>
              <w:rPr>
                <w:rFonts w:eastAsiaTheme="minorEastAsia"/>
                <w:sz w:val="20"/>
                <w:szCs w:val="20"/>
              </w:rPr>
            </w:pPr>
            <w:r w:rsidRPr="004C632D">
              <w:rPr>
                <w:rFonts w:eastAsiaTheme="minorEastAsia"/>
                <w:sz w:val="18"/>
                <w:szCs w:val="20"/>
              </w:rPr>
              <w:t>5.</w:t>
            </w:r>
            <w:r w:rsidRPr="004C632D">
              <w:rPr>
                <w:rFonts w:eastAsiaTheme="minorEastAsia"/>
                <w:sz w:val="18"/>
                <w:szCs w:val="20"/>
              </w:rPr>
              <w:t>以帶分數倍的情境布題，學生理解題意後列出乘法算式，教師先請學生估估看答案，還可更進一步利用與</w:t>
            </w:r>
            <w:r w:rsidRPr="004C632D">
              <w:rPr>
                <w:rFonts w:eastAsiaTheme="minorEastAsia"/>
                <w:noProof/>
                <w:sz w:val="18"/>
                <w:szCs w:val="20"/>
              </w:rPr>
              <w:drawing>
                <wp:inline distT="0" distB="0" distL="0" distR="0" wp14:anchorId="2CFEE176" wp14:editId="491C2DCE">
                  <wp:extent cx="140400" cy="259200"/>
                  <wp:effectExtent l="0" t="0" r="0" b="7620"/>
                  <wp:docPr id="650" name="圖片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7210" r="95745" b="22082"/>
                          <a:stretch/>
                        </pic:blipFill>
                        <pic:spPr bwMode="auto">
                          <a:xfrm>
                            <a:off x="0" y="0"/>
                            <a:ext cx="140400" cy="259200"/>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sz w:val="18"/>
                <w:szCs w:val="20"/>
              </w:rPr>
              <w:t>瓶的比較進行更精準的估算，請學生檢視答案的合理性。</w:t>
            </w:r>
          </w:p>
          <w:p w:rsidR="00E76BA5" w:rsidRPr="004C632D" w:rsidRDefault="00E76BA5" w:rsidP="00100692">
            <w:pPr>
              <w:spacing w:line="260" w:lineRule="exact"/>
              <w:rPr>
                <w:rFonts w:eastAsiaTheme="minorEastAsia"/>
                <w:b/>
                <w:bCs/>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2-2</w:t>
            </w:r>
            <w:r w:rsidRPr="004C632D">
              <w:rPr>
                <w:rFonts w:eastAsiaTheme="minorEastAsia"/>
                <w:b/>
                <w:bCs/>
                <w:sz w:val="18"/>
                <w:szCs w:val="20"/>
              </w:rPr>
              <w:t>分數的分數倍</w:t>
            </w:r>
          </w:p>
          <w:p w:rsidR="00E76BA5" w:rsidRPr="004C632D" w:rsidRDefault="00E76BA5" w:rsidP="00100692">
            <w:pPr>
              <w:snapToGrid w:val="0"/>
              <w:textAlignment w:val="center"/>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由單位分數的單位分數倍引入，透過操作讓學生理解「</w:t>
            </w:r>
            <w:r w:rsidRPr="004C632D">
              <w:rPr>
                <w:rFonts w:eastAsiaTheme="minorEastAsia"/>
                <w:noProof/>
                <w:sz w:val="18"/>
                <w:szCs w:val="20"/>
              </w:rPr>
              <w:drawing>
                <wp:inline distT="0" distB="0" distL="0" distR="0" wp14:anchorId="59160BAE" wp14:editId="3DCAF5DE">
                  <wp:extent cx="144000" cy="265847"/>
                  <wp:effectExtent l="0" t="0" r="8890" b="1270"/>
                  <wp:docPr id="651" name="圖片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 t="18849" r="95745" b="20443"/>
                          <a:stretch/>
                        </pic:blipFill>
                        <pic:spPr bwMode="auto">
                          <a:xfrm>
                            <a:off x="0" y="0"/>
                            <a:ext cx="144000" cy="265847"/>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bCs/>
                <w:sz w:val="18"/>
                <w:szCs w:val="20"/>
              </w:rPr>
              <w:t>×</w:t>
            </w:r>
            <w:r w:rsidRPr="004C632D">
              <w:rPr>
                <w:rFonts w:eastAsiaTheme="minorEastAsia"/>
                <w:noProof/>
                <w:sz w:val="18"/>
                <w:szCs w:val="20"/>
              </w:rPr>
              <w:drawing>
                <wp:inline distT="0" distB="0" distL="0" distR="0" wp14:anchorId="2E470F74" wp14:editId="7728ABC1">
                  <wp:extent cx="126000" cy="266823"/>
                  <wp:effectExtent l="0" t="0" r="7620" b="0"/>
                  <wp:docPr id="652" name="圖片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9667" r="96371" b="20875"/>
                          <a:stretch/>
                        </pic:blipFill>
                        <pic:spPr bwMode="auto">
                          <a:xfrm>
                            <a:off x="0" y="0"/>
                            <a:ext cx="126000" cy="266823"/>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bCs/>
                <w:sz w:val="18"/>
                <w:szCs w:val="20"/>
              </w:rPr>
              <w:t>」是將</w:t>
            </w:r>
            <w:r w:rsidRPr="004C632D">
              <w:rPr>
                <w:rFonts w:eastAsiaTheme="minorEastAsia"/>
                <w:noProof/>
                <w:sz w:val="18"/>
                <w:szCs w:val="20"/>
              </w:rPr>
              <w:drawing>
                <wp:inline distT="0" distB="0" distL="0" distR="0" wp14:anchorId="6E520A6A" wp14:editId="5C6675B9">
                  <wp:extent cx="144000" cy="265847"/>
                  <wp:effectExtent l="0" t="0" r="8890" b="127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 t="18849" r="95745" b="20443"/>
                          <a:stretch/>
                        </pic:blipFill>
                        <pic:spPr bwMode="auto">
                          <a:xfrm>
                            <a:off x="0" y="0"/>
                            <a:ext cx="144000" cy="265847"/>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bCs/>
                <w:sz w:val="18"/>
                <w:szCs w:val="20"/>
              </w:rPr>
              <w:t>個物件分成</w:t>
            </w:r>
            <w:r w:rsidRPr="004C632D">
              <w:rPr>
                <w:rFonts w:eastAsiaTheme="minorEastAsia"/>
                <w:bCs/>
                <w:i/>
                <w:sz w:val="18"/>
                <w:szCs w:val="20"/>
              </w:rPr>
              <w:t>b</w:t>
            </w:r>
            <w:r w:rsidRPr="004C632D">
              <w:rPr>
                <w:rFonts w:eastAsiaTheme="minorEastAsia"/>
                <w:bCs/>
                <w:sz w:val="18"/>
                <w:szCs w:val="20"/>
              </w:rPr>
              <w:t>等分後，取其中的</w:t>
            </w:r>
            <w:r w:rsidRPr="004C632D">
              <w:rPr>
                <w:rFonts w:eastAsiaTheme="minorEastAsia"/>
                <w:bCs/>
                <w:sz w:val="18"/>
                <w:szCs w:val="20"/>
              </w:rPr>
              <w:t>1</w:t>
            </w:r>
            <w:r w:rsidRPr="004C632D">
              <w:rPr>
                <w:rFonts w:eastAsiaTheme="minorEastAsia"/>
                <w:bCs/>
                <w:sz w:val="18"/>
                <w:szCs w:val="20"/>
              </w:rPr>
              <w:t>等分。</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引導學生從圖示表徵觀察結果，並察覺歸納分數的分數倍計算方式。</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配合課本布題，進行分數乘法計算的歸納，並擴及假分數，利用圖示表徵讓學生看到規律在假分數上亦成立，並關注學生對於假分數的表徵，以及分割的份數是否清楚。</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bCs/>
                <w:sz w:val="18"/>
                <w:szCs w:val="20"/>
              </w:rPr>
              <w:t>引入可約分的情境，</w:t>
            </w:r>
            <w:r w:rsidRPr="004C632D">
              <w:rPr>
                <w:rFonts w:eastAsiaTheme="minorEastAsia"/>
                <w:bCs/>
                <w:sz w:val="18"/>
                <w:szCs w:val="20"/>
              </w:rPr>
              <w:lastRenderedPageBreak/>
              <w:t>並呈現兩種做法，先計算出結果再約分，之後引出第二種做法，讓學生了解在過程中也可以先約分。</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5.</w:t>
            </w:r>
            <w:r w:rsidRPr="004C632D">
              <w:rPr>
                <w:rFonts w:eastAsiaTheme="minorEastAsia"/>
                <w:bCs/>
                <w:sz w:val="18"/>
                <w:szCs w:val="20"/>
              </w:rPr>
              <w:t>配合課本布題，進行帶分數的乘法，提醒學生將帶分數化為假分數後重新計算。</w:t>
            </w:r>
          </w:p>
          <w:p w:rsidR="00E76BA5" w:rsidRDefault="00E76BA5" w:rsidP="00100692">
            <w:pPr>
              <w:spacing w:line="260" w:lineRule="exact"/>
              <w:rPr>
                <w:rFonts w:eastAsiaTheme="minorEastAsia"/>
                <w:bCs/>
                <w:sz w:val="20"/>
                <w:szCs w:val="20"/>
              </w:rPr>
            </w:pPr>
            <w:r w:rsidRPr="004C632D">
              <w:rPr>
                <w:rFonts w:eastAsiaTheme="minorEastAsia"/>
                <w:bCs/>
                <w:sz w:val="18"/>
                <w:szCs w:val="20"/>
              </w:rPr>
              <w:t>6.</w:t>
            </w:r>
            <w:r w:rsidRPr="004C632D">
              <w:rPr>
                <w:rFonts w:eastAsiaTheme="minorEastAsia"/>
                <w:bCs/>
                <w:sz w:val="18"/>
                <w:szCs w:val="20"/>
              </w:rPr>
              <w:t>以長方形面積布題，將帶分數化為假分數後進行計算。</w:t>
            </w:r>
          </w:p>
          <w:p w:rsidR="00E76BA5"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color w:val="000000"/>
                <w:sz w:val="20"/>
                <w:szCs w:val="20"/>
              </w:rPr>
            </w:pPr>
            <w:r w:rsidRPr="004C632D">
              <w:rPr>
                <w:rFonts w:eastAsiaTheme="minorEastAsia"/>
                <w:b/>
                <w:sz w:val="18"/>
                <w:szCs w:val="20"/>
                <w:bdr w:val="single" w:sz="4" w:space="0" w:color="auto"/>
              </w:rPr>
              <w:t>思考帽</w:t>
            </w:r>
            <w:r w:rsidRPr="004C632D">
              <w:rPr>
                <w:rFonts w:eastAsiaTheme="minorEastAsia"/>
                <w:sz w:val="18"/>
                <w:szCs w:val="20"/>
              </w:rPr>
              <w:t>整數乘以分母未知的分數，能理解當分母是多少時，積是整數</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1.</w:t>
            </w:r>
            <w:r w:rsidRPr="004C632D">
              <w:rPr>
                <w:rFonts w:eastAsiaTheme="minorEastAsia"/>
                <w:sz w:val="18"/>
                <w:szCs w:val="20"/>
              </w:rPr>
              <w:t>學生讀題後先自行思考解題。</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2.</w:t>
            </w:r>
            <w:r w:rsidRPr="004C632D">
              <w:rPr>
                <w:rFonts w:eastAsiaTheme="minorEastAsia"/>
                <w:sz w:val="18"/>
                <w:szCs w:val="20"/>
              </w:rPr>
              <w:t>教師透過關鍵提問引導思考。</w:t>
            </w:r>
          </w:p>
          <w:p w:rsidR="00E76BA5" w:rsidRPr="008851E8" w:rsidRDefault="00E76BA5" w:rsidP="00100692">
            <w:pPr>
              <w:spacing w:line="260" w:lineRule="exact"/>
              <w:rPr>
                <w:rFonts w:eastAsiaTheme="minorEastAsia"/>
                <w:color w:val="000000"/>
                <w:sz w:val="20"/>
                <w:szCs w:val="20"/>
              </w:rPr>
            </w:pPr>
            <w:r w:rsidRPr="004C632D">
              <w:rPr>
                <w:rFonts w:eastAsiaTheme="minorEastAsia"/>
                <w:sz w:val="18"/>
                <w:szCs w:val="20"/>
              </w:rPr>
              <w:t>3.</w:t>
            </w:r>
            <w:r w:rsidRPr="004C632D">
              <w:rPr>
                <w:rFonts w:eastAsiaTheme="minorEastAsia"/>
                <w:sz w:val="18"/>
                <w:szCs w:val="20"/>
              </w:rPr>
              <w:t>學生發表解題想法與答案。</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lastRenderedPageBreak/>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附件</w:t>
            </w:r>
            <w:r w:rsidRPr="004C632D">
              <w:rPr>
                <w:rFonts w:eastAsiaTheme="minorEastAsia"/>
                <w:sz w:val="18"/>
                <w:szCs w:val="20"/>
              </w:rPr>
              <w:t>2</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6D1373">
              <w:rPr>
                <w:rFonts w:eastAsiaTheme="minorEastAsia"/>
                <w:b/>
                <w:sz w:val="18"/>
                <w:szCs w:val="20"/>
              </w:rPr>
              <w:t>國際教育</w:t>
            </w:r>
            <w:r w:rsidRPr="004C632D">
              <w:rPr>
                <w:rFonts w:eastAsiaTheme="minorEastAsia"/>
                <w:b/>
                <w:sz w:val="18"/>
                <w:szCs w:val="20"/>
              </w:rPr>
              <w:t>】</w:t>
            </w:r>
          </w:p>
          <w:p w:rsidR="00E76BA5" w:rsidRPr="006D1373" w:rsidRDefault="00E76BA5" w:rsidP="00100692">
            <w:pPr>
              <w:spacing w:line="260" w:lineRule="exact"/>
              <w:rPr>
                <w:rFonts w:eastAsiaTheme="minorEastAsia"/>
                <w:sz w:val="20"/>
                <w:szCs w:val="20"/>
              </w:rPr>
            </w:pPr>
            <w:r>
              <w:rPr>
                <w:rFonts w:eastAsiaTheme="minorEastAsia"/>
                <w:sz w:val="18"/>
                <w:szCs w:val="20"/>
              </w:rPr>
              <w:t>國</w:t>
            </w:r>
            <w:r>
              <w:rPr>
                <w:rFonts w:eastAsiaTheme="minorEastAsia"/>
                <w:sz w:val="18"/>
                <w:szCs w:val="20"/>
              </w:rPr>
              <w:t xml:space="preserve">E3 </w:t>
            </w:r>
            <w:r>
              <w:rPr>
                <w:rFonts w:eastAsiaTheme="minorEastAsia"/>
                <w:sz w:val="18"/>
                <w:szCs w:val="20"/>
              </w:rPr>
              <w:t>具備表達我國本土文化特色的能力。</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第五週</w:t>
            </w:r>
          </w:p>
        </w:tc>
        <w:tc>
          <w:tcPr>
            <w:tcW w:w="129" w:type="pct"/>
            <w:vAlign w:val="center"/>
          </w:tcPr>
          <w:p w:rsidR="00E76BA5" w:rsidRPr="000819E5" w:rsidRDefault="00E76BA5" w:rsidP="00100692">
            <w:pPr>
              <w:spacing w:line="0" w:lineRule="atLeast"/>
              <w:jc w:val="center"/>
              <w:rPr>
                <w:sz w:val="18"/>
                <w:szCs w:val="18"/>
              </w:rPr>
            </w:pPr>
            <w:r>
              <w:rPr>
                <w:sz w:val="18"/>
                <w:szCs w:val="18"/>
              </w:rPr>
              <w:t>3/8~3/12</w:t>
            </w:r>
          </w:p>
        </w:tc>
        <w:tc>
          <w:tcPr>
            <w:tcW w:w="131" w:type="pct"/>
            <w:vAlign w:val="center"/>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二、分數</w:t>
            </w:r>
          </w:p>
        </w:tc>
        <w:tc>
          <w:tcPr>
            <w:tcW w:w="131" w:type="pct"/>
            <w:vAlign w:val="center"/>
          </w:tcPr>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2-3</w:t>
            </w:r>
            <w:r w:rsidRPr="004C632D">
              <w:rPr>
                <w:rFonts w:eastAsiaTheme="minorEastAsia"/>
                <w:bCs/>
                <w:sz w:val="18"/>
                <w:szCs w:val="20"/>
              </w:rPr>
              <w:t>被乘數、乘數與積的關係、</w:t>
            </w:r>
            <w:r w:rsidRPr="004C632D">
              <w:rPr>
                <w:rFonts w:eastAsiaTheme="minorEastAsia"/>
                <w:bCs/>
                <w:sz w:val="18"/>
                <w:szCs w:val="20"/>
              </w:rPr>
              <w:t>2-4</w:t>
            </w:r>
            <w:r w:rsidRPr="004C632D">
              <w:rPr>
                <w:rFonts w:eastAsiaTheme="minorEastAsia"/>
                <w:bCs/>
                <w:sz w:val="18"/>
                <w:szCs w:val="20"/>
              </w:rPr>
              <w:t>分數除以整數、練習園地</w:t>
            </w:r>
            <w:r w:rsidRPr="004C632D">
              <w:rPr>
                <w:rFonts w:eastAsiaTheme="minorEastAsia"/>
                <w:bCs/>
                <w:sz w:val="18"/>
                <w:szCs w:val="20"/>
              </w:rPr>
              <w:t>(</w:t>
            </w:r>
            <w:r w:rsidRPr="004C632D">
              <w:rPr>
                <w:rFonts w:eastAsiaTheme="minorEastAsia"/>
                <w:bCs/>
                <w:sz w:val="18"/>
                <w:szCs w:val="20"/>
              </w:rPr>
              <w:t>二</w:t>
            </w:r>
            <w:r w:rsidRPr="004C632D">
              <w:rPr>
                <w:rFonts w:eastAsiaTheme="minorEastAsia"/>
                <w:bCs/>
                <w:sz w:val="18"/>
                <w:szCs w:val="20"/>
              </w:rPr>
              <w:t>)</w:t>
            </w:r>
          </w:p>
        </w:tc>
        <w:tc>
          <w:tcPr>
            <w:tcW w:w="393" w:type="pct"/>
          </w:tcPr>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A1</w:t>
            </w:r>
            <w:r w:rsidRPr="004C632D">
              <w:rPr>
                <w:rFonts w:eastAsiaTheme="minorEastAsia"/>
                <w:bCs/>
                <w:sz w:val="18"/>
                <w:szCs w:val="20"/>
              </w:rPr>
              <w:t>身心素質與自我精進</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A2</w:t>
            </w:r>
            <w:r w:rsidRPr="004C632D">
              <w:rPr>
                <w:rFonts w:eastAsiaTheme="minorEastAsia"/>
                <w:bCs/>
                <w:sz w:val="18"/>
                <w:szCs w:val="20"/>
              </w:rPr>
              <w:t>系統思考與解決問題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A3</w:t>
            </w:r>
            <w:r w:rsidRPr="004C632D">
              <w:rPr>
                <w:rFonts w:eastAsiaTheme="minorEastAsia"/>
                <w:bCs/>
                <w:sz w:val="18"/>
                <w:szCs w:val="20"/>
              </w:rPr>
              <w:t>規劃執行與創新應變</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B1</w:t>
            </w:r>
            <w:r w:rsidRPr="004C632D">
              <w:rPr>
                <w:rFonts w:eastAsiaTheme="minorEastAsia"/>
                <w:bCs/>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lastRenderedPageBreak/>
              <w:t>n-III-6</w:t>
            </w:r>
            <w:r>
              <w:rPr>
                <w:rFonts w:eastAsiaTheme="minorEastAsia"/>
                <w:sz w:val="18"/>
                <w:szCs w:val="20"/>
              </w:rPr>
              <w:t xml:space="preserve"> </w:t>
            </w:r>
            <w:r w:rsidRPr="004C632D">
              <w:rPr>
                <w:rFonts w:eastAsiaTheme="minorEastAsia"/>
                <w:sz w:val="18"/>
                <w:szCs w:val="20"/>
              </w:rPr>
              <w:t>理解分數乘法和除法的意義、計算與應用。</w:t>
            </w:r>
          </w:p>
        </w:tc>
        <w:tc>
          <w:tcPr>
            <w:tcW w:w="458" w:type="pct"/>
          </w:tcPr>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N-5-5</w:t>
            </w:r>
            <w:r>
              <w:rPr>
                <w:rFonts w:eastAsiaTheme="minorEastAsia"/>
                <w:color w:val="000000" w:themeColor="text1"/>
                <w:sz w:val="18"/>
                <w:szCs w:val="20"/>
              </w:rPr>
              <w:t xml:space="preserve"> </w:t>
            </w:r>
            <w:r w:rsidRPr="004C632D">
              <w:rPr>
                <w:rFonts w:eastAsiaTheme="minorEastAsia"/>
                <w:color w:val="000000" w:themeColor="text1"/>
                <w:sz w:val="18"/>
                <w:szCs w:val="20"/>
              </w:rPr>
              <w:t>分數的乘法：整數乘以分數、分數乘以分數的意義。知道用約分簡化乘法計算。處理乘積一定比被乘數大的錯誤類型。透過分數計算的公式，知道乘法交換律在分數也成立。</w:t>
            </w:r>
          </w:p>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N-5-7</w:t>
            </w:r>
            <w:r>
              <w:rPr>
                <w:rFonts w:eastAsiaTheme="minorEastAsia"/>
                <w:color w:val="000000" w:themeColor="text1"/>
                <w:sz w:val="18"/>
                <w:szCs w:val="20"/>
              </w:rPr>
              <w:t xml:space="preserve"> </w:t>
            </w:r>
            <w:r w:rsidRPr="004C632D">
              <w:rPr>
                <w:rFonts w:eastAsiaTheme="minorEastAsia"/>
                <w:color w:val="000000" w:themeColor="text1"/>
                <w:sz w:val="18"/>
                <w:szCs w:val="20"/>
              </w:rPr>
              <w:t>分數除以整數：分數除以整數的意義。最後將問題轉化為乘以單位分數。</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1.</w:t>
            </w:r>
            <w:r w:rsidRPr="004C632D">
              <w:rPr>
                <w:rFonts w:eastAsiaTheme="minorEastAsia"/>
                <w:snapToGrid w:val="0"/>
                <w:kern w:val="0"/>
                <w:sz w:val="18"/>
                <w:szCs w:val="20"/>
              </w:rPr>
              <w:t>被乘數、乘數與積的關係。</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2.</w:t>
            </w:r>
            <w:r w:rsidRPr="004C632D">
              <w:rPr>
                <w:rFonts w:eastAsiaTheme="minorEastAsia"/>
                <w:snapToGrid w:val="0"/>
                <w:kern w:val="0"/>
                <w:sz w:val="18"/>
                <w:szCs w:val="20"/>
              </w:rPr>
              <w:t>分數除以整數。</w:t>
            </w:r>
          </w:p>
        </w:tc>
        <w:tc>
          <w:tcPr>
            <w:tcW w:w="393"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2-3</w:t>
            </w:r>
            <w:r w:rsidRPr="004C632D">
              <w:rPr>
                <w:rFonts w:eastAsiaTheme="minorEastAsia"/>
                <w:b/>
                <w:bCs/>
                <w:sz w:val="18"/>
                <w:szCs w:val="20"/>
              </w:rPr>
              <w:t>被乘數、乘數與積的關係</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被乘數、乘數與積的關係。</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2-4</w:t>
            </w:r>
            <w:r w:rsidRPr="004C632D">
              <w:rPr>
                <w:rFonts w:eastAsiaTheme="minorEastAsia"/>
                <w:b/>
                <w:bCs/>
                <w:sz w:val="18"/>
                <w:szCs w:val="20"/>
              </w:rPr>
              <w:t>分數除以整數</w:t>
            </w:r>
          </w:p>
          <w:p w:rsidR="00E76BA5" w:rsidRPr="004C632D" w:rsidRDefault="00E76BA5" w:rsidP="00100692">
            <w:pPr>
              <w:snapToGrid w:val="0"/>
              <w:textAlignment w:val="center"/>
              <w:rPr>
                <w:rFonts w:eastAsiaTheme="minorEastAsia"/>
                <w:sz w:val="20"/>
                <w:szCs w:val="20"/>
              </w:rPr>
            </w:pPr>
            <w:r w:rsidRPr="004C632D">
              <w:rPr>
                <w:rFonts w:eastAsiaTheme="minorEastAsia"/>
                <w:sz w:val="18"/>
                <w:szCs w:val="20"/>
              </w:rPr>
              <w:t>1.</w:t>
            </w:r>
            <w:r w:rsidRPr="004C632D">
              <w:rPr>
                <w:rFonts w:eastAsiaTheme="minorEastAsia"/>
                <w:sz w:val="18"/>
                <w:szCs w:val="20"/>
              </w:rPr>
              <w:t>解決單位分數除以整數問題，了解除以</w:t>
            </w:r>
            <w:r w:rsidRPr="004C632D">
              <w:rPr>
                <w:rFonts w:eastAsiaTheme="minorEastAsia"/>
                <w:sz w:val="18"/>
                <w:szCs w:val="20"/>
              </w:rPr>
              <w:t>2</w:t>
            </w:r>
            <w:r w:rsidRPr="004C632D">
              <w:rPr>
                <w:rFonts w:eastAsiaTheme="minorEastAsia"/>
                <w:sz w:val="18"/>
                <w:szCs w:val="20"/>
              </w:rPr>
              <w:t>也就是乘以</w:t>
            </w:r>
            <w:r w:rsidRPr="004C632D">
              <w:rPr>
                <w:rFonts w:eastAsiaTheme="minorEastAsia"/>
                <w:noProof/>
                <w:sz w:val="18"/>
                <w:szCs w:val="20"/>
              </w:rPr>
              <w:drawing>
                <wp:inline distT="0" distB="0" distL="0" distR="0" wp14:anchorId="61BF25BA" wp14:editId="7D174382">
                  <wp:extent cx="140400" cy="259200"/>
                  <wp:effectExtent l="0" t="0" r="0" b="7620"/>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7210" r="95745" b="22082"/>
                          <a:stretch/>
                        </pic:blipFill>
                        <pic:spPr bwMode="auto">
                          <a:xfrm>
                            <a:off x="0" y="0"/>
                            <a:ext cx="140400" cy="259200"/>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sz w:val="18"/>
                <w:szCs w:val="20"/>
              </w:rPr>
              <w:t>。</w:t>
            </w:r>
          </w:p>
          <w:p w:rsidR="00E76BA5" w:rsidRPr="004C632D" w:rsidRDefault="00E76BA5" w:rsidP="00100692">
            <w:pPr>
              <w:snapToGrid w:val="0"/>
              <w:textAlignment w:val="center"/>
              <w:rPr>
                <w:rFonts w:eastAsiaTheme="minorEastAsia"/>
                <w:sz w:val="20"/>
                <w:szCs w:val="20"/>
              </w:rPr>
            </w:pPr>
            <w:r w:rsidRPr="004C632D">
              <w:rPr>
                <w:rFonts w:eastAsiaTheme="minorEastAsia"/>
                <w:sz w:val="18"/>
                <w:szCs w:val="20"/>
              </w:rPr>
              <w:t>2.</w:t>
            </w:r>
            <w:r w:rsidRPr="004C632D">
              <w:rPr>
                <w:rFonts w:eastAsiaTheme="minorEastAsia"/>
                <w:sz w:val="18"/>
                <w:szCs w:val="20"/>
              </w:rPr>
              <w:t>解決真分數除以整數問題，了解除以</w:t>
            </w:r>
            <w:r w:rsidRPr="004C632D">
              <w:rPr>
                <w:rFonts w:eastAsiaTheme="minorEastAsia"/>
                <w:sz w:val="18"/>
                <w:szCs w:val="20"/>
              </w:rPr>
              <w:t>3</w:t>
            </w:r>
            <w:r w:rsidRPr="004C632D">
              <w:rPr>
                <w:rFonts w:eastAsiaTheme="minorEastAsia"/>
                <w:sz w:val="18"/>
                <w:szCs w:val="20"/>
              </w:rPr>
              <w:t>也就是乘以</w:t>
            </w:r>
            <w:r w:rsidRPr="004C632D">
              <w:rPr>
                <w:rFonts w:eastAsiaTheme="minorEastAsia"/>
                <w:noProof/>
                <w:sz w:val="18"/>
                <w:szCs w:val="20"/>
              </w:rPr>
              <w:drawing>
                <wp:inline distT="0" distB="0" distL="0" distR="0" wp14:anchorId="0085C47F" wp14:editId="26CFEFC4">
                  <wp:extent cx="136800" cy="255600"/>
                  <wp:effectExtent l="0" t="0" r="0" b="0"/>
                  <wp:docPr id="653" name="圖片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9891" r="95918" b="21498"/>
                          <a:stretch/>
                        </pic:blipFill>
                        <pic:spPr bwMode="auto">
                          <a:xfrm>
                            <a:off x="0" y="0"/>
                            <a:ext cx="136800" cy="255600"/>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sz w:val="18"/>
                <w:szCs w:val="20"/>
              </w:rPr>
              <w:t>。</w:t>
            </w:r>
          </w:p>
          <w:p w:rsidR="00E76BA5" w:rsidRPr="004C632D" w:rsidRDefault="00E76BA5" w:rsidP="00100692">
            <w:pPr>
              <w:snapToGrid w:val="0"/>
              <w:textAlignment w:val="center"/>
              <w:rPr>
                <w:rFonts w:eastAsiaTheme="minorEastAsia"/>
                <w:sz w:val="20"/>
                <w:szCs w:val="20"/>
              </w:rPr>
            </w:pPr>
            <w:r w:rsidRPr="004C632D">
              <w:rPr>
                <w:rFonts w:eastAsiaTheme="minorEastAsia"/>
                <w:sz w:val="18"/>
                <w:szCs w:val="20"/>
              </w:rPr>
              <w:t>3.</w:t>
            </w:r>
            <w:r w:rsidRPr="004C632D">
              <w:rPr>
                <w:rFonts w:eastAsiaTheme="minorEastAsia"/>
                <w:sz w:val="18"/>
                <w:szCs w:val="20"/>
              </w:rPr>
              <w:t>解決</w:t>
            </w:r>
            <w:r>
              <w:rPr>
                <w:rFonts w:eastAsiaTheme="minorEastAsia" w:hint="eastAsia"/>
                <w:sz w:val="18"/>
                <w:szCs w:val="20"/>
              </w:rPr>
              <w:t>帶</w:t>
            </w:r>
            <w:r w:rsidRPr="004C632D">
              <w:rPr>
                <w:rFonts w:eastAsiaTheme="minorEastAsia"/>
                <w:sz w:val="18"/>
                <w:szCs w:val="20"/>
              </w:rPr>
              <w:t>分數除以整數問題，了解除以</w:t>
            </w:r>
            <w:r>
              <w:rPr>
                <w:rFonts w:eastAsiaTheme="minorEastAsia"/>
                <w:sz w:val="18"/>
                <w:szCs w:val="20"/>
              </w:rPr>
              <w:t>4</w:t>
            </w:r>
            <w:r w:rsidRPr="004C632D">
              <w:rPr>
                <w:rFonts w:eastAsiaTheme="minorEastAsia"/>
                <w:sz w:val="18"/>
                <w:szCs w:val="20"/>
              </w:rPr>
              <w:t>也就是乘以</w:t>
            </w:r>
            <w:r w:rsidRPr="00F77BC1">
              <w:rPr>
                <w:rFonts w:eastAsiaTheme="minorEastAsia"/>
                <w:noProof/>
                <w:sz w:val="18"/>
                <w:szCs w:val="20"/>
              </w:rPr>
              <w:drawing>
                <wp:inline distT="0" distB="0" distL="0" distR="0" wp14:anchorId="122DEB74" wp14:editId="06AE776E">
                  <wp:extent cx="153454" cy="305897"/>
                  <wp:effectExtent l="0" t="0" r="0" b="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6181" r="95717" b="17746"/>
                          <a:stretch/>
                        </pic:blipFill>
                        <pic:spPr bwMode="auto">
                          <a:xfrm>
                            <a:off x="0" y="0"/>
                            <a:ext cx="184645" cy="368074"/>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sz w:val="18"/>
                <w:szCs w:val="20"/>
              </w:rPr>
              <w:t>。</w:t>
            </w:r>
          </w:p>
        </w:tc>
        <w:tc>
          <w:tcPr>
            <w:tcW w:w="918"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2-3</w:t>
            </w:r>
            <w:r w:rsidRPr="004C632D">
              <w:rPr>
                <w:rFonts w:eastAsiaTheme="minorEastAsia"/>
                <w:b/>
                <w:bCs/>
                <w:sz w:val="18"/>
                <w:szCs w:val="20"/>
              </w:rPr>
              <w:t>被乘數、乘數與積的關係</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1.</w:t>
            </w:r>
            <w:r w:rsidRPr="004C632D">
              <w:rPr>
                <w:rFonts w:eastAsiaTheme="minorEastAsia"/>
                <w:sz w:val="18"/>
                <w:szCs w:val="20"/>
              </w:rPr>
              <w:t>以整數的分數倍引入，並將結果填入表格以進行統整歸納，教師引導學生觀察二個表格，發現不論水桶的容量是整數公升或分數公升，只需要檢查桶數是</w:t>
            </w:r>
            <w:r w:rsidRPr="004C632D">
              <w:rPr>
                <w:rFonts w:eastAsiaTheme="minorEastAsia"/>
                <w:sz w:val="18"/>
                <w:szCs w:val="20"/>
              </w:rPr>
              <w:t>1</w:t>
            </w:r>
            <w:r w:rsidRPr="004C632D">
              <w:rPr>
                <w:rFonts w:eastAsiaTheme="minorEastAsia"/>
                <w:sz w:val="18"/>
                <w:szCs w:val="20"/>
              </w:rPr>
              <w:t>桶多或比</w:t>
            </w:r>
            <w:r w:rsidRPr="004C632D">
              <w:rPr>
                <w:rFonts w:eastAsiaTheme="minorEastAsia"/>
                <w:sz w:val="18"/>
                <w:szCs w:val="20"/>
              </w:rPr>
              <w:t>1</w:t>
            </w:r>
            <w:r w:rsidRPr="004C632D">
              <w:rPr>
                <w:rFonts w:eastAsiaTheme="minorEastAsia"/>
                <w:sz w:val="18"/>
                <w:szCs w:val="20"/>
              </w:rPr>
              <w:t>桶少；最後教師歸納出當乘數＜</w:t>
            </w:r>
            <w:r w:rsidRPr="004C632D">
              <w:rPr>
                <w:rFonts w:eastAsiaTheme="minorEastAsia"/>
                <w:sz w:val="18"/>
                <w:szCs w:val="20"/>
              </w:rPr>
              <w:t>1</w:t>
            </w:r>
            <w:r w:rsidRPr="004C632D">
              <w:rPr>
                <w:rFonts w:eastAsiaTheme="minorEastAsia"/>
                <w:sz w:val="18"/>
                <w:szCs w:val="20"/>
              </w:rPr>
              <w:t>、＝</w:t>
            </w:r>
            <w:r w:rsidRPr="004C632D">
              <w:rPr>
                <w:rFonts w:eastAsiaTheme="minorEastAsia"/>
                <w:sz w:val="18"/>
                <w:szCs w:val="20"/>
              </w:rPr>
              <w:t>1</w:t>
            </w:r>
            <w:r w:rsidRPr="004C632D">
              <w:rPr>
                <w:rFonts w:eastAsiaTheme="minorEastAsia"/>
                <w:sz w:val="18"/>
                <w:szCs w:val="20"/>
              </w:rPr>
              <w:t>及＞</w:t>
            </w:r>
            <w:r w:rsidRPr="004C632D">
              <w:rPr>
                <w:rFonts w:eastAsiaTheme="minorEastAsia"/>
                <w:sz w:val="18"/>
                <w:szCs w:val="20"/>
              </w:rPr>
              <w:t>1</w:t>
            </w:r>
            <w:r w:rsidRPr="004C632D">
              <w:rPr>
                <w:rFonts w:eastAsiaTheme="minorEastAsia"/>
                <w:sz w:val="18"/>
                <w:szCs w:val="20"/>
              </w:rPr>
              <w:t>時，積與被乘數的大小關係。</w:t>
            </w:r>
          </w:p>
          <w:p w:rsidR="00E76BA5" w:rsidRPr="004C632D" w:rsidRDefault="00E76BA5" w:rsidP="00100692">
            <w:pPr>
              <w:spacing w:line="260" w:lineRule="exact"/>
              <w:rPr>
                <w:rFonts w:eastAsiaTheme="minorEastAsia"/>
                <w:color w:val="000000"/>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2-4</w:t>
            </w:r>
            <w:r w:rsidRPr="004C632D">
              <w:rPr>
                <w:rFonts w:eastAsiaTheme="minorEastAsia"/>
                <w:b/>
                <w:bCs/>
                <w:sz w:val="18"/>
                <w:szCs w:val="20"/>
              </w:rPr>
              <w:t>分數除以整數</w:t>
            </w:r>
          </w:p>
          <w:p w:rsidR="00E76BA5" w:rsidRPr="004C632D" w:rsidRDefault="00E76BA5" w:rsidP="00100692">
            <w:pPr>
              <w:snapToGrid w:val="0"/>
              <w:textAlignment w:val="center"/>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在色紙顏色的分數情境，透過圖示表徵及語意說明，讓學生理解在分數情境的乘以</w:t>
            </w:r>
            <w:r w:rsidRPr="004C632D">
              <w:rPr>
                <w:rFonts w:eastAsiaTheme="minorEastAsia"/>
                <w:noProof/>
                <w:sz w:val="18"/>
                <w:szCs w:val="20"/>
              </w:rPr>
              <w:drawing>
                <wp:inline distT="0" distB="0" distL="0" distR="0" wp14:anchorId="6E286E38" wp14:editId="201945D5">
                  <wp:extent cx="136800" cy="255600"/>
                  <wp:effectExtent l="0" t="0" r="0" b="0"/>
                  <wp:docPr id="654" name="圖片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0494" r="95839" b="19775"/>
                          <a:stretch/>
                        </pic:blipFill>
                        <pic:spPr bwMode="auto">
                          <a:xfrm>
                            <a:off x="0" y="0"/>
                            <a:ext cx="136800" cy="255600"/>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bCs/>
                <w:sz w:val="18"/>
                <w:szCs w:val="20"/>
              </w:rPr>
              <w:t>與除以</w:t>
            </w:r>
            <w:r w:rsidRPr="00B003E3">
              <w:rPr>
                <w:rFonts w:eastAsiaTheme="minorEastAsia"/>
                <w:bCs/>
                <w:i/>
                <w:sz w:val="18"/>
                <w:szCs w:val="20"/>
              </w:rPr>
              <w:t>n</w:t>
            </w:r>
            <w:r w:rsidRPr="004C632D">
              <w:rPr>
                <w:rFonts w:eastAsiaTheme="minorEastAsia"/>
                <w:bCs/>
                <w:sz w:val="18"/>
                <w:szCs w:val="20"/>
              </w:rPr>
              <w:t>的結果相同</w:t>
            </w:r>
            <w:r w:rsidRPr="004C632D">
              <w:rPr>
                <w:rFonts w:eastAsiaTheme="minorEastAsia"/>
                <w:sz w:val="18"/>
                <w:szCs w:val="20"/>
              </w:rPr>
              <w:t>。</w:t>
            </w:r>
          </w:p>
          <w:p w:rsidR="00E76BA5" w:rsidRPr="004C632D" w:rsidRDefault="00E76BA5" w:rsidP="00100692">
            <w:pPr>
              <w:snapToGrid w:val="0"/>
              <w:textAlignment w:val="center"/>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引導學生思考，當分成</w:t>
            </w:r>
            <w:r w:rsidRPr="004C632D">
              <w:rPr>
                <w:rFonts w:eastAsiaTheme="minorEastAsia"/>
                <w:bCs/>
                <w:sz w:val="18"/>
                <w:szCs w:val="20"/>
              </w:rPr>
              <w:t>3</w:t>
            </w:r>
            <w:r w:rsidRPr="004C632D">
              <w:rPr>
                <w:rFonts w:eastAsiaTheme="minorEastAsia"/>
                <w:bCs/>
                <w:sz w:val="18"/>
                <w:szCs w:val="20"/>
              </w:rPr>
              <w:t>等分時，要如何擴分才能順利平分成</w:t>
            </w:r>
            <w:r w:rsidRPr="004C632D">
              <w:rPr>
                <w:rFonts w:eastAsiaTheme="minorEastAsia"/>
                <w:bCs/>
                <w:sz w:val="18"/>
                <w:szCs w:val="20"/>
              </w:rPr>
              <w:t>3</w:t>
            </w:r>
            <w:r w:rsidRPr="004C632D">
              <w:rPr>
                <w:rFonts w:eastAsiaTheme="minorEastAsia"/>
                <w:bCs/>
                <w:sz w:val="18"/>
                <w:szCs w:val="20"/>
              </w:rPr>
              <w:t>份呢？可讓學生先操作，再連結圖示與算式進行統整，了解真分數除以</w:t>
            </w:r>
            <w:r w:rsidRPr="004C632D">
              <w:rPr>
                <w:rFonts w:eastAsiaTheme="minorEastAsia"/>
                <w:bCs/>
                <w:sz w:val="18"/>
                <w:szCs w:val="20"/>
              </w:rPr>
              <w:t>3</w:t>
            </w:r>
            <w:r w:rsidRPr="004C632D">
              <w:rPr>
                <w:rFonts w:eastAsiaTheme="minorEastAsia"/>
                <w:bCs/>
                <w:sz w:val="18"/>
                <w:szCs w:val="20"/>
              </w:rPr>
              <w:t>和乘以</w:t>
            </w:r>
            <w:r w:rsidRPr="004C632D">
              <w:rPr>
                <w:rFonts w:eastAsiaTheme="minorEastAsia"/>
                <w:noProof/>
                <w:sz w:val="18"/>
                <w:szCs w:val="20"/>
              </w:rPr>
              <w:drawing>
                <wp:inline distT="0" distB="0" distL="0" distR="0" wp14:anchorId="0498B268" wp14:editId="7100F1D5">
                  <wp:extent cx="136800" cy="255600"/>
                  <wp:effectExtent l="0" t="0" r="0"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9891" r="95918" b="21498"/>
                          <a:stretch/>
                        </pic:blipFill>
                        <pic:spPr bwMode="auto">
                          <a:xfrm>
                            <a:off x="0" y="0"/>
                            <a:ext cx="136800" cy="255600"/>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bCs/>
                <w:sz w:val="18"/>
                <w:szCs w:val="20"/>
              </w:rPr>
              <w:t>的關係。</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以</w:t>
            </w:r>
            <w:r>
              <w:rPr>
                <w:rFonts w:eastAsiaTheme="minorEastAsia" w:hint="eastAsia"/>
                <w:sz w:val="18"/>
                <w:szCs w:val="20"/>
              </w:rPr>
              <w:t>帶</w:t>
            </w:r>
            <w:r w:rsidRPr="004C632D">
              <w:rPr>
                <w:rFonts w:eastAsiaTheme="minorEastAsia"/>
                <w:bCs/>
                <w:sz w:val="18"/>
                <w:szCs w:val="20"/>
              </w:rPr>
              <w:t>分數布題，教師可在學生解題後，透過提問確認學生是否理解算式的意義，並請學生利用圖示進行說明。</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
                <w:bCs/>
                <w:snapToGrid w:val="0"/>
                <w:kern w:val="0"/>
                <w:sz w:val="18"/>
                <w:szCs w:val="20"/>
                <w:bdr w:val="single" w:sz="4" w:space="0" w:color="auto"/>
              </w:rPr>
              <w:t>素養評量</w:t>
            </w:r>
            <w:r w:rsidRPr="004C632D">
              <w:rPr>
                <w:rFonts w:hint="eastAsia"/>
                <w:bCs/>
                <w:snapToGrid w:val="0"/>
                <w:kern w:val="0"/>
                <w:sz w:val="18"/>
                <w:szCs w:val="20"/>
              </w:rPr>
              <w:t>判斷分數算式的正確性</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學生讀題後先自行思考解題。</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2.</w:t>
            </w:r>
            <w:r w:rsidRPr="004C632D">
              <w:rPr>
                <w:rFonts w:hint="eastAsia"/>
                <w:bCs/>
                <w:snapToGrid w:val="0"/>
                <w:kern w:val="0"/>
                <w:sz w:val="18"/>
                <w:szCs w:val="20"/>
              </w:rPr>
              <w:t>請不同的學生發表解題想法。</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3.</w:t>
            </w:r>
            <w:r w:rsidRPr="004C632D">
              <w:rPr>
                <w:rFonts w:hint="eastAsia"/>
                <w:bCs/>
                <w:snapToGrid w:val="0"/>
                <w:kern w:val="0"/>
                <w:sz w:val="18"/>
                <w:szCs w:val="20"/>
              </w:rPr>
              <w:t>引導學生了解正確解題的策略。</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4.</w:t>
            </w:r>
            <w:r w:rsidRPr="004C632D">
              <w:rPr>
                <w:rFonts w:hint="eastAsia"/>
                <w:bCs/>
                <w:snapToGrid w:val="0"/>
                <w:kern w:val="0"/>
                <w:sz w:val="18"/>
                <w:szCs w:val="20"/>
              </w:rPr>
              <w:t>針對解題錯誤的學生透過討論釐清。</w:t>
            </w:r>
          </w:p>
          <w:p w:rsidR="00E76BA5" w:rsidRPr="004C632D" w:rsidRDefault="00E76BA5" w:rsidP="00100692">
            <w:pPr>
              <w:spacing w:line="260" w:lineRule="exact"/>
              <w:rPr>
                <w:rFonts w:eastAsiaTheme="minorEastAsia"/>
                <w:bCs/>
                <w:snapToGrid w:val="0"/>
                <w:color w:val="000000"/>
                <w:kern w:val="0"/>
                <w:sz w:val="20"/>
                <w:szCs w:val="20"/>
              </w:rPr>
            </w:pPr>
          </w:p>
          <w:p w:rsidR="00E76BA5" w:rsidRPr="004C632D" w:rsidRDefault="00E76BA5" w:rsidP="00100692">
            <w:pPr>
              <w:spacing w:line="260" w:lineRule="exact"/>
              <w:rPr>
                <w:rFonts w:eastAsiaTheme="minorEastAsia"/>
                <w:b/>
                <w:bCs/>
                <w:snapToGrid w:val="0"/>
                <w:color w:val="000000"/>
                <w:kern w:val="0"/>
                <w:sz w:val="20"/>
                <w:szCs w:val="20"/>
              </w:rPr>
            </w:pPr>
            <w:r w:rsidRPr="004C632D">
              <w:rPr>
                <w:rFonts w:hint="eastAsia"/>
                <w:b/>
                <w:bCs/>
                <w:snapToGrid w:val="0"/>
                <w:kern w:val="0"/>
                <w:sz w:val="18"/>
                <w:szCs w:val="20"/>
                <w:bdr w:val="single" w:sz="4" w:space="0" w:color="auto"/>
              </w:rPr>
              <w:t>練習園地</w:t>
            </w:r>
            <w:r>
              <w:rPr>
                <w:rFonts w:hint="eastAsia"/>
                <w:b/>
                <w:bCs/>
                <w:snapToGrid w:val="0"/>
                <w:kern w:val="0"/>
                <w:sz w:val="18"/>
                <w:szCs w:val="20"/>
                <w:bdr w:val="single" w:sz="4" w:space="0" w:color="auto"/>
              </w:rPr>
              <w:t>（</w:t>
            </w:r>
            <w:r w:rsidRPr="004C632D">
              <w:rPr>
                <w:rFonts w:hint="eastAsia"/>
                <w:b/>
                <w:bCs/>
                <w:snapToGrid w:val="0"/>
                <w:kern w:val="0"/>
                <w:sz w:val="18"/>
                <w:szCs w:val="20"/>
                <w:bdr w:val="single" w:sz="4" w:space="0" w:color="auto"/>
              </w:rPr>
              <w:t>二</w:t>
            </w:r>
            <w:r w:rsidRPr="00AE7B7C">
              <w:rPr>
                <w:rFonts w:eastAsiaTheme="minorEastAsia"/>
                <w:b/>
                <w:sz w:val="18"/>
                <w:szCs w:val="20"/>
                <w:bdr w:val="single" w:sz="4" w:space="0" w:color="auto"/>
              </w:rPr>
              <w:t>）</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教師帶領學生理解題意，完成練習園地。</w:t>
            </w:r>
          </w:p>
          <w:p w:rsidR="00E76BA5" w:rsidRPr="006D1373" w:rsidRDefault="00E76BA5" w:rsidP="00100692">
            <w:pPr>
              <w:spacing w:line="260" w:lineRule="exact"/>
              <w:rPr>
                <w:rFonts w:eastAsiaTheme="minorEastAsia"/>
                <w:bCs/>
                <w:snapToGrid w:val="0"/>
                <w:color w:val="000000"/>
                <w:kern w:val="0"/>
                <w:sz w:val="20"/>
                <w:szCs w:val="20"/>
              </w:rPr>
            </w:pPr>
            <w:r w:rsidRPr="004C632D">
              <w:rPr>
                <w:rFonts w:eastAsiaTheme="minorEastAsia"/>
                <w:bCs/>
                <w:snapToGrid w:val="0"/>
                <w:kern w:val="0"/>
                <w:sz w:val="18"/>
                <w:szCs w:val="20"/>
              </w:rPr>
              <w:t>2.</w:t>
            </w:r>
            <w:r w:rsidRPr="004C632D">
              <w:rPr>
                <w:rFonts w:eastAsiaTheme="minorEastAsia"/>
                <w:bCs/>
                <w:snapToGrid w:val="0"/>
                <w:kern w:val="0"/>
                <w:sz w:val="18"/>
                <w:szCs w:val="20"/>
              </w:rPr>
              <w:t>全班共同檢討，並澄清學生的錯誤。</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附件</w:t>
            </w:r>
            <w:r w:rsidRPr="004C632D">
              <w:rPr>
                <w:rFonts w:eastAsiaTheme="minorEastAsia"/>
                <w:sz w:val="18"/>
                <w:szCs w:val="20"/>
              </w:rPr>
              <w:t>3</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6D1373">
              <w:rPr>
                <w:rFonts w:eastAsiaTheme="minorEastAsia"/>
                <w:b/>
                <w:sz w:val="18"/>
                <w:szCs w:val="20"/>
              </w:rPr>
              <w:t>國際教育</w:t>
            </w:r>
            <w:r w:rsidRPr="004C632D">
              <w:rPr>
                <w:rFonts w:eastAsiaTheme="minorEastAsia"/>
                <w:b/>
                <w:sz w:val="18"/>
                <w:szCs w:val="20"/>
              </w:rPr>
              <w:t>】</w:t>
            </w:r>
          </w:p>
          <w:p w:rsidR="00E76BA5" w:rsidRPr="006D1373" w:rsidRDefault="00E76BA5" w:rsidP="00100692">
            <w:pPr>
              <w:spacing w:line="260" w:lineRule="exact"/>
              <w:rPr>
                <w:rFonts w:eastAsiaTheme="minorEastAsia"/>
                <w:sz w:val="20"/>
                <w:szCs w:val="20"/>
              </w:rPr>
            </w:pPr>
            <w:r>
              <w:rPr>
                <w:rFonts w:eastAsiaTheme="minorEastAsia"/>
                <w:sz w:val="18"/>
                <w:szCs w:val="20"/>
              </w:rPr>
              <w:t>國</w:t>
            </w:r>
            <w:r>
              <w:rPr>
                <w:rFonts w:eastAsiaTheme="minorEastAsia"/>
                <w:sz w:val="18"/>
                <w:szCs w:val="20"/>
              </w:rPr>
              <w:t xml:space="preserve">E3 </w:t>
            </w:r>
            <w:r>
              <w:rPr>
                <w:rFonts w:eastAsiaTheme="minorEastAsia"/>
                <w:sz w:val="18"/>
                <w:szCs w:val="20"/>
              </w:rPr>
              <w:t>具備表達我國本土文化特色的能力。</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第六週</w:t>
            </w:r>
          </w:p>
        </w:tc>
        <w:tc>
          <w:tcPr>
            <w:tcW w:w="129" w:type="pct"/>
            <w:vAlign w:val="center"/>
          </w:tcPr>
          <w:p w:rsidR="00E76BA5" w:rsidRPr="000819E5" w:rsidRDefault="00E76BA5" w:rsidP="00100692">
            <w:pPr>
              <w:spacing w:line="0" w:lineRule="atLeast"/>
              <w:jc w:val="center"/>
              <w:rPr>
                <w:sz w:val="18"/>
                <w:szCs w:val="18"/>
              </w:rPr>
            </w:pPr>
            <w:r>
              <w:rPr>
                <w:sz w:val="18"/>
                <w:szCs w:val="18"/>
              </w:rPr>
              <w:t>3/15~3/19</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三、長方體與正方體的體積</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3-1</w:t>
            </w:r>
            <w:r w:rsidRPr="004C632D">
              <w:rPr>
                <w:rFonts w:eastAsiaTheme="minorEastAsia"/>
                <w:sz w:val="18"/>
                <w:szCs w:val="20"/>
              </w:rPr>
              <w:t>長方體</w:t>
            </w:r>
            <w:r w:rsidRPr="004C632D">
              <w:rPr>
                <w:rFonts w:eastAsiaTheme="minorEastAsia"/>
                <w:bCs/>
                <w:snapToGrid w:val="0"/>
                <w:kern w:val="0"/>
                <w:sz w:val="18"/>
                <w:szCs w:val="20"/>
              </w:rPr>
              <w:t>與正方體的體積、</w:t>
            </w:r>
            <w:r w:rsidRPr="004C632D">
              <w:rPr>
                <w:rFonts w:eastAsiaTheme="minorEastAsia"/>
                <w:bCs/>
                <w:snapToGrid w:val="0"/>
                <w:kern w:val="0"/>
                <w:sz w:val="18"/>
                <w:szCs w:val="20"/>
              </w:rPr>
              <w:t>3-2</w:t>
            </w:r>
            <w:r w:rsidRPr="004C632D">
              <w:rPr>
                <w:rFonts w:eastAsiaTheme="minorEastAsia"/>
                <w:bCs/>
                <w:snapToGrid w:val="0"/>
                <w:kern w:val="0"/>
                <w:sz w:val="18"/>
                <w:szCs w:val="20"/>
              </w:rPr>
              <w:t>認識</w:t>
            </w:r>
            <w:r w:rsidRPr="004C632D">
              <w:rPr>
                <w:rFonts w:eastAsiaTheme="minorEastAsia"/>
                <w:bCs/>
                <w:snapToGrid w:val="0"/>
                <w:kern w:val="0"/>
                <w:sz w:val="18"/>
                <w:szCs w:val="20"/>
              </w:rPr>
              <w:t>1</w:t>
            </w:r>
            <w:r w:rsidRPr="004C632D">
              <w:rPr>
                <w:rFonts w:eastAsiaTheme="minorEastAsia"/>
                <w:bCs/>
                <w:snapToGrid w:val="0"/>
                <w:kern w:val="0"/>
                <w:sz w:val="18"/>
                <w:szCs w:val="20"/>
              </w:rPr>
              <w:t>立方公尺</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A1</w:t>
            </w:r>
            <w:r w:rsidRPr="004C632D">
              <w:rPr>
                <w:rFonts w:eastAsiaTheme="minorEastAsia"/>
                <w:bCs/>
                <w:snapToGrid w:val="0"/>
                <w:kern w:val="0"/>
                <w:sz w:val="18"/>
                <w:szCs w:val="20"/>
              </w:rPr>
              <w:t>身心素質與自我精進</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A2</w:t>
            </w:r>
            <w:r w:rsidRPr="004C632D">
              <w:rPr>
                <w:rFonts w:eastAsiaTheme="minorEastAsia"/>
                <w:bCs/>
                <w:snapToGrid w:val="0"/>
                <w:kern w:val="0"/>
                <w:sz w:val="18"/>
                <w:szCs w:val="20"/>
              </w:rPr>
              <w:t>系統思考與解決問題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B1</w:t>
            </w:r>
            <w:r w:rsidRPr="004C632D">
              <w:rPr>
                <w:rFonts w:eastAsiaTheme="minorEastAsia"/>
                <w:bCs/>
                <w:snapToGrid w:val="0"/>
                <w:kern w:val="0"/>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lastRenderedPageBreak/>
              <w:t>n-III-11</w:t>
            </w:r>
            <w:r>
              <w:rPr>
                <w:rFonts w:eastAsiaTheme="minorEastAsia"/>
                <w:bCs/>
                <w:snapToGrid w:val="0"/>
                <w:kern w:val="0"/>
                <w:sz w:val="18"/>
                <w:szCs w:val="20"/>
              </w:rPr>
              <w:t xml:space="preserve"> </w:t>
            </w:r>
            <w:r w:rsidRPr="004C632D">
              <w:rPr>
                <w:rFonts w:eastAsiaTheme="minorEastAsia"/>
                <w:bCs/>
                <w:snapToGrid w:val="0"/>
                <w:kern w:val="0"/>
                <w:sz w:val="18"/>
                <w:szCs w:val="20"/>
              </w:rPr>
              <w:t>認識量的常用單位及其換算，並處理相關的應用問題。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s-III-4</w:t>
            </w:r>
            <w:r>
              <w:rPr>
                <w:rFonts w:eastAsiaTheme="minorEastAsia"/>
                <w:bCs/>
                <w:snapToGrid w:val="0"/>
                <w:kern w:val="0"/>
                <w:sz w:val="18"/>
                <w:szCs w:val="20"/>
              </w:rPr>
              <w:t xml:space="preserve"> </w:t>
            </w:r>
            <w:r w:rsidRPr="004C632D">
              <w:rPr>
                <w:rFonts w:eastAsiaTheme="minorEastAsia"/>
                <w:bCs/>
                <w:snapToGrid w:val="0"/>
                <w:kern w:val="0"/>
                <w:sz w:val="18"/>
                <w:szCs w:val="20"/>
              </w:rPr>
              <w:t>理解角柱（含正方體、長方體）與圓柱的體積與表面積的計算方式。</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r-III-3</w:t>
            </w:r>
            <w:r>
              <w:rPr>
                <w:rFonts w:eastAsiaTheme="minorEastAsia"/>
                <w:bCs/>
                <w:snapToGrid w:val="0"/>
                <w:kern w:val="0"/>
                <w:sz w:val="18"/>
                <w:szCs w:val="20"/>
              </w:rPr>
              <w:t xml:space="preserve"> </w:t>
            </w:r>
            <w:r w:rsidRPr="004C632D">
              <w:rPr>
                <w:rFonts w:eastAsiaTheme="minorEastAsia"/>
                <w:bCs/>
                <w:snapToGrid w:val="0"/>
                <w:kern w:val="0"/>
                <w:sz w:val="18"/>
                <w:szCs w:val="20"/>
              </w:rPr>
              <w:t>觀察情境或模式中的數量關係，並用文字或符號正確表述，協助推理與解題。</w:t>
            </w:r>
          </w:p>
        </w:tc>
        <w:tc>
          <w:tcPr>
            <w:tcW w:w="458"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N-5-14</w:t>
            </w:r>
            <w:r>
              <w:rPr>
                <w:rFonts w:eastAsiaTheme="minorEastAsia"/>
                <w:bCs/>
                <w:snapToGrid w:val="0"/>
                <w:kern w:val="0"/>
                <w:sz w:val="18"/>
                <w:szCs w:val="20"/>
              </w:rPr>
              <w:t xml:space="preserve"> </w:t>
            </w:r>
            <w:r w:rsidRPr="004C632D">
              <w:rPr>
                <w:rFonts w:eastAsiaTheme="minorEastAsia"/>
                <w:bCs/>
                <w:snapToGrid w:val="0"/>
                <w:kern w:val="0"/>
                <w:sz w:val="18"/>
                <w:szCs w:val="20"/>
              </w:rPr>
              <w:t>體積：「立方公尺」。簡單實測、量感、估測與計算。</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S-5-5</w:t>
            </w:r>
            <w:r>
              <w:rPr>
                <w:rFonts w:eastAsiaTheme="minorEastAsia"/>
                <w:bCs/>
                <w:snapToGrid w:val="0"/>
                <w:kern w:val="0"/>
                <w:sz w:val="18"/>
                <w:szCs w:val="20"/>
              </w:rPr>
              <w:t xml:space="preserve"> </w:t>
            </w:r>
            <w:r w:rsidRPr="004C632D">
              <w:rPr>
                <w:rFonts w:eastAsiaTheme="minorEastAsia"/>
                <w:bCs/>
                <w:snapToGrid w:val="0"/>
                <w:kern w:val="0"/>
                <w:sz w:val="18"/>
                <w:szCs w:val="20"/>
              </w:rPr>
              <w:t>正方體和長方體：計算正方體和長方體的體積與表面積。正方體與長方體的體積公式。</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R-5-3</w:t>
            </w:r>
            <w:r>
              <w:rPr>
                <w:rFonts w:eastAsiaTheme="minorEastAsia"/>
                <w:bCs/>
                <w:snapToGrid w:val="0"/>
                <w:kern w:val="0"/>
                <w:sz w:val="18"/>
                <w:szCs w:val="20"/>
              </w:rPr>
              <w:t xml:space="preserve"> </w:t>
            </w:r>
            <w:r w:rsidRPr="004C632D">
              <w:rPr>
                <w:rFonts w:eastAsiaTheme="minorEastAsia"/>
                <w:bCs/>
                <w:snapToGrid w:val="0"/>
                <w:kern w:val="0"/>
                <w:sz w:val="18"/>
                <w:szCs w:val="20"/>
              </w:rPr>
              <w:t>以符號表示數學公式：國中代數的前置經驗。初步體驗符號之使用，隱含「符號代表數」、「符號與運算符號的結合」的經驗。應併入其他教學活動。</w:t>
            </w:r>
          </w:p>
        </w:tc>
        <w:tc>
          <w:tcPr>
            <w:tcW w:w="392"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1.</w:t>
            </w:r>
            <w:r w:rsidRPr="004C632D">
              <w:rPr>
                <w:rFonts w:eastAsiaTheme="minorEastAsia"/>
                <w:bCs/>
                <w:snapToGrid w:val="0"/>
                <w:kern w:val="0"/>
                <w:sz w:val="18"/>
                <w:szCs w:val="20"/>
              </w:rPr>
              <w:t>理解長方體、正方體體積的計算公式。</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2.</w:t>
            </w:r>
            <w:r w:rsidRPr="004C632D">
              <w:rPr>
                <w:rFonts w:eastAsiaTheme="minorEastAsia"/>
                <w:bCs/>
                <w:snapToGrid w:val="0"/>
                <w:kern w:val="0"/>
                <w:sz w:val="18"/>
                <w:szCs w:val="20"/>
              </w:rPr>
              <w:t>認識體積單位「立方公尺」並做實測及估測。</w:t>
            </w:r>
          </w:p>
        </w:tc>
        <w:tc>
          <w:tcPr>
            <w:tcW w:w="393" w:type="pct"/>
          </w:tcPr>
          <w:p w:rsidR="00E76BA5" w:rsidRPr="004C632D" w:rsidRDefault="00E76BA5" w:rsidP="00100692">
            <w:pPr>
              <w:snapToGrid w:val="0"/>
              <w:spacing w:line="260" w:lineRule="exact"/>
              <w:textAlignment w:val="center"/>
              <w:rPr>
                <w:rFonts w:eastAsiaTheme="minorEastAsia"/>
                <w:bCs/>
                <w:sz w:val="20"/>
                <w:szCs w:val="20"/>
              </w:rPr>
            </w:pPr>
            <w:r w:rsidRPr="004C632D">
              <w:rPr>
                <w:rFonts w:eastAsiaTheme="minorEastAsia"/>
                <w:b/>
                <w:bCs/>
                <w:sz w:val="18"/>
                <w:szCs w:val="20"/>
              </w:rPr>
              <w:t>3-1</w:t>
            </w:r>
            <w:r w:rsidRPr="004C632D">
              <w:rPr>
                <w:rFonts w:eastAsiaTheme="minorEastAsia"/>
                <w:b/>
                <w:bCs/>
                <w:sz w:val="18"/>
                <w:szCs w:val="20"/>
              </w:rPr>
              <w:t>長方體與正方體的體積</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認識長方體的長、寬、高。</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複製長方體並列出一個算式計算長方體體積。</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認識長方體的體積公式。</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bCs/>
                <w:sz w:val="18"/>
                <w:szCs w:val="20"/>
              </w:rPr>
              <w:t>計算長方體的體積。</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5.</w:t>
            </w:r>
            <w:r w:rsidRPr="004C632D">
              <w:rPr>
                <w:rFonts w:eastAsiaTheme="minorEastAsia"/>
                <w:bCs/>
                <w:sz w:val="18"/>
                <w:szCs w:val="20"/>
              </w:rPr>
              <w:t>認識正方體的體積公式。</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6.</w:t>
            </w:r>
            <w:r w:rsidRPr="004C632D">
              <w:rPr>
                <w:rFonts w:eastAsiaTheme="minorEastAsia"/>
                <w:bCs/>
                <w:sz w:val="18"/>
                <w:szCs w:val="20"/>
              </w:rPr>
              <w:t>計算正方體的體積。</w:t>
            </w:r>
          </w:p>
          <w:p w:rsidR="00E76BA5" w:rsidRPr="004C632D" w:rsidRDefault="00E76BA5" w:rsidP="00100692">
            <w:pPr>
              <w:autoSpaceDE w:val="0"/>
              <w:autoSpaceDN w:val="0"/>
              <w:adjustRightInd w:val="0"/>
              <w:spacing w:line="260" w:lineRule="exact"/>
              <w:rPr>
                <w:rFonts w:eastAsiaTheme="minorEastAsia"/>
                <w:b/>
                <w:bCs/>
                <w:sz w:val="20"/>
                <w:szCs w:val="20"/>
              </w:rPr>
            </w:pPr>
          </w:p>
          <w:p w:rsidR="00E76BA5" w:rsidRPr="004C632D" w:rsidRDefault="00E76BA5" w:rsidP="00100692">
            <w:pPr>
              <w:spacing w:line="260" w:lineRule="exact"/>
              <w:rPr>
                <w:rFonts w:eastAsiaTheme="minorEastAsia"/>
                <w:b/>
                <w:bCs/>
                <w:color w:val="000000"/>
                <w:sz w:val="20"/>
                <w:szCs w:val="20"/>
              </w:rPr>
            </w:pPr>
            <w:r w:rsidRPr="004C632D">
              <w:rPr>
                <w:rFonts w:eastAsiaTheme="minorEastAsia"/>
                <w:b/>
                <w:bCs/>
                <w:sz w:val="18"/>
                <w:szCs w:val="20"/>
              </w:rPr>
              <w:t>3-2</w:t>
            </w:r>
            <w:r w:rsidRPr="004C632D">
              <w:rPr>
                <w:rFonts w:eastAsiaTheme="minorEastAsia"/>
                <w:b/>
                <w:bCs/>
                <w:sz w:val="18"/>
                <w:szCs w:val="20"/>
              </w:rPr>
              <w:t>認識</w:t>
            </w:r>
            <w:r w:rsidRPr="004C632D">
              <w:rPr>
                <w:rFonts w:eastAsiaTheme="minorEastAsia"/>
                <w:b/>
                <w:bCs/>
                <w:sz w:val="18"/>
                <w:szCs w:val="20"/>
              </w:rPr>
              <w:t>1</w:t>
            </w:r>
            <w:r w:rsidRPr="004C632D">
              <w:rPr>
                <w:rFonts w:eastAsiaTheme="minorEastAsia"/>
                <w:b/>
                <w:bCs/>
                <w:sz w:val="18"/>
                <w:szCs w:val="20"/>
              </w:rPr>
              <w:t>立方公尺</w:t>
            </w:r>
          </w:p>
          <w:p w:rsidR="00E76BA5" w:rsidRPr="004C632D" w:rsidRDefault="00E76BA5" w:rsidP="00100692">
            <w:pPr>
              <w:spacing w:line="260" w:lineRule="exact"/>
              <w:rPr>
                <w:rFonts w:eastAsiaTheme="minorEastAsia"/>
                <w:bCs/>
                <w:sz w:val="20"/>
                <w:szCs w:val="20"/>
              </w:rPr>
            </w:pPr>
            <w:r w:rsidRPr="004C632D">
              <w:rPr>
                <w:rFonts w:eastAsiaTheme="minorEastAsia"/>
                <w:sz w:val="18"/>
                <w:szCs w:val="20"/>
              </w:rPr>
              <w:t>1.</w:t>
            </w:r>
            <w:r w:rsidRPr="004C632D">
              <w:rPr>
                <w:rFonts w:eastAsiaTheme="minorEastAsia"/>
                <w:bCs/>
                <w:sz w:val="18"/>
                <w:szCs w:val="20"/>
              </w:rPr>
              <w:t>認識</w:t>
            </w:r>
            <w:r w:rsidRPr="004C632D">
              <w:rPr>
                <w:rFonts w:eastAsiaTheme="minorEastAsia"/>
                <w:bCs/>
                <w:sz w:val="18"/>
                <w:szCs w:val="20"/>
              </w:rPr>
              <w:t>1</w:t>
            </w:r>
            <w:r w:rsidRPr="004C632D">
              <w:rPr>
                <w:rFonts w:eastAsiaTheme="minorEastAsia"/>
                <w:bCs/>
                <w:sz w:val="18"/>
                <w:szCs w:val="20"/>
              </w:rPr>
              <w:t>立方公尺。</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感受</w:t>
            </w:r>
            <w:r w:rsidRPr="004C632D">
              <w:rPr>
                <w:rFonts w:eastAsiaTheme="minorEastAsia"/>
                <w:bCs/>
                <w:sz w:val="18"/>
                <w:szCs w:val="20"/>
              </w:rPr>
              <w:t>1</w:t>
            </w:r>
            <w:r w:rsidRPr="004C632D">
              <w:rPr>
                <w:rFonts w:eastAsiaTheme="minorEastAsia"/>
                <w:bCs/>
                <w:sz w:val="18"/>
                <w:szCs w:val="20"/>
              </w:rPr>
              <w:t>立方公尺有多大。</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察覺生活中物品使用的體積單位。</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bCs/>
                <w:sz w:val="18"/>
                <w:szCs w:val="20"/>
              </w:rPr>
              <w:t>以</w:t>
            </w:r>
            <w:r w:rsidRPr="004C632D">
              <w:rPr>
                <w:rFonts w:eastAsiaTheme="minorEastAsia"/>
                <w:bCs/>
                <w:sz w:val="18"/>
                <w:szCs w:val="20"/>
              </w:rPr>
              <w:t>1</w:t>
            </w:r>
            <w:r w:rsidRPr="004C632D">
              <w:rPr>
                <w:rFonts w:eastAsiaTheme="minorEastAsia"/>
                <w:bCs/>
                <w:sz w:val="18"/>
                <w:szCs w:val="20"/>
              </w:rPr>
              <w:t>立方公尺做為體積的計數單位。</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5.1</w:t>
            </w:r>
            <w:r w:rsidRPr="004C632D">
              <w:rPr>
                <w:rFonts w:eastAsiaTheme="minorEastAsia"/>
                <w:bCs/>
                <w:sz w:val="18"/>
                <w:szCs w:val="20"/>
              </w:rPr>
              <w:t>立方公尺與</w:t>
            </w:r>
            <w:r w:rsidRPr="004C632D">
              <w:rPr>
                <w:rFonts w:eastAsiaTheme="minorEastAsia"/>
                <w:bCs/>
                <w:sz w:val="18"/>
                <w:szCs w:val="20"/>
              </w:rPr>
              <w:t>1</w:t>
            </w:r>
            <w:r w:rsidRPr="004C632D">
              <w:rPr>
                <w:rFonts w:eastAsiaTheme="minorEastAsia"/>
                <w:bCs/>
                <w:sz w:val="18"/>
                <w:szCs w:val="20"/>
              </w:rPr>
              <w:t>立方公分的關係。</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6.</w:t>
            </w:r>
            <w:r w:rsidRPr="004C632D">
              <w:rPr>
                <w:rFonts w:eastAsiaTheme="minorEastAsia"/>
                <w:bCs/>
                <w:sz w:val="18"/>
                <w:szCs w:val="20"/>
              </w:rPr>
              <w:t>求長方體的體積。</w:t>
            </w:r>
          </w:p>
          <w:p w:rsidR="00E76BA5" w:rsidRPr="004A703C" w:rsidRDefault="00E76BA5" w:rsidP="00100692">
            <w:pPr>
              <w:spacing w:line="260" w:lineRule="exact"/>
              <w:rPr>
                <w:rFonts w:eastAsiaTheme="minorEastAsia"/>
                <w:bCs/>
                <w:sz w:val="20"/>
                <w:szCs w:val="20"/>
              </w:rPr>
            </w:pPr>
            <w:r>
              <w:rPr>
                <w:rFonts w:eastAsiaTheme="minorEastAsia"/>
                <w:bCs/>
                <w:sz w:val="18"/>
                <w:szCs w:val="20"/>
              </w:rPr>
              <w:t>7</w:t>
            </w:r>
            <w:r w:rsidRPr="004C632D">
              <w:rPr>
                <w:rFonts w:eastAsiaTheme="minorEastAsia"/>
                <w:bCs/>
                <w:sz w:val="18"/>
                <w:szCs w:val="20"/>
              </w:rPr>
              <w:t>.</w:t>
            </w:r>
            <w:r w:rsidRPr="004C632D">
              <w:rPr>
                <w:rFonts w:eastAsiaTheme="minorEastAsia"/>
                <w:bCs/>
                <w:sz w:val="18"/>
                <w:szCs w:val="20"/>
              </w:rPr>
              <w:t>換成相同長度量後再計算體積。</w:t>
            </w:r>
          </w:p>
        </w:tc>
        <w:tc>
          <w:tcPr>
            <w:tcW w:w="918" w:type="pct"/>
          </w:tcPr>
          <w:p w:rsidR="00E76BA5" w:rsidRPr="004C632D" w:rsidRDefault="00E76BA5" w:rsidP="00100692">
            <w:pPr>
              <w:snapToGrid w:val="0"/>
              <w:spacing w:line="260" w:lineRule="exact"/>
              <w:textAlignment w:val="center"/>
              <w:rPr>
                <w:rFonts w:eastAsiaTheme="minorEastAsia"/>
                <w:b/>
                <w:bCs/>
                <w:sz w:val="20"/>
                <w:szCs w:val="20"/>
              </w:rPr>
            </w:pPr>
            <w:r w:rsidRPr="004C632D">
              <w:rPr>
                <w:rFonts w:eastAsiaTheme="minorEastAsia"/>
                <w:b/>
                <w:bCs/>
                <w:sz w:val="18"/>
                <w:szCs w:val="20"/>
              </w:rPr>
              <w:t>3-1</w:t>
            </w:r>
            <w:r w:rsidRPr="004C632D">
              <w:rPr>
                <w:rFonts w:eastAsiaTheme="minorEastAsia"/>
                <w:b/>
                <w:bCs/>
                <w:sz w:val="18"/>
                <w:szCs w:val="20"/>
              </w:rPr>
              <w:t>長方體與正方體的體積</w:t>
            </w:r>
          </w:p>
          <w:p w:rsidR="00E76BA5" w:rsidRPr="004C632D" w:rsidRDefault="00E76BA5" w:rsidP="00100692">
            <w:pPr>
              <w:snapToGrid w:val="0"/>
              <w:spacing w:line="260" w:lineRule="exact"/>
              <w:textAlignment w:val="center"/>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教師請學生指出長方體分別有</w:t>
            </w:r>
            <w:r w:rsidRPr="004C632D">
              <w:rPr>
                <w:rFonts w:eastAsiaTheme="minorEastAsia"/>
                <w:bCs/>
                <w:sz w:val="18"/>
                <w:szCs w:val="20"/>
              </w:rPr>
              <w:t>4</w:t>
            </w:r>
            <w:r w:rsidRPr="004C632D">
              <w:rPr>
                <w:rFonts w:eastAsiaTheme="minorEastAsia"/>
                <w:bCs/>
                <w:sz w:val="18"/>
                <w:szCs w:val="20"/>
              </w:rPr>
              <w:t>條的長邊、寬邊、高邊，教師留意學生是否由一頂點移動到另一個頂點。</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用</w:t>
            </w:r>
            <w:r w:rsidRPr="004C632D">
              <w:rPr>
                <w:rFonts w:eastAsiaTheme="minorEastAsia"/>
                <w:bCs/>
                <w:sz w:val="18"/>
                <w:szCs w:val="20"/>
              </w:rPr>
              <w:t>1</w:t>
            </w:r>
            <w:r w:rsidRPr="004C632D">
              <w:rPr>
                <w:rFonts w:eastAsiaTheme="minorEastAsia"/>
                <w:bCs/>
                <w:sz w:val="18"/>
                <w:szCs w:val="20"/>
              </w:rPr>
              <w:t>立方公分積木堆疊出指定的長方體，並點數出該長方體的體積、觀察堆疊的過程，以兩步驟算式記錄做法，再用一個併式記成一個算式。</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教師引導學生觀察發現，長方體的體積是「長邊公分數</w:t>
            </w:r>
            <w:r w:rsidRPr="004C632D">
              <w:rPr>
                <w:rFonts w:eastAsiaTheme="minorEastAsia"/>
                <w:bCs/>
                <w:sz w:val="18"/>
                <w:szCs w:val="20"/>
              </w:rPr>
              <w:t>×</w:t>
            </w:r>
            <w:r w:rsidRPr="004C632D">
              <w:rPr>
                <w:rFonts w:eastAsiaTheme="minorEastAsia"/>
                <w:bCs/>
                <w:sz w:val="18"/>
                <w:szCs w:val="20"/>
              </w:rPr>
              <w:t>寬邊公分數</w:t>
            </w:r>
            <w:r w:rsidRPr="004C632D">
              <w:rPr>
                <w:rFonts w:eastAsiaTheme="minorEastAsia"/>
                <w:bCs/>
                <w:sz w:val="18"/>
                <w:szCs w:val="20"/>
              </w:rPr>
              <w:t>×</w:t>
            </w:r>
            <w:r w:rsidRPr="004C632D">
              <w:rPr>
                <w:rFonts w:eastAsiaTheme="minorEastAsia"/>
                <w:bCs/>
                <w:sz w:val="18"/>
                <w:szCs w:val="20"/>
              </w:rPr>
              <w:t>高邊公分數」。</w:t>
            </w:r>
            <w:r>
              <w:rPr>
                <w:rFonts w:eastAsiaTheme="minorEastAsia"/>
                <w:bCs/>
                <w:sz w:val="18"/>
                <w:szCs w:val="20"/>
              </w:rPr>
              <w:t>長方體的體積公式記為長方體</w:t>
            </w:r>
            <w:r w:rsidRPr="004C632D">
              <w:rPr>
                <w:rFonts w:eastAsiaTheme="minorEastAsia"/>
                <w:bCs/>
                <w:sz w:val="18"/>
                <w:szCs w:val="20"/>
              </w:rPr>
              <w:t>體積＝長</w:t>
            </w:r>
            <w:r w:rsidRPr="004C632D">
              <w:rPr>
                <w:rFonts w:eastAsiaTheme="minorEastAsia"/>
                <w:bCs/>
                <w:sz w:val="18"/>
                <w:szCs w:val="20"/>
              </w:rPr>
              <w:t>×</w:t>
            </w:r>
            <w:r w:rsidRPr="004C632D">
              <w:rPr>
                <w:rFonts w:eastAsiaTheme="minorEastAsia"/>
                <w:bCs/>
                <w:sz w:val="18"/>
                <w:szCs w:val="20"/>
              </w:rPr>
              <w:t>寬</w:t>
            </w:r>
            <w:r w:rsidRPr="004C632D">
              <w:rPr>
                <w:rFonts w:eastAsiaTheme="minorEastAsia"/>
                <w:bCs/>
                <w:sz w:val="18"/>
                <w:szCs w:val="20"/>
              </w:rPr>
              <w:t>×</w:t>
            </w:r>
            <w:r w:rsidRPr="004C632D">
              <w:rPr>
                <w:rFonts w:eastAsiaTheme="minorEastAsia"/>
                <w:bCs/>
                <w:sz w:val="18"/>
                <w:szCs w:val="20"/>
              </w:rPr>
              <w:t>高。</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Pr>
                <w:rFonts w:eastAsiaTheme="minorEastAsia"/>
                <w:bCs/>
                <w:sz w:val="18"/>
                <w:szCs w:val="20"/>
              </w:rPr>
              <w:t>透過長方體磚塊布題，</w:t>
            </w:r>
            <w:r w:rsidRPr="004C632D">
              <w:rPr>
                <w:rFonts w:eastAsiaTheme="minorEastAsia"/>
                <w:bCs/>
                <w:sz w:val="18"/>
                <w:szCs w:val="20"/>
              </w:rPr>
              <w:t>用長方體體積公式進行解題。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5.</w:t>
            </w:r>
            <w:r w:rsidRPr="004C632D">
              <w:rPr>
                <w:rFonts w:eastAsiaTheme="minorEastAsia"/>
                <w:bCs/>
                <w:sz w:val="18"/>
                <w:szCs w:val="20"/>
              </w:rPr>
              <w:t>引導學生觀察發現，正方體的體積是「邊長公分數</w:t>
            </w:r>
            <w:r w:rsidRPr="004C632D">
              <w:rPr>
                <w:rFonts w:eastAsiaTheme="minorEastAsia"/>
                <w:bCs/>
                <w:sz w:val="18"/>
                <w:szCs w:val="20"/>
              </w:rPr>
              <w:t>×</w:t>
            </w:r>
            <w:r w:rsidRPr="004C632D">
              <w:rPr>
                <w:rFonts w:eastAsiaTheme="minorEastAsia"/>
                <w:bCs/>
                <w:sz w:val="18"/>
                <w:szCs w:val="20"/>
              </w:rPr>
              <w:t>邊長公分數</w:t>
            </w:r>
            <w:r w:rsidRPr="004C632D">
              <w:rPr>
                <w:rFonts w:eastAsiaTheme="minorEastAsia"/>
                <w:bCs/>
                <w:sz w:val="18"/>
                <w:szCs w:val="20"/>
              </w:rPr>
              <w:t>×</w:t>
            </w:r>
            <w:r w:rsidRPr="004C632D">
              <w:rPr>
                <w:rFonts w:eastAsiaTheme="minorEastAsia"/>
                <w:bCs/>
                <w:sz w:val="18"/>
                <w:szCs w:val="20"/>
              </w:rPr>
              <w:t>邊長的公分數」。</w:t>
            </w:r>
            <w:r>
              <w:rPr>
                <w:rFonts w:eastAsiaTheme="minorEastAsia"/>
                <w:bCs/>
                <w:sz w:val="18"/>
                <w:szCs w:val="20"/>
              </w:rPr>
              <w:t>正方體的體積公式記為正方體</w:t>
            </w:r>
            <w:r w:rsidRPr="004C632D">
              <w:rPr>
                <w:rFonts w:eastAsiaTheme="minorEastAsia"/>
                <w:bCs/>
                <w:sz w:val="18"/>
                <w:szCs w:val="20"/>
              </w:rPr>
              <w:t>體積＝邊長</w:t>
            </w:r>
            <w:r w:rsidRPr="004C632D">
              <w:rPr>
                <w:rFonts w:eastAsiaTheme="minorEastAsia"/>
                <w:bCs/>
                <w:sz w:val="18"/>
                <w:szCs w:val="20"/>
              </w:rPr>
              <w:t>×</w:t>
            </w:r>
            <w:r w:rsidRPr="004C632D">
              <w:rPr>
                <w:rFonts w:eastAsiaTheme="minorEastAsia"/>
                <w:bCs/>
                <w:sz w:val="18"/>
                <w:szCs w:val="20"/>
              </w:rPr>
              <w:t>邊長</w:t>
            </w:r>
            <w:r w:rsidRPr="004C632D">
              <w:rPr>
                <w:rFonts w:eastAsiaTheme="minorEastAsia"/>
                <w:bCs/>
                <w:sz w:val="18"/>
                <w:szCs w:val="20"/>
              </w:rPr>
              <w:t>×</w:t>
            </w:r>
            <w:r w:rsidRPr="004C632D">
              <w:rPr>
                <w:rFonts w:eastAsiaTheme="minorEastAsia"/>
                <w:bCs/>
                <w:sz w:val="18"/>
                <w:szCs w:val="20"/>
              </w:rPr>
              <w:t>邊長。</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6.</w:t>
            </w:r>
            <w:r>
              <w:rPr>
                <w:rFonts w:eastAsiaTheme="minorEastAsia"/>
                <w:bCs/>
                <w:sz w:val="18"/>
                <w:szCs w:val="20"/>
              </w:rPr>
              <w:t>透過正方體千格塊布題，</w:t>
            </w:r>
            <w:r w:rsidRPr="004C632D">
              <w:rPr>
                <w:rFonts w:eastAsiaTheme="minorEastAsia"/>
                <w:bCs/>
                <w:sz w:val="18"/>
                <w:szCs w:val="20"/>
              </w:rPr>
              <w:t>用正方體體積公式進行解題。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7.</w:t>
            </w:r>
            <w:r w:rsidRPr="004C632D">
              <w:rPr>
                <w:rFonts w:eastAsiaTheme="minorEastAsia"/>
                <w:bCs/>
                <w:sz w:val="18"/>
                <w:szCs w:val="20"/>
              </w:rPr>
              <w:t>透過正方體泡棉積木布題，</w:t>
            </w:r>
            <w:r>
              <w:rPr>
                <w:rFonts w:eastAsiaTheme="minorEastAsia" w:hint="eastAsia"/>
                <w:bCs/>
                <w:sz w:val="18"/>
                <w:szCs w:val="20"/>
              </w:rPr>
              <w:t>此題僅標示一邊的長度，學生要</w:t>
            </w:r>
            <w:r w:rsidRPr="004C632D">
              <w:rPr>
                <w:rFonts w:eastAsiaTheme="minorEastAsia"/>
                <w:bCs/>
                <w:sz w:val="18"/>
                <w:szCs w:val="20"/>
              </w:rPr>
              <w:t>能</w:t>
            </w:r>
            <w:r>
              <w:rPr>
                <w:rFonts w:eastAsiaTheme="minorEastAsia" w:hint="eastAsia"/>
                <w:bCs/>
                <w:sz w:val="18"/>
                <w:szCs w:val="20"/>
              </w:rPr>
              <w:t>知道正方體的每條邊長都一樣長，並</w:t>
            </w:r>
            <w:r w:rsidRPr="004C632D">
              <w:rPr>
                <w:rFonts w:eastAsiaTheme="minorEastAsia"/>
                <w:bCs/>
                <w:sz w:val="18"/>
                <w:szCs w:val="20"/>
              </w:rPr>
              <w:t>用正方體體積公式進行解題。</w:t>
            </w:r>
          </w:p>
          <w:p w:rsidR="00E76BA5" w:rsidRPr="004C632D" w:rsidRDefault="00E76BA5" w:rsidP="00100692">
            <w:pPr>
              <w:spacing w:line="260" w:lineRule="exact"/>
              <w:rPr>
                <w:rFonts w:eastAsiaTheme="minorEastAsia"/>
                <w:b/>
                <w:bCs/>
                <w:sz w:val="20"/>
                <w:szCs w:val="20"/>
              </w:rPr>
            </w:pPr>
          </w:p>
          <w:p w:rsidR="00E76BA5" w:rsidRPr="004C632D" w:rsidRDefault="00E76BA5" w:rsidP="00100692">
            <w:pPr>
              <w:spacing w:line="260" w:lineRule="exact"/>
              <w:rPr>
                <w:rFonts w:eastAsiaTheme="minorEastAsia"/>
                <w:b/>
                <w:bCs/>
                <w:color w:val="000000"/>
                <w:sz w:val="20"/>
                <w:szCs w:val="20"/>
              </w:rPr>
            </w:pPr>
            <w:r w:rsidRPr="004C632D">
              <w:rPr>
                <w:rFonts w:eastAsiaTheme="minorEastAsia"/>
                <w:b/>
                <w:bCs/>
                <w:sz w:val="18"/>
                <w:szCs w:val="20"/>
              </w:rPr>
              <w:t>3-2</w:t>
            </w:r>
            <w:r w:rsidRPr="004C632D">
              <w:rPr>
                <w:rFonts w:eastAsiaTheme="minorEastAsia"/>
                <w:b/>
                <w:bCs/>
                <w:sz w:val="18"/>
                <w:szCs w:val="20"/>
              </w:rPr>
              <w:t>認識</w:t>
            </w:r>
            <w:r w:rsidRPr="004C632D">
              <w:rPr>
                <w:rFonts w:eastAsiaTheme="minorEastAsia"/>
                <w:b/>
                <w:bCs/>
                <w:sz w:val="18"/>
                <w:szCs w:val="20"/>
              </w:rPr>
              <w:t>1</w:t>
            </w:r>
            <w:r w:rsidRPr="004C632D">
              <w:rPr>
                <w:rFonts w:eastAsiaTheme="minorEastAsia"/>
                <w:b/>
                <w:bCs/>
                <w:sz w:val="18"/>
                <w:szCs w:val="20"/>
              </w:rPr>
              <w:t>立方公尺</w:t>
            </w:r>
          </w:p>
          <w:p w:rsidR="00E76BA5" w:rsidRPr="004C632D" w:rsidRDefault="00E76BA5" w:rsidP="00100692">
            <w:pPr>
              <w:snapToGrid w:val="0"/>
              <w:spacing w:line="260" w:lineRule="exact"/>
              <w:textAlignment w:val="center"/>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配合課本布題，建立邊長是</w:t>
            </w:r>
            <w:r w:rsidRPr="004C632D">
              <w:rPr>
                <w:rFonts w:eastAsiaTheme="minorEastAsia"/>
                <w:bCs/>
                <w:sz w:val="18"/>
                <w:szCs w:val="20"/>
              </w:rPr>
              <w:t>1</w:t>
            </w:r>
            <w:r w:rsidRPr="004C632D">
              <w:rPr>
                <w:rFonts w:eastAsiaTheme="minorEastAsia"/>
                <w:bCs/>
                <w:sz w:val="18"/>
                <w:szCs w:val="20"/>
              </w:rPr>
              <w:t>公尺的正方體，體積是</w:t>
            </w:r>
            <w:r w:rsidRPr="004C632D">
              <w:rPr>
                <w:rFonts w:eastAsiaTheme="minorEastAsia"/>
                <w:bCs/>
                <w:sz w:val="18"/>
                <w:szCs w:val="20"/>
              </w:rPr>
              <w:t>1</w:t>
            </w:r>
            <w:r w:rsidRPr="004C632D">
              <w:rPr>
                <w:rFonts w:eastAsiaTheme="minorEastAsia"/>
                <w:bCs/>
                <w:sz w:val="18"/>
                <w:szCs w:val="20"/>
              </w:rPr>
              <w:t>立方公尺的概念，</w:t>
            </w:r>
            <w:r w:rsidRPr="004C632D">
              <w:rPr>
                <w:rFonts w:eastAsiaTheme="minorEastAsia"/>
                <w:bCs/>
                <w:sz w:val="18"/>
                <w:szCs w:val="20"/>
              </w:rPr>
              <w:t>1</w:t>
            </w:r>
            <w:r w:rsidRPr="004C632D">
              <w:rPr>
                <w:rFonts w:eastAsiaTheme="minorEastAsia"/>
                <w:bCs/>
                <w:sz w:val="18"/>
                <w:szCs w:val="20"/>
              </w:rPr>
              <w:t>立方公尺記成</w:t>
            </w:r>
            <w:r w:rsidRPr="004C632D">
              <w:rPr>
                <w:rFonts w:eastAsiaTheme="minorEastAsia"/>
                <w:bCs/>
                <w:sz w:val="18"/>
                <w:szCs w:val="20"/>
              </w:rPr>
              <w:t>1m</w:t>
            </w:r>
            <w:r w:rsidRPr="004C632D">
              <w:rPr>
                <w:rFonts w:eastAsiaTheme="minorEastAsia"/>
                <w:bCs/>
                <w:sz w:val="18"/>
                <w:szCs w:val="20"/>
                <w:vertAlign w:val="superscript"/>
              </w:rPr>
              <w:t>3</w:t>
            </w:r>
            <w:r w:rsidRPr="004C632D">
              <w:rPr>
                <w:rFonts w:eastAsiaTheme="minorEastAsia"/>
                <w:bCs/>
                <w:sz w:val="18"/>
                <w:szCs w:val="20"/>
              </w:rPr>
              <w:t>。</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配合課本布題，利用</w:t>
            </w:r>
            <w:r w:rsidRPr="004C632D">
              <w:rPr>
                <w:rFonts w:eastAsiaTheme="minorEastAsia"/>
                <w:bCs/>
                <w:sz w:val="18"/>
                <w:szCs w:val="20"/>
              </w:rPr>
              <w:t>1</w:t>
            </w:r>
            <w:r w:rsidRPr="004C632D">
              <w:rPr>
                <w:rFonts w:eastAsiaTheme="minorEastAsia"/>
                <w:bCs/>
                <w:sz w:val="18"/>
                <w:szCs w:val="20"/>
              </w:rPr>
              <w:t>立方公尺大的正方體紙箱，讓學生圍出</w:t>
            </w:r>
            <w:r w:rsidRPr="004C632D">
              <w:rPr>
                <w:rFonts w:eastAsiaTheme="minorEastAsia"/>
                <w:bCs/>
                <w:sz w:val="18"/>
                <w:szCs w:val="20"/>
              </w:rPr>
              <w:t>1</w:t>
            </w:r>
            <w:r w:rsidRPr="004C632D">
              <w:rPr>
                <w:rFonts w:eastAsiaTheme="minorEastAsia"/>
                <w:bCs/>
                <w:sz w:val="18"/>
                <w:szCs w:val="20"/>
              </w:rPr>
              <w:t>立方公尺，或利用</w:t>
            </w:r>
            <w:r w:rsidRPr="004C632D">
              <w:rPr>
                <w:rFonts w:eastAsiaTheme="minorEastAsia"/>
                <w:bCs/>
                <w:sz w:val="18"/>
                <w:szCs w:val="20"/>
              </w:rPr>
              <w:t>1</w:t>
            </w:r>
            <w:r w:rsidRPr="004C632D">
              <w:rPr>
                <w:rFonts w:eastAsiaTheme="minorEastAsia"/>
                <w:bCs/>
                <w:sz w:val="18"/>
                <w:szCs w:val="20"/>
              </w:rPr>
              <w:t>公尺的繩子或</w:t>
            </w:r>
            <w:r>
              <w:rPr>
                <w:rFonts w:eastAsiaTheme="minorEastAsia" w:hint="eastAsia"/>
                <w:bCs/>
                <w:sz w:val="18"/>
                <w:szCs w:val="20"/>
              </w:rPr>
              <w:t>1</w:t>
            </w:r>
            <w:r w:rsidRPr="004C632D">
              <w:rPr>
                <w:rFonts w:eastAsiaTheme="minorEastAsia"/>
                <w:bCs/>
                <w:sz w:val="18"/>
                <w:szCs w:val="20"/>
              </w:rPr>
              <w:t>公尺的尺、木條、水管圍出</w:t>
            </w:r>
            <w:r w:rsidRPr="004C632D">
              <w:rPr>
                <w:rFonts w:eastAsiaTheme="minorEastAsia"/>
                <w:bCs/>
                <w:sz w:val="18"/>
                <w:szCs w:val="20"/>
              </w:rPr>
              <w:t>1</w:t>
            </w:r>
            <w:r w:rsidRPr="004C632D">
              <w:rPr>
                <w:rFonts w:eastAsiaTheme="minorEastAsia"/>
                <w:bCs/>
                <w:sz w:val="18"/>
                <w:szCs w:val="20"/>
              </w:rPr>
              <w:t>立方公尺的空間，讓學生實際感受</w:t>
            </w:r>
            <w:r w:rsidRPr="004C632D">
              <w:rPr>
                <w:rFonts w:eastAsiaTheme="minorEastAsia"/>
                <w:bCs/>
                <w:sz w:val="18"/>
                <w:szCs w:val="20"/>
              </w:rPr>
              <w:t>1</w:t>
            </w:r>
            <w:r w:rsidRPr="004C632D">
              <w:rPr>
                <w:rFonts w:eastAsiaTheme="minorEastAsia"/>
                <w:bCs/>
                <w:sz w:val="18"/>
                <w:szCs w:val="20"/>
              </w:rPr>
              <w:t>立方公尺的大小。</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利用學生生活中的常</w:t>
            </w:r>
            <w:r w:rsidRPr="004C632D">
              <w:rPr>
                <w:rFonts w:eastAsiaTheme="minorEastAsia"/>
                <w:bCs/>
                <w:sz w:val="18"/>
                <w:szCs w:val="20"/>
              </w:rPr>
              <w:lastRenderedPageBreak/>
              <w:t>見物品「行李箱」及「休旅車」的體積，讓學生分辨這些物品的體積比</w:t>
            </w:r>
            <w:r w:rsidRPr="004C632D">
              <w:rPr>
                <w:rFonts w:eastAsiaTheme="minorEastAsia"/>
                <w:bCs/>
                <w:sz w:val="18"/>
                <w:szCs w:val="20"/>
              </w:rPr>
              <w:t>1</w:t>
            </w:r>
            <w:r w:rsidRPr="004C632D">
              <w:rPr>
                <w:rFonts w:eastAsiaTheme="minorEastAsia"/>
                <w:bCs/>
                <w:sz w:val="18"/>
                <w:szCs w:val="20"/>
              </w:rPr>
              <w:t>立方公尺大或比</w:t>
            </w:r>
            <w:r w:rsidRPr="004C632D">
              <w:rPr>
                <w:rFonts w:eastAsiaTheme="minorEastAsia"/>
                <w:bCs/>
                <w:sz w:val="18"/>
                <w:szCs w:val="20"/>
              </w:rPr>
              <w:t>1</w:t>
            </w:r>
            <w:r w:rsidRPr="004C632D">
              <w:rPr>
                <w:rFonts w:eastAsiaTheme="minorEastAsia"/>
                <w:bCs/>
                <w:sz w:val="18"/>
                <w:szCs w:val="20"/>
              </w:rPr>
              <w:t>立方公尺小。</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bCs/>
                <w:sz w:val="18"/>
                <w:szCs w:val="20"/>
              </w:rPr>
              <w:t>透過數個</w:t>
            </w:r>
            <w:r w:rsidRPr="004C632D">
              <w:rPr>
                <w:rFonts w:eastAsiaTheme="minorEastAsia"/>
                <w:bCs/>
                <w:sz w:val="18"/>
                <w:szCs w:val="20"/>
              </w:rPr>
              <w:t>1</w:t>
            </w:r>
            <w:r w:rsidRPr="004C632D">
              <w:rPr>
                <w:rFonts w:eastAsiaTheme="minorEastAsia"/>
                <w:bCs/>
                <w:sz w:val="18"/>
                <w:szCs w:val="20"/>
              </w:rPr>
              <w:t>立方公尺的紙箱，幫助學生理解</w:t>
            </w:r>
            <w:r w:rsidRPr="004C632D">
              <w:rPr>
                <w:rFonts w:eastAsiaTheme="minorEastAsia"/>
                <w:bCs/>
                <w:sz w:val="18"/>
                <w:szCs w:val="20"/>
              </w:rPr>
              <w:t>1</w:t>
            </w:r>
            <w:r w:rsidRPr="004C632D">
              <w:rPr>
                <w:rFonts w:eastAsiaTheme="minorEastAsia"/>
                <w:bCs/>
                <w:sz w:val="18"/>
                <w:szCs w:val="20"/>
              </w:rPr>
              <w:t>立方公尺也可以做為計數單位，知道幾個</w:t>
            </w:r>
            <w:r w:rsidRPr="004C632D">
              <w:rPr>
                <w:rFonts w:eastAsiaTheme="minorEastAsia"/>
                <w:bCs/>
                <w:sz w:val="18"/>
                <w:szCs w:val="20"/>
              </w:rPr>
              <w:t>1</w:t>
            </w:r>
            <w:r w:rsidRPr="004C632D">
              <w:rPr>
                <w:rFonts w:eastAsiaTheme="minorEastAsia"/>
                <w:bCs/>
                <w:sz w:val="18"/>
                <w:szCs w:val="20"/>
              </w:rPr>
              <w:t>立方公尺合起來就是幾立方公尺，。</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5.</w:t>
            </w:r>
            <w:r w:rsidRPr="004C632D">
              <w:rPr>
                <w:rFonts w:eastAsiaTheme="minorEastAsia"/>
                <w:bCs/>
                <w:sz w:val="18"/>
                <w:szCs w:val="20"/>
              </w:rPr>
              <w:t>引導學生找出</w:t>
            </w:r>
            <w:r w:rsidRPr="004C632D">
              <w:rPr>
                <w:rFonts w:eastAsiaTheme="minorEastAsia"/>
                <w:bCs/>
                <w:sz w:val="18"/>
                <w:szCs w:val="20"/>
              </w:rPr>
              <w:t>1</w:t>
            </w:r>
            <w:r w:rsidRPr="004C632D">
              <w:rPr>
                <w:rFonts w:eastAsiaTheme="minorEastAsia"/>
                <w:bCs/>
                <w:sz w:val="18"/>
                <w:szCs w:val="20"/>
              </w:rPr>
              <w:t>立方公尺＝</w:t>
            </w:r>
            <w:r w:rsidRPr="004C632D">
              <w:rPr>
                <w:rFonts w:eastAsiaTheme="minorEastAsia"/>
                <w:bCs/>
                <w:sz w:val="18"/>
                <w:szCs w:val="20"/>
              </w:rPr>
              <w:t>1000000</w:t>
            </w:r>
            <w:r w:rsidRPr="004C632D">
              <w:rPr>
                <w:rFonts w:eastAsiaTheme="minorEastAsia"/>
                <w:bCs/>
                <w:sz w:val="18"/>
                <w:szCs w:val="20"/>
              </w:rPr>
              <w:t>立方公分，並利用正方體的體積公式計算。</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6.</w:t>
            </w:r>
            <w:r w:rsidRPr="004C632D">
              <w:rPr>
                <w:rFonts w:eastAsiaTheme="minorEastAsia"/>
                <w:bCs/>
                <w:sz w:val="18"/>
                <w:szCs w:val="20"/>
              </w:rPr>
              <w:t>以</w:t>
            </w:r>
            <w:r w:rsidRPr="004C632D">
              <w:rPr>
                <w:rFonts w:eastAsiaTheme="minorEastAsia"/>
                <w:bCs/>
                <w:sz w:val="18"/>
                <w:szCs w:val="20"/>
              </w:rPr>
              <w:t>1</w:t>
            </w:r>
            <w:r w:rsidRPr="004C632D">
              <w:rPr>
                <w:rFonts w:eastAsiaTheme="minorEastAsia"/>
                <w:bCs/>
                <w:sz w:val="18"/>
                <w:szCs w:val="20"/>
              </w:rPr>
              <w:t>立方公尺為單位進行長方體體積的計算，教學時，要幫助學生能將題幹中的長方體想像成有幾個</w:t>
            </w:r>
            <w:r w:rsidRPr="004C632D">
              <w:rPr>
                <w:rFonts w:eastAsiaTheme="minorEastAsia"/>
                <w:bCs/>
                <w:sz w:val="18"/>
                <w:szCs w:val="20"/>
              </w:rPr>
              <w:t>1</w:t>
            </w:r>
            <w:r w:rsidRPr="004C632D">
              <w:rPr>
                <w:rFonts w:eastAsiaTheme="minorEastAsia"/>
                <w:bCs/>
                <w:sz w:val="18"/>
                <w:szCs w:val="20"/>
              </w:rPr>
              <w:t>立方公尺進行堆疊。</w:t>
            </w:r>
          </w:p>
          <w:p w:rsidR="00E76BA5" w:rsidRDefault="00E76BA5" w:rsidP="00100692">
            <w:pPr>
              <w:spacing w:line="260" w:lineRule="exact"/>
              <w:rPr>
                <w:rFonts w:eastAsiaTheme="minorEastAsia"/>
                <w:bCs/>
                <w:sz w:val="20"/>
                <w:szCs w:val="20"/>
              </w:rPr>
            </w:pPr>
            <w:r>
              <w:rPr>
                <w:rFonts w:eastAsiaTheme="minorEastAsia"/>
                <w:bCs/>
                <w:sz w:val="18"/>
                <w:szCs w:val="20"/>
              </w:rPr>
              <w:t>7</w:t>
            </w:r>
            <w:r w:rsidRPr="004C632D">
              <w:rPr>
                <w:rFonts w:eastAsiaTheme="minorEastAsia"/>
                <w:bCs/>
                <w:sz w:val="18"/>
                <w:szCs w:val="20"/>
              </w:rPr>
              <w:t>.</w:t>
            </w:r>
            <w:r w:rsidRPr="004C632D">
              <w:rPr>
                <w:rFonts w:eastAsiaTheme="minorEastAsia"/>
                <w:bCs/>
                <w:sz w:val="18"/>
                <w:szCs w:val="20"/>
              </w:rPr>
              <w:t>以不同的長度單位來描述同一個形體的邊長，幫助學生澄清計算形體的體積時，要使用相同的長度單位量再計算。</w:t>
            </w:r>
          </w:p>
          <w:p w:rsidR="00E76BA5"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bCs/>
                <w:sz w:val="20"/>
                <w:szCs w:val="20"/>
              </w:rPr>
            </w:pPr>
            <w:r w:rsidRPr="004C632D">
              <w:rPr>
                <w:rFonts w:eastAsiaTheme="minorEastAsia"/>
                <w:b/>
                <w:bCs/>
                <w:sz w:val="18"/>
                <w:szCs w:val="20"/>
                <w:bdr w:val="single" w:sz="4" w:space="0" w:color="auto"/>
              </w:rPr>
              <w:t>思考帽</w:t>
            </w:r>
            <w:r w:rsidRPr="004C632D">
              <w:rPr>
                <w:rFonts w:eastAsiaTheme="minorEastAsia"/>
                <w:bCs/>
                <w:sz w:val="18"/>
                <w:szCs w:val="20"/>
              </w:rPr>
              <w:t>利用</w:t>
            </w:r>
            <w:r>
              <w:rPr>
                <w:rFonts w:eastAsiaTheme="minorEastAsia" w:hint="eastAsia"/>
                <w:bCs/>
                <w:sz w:val="18"/>
                <w:szCs w:val="20"/>
              </w:rPr>
              <w:t>積木的拼</w:t>
            </w:r>
            <w:r w:rsidRPr="004C632D">
              <w:rPr>
                <w:rFonts w:eastAsiaTheme="minorEastAsia"/>
                <w:sz w:val="18"/>
                <w:szCs w:val="20"/>
              </w:rPr>
              <w:t>組</w:t>
            </w:r>
            <w:r>
              <w:rPr>
                <w:rFonts w:eastAsiaTheme="minorEastAsia" w:hint="eastAsia"/>
                <w:bCs/>
                <w:sz w:val="18"/>
                <w:szCs w:val="20"/>
              </w:rPr>
              <w:t>切割</w:t>
            </w:r>
            <w:r w:rsidRPr="004C632D">
              <w:rPr>
                <w:rFonts w:eastAsiaTheme="minorEastAsia"/>
                <w:bCs/>
                <w:sz w:val="18"/>
                <w:szCs w:val="20"/>
              </w:rPr>
              <w:t>求出體積</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學生讀題後先自行思考解題。</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2.</w:t>
            </w:r>
            <w:r w:rsidRPr="004C632D">
              <w:rPr>
                <w:rFonts w:hint="eastAsia"/>
                <w:bCs/>
                <w:snapToGrid w:val="0"/>
                <w:kern w:val="0"/>
                <w:sz w:val="18"/>
                <w:szCs w:val="20"/>
              </w:rPr>
              <w:t>老師透過關鍵提問引導思考。</w:t>
            </w:r>
          </w:p>
          <w:p w:rsidR="00E76BA5" w:rsidRPr="00AE7B7C" w:rsidRDefault="00E76BA5" w:rsidP="00100692">
            <w:pPr>
              <w:spacing w:line="260" w:lineRule="exact"/>
              <w:rPr>
                <w:rFonts w:eastAsiaTheme="minorEastAsia"/>
                <w:bCs/>
                <w:sz w:val="20"/>
                <w:szCs w:val="20"/>
              </w:rPr>
            </w:pPr>
            <w:r w:rsidRPr="004C632D">
              <w:rPr>
                <w:rFonts w:eastAsiaTheme="minorEastAsia"/>
                <w:bCs/>
                <w:snapToGrid w:val="0"/>
                <w:kern w:val="0"/>
                <w:sz w:val="18"/>
                <w:szCs w:val="20"/>
              </w:rPr>
              <w:t>3.</w:t>
            </w:r>
            <w:r w:rsidRPr="004C632D">
              <w:rPr>
                <w:rFonts w:eastAsiaTheme="minorEastAsia"/>
                <w:bCs/>
                <w:snapToGrid w:val="0"/>
                <w:kern w:val="0"/>
                <w:sz w:val="18"/>
                <w:szCs w:val="20"/>
              </w:rPr>
              <w:t>學生發表解題想法與答案。</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lastRenderedPageBreak/>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noProof/>
                <w:sz w:val="18"/>
                <w:szCs w:val="20"/>
              </w:rPr>
              <w:t>2.</w:t>
            </w:r>
            <w:r w:rsidRPr="004C632D">
              <w:rPr>
                <w:rFonts w:eastAsiaTheme="minorEastAsia"/>
                <w:bCs/>
                <w:noProof/>
                <w:sz w:val="18"/>
                <w:szCs w:val="20"/>
              </w:rPr>
              <w:t>附件</w:t>
            </w:r>
            <w:r w:rsidRPr="004C632D">
              <w:rPr>
                <w:rFonts w:eastAsiaTheme="minorEastAsia"/>
                <w:bCs/>
                <w:noProof/>
                <w:sz w:val="18"/>
                <w:szCs w:val="20"/>
              </w:rPr>
              <w:t>4</w:t>
            </w:r>
            <w:r w:rsidRPr="004C632D">
              <w:rPr>
                <w:rFonts w:eastAsiaTheme="minorEastAsia"/>
                <w:bCs/>
                <w:noProof/>
                <w:sz w:val="18"/>
                <w:szCs w:val="20"/>
              </w:rPr>
              <w:t>～</w:t>
            </w:r>
            <w:r w:rsidRPr="004C632D">
              <w:rPr>
                <w:rFonts w:eastAsiaTheme="minorEastAsia"/>
                <w:bCs/>
                <w:noProof/>
                <w:sz w:val="18"/>
                <w:szCs w:val="20"/>
              </w:rPr>
              <w:t>6</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6D1373">
              <w:rPr>
                <w:rFonts w:eastAsiaTheme="minorEastAsia"/>
                <w:b/>
                <w:sz w:val="18"/>
                <w:szCs w:val="20"/>
              </w:rPr>
              <w:t>環境教育</w:t>
            </w:r>
            <w:r w:rsidRPr="004C632D">
              <w:rPr>
                <w:rFonts w:eastAsiaTheme="minorEastAsia"/>
                <w:b/>
                <w:sz w:val="18"/>
                <w:szCs w:val="20"/>
              </w:rPr>
              <w:t>】</w:t>
            </w:r>
          </w:p>
          <w:p w:rsidR="00E76BA5" w:rsidRPr="006D1373" w:rsidRDefault="00E76BA5" w:rsidP="00100692">
            <w:pPr>
              <w:spacing w:line="260" w:lineRule="exact"/>
              <w:rPr>
                <w:rFonts w:eastAsiaTheme="minorEastAsia"/>
                <w:sz w:val="20"/>
                <w:szCs w:val="20"/>
              </w:rPr>
            </w:pPr>
            <w:r w:rsidRPr="004C632D">
              <w:rPr>
                <w:rFonts w:eastAsiaTheme="minorEastAsia"/>
                <w:sz w:val="18"/>
                <w:szCs w:val="20"/>
              </w:rPr>
              <w:t>環</w:t>
            </w:r>
            <w:r w:rsidRPr="004C632D">
              <w:rPr>
                <w:rFonts w:eastAsiaTheme="minorEastAsia"/>
                <w:sz w:val="18"/>
                <w:szCs w:val="20"/>
              </w:rPr>
              <w:t>E4</w:t>
            </w:r>
            <w:r>
              <w:rPr>
                <w:rFonts w:eastAsiaTheme="minorEastAsia"/>
                <w:sz w:val="18"/>
                <w:szCs w:val="20"/>
              </w:rPr>
              <w:t xml:space="preserve"> </w:t>
            </w:r>
            <w:r w:rsidRPr="004C632D">
              <w:rPr>
                <w:rFonts w:eastAsiaTheme="minorEastAsia"/>
                <w:sz w:val="18"/>
                <w:szCs w:val="20"/>
              </w:rPr>
              <w:t>覺知經濟發展與工業發展對環境的衝擊。</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第七週</w:t>
            </w:r>
          </w:p>
        </w:tc>
        <w:tc>
          <w:tcPr>
            <w:tcW w:w="129" w:type="pct"/>
            <w:vAlign w:val="center"/>
          </w:tcPr>
          <w:p w:rsidR="00E76BA5" w:rsidRPr="000819E5" w:rsidRDefault="00E76BA5" w:rsidP="00100692">
            <w:pPr>
              <w:spacing w:line="0" w:lineRule="atLeast"/>
              <w:jc w:val="center"/>
              <w:rPr>
                <w:sz w:val="18"/>
                <w:szCs w:val="18"/>
              </w:rPr>
            </w:pPr>
            <w:r>
              <w:rPr>
                <w:sz w:val="18"/>
                <w:szCs w:val="18"/>
              </w:rPr>
              <w:t>3/22~3/26</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三、長方體與正方體的體積</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3-3</w:t>
            </w:r>
            <w:r w:rsidRPr="004C632D">
              <w:rPr>
                <w:rFonts w:eastAsiaTheme="minorEastAsia"/>
                <w:bCs/>
                <w:snapToGrid w:val="0"/>
                <w:kern w:val="0"/>
                <w:sz w:val="18"/>
                <w:szCs w:val="20"/>
              </w:rPr>
              <w:t>簡單複合形體的體積、練習園地</w:t>
            </w:r>
            <w:r w:rsidRPr="004C632D">
              <w:rPr>
                <w:rFonts w:eastAsiaTheme="minorEastAsia"/>
                <w:bCs/>
                <w:snapToGrid w:val="0"/>
                <w:kern w:val="0"/>
                <w:sz w:val="18"/>
                <w:szCs w:val="20"/>
              </w:rPr>
              <w:t>(</w:t>
            </w:r>
            <w:r w:rsidRPr="004C632D">
              <w:rPr>
                <w:rFonts w:eastAsiaTheme="minorEastAsia"/>
                <w:bCs/>
                <w:snapToGrid w:val="0"/>
                <w:kern w:val="0"/>
                <w:sz w:val="18"/>
                <w:szCs w:val="20"/>
              </w:rPr>
              <w:t>三</w:t>
            </w:r>
            <w:r w:rsidRPr="004C632D">
              <w:rPr>
                <w:rFonts w:eastAsiaTheme="minorEastAsia"/>
                <w:bCs/>
                <w:snapToGrid w:val="0"/>
                <w:kern w:val="0"/>
                <w:sz w:val="18"/>
                <w:szCs w:val="20"/>
              </w:rPr>
              <w:t>)</w:t>
            </w:r>
            <w:r w:rsidRPr="004C632D">
              <w:rPr>
                <w:rFonts w:eastAsiaTheme="minorEastAsia"/>
                <w:bCs/>
                <w:sz w:val="18"/>
                <w:szCs w:val="20"/>
              </w:rPr>
              <w:t>、工作中的數學</w:t>
            </w:r>
            <w:r w:rsidRPr="004C632D">
              <w:rPr>
                <w:rFonts w:eastAsiaTheme="minorEastAsia"/>
                <w:bCs/>
                <w:sz w:val="18"/>
                <w:szCs w:val="20"/>
              </w:rPr>
              <w:t>(</w:t>
            </w:r>
            <w:r w:rsidRPr="004C632D">
              <w:rPr>
                <w:rFonts w:eastAsiaTheme="minorEastAsia"/>
                <w:bCs/>
                <w:sz w:val="18"/>
                <w:szCs w:val="20"/>
              </w:rPr>
              <w:t>一</w:t>
            </w:r>
            <w:r w:rsidRPr="004C632D">
              <w:rPr>
                <w:rFonts w:eastAsiaTheme="minorEastAsia"/>
                <w:bCs/>
                <w:sz w:val="18"/>
                <w:szCs w:val="20"/>
              </w:rPr>
              <w:t>)</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A1</w:t>
            </w:r>
            <w:r w:rsidRPr="004C632D">
              <w:rPr>
                <w:rFonts w:eastAsiaTheme="minorEastAsia"/>
                <w:bCs/>
                <w:snapToGrid w:val="0"/>
                <w:kern w:val="0"/>
                <w:sz w:val="18"/>
                <w:szCs w:val="20"/>
              </w:rPr>
              <w:t>身心素質與自我精進</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A2</w:t>
            </w:r>
            <w:r w:rsidRPr="004C632D">
              <w:rPr>
                <w:rFonts w:eastAsiaTheme="minorEastAsia"/>
                <w:bCs/>
                <w:snapToGrid w:val="0"/>
                <w:kern w:val="0"/>
                <w:sz w:val="18"/>
                <w:szCs w:val="20"/>
              </w:rPr>
              <w:t>系統思考與解決問題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B1</w:t>
            </w:r>
            <w:r w:rsidRPr="004C632D">
              <w:rPr>
                <w:rFonts w:eastAsiaTheme="minorEastAsia"/>
                <w:bCs/>
                <w:snapToGrid w:val="0"/>
                <w:kern w:val="0"/>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lastRenderedPageBreak/>
              <w:t>n-III-11</w:t>
            </w:r>
            <w:r>
              <w:rPr>
                <w:rFonts w:eastAsiaTheme="minorEastAsia"/>
                <w:bCs/>
                <w:snapToGrid w:val="0"/>
                <w:kern w:val="0"/>
                <w:sz w:val="18"/>
                <w:szCs w:val="20"/>
              </w:rPr>
              <w:t xml:space="preserve"> </w:t>
            </w:r>
            <w:r w:rsidRPr="004C632D">
              <w:rPr>
                <w:rFonts w:eastAsiaTheme="minorEastAsia"/>
                <w:bCs/>
                <w:snapToGrid w:val="0"/>
                <w:kern w:val="0"/>
                <w:sz w:val="18"/>
                <w:szCs w:val="20"/>
              </w:rPr>
              <w:t>認識量的常用單位及其換算，並處理相關的應用問題。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s-III-4</w:t>
            </w:r>
            <w:r>
              <w:rPr>
                <w:rFonts w:eastAsiaTheme="minorEastAsia"/>
                <w:bCs/>
                <w:snapToGrid w:val="0"/>
                <w:kern w:val="0"/>
                <w:sz w:val="18"/>
                <w:szCs w:val="20"/>
              </w:rPr>
              <w:t xml:space="preserve"> </w:t>
            </w:r>
            <w:r w:rsidRPr="004C632D">
              <w:rPr>
                <w:rFonts w:eastAsiaTheme="minorEastAsia"/>
                <w:bCs/>
                <w:snapToGrid w:val="0"/>
                <w:kern w:val="0"/>
                <w:sz w:val="18"/>
                <w:szCs w:val="20"/>
              </w:rPr>
              <w:t>理解角柱（含正方體、長方體）與圓柱的體積與表面積的計算方式。</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r-III-3</w:t>
            </w:r>
            <w:r>
              <w:rPr>
                <w:rFonts w:eastAsiaTheme="minorEastAsia"/>
                <w:bCs/>
                <w:snapToGrid w:val="0"/>
                <w:kern w:val="0"/>
                <w:sz w:val="18"/>
                <w:szCs w:val="20"/>
              </w:rPr>
              <w:t xml:space="preserve"> </w:t>
            </w:r>
            <w:r w:rsidRPr="004C632D">
              <w:rPr>
                <w:rFonts w:eastAsiaTheme="minorEastAsia"/>
                <w:bCs/>
                <w:snapToGrid w:val="0"/>
                <w:kern w:val="0"/>
                <w:sz w:val="18"/>
                <w:szCs w:val="20"/>
              </w:rPr>
              <w:t>觀察情境或模式中的數量關係，並用文字或符號正確表述，協助推理與解題。</w:t>
            </w:r>
          </w:p>
        </w:tc>
        <w:tc>
          <w:tcPr>
            <w:tcW w:w="458"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N-5-14</w:t>
            </w:r>
            <w:r>
              <w:rPr>
                <w:rFonts w:eastAsiaTheme="minorEastAsia"/>
                <w:bCs/>
                <w:snapToGrid w:val="0"/>
                <w:kern w:val="0"/>
                <w:sz w:val="18"/>
                <w:szCs w:val="20"/>
              </w:rPr>
              <w:t xml:space="preserve"> </w:t>
            </w:r>
            <w:r w:rsidRPr="004C632D">
              <w:rPr>
                <w:rFonts w:eastAsiaTheme="minorEastAsia"/>
                <w:bCs/>
                <w:snapToGrid w:val="0"/>
                <w:kern w:val="0"/>
                <w:sz w:val="18"/>
                <w:szCs w:val="20"/>
              </w:rPr>
              <w:t>體積：「立方公尺」。簡單實測、量感、估測與計算。</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S-5-5</w:t>
            </w:r>
            <w:r>
              <w:rPr>
                <w:rFonts w:eastAsiaTheme="minorEastAsia"/>
                <w:bCs/>
                <w:snapToGrid w:val="0"/>
                <w:kern w:val="0"/>
                <w:sz w:val="18"/>
                <w:szCs w:val="20"/>
              </w:rPr>
              <w:t xml:space="preserve"> </w:t>
            </w:r>
            <w:r w:rsidRPr="004C632D">
              <w:rPr>
                <w:rFonts w:eastAsiaTheme="minorEastAsia"/>
                <w:bCs/>
                <w:snapToGrid w:val="0"/>
                <w:kern w:val="0"/>
                <w:sz w:val="18"/>
                <w:szCs w:val="20"/>
              </w:rPr>
              <w:t>正方體和長方體：計算正方體和長方體的體積與表面積。正方體與長方體的體積公式。</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R-5-3</w:t>
            </w:r>
            <w:r>
              <w:rPr>
                <w:rFonts w:eastAsiaTheme="minorEastAsia"/>
                <w:bCs/>
                <w:snapToGrid w:val="0"/>
                <w:kern w:val="0"/>
                <w:sz w:val="18"/>
                <w:szCs w:val="20"/>
              </w:rPr>
              <w:t xml:space="preserve"> </w:t>
            </w:r>
            <w:r w:rsidRPr="004C632D">
              <w:rPr>
                <w:rFonts w:eastAsiaTheme="minorEastAsia"/>
                <w:bCs/>
                <w:snapToGrid w:val="0"/>
                <w:kern w:val="0"/>
                <w:sz w:val="18"/>
                <w:szCs w:val="20"/>
              </w:rPr>
              <w:t>以符號表示數學公式：國中代數的前置經驗。初步體驗符號之使用，隱含「符號代表數」、「符號與運算符號的結合」的經驗。應併入其他教學活動。</w:t>
            </w:r>
          </w:p>
        </w:tc>
        <w:tc>
          <w:tcPr>
            <w:tcW w:w="392"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1.</w:t>
            </w:r>
            <w:r w:rsidRPr="004C632D">
              <w:rPr>
                <w:rFonts w:eastAsiaTheme="minorEastAsia"/>
                <w:bCs/>
                <w:snapToGrid w:val="0"/>
                <w:kern w:val="0"/>
                <w:sz w:val="18"/>
                <w:szCs w:val="20"/>
              </w:rPr>
              <w:t>計算簡單長方體和正方體複合形體的體積。</w:t>
            </w:r>
          </w:p>
        </w:tc>
        <w:tc>
          <w:tcPr>
            <w:tcW w:w="393" w:type="pct"/>
          </w:tcPr>
          <w:p w:rsidR="00E76BA5" w:rsidRPr="004C632D" w:rsidRDefault="00E76BA5" w:rsidP="00100692">
            <w:pPr>
              <w:spacing w:line="260" w:lineRule="exact"/>
              <w:rPr>
                <w:rFonts w:eastAsiaTheme="minorEastAsia"/>
                <w:b/>
                <w:bCs/>
                <w:color w:val="000000"/>
                <w:sz w:val="20"/>
                <w:szCs w:val="20"/>
              </w:rPr>
            </w:pPr>
            <w:r w:rsidRPr="004C632D">
              <w:rPr>
                <w:rFonts w:eastAsiaTheme="minorEastAsia"/>
                <w:b/>
                <w:bCs/>
                <w:sz w:val="18"/>
                <w:szCs w:val="20"/>
              </w:rPr>
              <w:t>3-3</w:t>
            </w:r>
            <w:r w:rsidRPr="004C632D">
              <w:rPr>
                <w:rFonts w:eastAsiaTheme="minorEastAsia"/>
                <w:b/>
                <w:bCs/>
                <w:sz w:val="18"/>
                <w:szCs w:val="20"/>
              </w:rPr>
              <w:t>簡單複合形體的體積</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找出堆疊後的形體的邊長。</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Pr>
                <w:rFonts w:eastAsiaTheme="minorEastAsia"/>
                <w:sz w:val="18"/>
                <w:szCs w:val="20"/>
              </w:rPr>
              <w:t>運用切割法</w:t>
            </w:r>
            <w:r>
              <w:rPr>
                <w:rFonts w:eastAsiaTheme="minorEastAsia" w:hint="eastAsia"/>
                <w:sz w:val="18"/>
                <w:szCs w:val="20"/>
              </w:rPr>
              <w:t>，找出</w:t>
            </w:r>
            <w:r w:rsidRPr="004C632D">
              <w:rPr>
                <w:rFonts w:eastAsiaTheme="minorEastAsia"/>
                <w:sz w:val="18"/>
                <w:szCs w:val="20"/>
              </w:rPr>
              <w:t>複合形體的體積。</w:t>
            </w:r>
          </w:p>
          <w:p w:rsidR="00E76BA5" w:rsidRPr="004A703C"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運用填補法</w:t>
            </w:r>
            <w:r>
              <w:rPr>
                <w:rFonts w:eastAsiaTheme="minorEastAsia" w:hint="eastAsia"/>
                <w:sz w:val="18"/>
                <w:szCs w:val="20"/>
              </w:rPr>
              <w:t>，找出</w:t>
            </w:r>
            <w:r w:rsidRPr="004C632D">
              <w:rPr>
                <w:rFonts w:eastAsiaTheme="minorEastAsia"/>
                <w:sz w:val="18"/>
                <w:szCs w:val="20"/>
              </w:rPr>
              <w:t>複合形體的體積。</w:t>
            </w:r>
          </w:p>
        </w:tc>
        <w:tc>
          <w:tcPr>
            <w:tcW w:w="918"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3-3</w:t>
            </w:r>
            <w:r w:rsidRPr="004C632D">
              <w:rPr>
                <w:rFonts w:eastAsiaTheme="minorEastAsia"/>
                <w:b/>
                <w:bCs/>
                <w:sz w:val="18"/>
                <w:szCs w:val="20"/>
              </w:rPr>
              <w:t>簡單複合形體的體積</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配合附件操作，先讓學生利用附件拼組累積堆疊經驗，更進一步累積找出複合形體邊長的經驗。</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從可以明顯將簡單複合形體切分為長方體或正方體引入，接著才進行需要思考如何切分簡單複合形體的教學。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配合課本布題，能將複合形體切割後，找出長方體或正方體再計算，此為訓練學生的思考解題能力。</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sidRPr="004C632D">
              <w:rPr>
                <w:rFonts w:eastAsiaTheme="minorEastAsia"/>
                <w:sz w:val="18"/>
                <w:szCs w:val="20"/>
              </w:rPr>
              <w:t>配合課本布題，引導學生觀察複合形體的邊長與思考如何切割成長方體或正方體，再請學生思考不同的解題方式並分享。</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eastAsiaTheme="minorEastAsia"/>
                <w:sz w:val="18"/>
                <w:szCs w:val="20"/>
              </w:rPr>
              <w:t>5.</w:t>
            </w:r>
            <w:r w:rsidRPr="004C632D">
              <w:rPr>
                <w:rFonts w:eastAsiaTheme="minorEastAsia"/>
                <w:sz w:val="18"/>
                <w:szCs w:val="20"/>
              </w:rPr>
              <w:t>配合課本布題，</w:t>
            </w:r>
            <w:r w:rsidRPr="004C632D">
              <w:rPr>
                <w:rFonts w:eastAsiaTheme="minorEastAsia"/>
                <w:bCs/>
                <w:snapToGrid w:val="0"/>
                <w:kern w:val="0"/>
                <w:sz w:val="18"/>
                <w:szCs w:val="20"/>
              </w:rPr>
              <w:t>引導學生發現原形體可以補成一個大正方體，並說出補上的形體是正方體還是長方體後，再計算找出原形體的體積。</w:t>
            </w:r>
          </w:p>
          <w:p w:rsidR="00E76BA5" w:rsidRPr="004C632D" w:rsidRDefault="00E76BA5" w:rsidP="00100692">
            <w:pPr>
              <w:spacing w:line="260" w:lineRule="exact"/>
              <w:rPr>
                <w:rFonts w:eastAsiaTheme="minorEastAsia"/>
                <w:sz w:val="20"/>
                <w:szCs w:val="20"/>
              </w:rPr>
            </w:pPr>
            <w:r w:rsidRPr="004C632D">
              <w:rPr>
                <w:rFonts w:eastAsiaTheme="minorEastAsia"/>
                <w:bCs/>
                <w:snapToGrid w:val="0"/>
                <w:kern w:val="0"/>
                <w:sz w:val="18"/>
                <w:szCs w:val="20"/>
              </w:rPr>
              <w:t>6.</w:t>
            </w:r>
            <w:r w:rsidRPr="004C632D">
              <w:rPr>
                <w:rFonts w:eastAsiaTheme="minorEastAsia"/>
                <w:bCs/>
                <w:snapToGrid w:val="0"/>
                <w:kern w:val="0"/>
                <w:sz w:val="18"/>
                <w:szCs w:val="20"/>
              </w:rPr>
              <w:t>配合課本布題，引導學生運用填補法，找出複合形體的體積</w:t>
            </w:r>
            <w:r w:rsidRPr="004C632D">
              <w:rPr>
                <w:rFonts w:eastAsiaTheme="minorEastAsia"/>
                <w:sz w:val="18"/>
                <w:szCs w:val="20"/>
              </w:rPr>
              <w:t>，再請學生思考不同的解題方式並分享。</w:t>
            </w:r>
          </w:p>
          <w:p w:rsidR="00E76BA5" w:rsidRPr="004C632D" w:rsidRDefault="00E76BA5" w:rsidP="00100692">
            <w:pPr>
              <w:spacing w:line="260" w:lineRule="exact"/>
              <w:rPr>
                <w:rFonts w:eastAsiaTheme="minorEastAsia"/>
                <w:bCs/>
                <w:snapToGrid w:val="0"/>
                <w:color w:val="000000"/>
                <w:kern w:val="0"/>
                <w:sz w:val="20"/>
                <w:szCs w:val="20"/>
              </w:rPr>
            </w:pPr>
          </w:p>
          <w:p w:rsidR="00E76BA5" w:rsidRPr="004C632D" w:rsidRDefault="00E76BA5" w:rsidP="00100692">
            <w:pPr>
              <w:spacing w:line="260" w:lineRule="exact"/>
              <w:rPr>
                <w:rFonts w:eastAsiaTheme="minorEastAsia"/>
                <w:color w:val="000000"/>
                <w:sz w:val="20"/>
                <w:szCs w:val="20"/>
              </w:rPr>
            </w:pPr>
            <w:r w:rsidRPr="004C632D">
              <w:rPr>
                <w:rFonts w:eastAsiaTheme="minorEastAsia"/>
                <w:b/>
                <w:sz w:val="18"/>
                <w:szCs w:val="20"/>
                <w:bdr w:val="single" w:sz="4" w:space="0" w:color="auto"/>
              </w:rPr>
              <w:t>素養評量</w:t>
            </w:r>
            <w:r w:rsidRPr="004C632D">
              <w:rPr>
                <w:rFonts w:eastAsiaTheme="minorEastAsia"/>
                <w:b/>
                <w:sz w:val="18"/>
                <w:szCs w:val="20"/>
                <w:bdr w:val="single" w:sz="4" w:space="0" w:color="auto"/>
              </w:rPr>
              <w:t xml:space="preserve"> </w:t>
            </w:r>
            <w:r w:rsidRPr="004C632D">
              <w:rPr>
                <w:rFonts w:eastAsiaTheme="minorEastAsia"/>
                <w:sz w:val="18"/>
                <w:szCs w:val="20"/>
              </w:rPr>
              <w:t>能</w:t>
            </w:r>
            <w:r w:rsidRPr="006B325A">
              <w:rPr>
                <w:rFonts w:eastAsiaTheme="minorEastAsia" w:hint="eastAsia"/>
                <w:sz w:val="18"/>
                <w:szCs w:val="20"/>
              </w:rPr>
              <w:t>將形體切割成兩個長方體，並理解長方體的體積公式，進行體積的比較。</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學生讀題後先自行思考解題。</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2.</w:t>
            </w:r>
            <w:r w:rsidRPr="004C632D">
              <w:rPr>
                <w:rFonts w:hint="eastAsia"/>
                <w:bCs/>
                <w:snapToGrid w:val="0"/>
                <w:kern w:val="0"/>
                <w:sz w:val="18"/>
                <w:szCs w:val="20"/>
              </w:rPr>
              <w:t>請不同的學生發表解題想法。</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3.</w:t>
            </w:r>
            <w:r w:rsidRPr="004C632D">
              <w:rPr>
                <w:rFonts w:hint="eastAsia"/>
                <w:bCs/>
                <w:snapToGrid w:val="0"/>
                <w:kern w:val="0"/>
                <w:sz w:val="18"/>
                <w:szCs w:val="20"/>
              </w:rPr>
              <w:t>引導學生了解正確解題的策略。</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4.</w:t>
            </w:r>
            <w:r w:rsidRPr="004C632D">
              <w:rPr>
                <w:rFonts w:hint="eastAsia"/>
                <w:bCs/>
                <w:snapToGrid w:val="0"/>
                <w:kern w:val="0"/>
                <w:sz w:val="18"/>
                <w:szCs w:val="20"/>
              </w:rPr>
              <w:t>針對解題錯誤的學生透過討論釐清。</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b/>
                <w:sz w:val="20"/>
                <w:szCs w:val="20"/>
                <w:bdr w:val="single" w:sz="4" w:space="0" w:color="auto"/>
              </w:rPr>
            </w:pPr>
            <w:r w:rsidRPr="004C632D">
              <w:rPr>
                <w:rFonts w:eastAsiaTheme="minorEastAsia"/>
                <w:b/>
                <w:sz w:val="18"/>
                <w:szCs w:val="20"/>
                <w:bdr w:val="single" w:sz="4" w:space="0" w:color="auto"/>
              </w:rPr>
              <w:t>練習園地</w:t>
            </w:r>
            <w:r w:rsidRPr="00AE7B7C">
              <w:rPr>
                <w:rFonts w:eastAsiaTheme="minorEastAsia"/>
                <w:b/>
                <w:sz w:val="18"/>
                <w:szCs w:val="20"/>
                <w:bdr w:val="single" w:sz="4" w:space="0" w:color="auto"/>
              </w:rPr>
              <w:t>（</w:t>
            </w:r>
            <w:r w:rsidRPr="004C632D">
              <w:rPr>
                <w:rFonts w:eastAsiaTheme="minorEastAsia"/>
                <w:b/>
                <w:sz w:val="18"/>
                <w:szCs w:val="20"/>
                <w:bdr w:val="single" w:sz="4" w:space="0" w:color="auto"/>
              </w:rPr>
              <w:t>三</w:t>
            </w:r>
            <w:r w:rsidRPr="00AE7B7C">
              <w:rPr>
                <w:rFonts w:eastAsiaTheme="minorEastAsia"/>
                <w:b/>
                <w:sz w:val="18"/>
                <w:szCs w:val="20"/>
                <w:bdr w:val="single" w:sz="4" w:space="0" w:color="auto"/>
              </w:rPr>
              <w:t>）</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教師帶領學生理解題意，完成練習園地。</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eastAsiaTheme="minorEastAsia"/>
                <w:bCs/>
                <w:snapToGrid w:val="0"/>
                <w:kern w:val="0"/>
                <w:sz w:val="18"/>
                <w:szCs w:val="20"/>
              </w:rPr>
              <w:t>2.</w:t>
            </w:r>
            <w:r w:rsidRPr="004C632D">
              <w:rPr>
                <w:rFonts w:eastAsiaTheme="minorEastAsia"/>
                <w:bCs/>
                <w:snapToGrid w:val="0"/>
                <w:kern w:val="0"/>
                <w:sz w:val="18"/>
                <w:szCs w:val="20"/>
              </w:rPr>
              <w:t>全班共同檢討，並澄清學生的錯誤。</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b/>
                <w:sz w:val="20"/>
                <w:szCs w:val="20"/>
              </w:rPr>
            </w:pPr>
            <w:r w:rsidRPr="00AE7B7C">
              <w:rPr>
                <w:rFonts w:eastAsiaTheme="minorEastAsia"/>
                <w:b/>
                <w:sz w:val="18"/>
                <w:szCs w:val="20"/>
                <w:bdr w:val="single" w:sz="4" w:space="0" w:color="auto"/>
              </w:rPr>
              <w:t>工作中的數學（一）</w:t>
            </w:r>
            <w:r w:rsidRPr="004C632D">
              <w:rPr>
                <w:rFonts w:eastAsiaTheme="minorEastAsia"/>
                <w:b/>
                <w:sz w:val="18"/>
                <w:szCs w:val="20"/>
              </w:rPr>
              <w:t xml:space="preserve"> </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eastAsiaTheme="minorEastAsia"/>
                <w:bCs/>
                <w:snapToGrid w:val="0"/>
                <w:kern w:val="0"/>
                <w:sz w:val="18"/>
                <w:szCs w:val="20"/>
              </w:rPr>
              <w:t>1.</w:t>
            </w:r>
            <w:r w:rsidRPr="004C632D">
              <w:rPr>
                <w:rFonts w:eastAsiaTheme="minorEastAsia"/>
                <w:bCs/>
                <w:snapToGrid w:val="0"/>
                <w:kern w:val="0"/>
                <w:sz w:val="18"/>
                <w:szCs w:val="20"/>
              </w:rPr>
              <w:t>介紹水利工程師的工</w:t>
            </w:r>
            <w:r w:rsidRPr="004C632D">
              <w:rPr>
                <w:rFonts w:eastAsiaTheme="minorEastAsia"/>
                <w:bCs/>
                <w:snapToGrid w:val="0"/>
                <w:kern w:val="0"/>
                <w:sz w:val="18"/>
                <w:szCs w:val="20"/>
              </w:rPr>
              <w:lastRenderedPageBreak/>
              <w:t>作，並與數學概念連結相關的內容。</w:t>
            </w:r>
          </w:p>
          <w:p w:rsidR="00E76BA5" w:rsidRPr="006D1373" w:rsidRDefault="00E76BA5" w:rsidP="00100692">
            <w:pPr>
              <w:spacing w:line="260" w:lineRule="exact"/>
              <w:rPr>
                <w:rFonts w:eastAsiaTheme="minorEastAsia"/>
                <w:sz w:val="20"/>
                <w:szCs w:val="20"/>
              </w:rPr>
            </w:pPr>
            <w:r w:rsidRPr="004C632D">
              <w:rPr>
                <w:rFonts w:eastAsiaTheme="minorEastAsia"/>
                <w:bCs/>
                <w:snapToGrid w:val="0"/>
                <w:kern w:val="0"/>
                <w:sz w:val="18"/>
                <w:szCs w:val="20"/>
              </w:rPr>
              <w:t>2.</w:t>
            </w:r>
            <w:r w:rsidRPr="004C632D">
              <w:rPr>
                <w:rFonts w:eastAsiaTheme="minorEastAsia"/>
                <w:bCs/>
                <w:snapToGrid w:val="0"/>
                <w:kern w:val="0"/>
                <w:sz w:val="18"/>
                <w:szCs w:val="20"/>
              </w:rPr>
              <w:t>請學生透過</w:t>
            </w:r>
            <w:r>
              <w:rPr>
                <w:rFonts w:eastAsiaTheme="minorEastAsia"/>
                <w:bCs/>
                <w:snapToGrid w:val="0"/>
                <w:kern w:val="0"/>
                <w:sz w:val="18"/>
                <w:szCs w:val="20"/>
              </w:rPr>
              <w:t>文中的關鍵資訊，進行解題求出長方體區域的水的體積是多少立方公尺</w:t>
            </w:r>
            <w:r w:rsidRPr="004C632D">
              <w:rPr>
                <w:rFonts w:eastAsiaTheme="minorEastAsia"/>
                <w:bCs/>
                <w:snapToGrid w:val="0"/>
                <w:kern w:val="0"/>
                <w:sz w:val="18"/>
                <w:szCs w:val="20"/>
              </w:rPr>
              <w:t>。</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lastRenderedPageBreak/>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2.</w:t>
            </w:r>
            <w:r w:rsidRPr="004C632D">
              <w:rPr>
                <w:rFonts w:eastAsiaTheme="minorEastAsia"/>
                <w:bCs/>
                <w:sz w:val="18"/>
                <w:szCs w:val="20"/>
              </w:rPr>
              <w:t>附件</w:t>
            </w:r>
            <w:r w:rsidRPr="004C632D">
              <w:rPr>
                <w:rFonts w:eastAsiaTheme="minorEastAsia"/>
                <w:bCs/>
                <w:noProof/>
                <w:sz w:val="18"/>
                <w:szCs w:val="20"/>
              </w:rPr>
              <w:t>7</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6D1373">
              <w:rPr>
                <w:rFonts w:eastAsiaTheme="minorEastAsia"/>
                <w:b/>
                <w:sz w:val="18"/>
                <w:szCs w:val="20"/>
              </w:rPr>
              <w:t>環境教育</w:t>
            </w:r>
            <w:r w:rsidRPr="004C632D">
              <w:rPr>
                <w:rFonts w:eastAsiaTheme="minorEastAsia"/>
                <w:b/>
                <w:sz w:val="18"/>
                <w:szCs w:val="20"/>
              </w:rPr>
              <w:t>】</w:t>
            </w:r>
          </w:p>
          <w:p w:rsidR="00E76BA5" w:rsidRPr="006D1373" w:rsidRDefault="00E76BA5" w:rsidP="00100692">
            <w:pPr>
              <w:spacing w:line="260" w:lineRule="exact"/>
              <w:rPr>
                <w:rFonts w:eastAsiaTheme="minorEastAsia"/>
                <w:sz w:val="20"/>
                <w:szCs w:val="20"/>
              </w:rPr>
            </w:pPr>
            <w:r w:rsidRPr="004C632D">
              <w:rPr>
                <w:rFonts w:eastAsiaTheme="minorEastAsia"/>
                <w:sz w:val="18"/>
                <w:szCs w:val="20"/>
              </w:rPr>
              <w:t>環</w:t>
            </w:r>
            <w:r w:rsidRPr="004C632D">
              <w:rPr>
                <w:rFonts w:eastAsiaTheme="minorEastAsia"/>
                <w:sz w:val="18"/>
                <w:szCs w:val="20"/>
              </w:rPr>
              <w:t>E4</w:t>
            </w:r>
            <w:r>
              <w:rPr>
                <w:rFonts w:eastAsiaTheme="minorEastAsia"/>
                <w:sz w:val="18"/>
                <w:szCs w:val="20"/>
              </w:rPr>
              <w:t xml:space="preserve"> </w:t>
            </w:r>
            <w:r w:rsidRPr="004C632D">
              <w:rPr>
                <w:rFonts w:eastAsiaTheme="minorEastAsia"/>
                <w:sz w:val="18"/>
                <w:szCs w:val="20"/>
              </w:rPr>
              <w:t>覺知經濟發展與工業發展對環境的衝擊。</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第八週</w:t>
            </w:r>
          </w:p>
        </w:tc>
        <w:tc>
          <w:tcPr>
            <w:tcW w:w="129" w:type="pct"/>
            <w:vAlign w:val="center"/>
          </w:tcPr>
          <w:p w:rsidR="00E76BA5" w:rsidRPr="000819E5" w:rsidRDefault="00E76BA5" w:rsidP="00100692">
            <w:pPr>
              <w:spacing w:line="0" w:lineRule="atLeast"/>
              <w:jc w:val="center"/>
              <w:rPr>
                <w:sz w:val="18"/>
                <w:szCs w:val="18"/>
              </w:rPr>
            </w:pPr>
            <w:r>
              <w:rPr>
                <w:sz w:val="18"/>
                <w:szCs w:val="18"/>
              </w:rPr>
              <w:t>3/29~4/2</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四、小數</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4-1</w:t>
            </w:r>
            <w:r w:rsidRPr="004C632D">
              <w:rPr>
                <w:rFonts w:eastAsiaTheme="minorEastAsia"/>
                <w:bCs/>
                <w:snapToGrid w:val="0"/>
                <w:kern w:val="0"/>
                <w:sz w:val="18"/>
                <w:szCs w:val="20"/>
              </w:rPr>
              <w:t>多位小數乘以整數、</w:t>
            </w:r>
            <w:r w:rsidRPr="004C632D">
              <w:rPr>
                <w:rFonts w:eastAsiaTheme="minorEastAsia"/>
                <w:bCs/>
                <w:snapToGrid w:val="0"/>
                <w:kern w:val="0"/>
                <w:sz w:val="18"/>
                <w:szCs w:val="20"/>
              </w:rPr>
              <w:t>4-2</w:t>
            </w:r>
            <w:r w:rsidRPr="004C632D">
              <w:rPr>
                <w:rFonts w:eastAsiaTheme="minorEastAsia"/>
                <w:bCs/>
                <w:snapToGrid w:val="0"/>
                <w:kern w:val="0"/>
                <w:sz w:val="18"/>
                <w:szCs w:val="20"/>
              </w:rPr>
              <w:t>整數乘以小數</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A1</w:t>
            </w:r>
            <w:r w:rsidRPr="004C632D">
              <w:rPr>
                <w:rFonts w:eastAsiaTheme="minorEastAsia"/>
                <w:bCs/>
                <w:snapToGrid w:val="0"/>
                <w:kern w:val="0"/>
                <w:sz w:val="18"/>
                <w:szCs w:val="20"/>
              </w:rPr>
              <w:t>身心素質與自我精進</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A2</w:t>
            </w:r>
            <w:r w:rsidRPr="004C632D">
              <w:rPr>
                <w:rFonts w:eastAsiaTheme="minorEastAsia"/>
                <w:bCs/>
                <w:snapToGrid w:val="0"/>
                <w:kern w:val="0"/>
                <w:sz w:val="18"/>
                <w:szCs w:val="20"/>
              </w:rPr>
              <w:t>系統思考與解決問題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B1</w:t>
            </w:r>
            <w:r w:rsidRPr="004C632D">
              <w:rPr>
                <w:rFonts w:eastAsiaTheme="minorEastAsia"/>
                <w:bCs/>
                <w:snapToGrid w:val="0"/>
                <w:kern w:val="0"/>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4C632D" w:rsidRDefault="00E76BA5" w:rsidP="00100692">
            <w:pPr>
              <w:snapToGrid w:val="0"/>
              <w:spacing w:line="260" w:lineRule="exact"/>
              <w:rPr>
                <w:rFonts w:eastAsiaTheme="minorEastAsia"/>
                <w:sz w:val="20"/>
                <w:szCs w:val="20"/>
              </w:rPr>
            </w:pPr>
            <w:r w:rsidRPr="004C632D">
              <w:rPr>
                <w:rFonts w:eastAsiaTheme="minorEastAsia"/>
                <w:sz w:val="18"/>
                <w:szCs w:val="20"/>
              </w:rPr>
              <w:lastRenderedPageBreak/>
              <w:t>n-III-7</w:t>
            </w:r>
            <w:r>
              <w:rPr>
                <w:rFonts w:eastAsiaTheme="minorEastAsia"/>
                <w:sz w:val="18"/>
                <w:szCs w:val="20"/>
              </w:rPr>
              <w:t xml:space="preserve"> </w:t>
            </w:r>
            <w:r w:rsidRPr="004C632D">
              <w:rPr>
                <w:rFonts w:eastAsiaTheme="minorEastAsia"/>
                <w:sz w:val="18"/>
                <w:szCs w:val="20"/>
              </w:rPr>
              <w:t>理解小數乘法和除法的意義，能做直式計算與應用。</w:t>
            </w:r>
          </w:p>
          <w:p w:rsidR="00E76BA5" w:rsidRPr="004C632D" w:rsidRDefault="00E76BA5" w:rsidP="00100692">
            <w:pPr>
              <w:snapToGrid w:val="0"/>
              <w:spacing w:line="260" w:lineRule="exact"/>
              <w:rPr>
                <w:rFonts w:eastAsiaTheme="minorEastAsia"/>
                <w:sz w:val="20"/>
                <w:szCs w:val="20"/>
              </w:rPr>
            </w:pPr>
            <w:r w:rsidRPr="004C632D">
              <w:rPr>
                <w:rFonts w:eastAsiaTheme="minorEastAsia"/>
                <w:sz w:val="18"/>
                <w:szCs w:val="20"/>
              </w:rPr>
              <w:t>n-III-8</w:t>
            </w:r>
            <w:r>
              <w:rPr>
                <w:rFonts w:eastAsiaTheme="minorEastAsia"/>
                <w:sz w:val="18"/>
                <w:szCs w:val="20"/>
              </w:rPr>
              <w:t xml:space="preserve"> </w:t>
            </w:r>
            <w:r w:rsidRPr="004C632D">
              <w:rPr>
                <w:rFonts w:eastAsiaTheme="minorEastAsia"/>
                <w:sz w:val="18"/>
                <w:szCs w:val="20"/>
              </w:rPr>
              <w:t>理解以四捨五入取概數，並進行合理估算。</w:t>
            </w:r>
          </w:p>
        </w:tc>
        <w:tc>
          <w:tcPr>
            <w:tcW w:w="458" w:type="pct"/>
          </w:tcPr>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N-5-8</w:t>
            </w:r>
            <w:r>
              <w:rPr>
                <w:rFonts w:eastAsiaTheme="minorEastAsia"/>
                <w:color w:val="000000" w:themeColor="text1"/>
                <w:sz w:val="18"/>
                <w:szCs w:val="20"/>
              </w:rPr>
              <w:t xml:space="preserve"> </w:t>
            </w:r>
            <w:r w:rsidRPr="004C632D">
              <w:rPr>
                <w:rFonts w:eastAsiaTheme="minorEastAsia"/>
                <w:color w:val="000000" w:themeColor="text1"/>
                <w:sz w:val="18"/>
                <w:szCs w:val="20"/>
              </w:rPr>
              <w:t>小數的乘法：整數乘以小數、小數乘以小數的意義。乘數為小數的直式計算。教師用位值的概念說明直式計算的合理性。處理乘積一定比被乘數大的錯誤類型。</w:t>
            </w:r>
          </w:p>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N-5-9</w:t>
            </w:r>
            <w:r>
              <w:rPr>
                <w:rFonts w:eastAsiaTheme="minorEastAsia"/>
                <w:color w:val="000000" w:themeColor="text1"/>
                <w:sz w:val="18"/>
                <w:szCs w:val="20"/>
              </w:rPr>
              <w:t xml:space="preserve"> </w:t>
            </w:r>
            <w:r w:rsidRPr="004C632D">
              <w:rPr>
                <w:rFonts w:eastAsiaTheme="minorEastAsia"/>
                <w:color w:val="000000" w:themeColor="text1"/>
                <w:sz w:val="18"/>
                <w:szCs w:val="20"/>
              </w:rPr>
              <w:t>整數、小數除以整數（商為小數）：整數除以整數（商為小數）、小數除以整數的意義。教師用位值的概念說明直式計算的合理性。能用概數協助處理除不盡的情況。熟悉分母為</w:t>
            </w:r>
            <w:r w:rsidRPr="004C632D">
              <w:rPr>
                <w:rFonts w:eastAsiaTheme="minorEastAsia"/>
                <w:color w:val="000000" w:themeColor="text1"/>
                <w:sz w:val="18"/>
                <w:szCs w:val="20"/>
              </w:rPr>
              <w:t>2</w:t>
            </w:r>
            <w:r w:rsidRPr="004C632D">
              <w:rPr>
                <w:rFonts w:eastAsiaTheme="minorEastAsia"/>
                <w:color w:val="000000" w:themeColor="text1"/>
                <w:sz w:val="18"/>
                <w:szCs w:val="20"/>
              </w:rPr>
              <w:t>、</w:t>
            </w:r>
            <w:r w:rsidRPr="004C632D">
              <w:rPr>
                <w:rFonts w:eastAsiaTheme="minorEastAsia"/>
                <w:color w:val="000000" w:themeColor="text1"/>
                <w:sz w:val="18"/>
                <w:szCs w:val="20"/>
              </w:rPr>
              <w:t>4</w:t>
            </w:r>
            <w:r w:rsidRPr="004C632D">
              <w:rPr>
                <w:rFonts w:eastAsiaTheme="minorEastAsia"/>
                <w:color w:val="000000" w:themeColor="text1"/>
                <w:sz w:val="18"/>
                <w:szCs w:val="20"/>
              </w:rPr>
              <w:t>、</w:t>
            </w:r>
            <w:r w:rsidRPr="004C632D">
              <w:rPr>
                <w:rFonts w:eastAsiaTheme="minorEastAsia"/>
                <w:color w:val="000000" w:themeColor="text1"/>
                <w:sz w:val="18"/>
                <w:szCs w:val="20"/>
              </w:rPr>
              <w:t>5</w:t>
            </w:r>
            <w:r w:rsidRPr="004C632D">
              <w:rPr>
                <w:rFonts w:eastAsiaTheme="minorEastAsia"/>
                <w:color w:val="000000" w:themeColor="text1"/>
                <w:sz w:val="18"/>
                <w:szCs w:val="20"/>
              </w:rPr>
              <w:t>、</w:t>
            </w:r>
            <w:r w:rsidRPr="004C632D">
              <w:rPr>
                <w:rFonts w:eastAsiaTheme="minorEastAsia"/>
                <w:color w:val="000000" w:themeColor="text1"/>
                <w:sz w:val="18"/>
                <w:szCs w:val="20"/>
              </w:rPr>
              <w:t>8</w:t>
            </w:r>
            <w:r w:rsidRPr="004C632D">
              <w:rPr>
                <w:rFonts w:eastAsiaTheme="minorEastAsia"/>
                <w:color w:val="000000" w:themeColor="text1"/>
                <w:sz w:val="18"/>
                <w:szCs w:val="20"/>
              </w:rPr>
              <w:t>之真分數所對應的小數。</w:t>
            </w:r>
          </w:p>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N-5-11</w:t>
            </w:r>
            <w:r>
              <w:rPr>
                <w:rFonts w:eastAsiaTheme="minorEastAsia"/>
                <w:color w:val="000000" w:themeColor="text1"/>
                <w:sz w:val="18"/>
                <w:szCs w:val="20"/>
              </w:rPr>
              <w:t xml:space="preserve"> </w:t>
            </w:r>
            <w:r w:rsidRPr="004C632D">
              <w:rPr>
                <w:rFonts w:eastAsiaTheme="minorEastAsia"/>
                <w:color w:val="000000" w:themeColor="text1"/>
                <w:sz w:val="18"/>
                <w:szCs w:val="20"/>
              </w:rPr>
              <w:t>解題：對小數取概數。具體生活情境。四捨五入法。知道商除不盡的處理。理解近似的意義。</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1.</w:t>
            </w:r>
            <w:r w:rsidRPr="004C632D">
              <w:rPr>
                <w:rFonts w:eastAsiaTheme="minorEastAsia"/>
                <w:snapToGrid w:val="0"/>
                <w:kern w:val="0"/>
                <w:sz w:val="18"/>
                <w:szCs w:val="20"/>
              </w:rPr>
              <w:t>理解多位小數的整數倍問題，並解決生活中的問題。</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2.</w:t>
            </w:r>
            <w:r w:rsidRPr="004C632D">
              <w:rPr>
                <w:rFonts w:eastAsiaTheme="minorEastAsia"/>
                <w:snapToGrid w:val="0"/>
                <w:kern w:val="0"/>
                <w:sz w:val="18"/>
                <w:szCs w:val="20"/>
              </w:rPr>
              <w:t>解決整數乘以小數的問題。</w:t>
            </w:r>
          </w:p>
        </w:tc>
        <w:tc>
          <w:tcPr>
            <w:tcW w:w="393"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4-1</w:t>
            </w:r>
            <w:r w:rsidRPr="004C632D">
              <w:rPr>
                <w:rFonts w:eastAsiaTheme="minorEastAsia"/>
                <w:b/>
                <w:bCs/>
                <w:snapToGrid w:val="0"/>
                <w:kern w:val="0"/>
                <w:sz w:val="18"/>
                <w:szCs w:val="20"/>
              </w:rPr>
              <w:t>多位小數乘以整數</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計算二位小數乘以整數。</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計算三位小數乘以</w:t>
            </w:r>
            <w:r>
              <w:rPr>
                <w:rFonts w:eastAsiaTheme="minorEastAsia" w:hint="eastAsia"/>
                <w:bCs/>
                <w:sz w:val="18"/>
                <w:szCs w:val="20"/>
              </w:rPr>
              <w:t>一位</w:t>
            </w:r>
            <w:r w:rsidRPr="004C632D">
              <w:rPr>
                <w:rFonts w:eastAsiaTheme="minorEastAsia"/>
                <w:bCs/>
                <w:sz w:val="18"/>
                <w:szCs w:val="20"/>
              </w:rPr>
              <w:t>整數。</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計算三位小數乘以</w:t>
            </w:r>
            <w:r>
              <w:rPr>
                <w:rFonts w:eastAsiaTheme="minorEastAsia" w:hint="eastAsia"/>
                <w:bCs/>
                <w:sz w:val="18"/>
                <w:szCs w:val="20"/>
              </w:rPr>
              <w:t>二位</w:t>
            </w:r>
            <w:r w:rsidRPr="004C632D">
              <w:rPr>
                <w:rFonts w:eastAsiaTheme="minorEastAsia"/>
                <w:bCs/>
                <w:sz w:val="18"/>
                <w:szCs w:val="20"/>
              </w:rPr>
              <w:t>整數。</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bCs/>
                <w:sz w:val="18"/>
                <w:szCs w:val="20"/>
              </w:rPr>
              <w:t>觀察小數乘以整十整百，被乘數和積的關係。</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4-2</w:t>
            </w:r>
            <w:r w:rsidRPr="004C632D">
              <w:rPr>
                <w:rFonts w:eastAsiaTheme="minorEastAsia"/>
                <w:b/>
                <w:bCs/>
                <w:snapToGrid w:val="0"/>
                <w:kern w:val="0"/>
                <w:sz w:val="18"/>
                <w:szCs w:val="20"/>
              </w:rPr>
              <w:t>整數乘以小數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整數乘以一位小數。</w:t>
            </w:r>
          </w:p>
          <w:p w:rsidR="00E76BA5" w:rsidRDefault="00E76BA5" w:rsidP="00100692">
            <w:pPr>
              <w:spacing w:line="260" w:lineRule="exact"/>
              <w:rPr>
                <w:rFonts w:eastAsiaTheme="minorEastAsia"/>
                <w:bCs/>
                <w:sz w:val="20"/>
                <w:szCs w:val="20"/>
              </w:rPr>
            </w:pPr>
            <w:r w:rsidRPr="004C632D">
              <w:rPr>
                <w:rFonts w:eastAsiaTheme="minorEastAsia"/>
                <w:sz w:val="18"/>
                <w:szCs w:val="20"/>
              </w:rPr>
              <w:t>2.</w:t>
            </w:r>
            <w:r w:rsidRPr="004C632D">
              <w:rPr>
                <w:rFonts w:eastAsiaTheme="minorEastAsia"/>
                <w:sz w:val="18"/>
                <w:szCs w:val="20"/>
              </w:rPr>
              <w:t>整數乘以二位小數</w:t>
            </w:r>
            <w:r w:rsidRPr="004C632D">
              <w:rPr>
                <w:rFonts w:eastAsiaTheme="minorEastAsia"/>
                <w:bCs/>
                <w:sz w:val="18"/>
                <w:szCs w:val="20"/>
              </w:rPr>
              <w:t>。</w:t>
            </w:r>
          </w:p>
          <w:p w:rsidR="00E76BA5" w:rsidRDefault="00E76BA5" w:rsidP="00100692">
            <w:pPr>
              <w:spacing w:line="260" w:lineRule="exact"/>
              <w:rPr>
                <w:rFonts w:eastAsiaTheme="minorEastAsia"/>
                <w:bCs/>
                <w:sz w:val="20"/>
                <w:szCs w:val="20"/>
              </w:rPr>
            </w:pPr>
            <w:r>
              <w:rPr>
                <w:rFonts w:eastAsiaTheme="minorEastAsia" w:hint="eastAsia"/>
                <w:sz w:val="18"/>
                <w:szCs w:val="20"/>
              </w:rPr>
              <w:t>3</w:t>
            </w:r>
            <w:r w:rsidRPr="004C632D">
              <w:rPr>
                <w:rFonts w:eastAsiaTheme="minorEastAsia"/>
                <w:sz w:val="18"/>
                <w:szCs w:val="20"/>
              </w:rPr>
              <w:t>.</w:t>
            </w:r>
            <w:r w:rsidRPr="004C632D">
              <w:rPr>
                <w:rFonts w:eastAsiaTheme="minorEastAsia"/>
                <w:sz w:val="18"/>
                <w:szCs w:val="20"/>
              </w:rPr>
              <w:t>整數乘以二位小數</w:t>
            </w:r>
            <w:r>
              <w:rPr>
                <w:rFonts w:eastAsiaTheme="minorEastAsia" w:hint="eastAsia"/>
                <w:sz w:val="18"/>
                <w:szCs w:val="20"/>
              </w:rPr>
              <w:t>（末尾是</w:t>
            </w:r>
            <w:r>
              <w:rPr>
                <w:rFonts w:eastAsiaTheme="minorEastAsia" w:hint="eastAsia"/>
                <w:sz w:val="18"/>
                <w:szCs w:val="20"/>
              </w:rPr>
              <w:t>0</w:t>
            </w:r>
            <w:r>
              <w:rPr>
                <w:rFonts w:eastAsiaTheme="minorEastAsia" w:hint="eastAsia"/>
                <w:sz w:val="18"/>
                <w:szCs w:val="20"/>
              </w:rPr>
              <w:t>）</w:t>
            </w:r>
            <w:r w:rsidRPr="004C632D">
              <w:rPr>
                <w:rFonts w:eastAsiaTheme="minorEastAsia"/>
                <w:bCs/>
                <w:sz w:val="18"/>
                <w:szCs w:val="20"/>
              </w:rPr>
              <w:t>。</w:t>
            </w:r>
          </w:p>
          <w:p w:rsidR="00E76BA5" w:rsidRPr="004C632D" w:rsidRDefault="00E76BA5" w:rsidP="00100692">
            <w:pPr>
              <w:spacing w:line="260" w:lineRule="exact"/>
              <w:rPr>
                <w:rFonts w:eastAsiaTheme="minorEastAsia"/>
                <w:sz w:val="20"/>
                <w:szCs w:val="20"/>
              </w:rPr>
            </w:pPr>
            <w:r>
              <w:rPr>
                <w:rFonts w:eastAsiaTheme="minorEastAsia" w:hint="eastAsia"/>
                <w:bCs/>
                <w:sz w:val="18"/>
                <w:szCs w:val="20"/>
              </w:rPr>
              <w:t>4.</w:t>
            </w:r>
            <w:r>
              <w:rPr>
                <w:rFonts w:eastAsiaTheme="minorEastAsia" w:hint="eastAsia"/>
                <w:bCs/>
                <w:sz w:val="18"/>
                <w:szCs w:val="20"/>
              </w:rPr>
              <w:t>小數乘法中，察覺小數位數變化</w:t>
            </w:r>
            <w:r w:rsidRPr="004C632D">
              <w:rPr>
                <w:rFonts w:eastAsiaTheme="minorEastAsia"/>
                <w:bCs/>
                <w:sz w:val="18"/>
                <w:szCs w:val="20"/>
              </w:rPr>
              <w:t>。</w:t>
            </w:r>
          </w:p>
        </w:tc>
        <w:tc>
          <w:tcPr>
            <w:tcW w:w="918"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4-1</w:t>
            </w:r>
            <w:r w:rsidRPr="004C632D">
              <w:rPr>
                <w:rFonts w:eastAsiaTheme="minorEastAsia"/>
                <w:b/>
                <w:bCs/>
                <w:snapToGrid w:val="0"/>
                <w:kern w:val="0"/>
                <w:sz w:val="18"/>
                <w:szCs w:val="20"/>
              </w:rPr>
              <w:t>多位小數乘以整數</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Pr>
                <w:rFonts w:eastAsiaTheme="minorEastAsia"/>
                <w:bCs/>
                <w:sz w:val="18"/>
                <w:szCs w:val="20"/>
              </w:rPr>
              <w:t>用生活中常見的長度單位</w:t>
            </w:r>
            <w:r>
              <w:rPr>
                <w:rFonts w:eastAsiaTheme="minorEastAsia" w:hint="eastAsia"/>
                <w:bCs/>
                <w:sz w:val="18"/>
                <w:szCs w:val="20"/>
              </w:rPr>
              <w:t>英寸</w:t>
            </w:r>
            <w:r w:rsidRPr="004C632D">
              <w:rPr>
                <w:rFonts w:eastAsiaTheme="minorEastAsia"/>
                <w:bCs/>
                <w:sz w:val="18"/>
                <w:szCs w:val="20"/>
              </w:rPr>
              <w:t>與公分的關係，讓學生學習將</w:t>
            </w:r>
            <w:r>
              <w:rPr>
                <w:rFonts w:eastAsiaTheme="minorEastAsia" w:hint="eastAsia"/>
                <w:bCs/>
                <w:sz w:val="18"/>
                <w:szCs w:val="20"/>
              </w:rPr>
              <w:t>英寸</w:t>
            </w:r>
            <w:r w:rsidRPr="004C632D">
              <w:rPr>
                <w:rFonts w:eastAsiaTheme="minorEastAsia"/>
                <w:bCs/>
                <w:sz w:val="18"/>
                <w:szCs w:val="20"/>
              </w:rPr>
              <w:t>換算成公分時，需運用到小數乘以整數的概念。</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配合課本布題，藉由換成以</w:t>
            </w:r>
            <w:r w:rsidRPr="004C632D">
              <w:rPr>
                <w:rFonts w:eastAsiaTheme="minorEastAsia"/>
                <w:bCs/>
                <w:sz w:val="18"/>
                <w:szCs w:val="20"/>
              </w:rPr>
              <w:t>0.001</w:t>
            </w:r>
            <w:r w:rsidRPr="004C632D">
              <w:rPr>
                <w:rFonts w:eastAsiaTheme="minorEastAsia"/>
                <w:bCs/>
                <w:sz w:val="18"/>
                <w:szCs w:val="20"/>
              </w:rPr>
              <w:t>為計數單位來思考，計算被乘數是三位小數、乘數是一位整數的小數乘法。</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配合課本布題，以倍數想法來思考解題，計算被乘數是三位小數、乘數是二位整數的小數乘法。</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bCs/>
                <w:sz w:val="18"/>
                <w:szCs w:val="20"/>
              </w:rPr>
              <w:t>由三位小數乘以</w:t>
            </w:r>
            <w:r w:rsidRPr="004C632D">
              <w:rPr>
                <w:rFonts w:eastAsiaTheme="minorEastAsia"/>
                <w:bCs/>
                <w:sz w:val="18"/>
                <w:szCs w:val="20"/>
              </w:rPr>
              <w:t>10</w:t>
            </w:r>
            <w:r w:rsidRPr="004C632D">
              <w:rPr>
                <w:rFonts w:eastAsiaTheme="minorEastAsia"/>
                <w:bCs/>
                <w:sz w:val="18"/>
                <w:szCs w:val="20"/>
              </w:rPr>
              <w:t>倍、</w:t>
            </w:r>
            <w:r w:rsidRPr="004C632D">
              <w:rPr>
                <w:rFonts w:eastAsiaTheme="minorEastAsia"/>
                <w:bCs/>
                <w:sz w:val="18"/>
                <w:szCs w:val="20"/>
              </w:rPr>
              <w:t>100</w:t>
            </w:r>
            <w:r>
              <w:rPr>
                <w:rFonts w:eastAsiaTheme="minorEastAsia"/>
                <w:bCs/>
                <w:sz w:val="18"/>
                <w:szCs w:val="20"/>
              </w:rPr>
              <w:t>倍的乘積，</w:t>
            </w:r>
            <w:r w:rsidRPr="004C632D">
              <w:rPr>
                <w:rFonts w:eastAsiaTheme="minorEastAsia"/>
                <w:bCs/>
                <w:sz w:val="18"/>
                <w:szCs w:val="20"/>
              </w:rPr>
              <w:t>引導學生觀察出小數點從原來位置向右移動的情形。</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4-2</w:t>
            </w:r>
            <w:r w:rsidRPr="004C632D">
              <w:rPr>
                <w:rFonts w:eastAsiaTheme="minorEastAsia"/>
                <w:b/>
                <w:bCs/>
                <w:sz w:val="18"/>
                <w:szCs w:val="20"/>
              </w:rPr>
              <w:t>整</w:t>
            </w:r>
            <w:r w:rsidRPr="004C632D">
              <w:rPr>
                <w:rFonts w:eastAsiaTheme="minorEastAsia"/>
                <w:b/>
                <w:bCs/>
                <w:snapToGrid w:val="0"/>
                <w:kern w:val="0"/>
                <w:sz w:val="18"/>
                <w:szCs w:val="20"/>
              </w:rPr>
              <w:t>數乘以小數</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先進行整數乘以一位小數的列式，並透過分數乘法解題，最後將被乘數、乘數類比成整數乘法的關係來進行直式乘法計算。</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配</w:t>
            </w:r>
            <w:r>
              <w:rPr>
                <w:rFonts w:eastAsiaTheme="minorEastAsia"/>
                <w:bCs/>
                <w:sz w:val="18"/>
                <w:szCs w:val="20"/>
              </w:rPr>
              <w:t>合課本布題，以倍數想法來思考解題，計算被乘數是</w:t>
            </w:r>
            <w:r>
              <w:rPr>
                <w:rFonts w:eastAsiaTheme="minorEastAsia" w:hint="eastAsia"/>
                <w:bCs/>
                <w:sz w:val="18"/>
                <w:szCs w:val="20"/>
              </w:rPr>
              <w:t>一</w:t>
            </w:r>
            <w:r>
              <w:rPr>
                <w:rFonts w:eastAsiaTheme="minorEastAsia"/>
                <w:bCs/>
                <w:sz w:val="18"/>
                <w:szCs w:val="20"/>
              </w:rPr>
              <w:t>位整數、乘數是</w:t>
            </w:r>
            <w:r>
              <w:rPr>
                <w:rFonts w:eastAsiaTheme="minorEastAsia" w:hint="eastAsia"/>
                <w:bCs/>
                <w:sz w:val="18"/>
                <w:szCs w:val="20"/>
              </w:rPr>
              <w:t>二</w:t>
            </w:r>
            <w:r w:rsidRPr="004C632D">
              <w:rPr>
                <w:rFonts w:eastAsiaTheme="minorEastAsia"/>
                <w:bCs/>
                <w:sz w:val="18"/>
                <w:szCs w:val="20"/>
              </w:rPr>
              <w:t>位小數的乘法。</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配合課本布題，計算被乘數是三位整數、乘數是</w:t>
            </w:r>
            <w:r>
              <w:rPr>
                <w:rFonts w:eastAsiaTheme="minorEastAsia" w:hint="eastAsia"/>
                <w:bCs/>
                <w:sz w:val="18"/>
                <w:szCs w:val="20"/>
              </w:rPr>
              <w:t>二</w:t>
            </w:r>
            <w:r w:rsidRPr="004C632D">
              <w:rPr>
                <w:rFonts w:eastAsiaTheme="minorEastAsia"/>
                <w:bCs/>
                <w:sz w:val="18"/>
                <w:szCs w:val="20"/>
              </w:rPr>
              <w:t>位小數的乘法</w:t>
            </w:r>
            <w:r>
              <w:rPr>
                <w:rFonts w:eastAsiaTheme="minorEastAsia" w:hint="eastAsia"/>
                <w:bCs/>
                <w:sz w:val="18"/>
                <w:szCs w:val="20"/>
              </w:rPr>
              <w:t>，並</w:t>
            </w:r>
            <w:r w:rsidRPr="004C632D">
              <w:rPr>
                <w:rFonts w:eastAsiaTheme="minorEastAsia"/>
                <w:bCs/>
                <w:sz w:val="18"/>
                <w:szCs w:val="20"/>
              </w:rPr>
              <w:t>將被乘數、乘數類比成整數乘法的關係來進行直式乘法計算</w:t>
            </w:r>
            <w:r>
              <w:rPr>
                <w:rFonts w:eastAsiaTheme="minorEastAsia" w:hint="eastAsia"/>
                <w:bCs/>
                <w:sz w:val="18"/>
                <w:szCs w:val="20"/>
              </w:rPr>
              <w:t>，並讓學生了解，最後寫答案時，十分位與百分位的</w:t>
            </w:r>
            <w:r>
              <w:rPr>
                <w:rFonts w:eastAsiaTheme="minorEastAsia" w:hint="eastAsia"/>
                <w:bCs/>
                <w:sz w:val="18"/>
                <w:szCs w:val="20"/>
              </w:rPr>
              <w:t>0</w:t>
            </w:r>
            <w:r>
              <w:rPr>
                <w:rFonts w:eastAsiaTheme="minorEastAsia" w:hint="eastAsia"/>
                <w:bCs/>
                <w:sz w:val="18"/>
                <w:szCs w:val="20"/>
              </w:rPr>
              <w:t>可以省略</w:t>
            </w:r>
            <w:r w:rsidRPr="004C632D">
              <w:rPr>
                <w:rFonts w:eastAsiaTheme="minorEastAsia"/>
                <w:bCs/>
                <w:sz w:val="18"/>
                <w:szCs w:val="20"/>
              </w:rPr>
              <w:t>。</w:t>
            </w:r>
          </w:p>
          <w:p w:rsidR="00E76BA5" w:rsidRPr="006D1373" w:rsidRDefault="00E76BA5" w:rsidP="00100692">
            <w:pPr>
              <w:spacing w:line="260" w:lineRule="exact"/>
              <w:rPr>
                <w:rFonts w:eastAsiaTheme="minorEastAsia"/>
                <w:bCs/>
                <w:sz w:val="20"/>
                <w:szCs w:val="20"/>
              </w:rPr>
            </w:pPr>
            <w:r w:rsidRPr="004C632D">
              <w:rPr>
                <w:rFonts w:eastAsiaTheme="minorEastAsia"/>
                <w:bCs/>
                <w:sz w:val="18"/>
                <w:szCs w:val="20"/>
              </w:rPr>
              <w:t>4.</w:t>
            </w:r>
            <w:r>
              <w:rPr>
                <w:rFonts w:eastAsiaTheme="minorEastAsia" w:hint="eastAsia"/>
                <w:bCs/>
                <w:sz w:val="18"/>
                <w:szCs w:val="20"/>
              </w:rPr>
              <w:t>藉由算式的小數點位置，引導學生觀察小數點是如何變化。</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2.</w:t>
            </w:r>
            <w:r w:rsidRPr="004C632D">
              <w:rPr>
                <w:rFonts w:eastAsiaTheme="minorEastAsia"/>
                <w:bCs/>
                <w:sz w:val="18"/>
                <w:szCs w:val="20"/>
              </w:rPr>
              <w:t>附件</w:t>
            </w:r>
            <w:r w:rsidRPr="004C632D">
              <w:rPr>
                <w:rFonts w:eastAsiaTheme="minorEastAsia"/>
                <w:bCs/>
                <w:sz w:val="18"/>
                <w:szCs w:val="20"/>
              </w:rPr>
              <w:t>8</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6D1373">
              <w:rPr>
                <w:rFonts w:eastAsiaTheme="minorEastAsia"/>
                <w:b/>
                <w:sz w:val="18"/>
                <w:szCs w:val="20"/>
              </w:rPr>
              <w:t>多元文化教育</w:t>
            </w:r>
            <w:r w:rsidRPr="004C632D">
              <w:rPr>
                <w:rFonts w:eastAsiaTheme="minorEastAsia"/>
                <w:b/>
                <w:sz w:val="18"/>
                <w:szCs w:val="20"/>
              </w:rPr>
              <w:t>】</w:t>
            </w:r>
          </w:p>
          <w:p w:rsidR="00E76BA5" w:rsidRPr="006D1373" w:rsidRDefault="00E76BA5" w:rsidP="00100692">
            <w:pPr>
              <w:spacing w:line="260" w:lineRule="exact"/>
              <w:rPr>
                <w:rFonts w:eastAsiaTheme="minorEastAsia"/>
                <w:sz w:val="20"/>
                <w:szCs w:val="20"/>
              </w:rPr>
            </w:pPr>
            <w:r w:rsidRPr="004C632D">
              <w:rPr>
                <w:rFonts w:eastAsiaTheme="minorEastAsia"/>
                <w:sz w:val="18"/>
                <w:szCs w:val="20"/>
              </w:rPr>
              <w:t>多</w:t>
            </w:r>
            <w:r w:rsidRPr="004C632D">
              <w:rPr>
                <w:rFonts w:eastAsiaTheme="minorEastAsia"/>
                <w:sz w:val="18"/>
                <w:szCs w:val="20"/>
              </w:rPr>
              <w:t>E3</w:t>
            </w:r>
            <w:r>
              <w:rPr>
                <w:rFonts w:eastAsiaTheme="minorEastAsia"/>
                <w:sz w:val="18"/>
                <w:szCs w:val="20"/>
              </w:rPr>
              <w:t xml:space="preserve"> </w:t>
            </w:r>
            <w:r w:rsidRPr="004C632D">
              <w:rPr>
                <w:rFonts w:eastAsiaTheme="minorEastAsia"/>
                <w:sz w:val="18"/>
                <w:szCs w:val="20"/>
              </w:rPr>
              <w:t>認識不同的文化概念，如族群、階級、性別、宗教等。</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第九週</w:t>
            </w:r>
          </w:p>
        </w:tc>
        <w:tc>
          <w:tcPr>
            <w:tcW w:w="129" w:type="pct"/>
            <w:vAlign w:val="center"/>
          </w:tcPr>
          <w:p w:rsidR="00E76BA5" w:rsidRPr="000819E5" w:rsidRDefault="00E76BA5" w:rsidP="00100692">
            <w:pPr>
              <w:spacing w:line="0" w:lineRule="atLeast"/>
              <w:jc w:val="center"/>
              <w:rPr>
                <w:sz w:val="18"/>
                <w:szCs w:val="18"/>
              </w:rPr>
            </w:pPr>
            <w:r>
              <w:rPr>
                <w:sz w:val="18"/>
                <w:szCs w:val="18"/>
              </w:rPr>
              <w:t>4/5~4/9</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四、小數</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4-3</w:t>
            </w:r>
            <w:r w:rsidRPr="004C632D">
              <w:rPr>
                <w:rFonts w:eastAsiaTheme="minorEastAsia"/>
                <w:bCs/>
                <w:snapToGrid w:val="0"/>
                <w:kern w:val="0"/>
                <w:sz w:val="18"/>
                <w:szCs w:val="20"/>
              </w:rPr>
              <w:t>小數乘以小數、</w:t>
            </w:r>
            <w:r w:rsidRPr="004C632D">
              <w:rPr>
                <w:rFonts w:eastAsiaTheme="minorEastAsia"/>
                <w:bCs/>
                <w:snapToGrid w:val="0"/>
                <w:kern w:val="0"/>
                <w:sz w:val="18"/>
                <w:szCs w:val="20"/>
              </w:rPr>
              <w:t>4-4</w:t>
            </w:r>
            <w:r w:rsidRPr="004C632D">
              <w:rPr>
                <w:rFonts w:eastAsiaTheme="minorEastAsia"/>
                <w:bCs/>
                <w:snapToGrid w:val="0"/>
                <w:kern w:val="0"/>
                <w:sz w:val="18"/>
                <w:szCs w:val="20"/>
              </w:rPr>
              <w:t>小數、整數除以整數、練習園地</w:t>
            </w:r>
            <w:r w:rsidRPr="004C632D">
              <w:rPr>
                <w:rFonts w:eastAsiaTheme="minorEastAsia"/>
                <w:bCs/>
                <w:snapToGrid w:val="0"/>
                <w:kern w:val="0"/>
                <w:sz w:val="18"/>
                <w:szCs w:val="20"/>
              </w:rPr>
              <w:t>(</w:t>
            </w:r>
            <w:r w:rsidRPr="004C632D">
              <w:rPr>
                <w:rFonts w:eastAsiaTheme="minorEastAsia"/>
                <w:bCs/>
                <w:snapToGrid w:val="0"/>
                <w:kern w:val="0"/>
                <w:sz w:val="18"/>
                <w:szCs w:val="20"/>
              </w:rPr>
              <w:t>四</w:t>
            </w:r>
            <w:r w:rsidRPr="004C632D">
              <w:rPr>
                <w:rFonts w:eastAsiaTheme="minorEastAsia"/>
                <w:bCs/>
                <w:snapToGrid w:val="0"/>
                <w:kern w:val="0"/>
                <w:sz w:val="18"/>
                <w:szCs w:val="20"/>
              </w:rPr>
              <w:t>)</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A1</w:t>
            </w:r>
            <w:r w:rsidRPr="004C632D">
              <w:rPr>
                <w:rFonts w:eastAsiaTheme="minorEastAsia"/>
                <w:bCs/>
                <w:snapToGrid w:val="0"/>
                <w:kern w:val="0"/>
                <w:sz w:val="18"/>
                <w:szCs w:val="20"/>
              </w:rPr>
              <w:t>身心素質與自我精進</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A2</w:t>
            </w:r>
            <w:r w:rsidRPr="004C632D">
              <w:rPr>
                <w:rFonts w:eastAsiaTheme="minorEastAsia"/>
                <w:bCs/>
                <w:snapToGrid w:val="0"/>
                <w:kern w:val="0"/>
                <w:sz w:val="18"/>
                <w:szCs w:val="20"/>
              </w:rPr>
              <w:t>系統思考與解決問題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B1</w:t>
            </w:r>
            <w:r w:rsidRPr="004C632D">
              <w:rPr>
                <w:rFonts w:eastAsiaTheme="minorEastAsia"/>
                <w:bCs/>
                <w:snapToGrid w:val="0"/>
                <w:kern w:val="0"/>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4C632D" w:rsidRDefault="00E76BA5" w:rsidP="00100692">
            <w:pPr>
              <w:snapToGrid w:val="0"/>
              <w:spacing w:line="260" w:lineRule="exact"/>
              <w:rPr>
                <w:rFonts w:eastAsiaTheme="minorEastAsia"/>
                <w:sz w:val="20"/>
                <w:szCs w:val="20"/>
              </w:rPr>
            </w:pPr>
            <w:r w:rsidRPr="004C632D">
              <w:rPr>
                <w:rFonts w:eastAsiaTheme="minorEastAsia"/>
                <w:sz w:val="18"/>
                <w:szCs w:val="20"/>
              </w:rPr>
              <w:lastRenderedPageBreak/>
              <w:t>n-III-7</w:t>
            </w:r>
            <w:r>
              <w:rPr>
                <w:rFonts w:eastAsiaTheme="minorEastAsia"/>
                <w:sz w:val="18"/>
                <w:szCs w:val="20"/>
              </w:rPr>
              <w:t xml:space="preserve"> </w:t>
            </w:r>
            <w:r w:rsidRPr="004C632D">
              <w:rPr>
                <w:rFonts w:eastAsiaTheme="minorEastAsia"/>
                <w:sz w:val="18"/>
                <w:szCs w:val="20"/>
              </w:rPr>
              <w:t>理解小數乘法和除法的意義，能做直式計算與應用。</w:t>
            </w:r>
          </w:p>
          <w:p w:rsidR="00E76BA5" w:rsidRPr="004C632D" w:rsidRDefault="00E76BA5" w:rsidP="00100692">
            <w:pPr>
              <w:snapToGrid w:val="0"/>
              <w:spacing w:line="260" w:lineRule="exact"/>
              <w:rPr>
                <w:rFonts w:eastAsiaTheme="minorEastAsia"/>
                <w:sz w:val="20"/>
                <w:szCs w:val="20"/>
              </w:rPr>
            </w:pPr>
            <w:r w:rsidRPr="004C632D">
              <w:rPr>
                <w:rFonts w:eastAsiaTheme="minorEastAsia"/>
                <w:sz w:val="18"/>
                <w:szCs w:val="20"/>
              </w:rPr>
              <w:t>n-III-8</w:t>
            </w:r>
            <w:r>
              <w:rPr>
                <w:rFonts w:eastAsiaTheme="minorEastAsia"/>
                <w:sz w:val="18"/>
                <w:szCs w:val="20"/>
              </w:rPr>
              <w:t xml:space="preserve"> </w:t>
            </w:r>
            <w:r w:rsidRPr="004C632D">
              <w:rPr>
                <w:rFonts w:eastAsiaTheme="minorEastAsia"/>
                <w:sz w:val="18"/>
                <w:szCs w:val="20"/>
              </w:rPr>
              <w:t>理解以四捨五入取概數，並進行合理估算。</w:t>
            </w:r>
          </w:p>
        </w:tc>
        <w:tc>
          <w:tcPr>
            <w:tcW w:w="458" w:type="pct"/>
          </w:tcPr>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N-5-8</w:t>
            </w:r>
            <w:r>
              <w:rPr>
                <w:rFonts w:eastAsiaTheme="minorEastAsia"/>
                <w:color w:val="000000" w:themeColor="text1"/>
                <w:sz w:val="18"/>
                <w:szCs w:val="20"/>
              </w:rPr>
              <w:t xml:space="preserve"> </w:t>
            </w:r>
            <w:r w:rsidRPr="004C632D">
              <w:rPr>
                <w:rFonts w:eastAsiaTheme="minorEastAsia"/>
                <w:color w:val="000000" w:themeColor="text1"/>
                <w:sz w:val="18"/>
                <w:szCs w:val="20"/>
              </w:rPr>
              <w:t>小數的乘法：整數乘以小數、小數乘以小數的意義。乘數為小數的直式計算。教師用位值的概念說明直式計算的合理性。處理乘積一定比被乘數大的錯誤類型。</w:t>
            </w:r>
          </w:p>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N-5-9</w:t>
            </w:r>
            <w:r>
              <w:rPr>
                <w:rFonts w:eastAsiaTheme="minorEastAsia"/>
                <w:color w:val="000000" w:themeColor="text1"/>
                <w:sz w:val="18"/>
                <w:szCs w:val="20"/>
              </w:rPr>
              <w:t xml:space="preserve"> </w:t>
            </w:r>
            <w:r w:rsidRPr="004C632D">
              <w:rPr>
                <w:rFonts w:eastAsiaTheme="minorEastAsia"/>
                <w:color w:val="000000" w:themeColor="text1"/>
                <w:sz w:val="18"/>
                <w:szCs w:val="20"/>
              </w:rPr>
              <w:t>整數、小數除以整數（商為小數）：整數除以整數（商為小數）、小數除以整數的意義。教師用位值的概念說明直式計算的合理性。能用概數協助處理除不盡的情況。熟悉分母為</w:t>
            </w:r>
            <w:r w:rsidRPr="004C632D">
              <w:rPr>
                <w:rFonts w:eastAsiaTheme="minorEastAsia"/>
                <w:color w:val="000000" w:themeColor="text1"/>
                <w:sz w:val="18"/>
                <w:szCs w:val="20"/>
              </w:rPr>
              <w:t>2</w:t>
            </w:r>
            <w:r w:rsidRPr="004C632D">
              <w:rPr>
                <w:rFonts w:eastAsiaTheme="minorEastAsia"/>
                <w:color w:val="000000" w:themeColor="text1"/>
                <w:sz w:val="18"/>
                <w:szCs w:val="20"/>
              </w:rPr>
              <w:t>、</w:t>
            </w:r>
            <w:r w:rsidRPr="004C632D">
              <w:rPr>
                <w:rFonts w:eastAsiaTheme="minorEastAsia"/>
                <w:color w:val="000000" w:themeColor="text1"/>
                <w:sz w:val="18"/>
                <w:szCs w:val="20"/>
              </w:rPr>
              <w:t>4</w:t>
            </w:r>
            <w:r w:rsidRPr="004C632D">
              <w:rPr>
                <w:rFonts w:eastAsiaTheme="minorEastAsia"/>
                <w:color w:val="000000" w:themeColor="text1"/>
                <w:sz w:val="18"/>
                <w:szCs w:val="20"/>
              </w:rPr>
              <w:t>、</w:t>
            </w:r>
            <w:r w:rsidRPr="004C632D">
              <w:rPr>
                <w:rFonts w:eastAsiaTheme="minorEastAsia"/>
                <w:color w:val="000000" w:themeColor="text1"/>
                <w:sz w:val="18"/>
                <w:szCs w:val="20"/>
              </w:rPr>
              <w:t>5</w:t>
            </w:r>
            <w:r w:rsidRPr="004C632D">
              <w:rPr>
                <w:rFonts w:eastAsiaTheme="minorEastAsia"/>
                <w:color w:val="000000" w:themeColor="text1"/>
                <w:sz w:val="18"/>
                <w:szCs w:val="20"/>
              </w:rPr>
              <w:t>、</w:t>
            </w:r>
            <w:r w:rsidRPr="004C632D">
              <w:rPr>
                <w:rFonts w:eastAsiaTheme="minorEastAsia"/>
                <w:color w:val="000000" w:themeColor="text1"/>
                <w:sz w:val="18"/>
                <w:szCs w:val="20"/>
              </w:rPr>
              <w:t>8</w:t>
            </w:r>
            <w:r w:rsidRPr="004C632D">
              <w:rPr>
                <w:rFonts w:eastAsiaTheme="minorEastAsia"/>
                <w:color w:val="000000" w:themeColor="text1"/>
                <w:sz w:val="18"/>
                <w:szCs w:val="20"/>
              </w:rPr>
              <w:t>之真分數所對應的小數。</w:t>
            </w:r>
          </w:p>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N-5-11</w:t>
            </w:r>
            <w:r>
              <w:rPr>
                <w:rFonts w:eastAsiaTheme="minorEastAsia"/>
                <w:color w:val="000000" w:themeColor="text1"/>
                <w:sz w:val="18"/>
                <w:szCs w:val="20"/>
              </w:rPr>
              <w:t xml:space="preserve"> </w:t>
            </w:r>
            <w:r w:rsidRPr="004C632D">
              <w:rPr>
                <w:rFonts w:eastAsiaTheme="minorEastAsia"/>
                <w:color w:val="000000" w:themeColor="text1"/>
                <w:sz w:val="18"/>
                <w:szCs w:val="20"/>
              </w:rPr>
              <w:t>解題：對小數取概數。具體生活情境。四捨五入法。知道商除不盡的處理。理解近似的意義。</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1.</w:t>
            </w:r>
            <w:r w:rsidRPr="004C632D">
              <w:rPr>
                <w:rFonts w:eastAsiaTheme="minorEastAsia"/>
                <w:snapToGrid w:val="0"/>
                <w:kern w:val="0"/>
                <w:sz w:val="18"/>
                <w:szCs w:val="20"/>
              </w:rPr>
              <w:t>解決小數乘以小數的問題。</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2.</w:t>
            </w:r>
            <w:r w:rsidRPr="004C632D">
              <w:rPr>
                <w:rFonts w:eastAsiaTheme="minorEastAsia"/>
                <w:snapToGrid w:val="0"/>
                <w:kern w:val="0"/>
                <w:sz w:val="18"/>
                <w:szCs w:val="20"/>
              </w:rPr>
              <w:t>解決小數、整數除以整數且商為小數的除法問題。</w:t>
            </w:r>
          </w:p>
        </w:tc>
        <w:tc>
          <w:tcPr>
            <w:tcW w:w="393"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4-3</w:t>
            </w:r>
            <w:r w:rsidRPr="004C632D">
              <w:rPr>
                <w:rFonts w:eastAsiaTheme="minorEastAsia"/>
                <w:b/>
                <w:bCs/>
                <w:snapToGrid w:val="0"/>
                <w:kern w:val="0"/>
                <w:sz w:val="18"/>
                <w:szCs w:val="20"/>
              </w:rPr>
              <w:t>小數乘以小數</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單位小數相乘。</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乘數是一位小數。</w:t>
            </w:r>
          </w:p>
          <w:p w:rsidR="00E76BA5"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乘數是二位小數。</w:t>
            </w:r>
          </w:p>
          <w:p w:rsidR="00E76BA5" w:rsidRPr="004C632D" w:rsidRDefault="00E76BA5" w:rsidP="00100692">
            <w:pPr>
              <w:spacing w:line="260" w:lineRule="exact"/>
              <w:rPr>
                <w:rFonts w:eastAsiaTheme="minorEastAsia"/>
                <w:bCs/>
                <w:sz w:val="20"/>
                <w:szCs w:val="20"/>
              </w:rPr>
            </w:pPr>
            <w:r>
              <w:rPr>
                <w:rFonts w:eastAsiaTheme="minorEastAsia" w:hint="eastAsia"/>
                <w:bCs/>
                <w:sz w:val="18"/>
                <w:szCs w:val="20"/>
              </w:rPr>
              <w:t>4.</w:t>
            </w:r>
            <w:r>
              <w:rPr>
                <w:rFonts w:eastAsiaTheme="minorEastAsia" w:hint="eastAsia"/>
                <w:bCs/>
                <w:sz w:val="18"/>
                <w:szCs w:val="20"/>
              </w:rPr>
              <w:t>觀察積與被乘數、乘數的小數位數關係。</w:t>
            </w:r>
          </w:p>
          <w:p w:rsidR="00E76BA5" w:rsidRPr="004C632D" w:rsidRDefault="00E76BA5" w:rsidP="00100692">
            <w:pPr>
              <w:spacing w:line="260" w:lineRule="exact"/>
              <w:rPr>
                <w:rFonts w:eastAsiaTheme="minorEastAsia"/>
                <w:bCs/>
                <w:sz w:val="20"/>
                <w:szCs w:val="20"/>
              </w:rPr>
            </w:pPr>
            <w:r>
              <w:rPr>
                <w:rFonts w:eastAsiaTheme="minorEastAsia" w:hint="eastAsia"/>
                <w:bCs/>
                <w:sz w:val="18"/>
                <w:szCs w:val="20"/>
              </w:rPr>
              <w:t>5</w:t>
            </w:r>
            <w:r w:rsidRPr="004C632D">
              <w:rPr>
                <w:rFonts w:eastAsiaTheme="minorEastAsia"/>
                <w:bCs/>
                <w:sz w:val="18"/>
                <w:szCs w:val="20"/>
              </w:rPr>
              <w:t>.</w:t>
            </w:r>
            <w:r w:rsidRPr="004C632D">
              <w:rPr>
                <w:rFonts w:eastAsiaTheme="minorEastAsia"/>
                <w:bCs/>
                <w:sz w:val="18"/>
                <w:szCs w:val="20"/>
              </w:rPr>
              <w:t>比較被乘數、乘數和積的關係。</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4-4</w:t>
            </w:r>
            <w:r w:rsidRPr="004C632D">
              <w:rPr>
                <w:rFonts w:eastAsiaTheme="minorEastAsia"/>
                <w:b/>
                <w:bCs/>
                <w:snapToGrid w:val="0"/>
                <w:kern w:val="0"/>
                <w:sz w:val="18"/>
                <w:szCs w:val="20"/>
              </w:rPr>
              <w:t>小數、整數除以整數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9C3282">
              <w:rPr>
                <w:rFonts w:eastAsiaTheme="minorEastAsia" w:hint="eastAsia"/>
                <w:sz w:val="18"/>
                <w:szCs w:val="20"/>
              </w:rPr>
              <w:t>商為小數，商要補</w:t>
            </w:r>
            <w:r w:rsidRPr="009C3282">
              <w:rPr>
                <w:rFonts w:eastAsiaTheme="minorEastAsia" w:hint="eastAsia"/>
                <w:sz w:val="18"/>
                <w:szCs w:val="20"/>
              </w:rPr>
              <w:t>0</w:t>
            </w:r>
            <w:r w:rsidRPr="009C3282">
              <w:rPr>
                <w:rFonts w:eastAsiaTheme="minorEastAsia" w:hint="eastAsia"/>
                <w:sz w:val="18"/>
                <w:szCs w:val="20"/>
              </w:rPr>
              <w:t>的除法</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9C3282">
              <w:rPr>
                <w:rFonts w:eastAsiaTheme="minorEastAsia" w:hint="eastAsia"/>
                <w:sz w:val="18"/>
                <w:szCs w:val="20"/>
              </w:rPr>
              <w:t>商為小數，被除數要補</w:t>
            </w:r>
            <w:r w:rsidRPr="009C3282">
              <w:rPr>
                <w:rFonts w:eastAsiaTheme="minorEastAsia" w:hint="eastAsia"/>
                <w:sz w:val="18"/>
                <w:szCs w:val="20"/>
              </w:rPr>
              <w:t>0</w:t>
            </w:r>
            <w:r w:rsidRPr="009C3282">
              <w:rPr>
                <w:rFonts w:eastAsiaTheme="minorEastAsia" w:hint="eastAsia"/>
                <w:sz w:val="18"/>
                <w:szCs w:val="20"/>
              </w:rPr>
              <w:t>的除法</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9C3282">
              <w:rPr>
                <w:rFonts w:eastAsiaTheme="minorEastAsia" w:hint="eastAsia"/>
                <w:sz w:val="18"/>
                <w:szCs w:val="20"/>
              </w:rPr>
              <w:t>商為小數，被除數和商同時補</w:t>
            </w:r>
            <w:r>
              <w:rPr>
                <w:rFonts w:eastAsiaTheme="minorEastAsia" w:hint="eastAsia"/>
                <w:sz w:val="18"/>
                <w:szCs w:val="20"/>
              </w:rPr>
              <w:t>0</w:t>
            </w:r>
            <w:r w:rsidRPr="009C3282">
              <w:rPr>
                <w:rFonts w:eastAsiaTheme="minorEastAsia" w:hint="eastAsia"/>
                <w:sz w:val="18"/>
                <w:szCs w:val="20"/>
              </w:rPr>
              <w:t>的除法</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sidRPr="009C3282">
              <w:rPr>
                <w:rFonts w:eastAsiaTheme="minorEastAsia" w:hint="eastAsia"/>
                <w:sz w:val="18"/>
                <w:szCs w:val="20"/>
              </w:rPr>
              <w:t>將分數化成小數（整除）</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5.</w:t>
            </w:r>
            <w:r w:rsidRPr="009C3282">
              <w:rPr>
                <w:rFonts w:eastAsiaTheme="minorEastAsia" w:hint="eastAsia"/>
                <w:sz w:val="18"/>
                <w:szCs w:val="20"/>
              </w:rPr>
              <w:t>將分數化成小數（無法整除）</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6.</w:t>
            </w:r>
            <w:r w:rsidRPr="009C3282">
              <w:rPr>
                <w:rFonts w:eastAsiaTheme="minorEastAsia" w:hint="eastAsia"/>
                <w:sz w:val="18"/>
                <w:szCs w:val="20"/>
              </w:rPr>
              <w:t>以小數除法解決時間的當量除問題</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7.</w:t>
            </w:r>
            <w:r w:rsidRPr="009C3282">
              <w:rPr>
                <w:rFonts w:eastAsiaTheme="minorEastAsia" w:hint="eastAsia"/>
                <w:sz w:val="18"/>
                <w:szCs w:val="20"/>
              </w:rPr>
              <w:t>以小數除法解決時間的當量除問題</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8.</w:t>
            </w:r>
            <w:r w:rsidRPr="004C632D">
              <w:rPr>
                <w:rFonts w:eastAsiaTheme="minorEastAsia"/>
                <w:sz w:val="18"/>
                <w:szCs w:val="20"/>
              </w:rPr>
              <w:t>小數除</w:t>
            </w:r>
            <w:r w:rsidRPr="004C632D">
              <w:rPr>
                <w:rFonts w:eastAsiaTheme="minorEastAsia"/>
                <w:sz w:val="18"/>
                <w:szCs w:val="20"/>
              </w:rPr>
              <w:lastRenderedPageBreak/>
              <w:t>以</w:t>
            </w:r>
            <w:r>
              <w:rPr>
                <w:rFonts w:eastAsiaTheme="minorEastAsia" w:hint="eastAsia"/>
                <w:sz w:val="18"/>
                <w:szCs w:val="20"/>
              </w:rPr>
              <w:t>一、</w:t>
            </w:r>
            <w:r>
              <w:rPr>
                <w:rFonts w:eastAsiaTheme="minorEastAsia"/>
                <w:sz w:val="18"/>
                <w:szCs w:val="20"/>
              </w:rPr>
              <w:t>十、百</w:t>
            </w:r>
            <w:r w:rsidRPr="004C632D">
              <w:rPr>
                <w:rFonts w:eastAsiaTheme="minorEastAsia"/>
                <w:sz w:val="18"/>
                <w:szCs w:val="20"/>
              </w:rPr>
              <w:t>的小數點移動。</w:t>
            </w:r>
          </w:p>
        </w:tc>
        <w:tc>
          <w:tcPr>
            <w:tcW w:w="918"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lastRenderedPageBreak/>
              <w:t>4-3</w:t>
            </w:r>
            <w:r w:rsidRPr="004C632D">
              <w:rPr>
                <w:rFonts w:eastAsiaTheme="minorEastAsia"/>
                <w:b/>
                <w:bCs/>
                <w:snapToGrid w:val="0"/>
                <w:kern w:val="0"/>
                <w:sz w:val="18"/>
                <w:szCs w:val="20"/>
              </w:rPr>
              <w:t>小數乘以小數</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先由一位小數乘以整數引入，再進行一位小數乘以一位小數的列式，並透過分數乘法進行解題。</w:t>
            </w:r>
          </w:p>
          <w:p w:rsidR="00E76BA5" w:rsidRPr="004C632D" w:rsidRDefault="00E76BA5" w:rsidP="00100692">
            <w:pPr>
              <w:spacing w:line="260" w:lineRule="exact"/>
              <w:rPr>
                <w:rFonts w:eastAsiaTheme="minorEastAsia"/>
                <w:bCs/>
                <w:sz w:val="20"/>
                <w:szCs w:val="20"/>
              </w:rPr>
            </w:pPr>
            <w:r w:rsidRPr="004C632D">
              <w:rPr>
                <w:rFonts w:eastAsiaTheme="minorEastAsia"/>
                <w:sz w:val="18"/>
                <w:szCs w:val="20"/>
              </w:rPr>
              <w:t>2.</w:t>
            </w:r>
            <w:r w:rsidRPr="004C632D">
              <w:rPr>
                <w:rFonts w:eastAsiaTheme="minorEastAsia"/>
                <w:bCs/>
                <w:sz w:val="18"/>
                <w:szCs w:val="20"/>
              </w:rPr>
              <w:t>配合課本布題，可以用兩種想法解題，其一是類比整數乘法計算後再標出小數點來思考，另一種則是透過分數乘法來思考。</w:t>
            </w:r>
          </w:p>
          <w:p w:rsidR="00E76BA5" w:rsidRPr="004C632D" w:rsidRDefault="00E76BA5" w:rsidP="00100692">
            <w:pPr>
              <w:spacing w:line="260" w:lineRule="exact"/>
              <w:rPr>
                <w:rFonts w:eastAsiaTheme="minorEastAsia"/>
                <w:bCs/>
                <w:sz w:val="20"/>
                <w:szCs w:val="20"/>
              </w:rPr>
            </w:pPr>
            <w:r w:rsidRPr="004C632D">
              <w:rPr>
                <w:rFonts w:eastAsiaTheme="minorEastAsia"/>
                <w:sz w:val="18"/>
                <w:szCs w:val="20"/>
              </w:rPr>
              <w:t>3.</w:t>
            </w:r>
            <w:r w:rsidRPr="004C632D">
              <w:rPr>
                <w:rFonts w:eastAsiaTheme="minorEastAsia"/>
                <w:bCs/>
                <w:sz w:val="18"/>
                <w:szCs w:val="20"/>
              </w:rPr>
              <w:t>配合課本布題</w:t>
            </w:r>
            <w:r>
              <w:rPr>
                <w:rFonts w:eastAsiaTheme="minorEastAsia"/>
                <w:bCs/>
                <w:sz w:val="18"/>
                <w:szCs w:val="20"/>
              </w:rPr>
              <w:t>，計算被乘數是一位小數、乘數是二位小數的乘法</w:t>
            </w:r>
            <w:r w:rsidRPr="004C632D">
              <w:rPr>
                <w:rFonts w:eastAsiaTheme="minorEastAsia"/>
                <w:bCs/>
                <w:sz w:val="18"/>
                <w:szCs w:val="20"/>
              </w:rPr>
              <w:t>，以倍數想法來思考解題，將小數乘法類比成整數乘法，使用直式計算解題後，再思考答案的小數點位置。</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bCs/>
                <w:sz w:val="18"/>
                <w:szCs w:val="20"/>
              </w:rPr>
              <w:t>配合課本布題</w:t>
            </w:r>
            <w:r>
              <w:rPr>
                <w:rFonts w:eastAsiaTheme="minorEastAsia" w:hint="eastAsia"/>
                <w:bCs/>
                <w:sz w:val="18"/>
                <w:szCs w:val="20"/>
              </w:rPr>
              <w:t>，讓學生觀察被乘數、乘數和積的小數位數有什麼變化，</w:t>
            </w:r>
            <w:r w:rsidRPr="004C632D">
              <w:rPr>
                <w:rFonts w:eastAsiaTheme="minorEastAsia"/>
                <w:bCs/>
                <w:sz w:val="18"/>
                <w:szCs w:val="20"/>
              </w:rPr>
              <w:t>最後教師歸納：在進行小數乘法時，被乘數和乘數的小數位數和等於積的小數位數。</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5.</w:t>
            </w:r>
            <w:r w:rsidRPr="004C632D">
              <w:rPr>
                <w:rFonts w:eastAsiaTheme="minorEastAsia"/>
                <w:bCs/>
                <w:sz w:val="18"/>
                <w:szCs w:val="20"/>
              </w:rPr>
              <w:t>透過加油費用的情境，觀察當被乘數相同時，乘數與積的變化；最後教師歸納：乘數＜</w:t>
            </w:r>
            <w:r w:rsidRPr="004C632D">
              <w:rPr>
                <w:rFonts w:eastAsiaTheme="minorEastAsia"/>
                <w:bCs/>
                <w:sz w:val="18"/>
                <w:szCs w:val="20"/>
              </w:rPr>
              <w:t>1</w:t>
            </w:r>
            <w:r w:rsidRPr="004C632D">
              <w:rPr>
                <w:rFonts w:eastAsiaTheme="minorEastAsia"/>
                <w:bCs/>
                <w:sz w:val="18"/>
                <w:szCs w:val="20"/>
              </w:rPr>
              <w:t>，積＜被乘數；乘數＝</w:t>
            </w:r>
            <w:r w:rsidRPr="004C632D">
              <w:rPr>
                <w:rFonts w:eastAsiaTheme="minorEastAsia"/>
                <w:bCs/>
                <w:sz w:val="18"/>
                <w:szCs w:val="20"/>
              </w:rPr>
              <w:t>1</w:t>
            </w:r>
            <w:r w:rsidRPr="004C632D">
              <w:rPr>
                <w:rFonts w:eastAsiaTheme="minorEastAsia"/>
                <w:bCs/>
                <w:sz w:val="18"/>
                <w:szCs w:val="20"/>
              </w:rPr>
              <w:t>，積＝被乘數；乘數＞</w:t>
            </w:r>
            <w:r w:rsidRPr="004C632D">
              <w:rPr>
                <w:rFonts w:eastAsiaTheme="minorEastAsia"/>
                <w:bCs/>
                <w:sz w:val="18"/>
                <w:szCs w:val="20"/>
              </w:rPr>
              <w:t>1</w:t>
            </w:r>
            <w:r w:rsidRPr="004C632D">
              <w:rPr>
                <w:rFonts w:eastAsiaTheme="minorEastAsia"/>
                <w:bCs/>
                <w:sz w:val="18"/>
                <w:szCs w:val="20"/>
              </w:rPr>
              <w:t>，積＞被乘數。</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autoSpaceDE w:val="0"/>
              <w:autoSpaceDN w:val="0"/>
              <w:adjustRightInd w:val="0"/>
              <w:spacing w:line="260" w:lineRule="exact"/>
              <w:rPr>
                <w:rFonts w:eastAsiaTheme="minorEastAsia"/>
                <w:bCs/>
                <w:sz w:val="20"/>
                <w:szCs w:val="20"/>
              </w:rPr>
            </w:pPr>
            <w:r w:rsidRPr="004C632D">
              <w:rPr>
                <w:rFonts w:eastAsiaTheme="minorEastAsia"/>
                <w:b/>
                <w:bCs/>
                <w:sz w:val="18"/>
                <w:szCs w:val="20"/>
                <w:bdr w:val="single" w:sz="4" w:space="0" w:color="auto"/>
              </w:rPr>
              <w:t>思考帽</w:t>
            </w:r>
            <w:r w:rsidRPr="004C632D">
              <w:rPr>
                <w:rFonts w:eastAsiaTheme="minorEastAsia"/>
                <w:bCs/>
                <w:sz w:val="18"/>
                <w:szCs w:val="20"/>
              </w:rPr>
              <w:t>觀察小數乘法算式之間的關係，並思考積的小數位數是多少</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學生讀題後先自行思考解題。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教師透過關鍵提問引導思考。</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學生發表解題想法與答案。</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4-4</w:t>
            </w:r>
            <w:r w:rsidRPr="004C632D">
              <w:rPr>
                <w:rFonts w:eastAsiaTheme="minorEastAsia"/>
                <w:b/>
                <w:bCs/>
                <w:snapToGrid w:val="0"/>
                <w:kern w:val="0"/>
                <w:sz w:val="18"/>
                <w:szCs w:val="20"/>
              </w:rPr>
              <w:t>小數、整數除以整數</w:t>
            </w:r>
          </w:p>
          <w:p w:rsidR="00E76BA5" w:rsidRDefault="00E76BA5" w:rsidP="00100692">
            <w:pPr>
              <w:spacing w:line="260" w:lineRule="exact"/>
              <w:rPr>
                <w:rFonts w:eastAsiaTheme="minorEastAsia"/>
                <w:bCs/>
                <w:sz w:val="20"/>
                <w:szCs w:val="20"/>
              </w:rPr>
            </w:pPr>
            <w:r>
              <w:rPr>
                <w:rFonts w:eastAsiaTheme="minorEastAsia" w:hint="eastAsia"/>
                <w:sz w:val="18"/>
                <w:szCs w:val="20"/>
              </w:rPr>
              <w:t>1</w:t>
            </w:r>
            <w:r w:rsidRPr="004C632D">
              <w:rPr>
                <w:rFonts w:eastAsiaTheme="minorEastAsia"/>
                <w:sz w:val="18"/>
                <w:szCs w:val="20"/>
              </w:rPr>
              <w:t>.</w:t>
            </w:r>
            <w:r w:rsidRPr="004C632D">
              <w:rPr>
                <w:rFonts w:eastAsiaTheme="minorEastAsia"/>
                <w:bCs/>
                <w:sz w:val="18"/>
                <w:szCs w:val="20"/>
              </w:rPr>
              <w:t>配合課本布題，</w:t>
            </w:r>
            <w:r w:rsidRPr="004C632D">
              <w:rPr>
                <w:rFonts w:eastAsiaTheme="minorEastAsia"/>
                <w:sz w:val="18"/>
                <w:szCs w:val="20"/>
              </w:rPr>
              <w:t>解決二位純小數除以一位整數的問題，並用直式記錄解題過程，需保有位值概念，再進</w:t>
            </w:r>
            <w:r w:rsidRPr="004C632D">
              <w:rPr>
                <w:rFonts w:eastAsiaTheme="minorEastAsia"/>
                <w:bCs/>
                <w:sz w:val="18"/>
                <w:szCs w:val="20"/>
              </w:rPr>
              <w:t>行商的記錄。</w:t>
            </w:r>
          </w:p>
          <w:p w:rsidR="00E76BA5" w:rsidRPr="004C632D" w:rsidRDefault="00E76BA5" w:rsidP="00100692">
            <w:pPr>
              <w:spacing w:line="260" w:lineRule="exact"/>
              <w:rPr>
                <w:rFonts w:eastAsiaTheme="minorEastAsia"/>
                <w:bCs/>
                <w:sz w:val="20"/>
                <w:szCs w:val="20"/>
              </w:rPr>
            </w:pPr>
            <w:r>
              <w:rPr>
                <w:rFonts w:eastAsiaTheme="minorEastAsia" w:hint="eastAsia"/>
                <w:bCs/>
                <w:sz w:val="18"/>
                <w:szCs w:val="20"/>
              </w:rPr>
              <w:t>2</w:t>
            </w:r>
            <w:r w:rsidRPr="004C632D">
              <w:rPr>
                <w:rFonts w:eastAsiaTheme="minorEastAsia"/>
                <w:bCs/>
                <w:sz w:val="18"/>
                <w:szCs w:val="20"/>
              </w:rPr>
              <w:t>.</w:t>
            </w:r>
            <w:r w:rsidRPr="004C632D">
              <w:rPr>
                <w:rFonts w:eastAsiaTheme="minorEastAsia"/>
                <w:bCs/>
                <w:sz w:val="18"/>
                <w:szCs w:val="20"/>
              </w:rPr>
              <w:t>配合課本布題，將小數除法類比成整數除法，當被除數不夠除</w:t>
            </w:r>
            <w:r w:rsidRPr="004C632D">
              <w:rPr>
                <w:rFonts w:eastAsiaTheme="minorEastAsia"/>
                <w:bCs/>
                <w:sz w:val="18"/>
                <w:szCs w:val="20"/>
              </w:rPr>
              <w:lastRenderedPageBreak/>
              <w:t>時，合併到下一位一起除</w:t>
            </w:r>
            <w:r>
              <w:rPr>
                <w:rFonts w:eastAsiaTheme="minorEastAsia" w:hint="eastAsia"/>
                <w:bCs/>
                <w:sz w:val="18"/>
                <w:szCs w:val="20"/>
              </w:rPr>
              <w:t>，並</w:t>
            </w:r>
            <w:r w:rsidRPr="004C632D">
              <w:rPr>
                <w:rFonts w:eastAsiaTheme="minorEastAsia"/>
                <w:bCs/>
                <w:sz w:val="18"/>
                <w:szCs w:val="20"/>
              </w:rPr>
              <w:t>借助位值作為直式記錄的溝通，</w:t>
            </w:r>
            <w:r w:rsidRPr="004C632D">
              <w:rPr>
                <w:rFonts w:eastAsiaTheme="minorEastAsia"/>
                <w:sz w:val="18"/>
                <w:szCs w:val="20"/>
              </w:rPr>
              <w:t>解決一位整數除以一位整數、商是一位小數的問題。</w:t>
            </w:r>
          </w:p>
          <w:p w:rsidR="00E76BA5" w:rsidRPr="004C632D" w:rsidRDefault="00E76BA5" w:rsidP="00100692">
            <w:pPr>
              <w:spacing w:line="260" w:lineRule="exact"/>
              <w:rPr>
                <w:rFonts w:eastAsiaTheme="minorEastAsia"/>
                <w:bCs/>
                <w:sz w:val="20"/>
                <w:szCs w:val="20"/>
              </w:rPr>
            </w:pPr>
            <w:r>
              <w:rPr>
                <w:rFonts w:eastAsiaTheme="minorEastAsia" w:hint="eastAsia"/>
                <w:bCs/>
                <w:sz w:val="18"/>
                <w:szCs w:val="20"/>
              </w:rPr>
              <w:t>3</w:t>
            </w:r>
            <w:r w:rsidRPr="004C632D">
              <w:rPr>
                <w:rFonts w:eastAsiaTheme="minorEastAsia"/>
                <w:bCs/>
                <w:sz w:val="18"/>
                <w:szCs w:val="20"/>
              </w:rPr>
              <w:t>.</w:t>
            </w:r>
            <w:r w:rsidRPr="004C632D">
              <w:rPr>
                <w:rFonts w:eastAsiaTheme="minorEastAsia"/>
                <w:bCs/>
                <w:sz w:val="18"/>
                <w:szCs w:val="20"/>
              </w:rPr>
              <w:t>配合課本布題，解決需補</w:t>
            </w:r>
            <w:r w:rsidRPr="004C632D">
              <w:rPr>
                <w:rFonts w:eastAsiaTheme="minorEastAsia"/>
                <w:bCs/>
                <w:sz w:val="18"/>
                <w:szCs w:val="20"/>
              </w:rPr>
              <w:t>2</w:t>
            </w:r>
            <w:r w:rsidRPr="004C632D">
              <w:rPr>
                <w:rFonts w:eastAsiaTheme="minorEastAsia"/>
                <w:bCs/>
                <w:sz w:val="18"/>
                <w:szCs w:val="20"/>
              </w:rPr>
              <w:t>次</w:t>
            </w:r>
            <w:r w:rsidRPr="004C632D">
              <w:rPr>
                <w:rFonts w:eastAsiaTheme="minorEastAsia"/>
                <w:bCs/>
                <w:sz w:val="18"/>
                <w:szCs w:val="20"/>
              </w:rPr>
              <w:t>0</w:t>
            </w:r>
            <w:r w:rsidRPr="004C632D">
              <w:rPr>
                <w:rFonts w:eastAsiaTheme="minorEastAsia"/>
                <w:bCs/>
                <w:sz w:val="18"/>
                <w:szCs w:val="20"/>
              </w:rPr>
              <w:t>的問題。</w:t>
            </w:r>
          </w:p>
          <w:p w:rsidR="00E76BA5" w:rsidRPr="004C632D" w:rsidRDefault="00E76BA5" w:rsidP="00100692">
            <w:pPr>
              <w:spacing w:line="260" w:lineRule="exact"/>
              <w:rPr>
                <w:rFonts w:eastAsiaTheme="minorEastAsia"/>
                <w:color w:val="000000"/>
                <w:sz w:val="20"/>
                <w:szCs w:val="20"/>
              </w:rPr>
            </w:pPr>
            <w:r>
              <w:rPr>
                <w:rFonts w:eastAsiaTheme="minorEastAsia" w:hint="eastAsia"/>
                <w:bCs/>
                <w:sz w:val="18"/>
                <w:szCs w:val="20"/>
              </w:rPr>
              <w:t>4</w:t>
            </w:r>
            <w:r w:rsidRPr="004C632D">
              <w:rPr>
                <w:rFonts w:eastAsiaTheme="minorEastAsia"/>
                <w:bCs/>
                <w:sz w:val="18"/>
                <w:szCs w:val="20"/>
              </w:rPr>
              <w:t>.</w:t>
            </w:r>
            <w:r w:rsidRPr="004C632D">
              <w:rPr>
                <w:rFonts w:eastAsiaTheme="minorEastAsia"/>
                <w:bCs/>
                <w:sz w:val="18"/>
                <w:szCs w:val="20"/>
              </w:rPr>
              <w:t>配合課本布題，</w:t>
            </w:r>
            <w:r w:rsidRPr="004C632D">
              <w:rPr>
                <w:rFonts w:eastAsiaTheme="minorEastAsia"/>
                <w:sz w:val="18"/>
                <w:szCs w:val="20"/>
              </w:rPr>
              <w:t>理解分數表示是整數除以整數的結果表示之一</w:t>
            </w:r>
            <w:r w:rsidRPr="004C632D">
              <w:rPr>
                <w:rFonts w:eastAsiaTheme="minorEastAsia"/>
                <w:bCs/>
                <w:sz w:val="18"/>
                <w:szCs w:val="20"/>
              </w:rPr>
              <w:t>，</w:t>
            </w:r>
            <w:r w:rsidRPr="004C632D">
              <w:rPr>
                <w:rFonts w:eastAsiaTheme="minorEastAsia"/>
                <w:sz w:val="18"/>
                <w:szCs w:val="20"/>
              </w:rPr>
              <w:t>解決一位整數除以一位整數、商是三位小數的問題。</w:t>
            </w:r>
          </w:p>
          <w:p w:rsidR="00E76BA5" w:rsidRPr="004C632D" w:rsidRDefault="00E76BA5" w:rsidP="00100692">
            <w:pPr>
              <w:spacing w:line="260" w:lineRule="exact"/>
              <w:rPr>
                <w:rFonts w:eastAsiaTheme="minorEastAsia"/>
                <w:color w:val="000000"/>
                <w:sz w:val="20"/>
                <w:szCs w:val="20"/>
              </w:rPr>
            </w:pPr>
            <w:r>
              <w:rPr>
                <w:rFonts w:eastAsiaTheme="minorEastAsia" w:hint="eastAsia"/>
                <w:sz w:val="18"/>
                <w:szCs w:val="20"/>
              </w:rPr>
              <w:t>5</w:t>
            </w:r>
            <w:r w:rsidRPr="004C632D">
              <w:rPr>
                <w:rFonts w:eastAsiaTheme="minorEastAsia"/>
                <w:sz w:val="18"/>
                <w:szCs w:val="20"/>
              </w:rPr>
              <w:t>.</w:t>
            </w:r>
            <w:r w:rsidRPr="004C632D">
              <w:rPr>
                <w:rFonts w:eastAsiaTheme="minorEastAsia"/>
                <w:sz w:val="18"/>
                <w:szCs w:val="20"/>
              </w:rPr>
              <w:t>用概數來處理除不盡的情況</w:t>
            </w:r>
            <w:r w:rsidRPr="004C632D">
              <w:rPr>
                <w:rFonts w:eastAsiaTheme="minorEastAsia"/>
                <w:bCs/>
                <w:sz w:val="18"/>
                <w:szCs w:val="20"/>
              </w:rPr>
              <w:t>，</w:t>
            </w:r>
            <w:r w:rsidRPr="004C632D">
              <w:rPr>
                <w:rFonts w:eastAsiaTheme="minorEastAsia"/>
                <w:sz w:val="18"/>
                <w:szCs w:val="20"/>
              </w:rPr>
              <w:t>當出現商位數太多，除不盡的問題，需要用四捨五入法對小數取概數的概念。</w:t>
            </w:r>
          </w:p>
          <w:p w:rsidR="00E76BA5" w:rsidRPr="004C632D" w:rsidRDefault="00E76BA5" w:rsidP="00100692">
            <w:pPr>
              <w:spacing w:line="260" w:lineRule="exact"/>
              <w:rPr>
                <w:rFonts w:eastAsiaTheme="minorEastAsia"/>
                <w:color w:val="000000"/>
                <w:sz w:val="20"/>
                <w:szCs w:val="20"/>
              </w:rPr>
            </w:pPr>
            <w:r>
              <w:rPr>
                <w:rFonts w:eastAsiaTheme="minorEastAsia" w:hint="eastAsia"/>
                <w:bCs/>
                <w:sz w:val="18"/>
                <w:szCs w:val="20"/>
              </w:rPr>
              <w:t>6</w:t>
            </w:r>
            <w:r w:rsidRPr="004C632D">
              <w:rPr>
                <w:rFonts w:eastAsiaTheme="minorEastAsia"/>
                <w:bCs/>
                <w:sz w:val="18"/>
                <w:szCs w:val="20"/>
              </w:rPr>
              <w:t>.</w:t>
            </w:r>
            <w:r w:rsidRPr="004C632D">
              <w:rPr>
                <w:rFonts w:eastAsiaTheme="minorEastAsia"/>
                <w:bCs/>
                <w:sz w:val="18"/>
                <w:szCs w:val="20"/>
              </w:rPr>
              <w:t>結合時間概念布題，學習將分鐘換成小時，用小數表示，解</w:t>
            </w:r>
            <w:r w:rsidRPr="004C632D">
              <w:rPr>
                <w:rFonts w:eastAsiaTheme="minorEastAsia"/>
                <w:sz w:val="18"/>
                <w:szCs w:val="20"/>
              </w:rPr>
              <w:t>決二位整數除以二位整數、商是二位小數的問題。</w:t>
            </w:r>
          </w:p>
          <w:p w:rsidR="00E76BA5" w:rsidRDefault="00E76BA5" w:rsidP="00100692">
            <w:pPr>
              <w:spacing w:line="260" w:lineRule="exact"/>
              <w:rPr>
                <w:rFonts w:eastAsiaTheme="minorEastAsia"/>
                <w:color w:val="000000"/>
                <w:sz w:val="20"/>
                <w:szCs w:val="20"/>
              </w:rPr>
            </w:pPr>
            <w:r>
              <w:rPr>
                <w:rFonts w:eastAsiaTheme="minorEastAsia" w:hint="eastAsia"/>
                <w:sz w:val="18"/>
                <w:szCs w:val="20"/>
              </w:rPr>
              <w:t>7</w:t>
            </w:r>
            <w:r w:rsidRPr="004C632D">
              <w:rPr>
                <w:rFonts w:eastAsiaTheme="minorEastAsia"/>
                <w:sz w:val="18"/>
                <w:szCs w:val="20"/>
              </w:rPr>
              <w:t>.</w:t>
            </w:r>
            <w:r w:rsidRPr="004C632D">
              <w:rPr>
                <w:rFonts w:eastAsiaTheme="minorEastAsia"/>
                <w:bCs/>
                <w:sz w:val="18"/>
                <w:szCs w:val="20"/>
              </w:rPr>
              <w:t>結合時間概念布題，學習將小時換成日，用小數表示，解</w:t>
            </w:r>
            <w:r w:rsidRPr="004C632D">
              <w:rPr>
                <w:rFonts w:eastAsiaTheme="minorEastAsia"/>
                <w:sz w:val="18"/>
                <w:szCs w:val="20"/>
              </w:rPr>
              <w:t>決二位整數除以二位整數、商是三位小數的問題。</w:t>
            </w:r>
          </w:p>
          <w:p w:rsidR="00E76BA5" w:rsidRPr="004C632D" w:rsidRDefault="00E76BA5" w:rsidP="00100692">
            <w:pPr>
              <w:spacing w:line="260" w:lineRule="exact"/>
              <w:rPr>
                <w:rFonts w:eastAsiaTheme="minorEastAsia"/>
                <w:color w:val="000000"/>
                <w:sz w:val="20"/>
                <w:szCs w:val="20"/>
              </w:rPr>
            </w:pPr>
            <w:r>
              <w:rPr>
                <w:rFonts w:eastAsiaTheme="minorEastAsia" w:hint="eastAsia"/>
                <w:sz w:val="18"/>
                <w:szCs w:val="20"/>
              </w:rPr>
              <w:t>8.</w:t>
            </w:r>
            <w:r w:rsidRPr="004C632D">
              <w:rPr>
                <w:rFonts w:eastAsiaTheme="minorEastAsia"/>
                <w:bCs/>
                <w:sz w:val="18"/>
                <w:szCs w:val="20"/>
              </w:rPr>
              <w:t>配合課本布題</w:t>
            </w:r>
            <w:r w:rsidRPr="001059EB">
              <w:rPr>
                <w:rFonts w:eastAsiaTheme="minorEastAsia" w:hint="eastAsia"/>
                <w:sz w:val="18"/>
                <w:szCs w:val="20"/>
              </w:rPr>
              <w:t>，觀察當被除數相同時，除數與商的變化</w:t>
            </w:r>
            <w:r>
              <w:rPr>
                <w:rFonts w:eastAsiaTheme="minorEastAsia" w:hint="eastAsia"/>
                <w:sz w:val="18"/>
                <w:szCs w:val="20"/>
              </w:rPr>
              <w:t>，並能理解</w:t>
            </w:r>
            <w:r w:rsidRPr="001059EB">
              <w:rPr>
                <w:rFonts w:eastAsiaTheme="minorEastAsia" w:hint="eastAsia"/>
                <w:sz w:val="18"/>
                <w:szCs w:val="20"/>
              </w:rPr>
              <w:t>在小數除法裡，除以</w:t>
            </w:r>
            <w:r w:rsidRPr="001059EB">
              <w:rPr>
                <w:rFonts w:eastAsiaTheme="minorEastAsia" w:hint="eastAsia"/>
                <w:sz w:val="18"/>
                <w:szCs w:val="20"/>
              </w:rPr>
              <w:t>10</w:t>
            </w:r>
            <w:r w:rsidRPr="001059EB">
              <w:rPr>
                <w:rFonts w:eastAsiaTheme="minorEastAsia" w:hint="eastAsia"/>
                <w:sz w:val="18"/>
                <w:szCs w:val="20"/>
              </w:rPr>
              <w:t>、</w:t>
            </w:r>
            <w:r w:rsidRPr="001059EB">
              <w:rPr>
                <w:rFonts w:eastAsiaTheme="minorEastAsia" w:hint="eastAsia"/>
                <w:sz w:val="18"/>
                <w:szCs w:val="20"/>
              </w:rPr>
              <w:t>100</w:t>
            </w:r>
            <w:r w:rsidRPr="001059EB">
              <w:rPr>
                <w:rFonts w:eastAsiaTheme="minorEastAsia" w:hint="eastAsia"/>
                <w:sz w:val="18"/>
                <w:szCs w:val="20"/>
              </w:rPr>
              <w:t>，商的小數點是把被除數的小數點向左移一、二位。</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color w:val="000000"/>
                <w:sz w:val="20"/>
                <w:szCs w:val="20"/>
              </w:rPr>
            </w:pPr>
            <w:r w:rsidRPr="004C632D">
              <w:rPr>
                <w:rFonts w:eastAsiaTheme="minorEastAsia"/>
                <w:b/>
                <w:sz w:val="18"/>
                <w:szCs w:val="20"/>
                <w:bdr w:val="single" w:sz="4" w:space="0" w:color="auto"/>
              </w:rPr>
              <w:t>素養評量</w:t>
            </w:r>
            <w:r w:rsidRPr="004C632D">
              <w:rPr>
                <w:rFonts w:eastAsiaTheme="minorEastAsia"/>
                <w:sz w:val="18"/>
                <w:szCs w:val="20"/>
              </w:rPr>
              <w:t>透過整數除以整數，商為小數的計算，進行比較</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學生讀題後先自行思考解題。</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2.</w:t>
            </w:r>
            <w:r w:rsidRPr="004C632D">
              <w:rPr>
                <w:rFonts w:hint="eastAsia"/>
                <w:bCs/>
                <w:snapToGrid w:val="0"/>
                <w:kern w:val="0"/>
                <w:sz w:val="18"/>
                <w:szCs w:val="20"/>
              </w:rPr>
              <w:t>請不同的學生發表解題想法。</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3.</w:t>
            </w:r>
            <w:r w:rsidRPr="004C632D">
              <w:rPr>
                <w:rFonts w:hint="eastAsia"/>
                <w:bCs/>
                <w:snapToGrid w:val="0"/>
                <w:kern w:val="0"/>
                <w:sz w:val="18"/>
                <w:szCs w:val="20"/>
              </w:rPr>
              <w:t>引導學生了解正確解題的策略。</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4.</w:t>
            </w:r>
            <w:r w:rsidRPr="004C632D">
              <w:rPr>
                <w:rFonts w:hint="eastAsia"/>
                <w:bCs/>
                <w:snapToGrid w:val="0"/>
                <w:kern w:val="0"/>
                <w:sz w:val="18"/>
                <w:szCs w:val="20"/>
              </w:rPr>
              <w:t>針對解題錯誤的學生透過討論釐清。</w:t>
            </w:r>
          </w:p>
          <w:p w:rsidR="00E76BA5" w:rsidRPr="004C632D" w:rsidRDefault="00E76BA5" w:rsidP="00100692">
            <w:pPr>
              <w:spacing w:line="260" w:lineRule="exact"/>
              <w:rPr>
                <w:rFonts w:eastAsiaTheme="minorEastAsia"/>
                <w:color w:val="000000"/>
                <w:sz w:val="20"/>
                <w:szCs w:val="20"/>
              </w:rPr>
            </w:pPr>
          </w:p>
          <w:p w:rsidR="00E76BA5" w:rsidRPr="004C632D" w:rsidRDefault="00E76BA5" w:rsidP="00100692">
            <w:pPr>
              <w:spacing w:line="260" w:lineRule="exact"/>
              <w:rPr>
                <w:rFonts w:eastAsiaTheme="minorEastAsia"/>
                <w:b/>
                <w:bCs/>
                <w:snapToGrid w:val="0"/>
                <w:color w:val="000000"/>
                <w:kern w:val="0"/>
                <w:sz w:val="20"/>
                <w:szCs w:val="20"/>
              </w:rPr>
            </w:pPr>
            <w:r w:rsidRPr="004C632D">
              <w:rPr>
                <w:rFonts w:hint="eastAsia"/>
                <w:b/>
                <w:bCs/>
                <w:snapToGrid w:val="0"/>
                <w:kern w:val="0"/>
                <w:sz w:val="18"/>
                <w:szCs w:val="20"/>
                <w:bdr w:val="single" w:sz="4" w:space="0" w:color="auto"/>
              </w:rPr>
              <w:t>練習園地</w:t>
            </w:r>
            <w:r>
              <w:rPr>
                <w:rFonts w:hint="eastAsia"/>
                <w:b/>
                <w:bCs/>
                <w:snapToGrid w:val="0"/>
                <w:kern w:val="0"/>
                <w:sz w:val="18"/>
                <w:szCs w:val="20"/>
                <w:bdr w:val="single" w:sz="4" w:space="0" w:color="auto"/>
              </w:rPr>
              <w:t>（</w:t>
            </w:r>
            <w:r w:rsidRPr="004C632D">
              <w:rPr>
                <w:rFonts w:hint="eastAsia"/>
                <w:b/>
                <w:bCs/>
                <w:snapToGrid w:val="0"/>
                <w:kern w:val="0"/>
                <w:sz w:val="18"/>
                <w:szCs w:val="20"/>
                <w:bdr w:val="single" w:sz="4" w:space="0" w:color="auto"/>
              </w:rPr>
              <w:t>四</w:t>
            </w:r>
            <w:r>
              <w:rPr>
                <w:rFonts w:hint="eastAsia"/>
                <w:b/>
                <w:bCs/>
                <w:snapToGrid w:val="0"/>
                <w:kern w:val="0"/>
                <w:sz w:val="18"/>
                <w:szCs w:val="20"/>
                <w:bdr w:val="single" w:sz="4" w:space="0" w:color="auto"/>
              </w:rPr>
              <w:t>）</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教師帶領學生理解題意，完成練習園地。</w:t>
            </w:r>
          </w:p>
          <w:p w:rsidR="00E76BA5" w:rsidRPr="006D1373" w:rsidRDefault="00E76BA5" w:rsidP="00100692">
            <w:pPr>
              <w:spacing w:line="260" w:lineRule="exact"/>
              <w:rPr>
                <w:rFonts w:eastAsiaTheme="minorEastAsia"/>
                <w:bCs/>
                <w:snapToGrid w:val="0"/>
                <w:color w:val="000000"/>
                <w:kern w:val="0"/>
                <w:sz w:val="20"/>
                <w:szCs w:val="20"/>
              </w:rPr>
            </w:pPr>
            <w:r w:rsidRPr="004C632D">
              <w:rPr>
                <w:rFonts w:eastAsiaTheme="minorEastAsia"/>
                <w:bCs/>
                <w:snapToGrid w:val="0"/>
                <w:kern w:val="0"/>
                <w:sz w:val="18"/>
                <w:szCs w:val="20"/>
              </w:rPr>
              <w:t>2.</w:t>
            </w:r>
            <w:r w:rsidRPr="004C632D">
              <w:rPr>
                <w:rFonts w:eastAsiaTheme="minorEastAsia"/>
                <w:bCs/>
                <w:snapToGrid w:val="0"/>
                <w:kern w:val="0"/>
                <w:sz w:val="18"/>
                <w:szCs w:val="20"/>
              </w:rPr>
              <w:t>全班共同檢討，並澄清學生的錯誤。</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lastRenderedPageBreak/>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2.</w:t>
            </w:r>
            <w:r w:rsidRPr="004C632D">
              <w:rPr>
                <w:rFonts w:eastAsiaTheme="minorEastAsia"/>
                <w:bCs/>
                <w:sz w:val="18"/>
                <w:szCs w:val="20"/>
              </w:rPr>
              <w:t>附件</w:t>
            </w:r>
            <w:r w:rsidRPr="004C632D">
              <w:rPr>
                <w:rFonts w:eastAsiaTheme="minorEastAsia"/>
                <w:bCs/>
                <w:sz w:val="18"/>
                <w:szCs w:val="20"/>
              </w:rPr>
              <w:t>8</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6D1373">
              <w:rPr>
                <w:rFonts w:eastAsiaTheme="minorEastAsia"/>
                <w:b/>
                <w:sz w:val="18"/>
                <w:szCs w:val="20"/>
              </w:rPr>
              <w:t>多元文化教育</w:t>
            </w:r>
            <w:r w:rsidRPr="004C632D">
              <w:rPr>
                <w:rFonts w:eastAsiaTheme="minorEastAsia"/>
                <w:b/>
                <w:sz w:val="18"/>
                <w:szCs w:val="20"/>
              </w:rPr>
              <w:t>】</w:t>
            </w:r>
          </w:p>
          <w:p w:rsidR="00E76BA5" w:rsidRPr="006D1373" w:rsidRDefault="00E76BA5" w:rsidP="00100692">
            <w:pPr>
              <w:spacing w:line="260" w:lineRule="exact"/>
              <w:rPr>
                <w:rFonts w:eastAsiaTheme="minorEastAsia"/>
                <w:sz w:val="20"/>
                <w:szCs w:val="20"/>
              </w:rPr>
            </w:pPr>
            <w:r w:rsidRPr="004C632D">
              <w:rPr>
                <w:rFonts w:eastAsiaTheme="minorEastAsia"/>
                <w:sz w:val="18"/>
                <w:szCs w:val="20"/>
              </w:rPr>
              <w:t>多</w:t>
            </w:r>
            <w:r w:rsidRPr="004C632D">
              <w:rPr>
                <w:rFonts w:eastAsiaTheme="minorEastAsia"/>
                <w:sz w:val="18"/>
                <w:szCs w:val="20"/>
              </w:rPr>
              <w:t>E3</w:t>
            </w:r>
            <w:r>
              <w:rPr>
                <w:rFonts w:eastAsiaTheme="minorEastAsia"/>
                <w:sz w:val="18"/>
                <w:szCs w:val="20"/>
              </w:rPr>
              <w:t xml:space="preserve"> </w:t>
            </w:r>
            <w:r w:rsidRPr="004C632D">
              <w:rPr>
                <w:rFonts w:eastAsiaTheme="minorEastAsia"/>
                <w:sz w:val="18"/>
                <w:szCs w:val="20"/>
              </w:rPr>
              <w:t>認識不同的文化概念，如族群、階級、性別、宗教等。</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第十週</w:t>
            </w:r>
          </w:p>
        </w:tc>
        <w:tc>
          <w:tcPr>
            <w:tcW w:w="129" w:type="pct"/>
            <w:vAlign w:val="center"/>
          </w:tcPr>
          <w:p w:rsidR="00E76BA5" w:rsidRPr="000819E5" w:rsidRDefault="00E76BA5" w:rsidP="00100692">
            <w:pPr>
              <w:spacing w:line="0" w:lineRule="atLeast"/>
              <w:jc w:val="center"/>
              <w:rPr>
                <w:sz w:val="18"/>
                <w:szCs w:val="18"/>
              </w:rPr>
            </w:pPr>
            <w:r>
              <w:rPr>
                <w:sz w:val="18"/>
                <w:szCs w:val="18"/>
              </w:rPr>
              <w:t>4/12~4/16</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五、生活中的大單位</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5-1</w:t>
            </w:r>
            <w:r w:rsidRPr="004C632D">
              <w:rPr>
                <w:rFonts w:eastAsiaTheme="minorEastAsia"/>
                <w:bCs/>
                <w:sz w:val="18"/>
                <w:szCs w:val="20"/>
              </w:rPr>
              <w:t>認識公噸</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A1</w:t>
            </w:r>
            <w:r w:rsidRPr="004C632D">
              <w:rPr>
                <w:rFonts w:eastAsiaTheme="minorEastAsia"/>
                <w:bCs/>
                <w:snapToGrid w:val="0"/>
                <w:kern w:val="0"/>
                <w:sz w:val="18"/>
                <w:szCs w:val="20"/>
              </w:rPr>
              <w:t>身心素質與自我精進</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A2</w:t>
            </w:r>
            <w:r w:rsidRPr="004C632D">
              <w:rPr>
                <w:rFonts w:eastAsiaTheme="minorEastAsia"/>
                <w:bCs/>
                <w:snapToGrid w:val="0"/>
                <w:kern w:val="0"/>
                <w:sz w:val="18"/>
                <w:szCs w:val="20"/>
              </w:rPr>
              <w:t>系統思考與解決問題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B1</w:t>
            </w:r>
            <w:r w:rsidRPr="004C632D">
              <w:rPr>
                <w:rFonts w:eastAsiaTheme="minorEastAsia"/>
                <w:bCs/>
                <w:snapToGrid w:val="0"/>
                <w:kern w:val="0"/>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lastRenderedPageBreak/>
              <w:t>n-III-11</w:t>
            </w:r>
            <w:r>
              <w:rPr>
                <w:rFonts w:eastAsiaTheme="minorEastAsia"/>
                <w:color w:val="000000" w:themeColor="text1"/>
                <w:sz w:val="18"/>
                <w:szCs w:val="20"/>
              </w:rPr>
              <w:t xml:space="preserve"> </w:t>
            </w:r>
            <w:r w:rsidRPr="004C632D">
              <w:rPr>
                <w:rFonts w:eastAsiaTheme="minorEastAsia"/>
                <w:color w:val="000000" w:themeColor="text1"/>
                <w:sz w:val="18"/>
                <w:szCs w:val="20"/>
              </w:rPr>
              <w:t>認識量的常用單位及其換算，並處理相關的應用問題。</w:t>
            </w:r>
          </w:p>
        </w:tc>
        <w:tc>
          <w:tcPr>
            <w:tcW w:w="458" w:type="pct"/>
          </w:tcPr>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N-5-13</w:t>
            </w:r>
            <w:r>
              <w:rPr>
                <w:rFonts w:eastAsiaTheme="minorEastAsia"/>
                <w:color w:val="000000" w:themeColor="text1"/>
                <w:sz w:val="18"/>
                <w:szCs w:val="20"/>
              </w:rPr>
              <w:t xml:space="preserve"> </w:t>
            </w:r>
            <w:r w:rsidRPr="004C632D">
              <w:rPr>
                <w:rFonts w:eastAsiaTheme="minorEastAsia"/>
                <w:color w:val="000000" w:themeColor="text1"/>
                <w:sz w:val="18"/>
                <w:szCs w:val="20"/>
              </w:rPr>
              <w:t>重量：「公噸」。生活實例之應用。含與「公斤」的換算與計算。使用概數。</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1.</w:t>
            </w:r>
            <w:r w:rsidRPr="004C632D">
              <w:rPr>
                <w:rFonts w:eastAsiaTheme="minorEastAsia"/>
                <w:snapToGrid w:val="0"/>
                <w:kern w:val="0"/>
                <w:sz w:val="18"/>
                <w:szCs w:val="20"/>
              </w:rPr>
              <w:t>認識重量單位「公噸」之意義，並進行計算。</w:t>
            </w:r>
          </w:p>
        </w:tc>
        <w:tc>
          <w:tcPr>
            <w:tcW w:w="393"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5-1</w:t>
            </w:r>
            <w:r w:rsidRPr="004C632D">
              <w:rPr>
                <w:rFonts w:eastAsiaTheme="minorEastAsia"/>
                <w:b/>
                <w:bCs/>
                <w:sz w:val="18"/>
                <w:szCs w:val="20"/>
              </w:rPr>
              <w:t>認識公噸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認識公噸和公斤的關係。</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公噸和公斤的化聚。</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判斷合適的重量單位。</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sidRPr="004C632D">
              <w:rPr>
                <w:rFonts w:eastAsiaTheme="minorEastAsia"/>
                <w:sz w:val="18"/>
                <w:szCs w:val="20"/>
              </w:rPr>
              <w:t>公噸和公斤的概數。</w:t>
            </w:r>
          </w:p>
        </w:tc>
        <w:tc>
          <w:tcPr>
            <w:tcW w:w="918"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5-1</w:t>
            </w:r>
            <w:r w:rsidRPr="004C632D">
              <w:rPr>
                <w:rFonts w:eastAsiaTheme="minorEastAsia"/>
                <w:b/>
                <w:bCs/>
                <w:sz w:val="18"/>
                <w:szCs w:val="20"/>
              </w:rPr>
              <w:t>認識公噸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透過觀察各種工具車，引出「公噸」單位，並說明</w:t>
            </w:r>
            <w:r w:rsidRPr="004C632D">
              <w:rPr>
                <w:rFonts w:eastAsiaTheme="minorEastAsia"/>
                <w:sz w:val="18"/>
                <w:szCs w:val="20"/>
              </w:rPr>
              <w:t>1</w:t>
            </w:r>
            <w:r w:rsidRPr="004C632D">
              <w:rPr>
                <w:rFonts w:eastAsiaTheme="minorEastAsia"/>
                <w:sz w:val="18"/>
                <w:szCs w:val="20"/>
              </w:rPr>
              <w:t>公噸是</w:t>
            </w:r>
            <w:r w:rsidRPr="004C632D">
              <w:rPr>
                <w:rFonts w:eastAsiaTheme="minorEastAsia"/>
                <w:sz w:val="18"/>
                <w:szCs w:val="20"/>
              </w:rPr>
              <w:t>1000</w:t>
            </w:r>
            <w:r w:rsidRPr="004C632D">
              <w:rPr>
                <w:rFonts w:eastAsiaTheme="minorEastAsia"/>
                <w:sz w:val="18"/>
                <w:szCs w:val="20"/>
              </w:rPr>
              <w:t>公斤，以及公噸的國際通用符號「</w:t>
            </w:r>
            <w:r w:rsidRPr="004C632D">
              <w:rPr>
                <w:rFonts w:eastAsiaTheme="minorEastAsia"/>
                <w:sz w:val="18"/>
                <w:szCs w:val="20"/>
              </w:rPr>
              <w:t>t</w:t>
            </w:r>
            <w:r w:rsidRPr="004C632D">
              <w:rPr>
                <w:rFonts w:eastAsiaTheme="minorEastAsia"/>
                <w:sz w:val="18"/>
                <w:szCs w:val="20"/>
              </w:rPr>
              <w:t>」。</w:t>
            </w:r>
          </w:p>
          <w:p w:rsidR="00E76BA5" w:rsidRPr="004C632D" w:rsidRDefault="00E76BA5" w:rsidP="00100692">
            <w:pPr>
              <w:snapToGrid w:val="0"/>
              <w:textAlignment w:val="center"/>
              <w:rPr>
                <w:rFonts w:eastAsiaTheme="minorEastAsia"/>
                <w:sz w:val="20"/>
                <w:szCs w:val="20"/>
              </w:rPr>
            </w:pPr>
            <w:r w:rsidRPr="004C632D">
              <w:rPr>
                <w:rFonts w:eastAsiaTheme="minorEastAsia"/>
                <w:sz w:val="18"/>
                <w:szCs w:val="20"/>
              </w:rPr>
              <w:t>2.</w:t>
            </w:r>
            <w:r w:rsidRPr="004C632D">
              <w:rPr>
                <w:rFonts w:eastAsiaTheme="minorEastAsia"/>
                <w:sz w:val="18"/>
                <w:szCs w:val="20"/>
              </w:rPr>
              <w:t>配合課本布題，利用</w:t>
            </w:r>
            <w:r w:rsidRPr="004C632D">
              <w:rPr>
                <w:rFonts w:eastAsiaTheme="minorEastAsia"/>
                <w:sz w:val="18"/>
                <w:szCs w:val="20"/>
              </w:rPr>
              <w:t>1</w:t>
            </w:r>
            <w:r w:rsidRPr="004C632D">
              <w:rPr>
                <w:rFonts w:eastAsiaTheme="minorEastAsia"/>
                <w:sz w:val="18"/>
                <w:szCs w:val="20"/>
              </w:rPr>
              <w:t>公斤＝</w:t>
            </w:r>
            <w:r w:rsidRPr="004C632D">
              <w:rPr>
                <w:rFonts w:eastAsiaTheme="minorEastAsia"/>
                <w:noProof/>
                <w:sz w:val="18"/>
                <w:szCs w:val="20"/>
              </w:rPr>
              <w:drawing>
                <wp:inline distT="0" distB="0" distL="0" distR="0" wp14:anchorId="4C4A5F1B" wp14:editId="5C2F69D8">
                  <wp:extent cx="341630" cy="263525"/>
                  <wp:effectExtent l="0" t="0" r="1270" b="3175"/>
                  <wp:docPr id="79" name="圖片 79"/>
                  <wp:cNvGraphicFramePr/>
                  <a:graphic xmlns:a="http://schemas.openxmlformats.org/drawingml/2006/main">
                    <a:graphicData uri="http://schemas.openxmlformats.org/drawingml/2006/picture">
                      <pic:pic xmlns:pic="http://schemas.openxmlformats.org/drawingml/2006/picture">
                        <pic:nvPicPr>
                          <pic:cNvPr id="14" name="圖片 14"/>
                          <pic:cNvPicPr/>
                        </pic:nvPicPr>
                        <pic:blipFill rotWithShape="1">
                          <a:blip r:embed="rId18" cstate="print">
                            <a:extLst>
                              <a:ext uri="{28A0092B-C50C-407E-A947-70E740481C1C}">
                                <a14:useLocalDpi xmlns:a14="http://schemas.microsoft.com/office/drawing/2010/main" val="0"/>
                              </a:ext>
                            </a:extLst>
                          </a:blip>
                          <a:srcRect t="20487" r="90000" b="19656"/>
                          <a:stretch/>
                        </pic:blipFill>
                        <pic:spPr bwMode="auto">
                          <a:xfrm>
                            <a:off x="0" y="0"/>
                            <a:ext cx="341630" cy="263525"/>
                          </a:xfrm>
                          <a:prstGeom prst="rect">
                            <a:avLst/>
                          </a:prstGeom>
                          <a:noFill/>
                          <a:ln>
                            <a:noFill/>
                          </a:ln>
                          <a:extLst>
                            <a:ext uri="{53640926-AAD7-44D8-BBD7-CCE9431645EC}">
                              <a14:shadowObscured xmlns:a14="http://schemas.microsoft.com/office/drawing/2010/main"/>
                            </a:ext>
                          </a:extLst>
                        </pic:spPr>
                      </pic:pic>
                    </a:graphicData>
                  </a:graphic>
                </wp:inline>
              </w:drawing>
            </w:r>
            <w:r w:rsidRPr="004C632D">
              <w:rPr>
                <w:rFonts w:eastAsiaTheme="minorEastAsia"/>
                <w:sz w:val="18"/>
                <w:szCs w:val="20"/>
              </w:rPr>
              <w:t>公噸＝</w:t>
            </w:r>
            <w:r w:rsidRPr="004C632D">
              <w:rPr>
                <w:rFonts w:eastAsiaTheme="minorEastAsia"/>
                <w:sz w:val="18"/>
                <w:szCs w:val="20"/>
              </w:rPr>
              <w:t>0.001</w:t>
            </w:r>
            <w:r w:rsidRPr="004C632D">
              <w:rPr>
                <w:rFonts w:eastAsiaTheme="minorEastAsia"/>
                <w:sz w:val="18"/>
                <w:szCs w:val="20"/>
              </w:rPr>
              <w:t>公噸，進行公噸和公斤的化聚。</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透過學生認識的動物，讓學生思考當給予體重的數字時，應配合什麼單位，來建立適當重量單位的判斷能力。</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sidRPr="004C632D">
              <w:rPr>
                <w:rFonts w:eastAsiaTheme="minorEastAsia"/>
                <w:sz w:val="18"/>
                <w:szCs w:val="20"/>
              </w:rPr>
              <w:t>用藍鯨與非洲象的體重進行公斤換成大約多少公噸的學習。透過</w:t>
            </w:r>
            <w:r w:rsidRPr="004C632D">
              <w:rPr>
                <w:rFonts w:eastAsiaTheme="minorEastAsia"/>
                <w:sz w:val="18"/>
                <w:szCs w:val="20"/>
              </w:rPr>
              <w:t>1</w:t>
            </w:r>
            <w:r w:rsidRPr="004C632D">
              <w:rPr>
                <w:rFonts w:eastAsiaTheme="minorEastAsia"/>
                <w:sz w:val="18"/>
                <w:szCs w:val="20"/>
              </w:rPr>
              <w:t>公噸是</w:t>
            </w:r>
            <w:r w:rsidRPr="004C632D">
              <w:rPr>
                <w:rFonts w:eastAsiaTheme="minorEastAsia"/>
                <w:sz w:val="18"/>
                <w:szCs w:val="20"/>
              </w:rPr>
              <w:t>1000</w:t>
            </w:r>
            <w:r w:rsidRPr="004C632D">
              <w:rPr>
                <w:rFonts w:eastAsiaTheme="minorEastAsia"/>
                <w:sz w:val="18"/>
                <w:szCs w:val="20"/>
              </w:rPr>
              <w:t>公斤的關係，知道當一物體的重量表示要從公斤換成大約多少公噸時，可以視為將公斤數取概數到千位。</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sz w:val="20"/>
                <w:szCs w:val="20"/>
              </w:rPr>
            </w:pPr>
            <w:r w:rsidRPr="004C632D">
              <w:rPr>
                <w:rFonts w:hint="eastAsia"/>
                <w:b/>
                <w:sz w:val="18"/>
                <w:szCs w:val="20"/>
                <w:bdr w:val="single" w:sz="4" w:space="0" w:color="auto"/>
              </w:rPr>
              <w:t>素養評量</w:t>
            </w:r>
            <w:r w:rsidRPr="004C632D">
              <w:rPr>
                <w:rFonts w:hint="eastAsia"/>
                <w:bCs/>
                <w:snapToGrid w:val="0"/>
                <w:kern w:val="0"/>
                <w:sz w:val="18"/>
                <w:szCs w:val="20"/>
              </w:rPr>
              <w:t>在高速公路地磅的情境中，利用公斤和公噸的化聚進行解題</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學生讀題後先自行思考解題。</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2.</w:t>
            </w:r>
            <w:r w:rsidRPr="004C632D">
              <w:rPr>
                <w:rFonts w:hint="eastAsia"/>
                <w:bCs/>
                <w:snapToGrid w:val="0"/>
                <w:kern w:val="0"/>
                <w:sz w:val="18"/>
                <w:szCs w:val="20"/>
              </w:rPr>
              <w:t>請不同的學生發表解題想法。</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3.</w:t>
            </w:r>
            <w:r w:rsidRPr="004C632D">
              <w:rPr>
                <w:rFonts w:hint="eastAsia"/>
                <w:bCs/>
                <w:snapToGrid w:val="0"/>
                <w:kern w:val="0"/>
                <w:sz w:val="18"/>
                <w:szCs w:val="20"/>
              </w:rPr>
              <w:t>引導學生了解正確解題的策略。</w:t>
            </w:r>
          </w:p>
          <w:p w:rsidR="00E76BA5" w:rsidRPr="006D1373"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4.</w:t>
            </w:r>
            <w:r w:rsidRPr="004C632D">
              <w:rPr>
                <w:rFonts w:hint="eastAsia"/>
                <w:bCs/>
                <w:snapToGrid w:val="0"/>
                <w:kern w:val="0"/>
                <w:sz w:val="18"/>
                <w:szCs w:val="20"/>
              </w:rPr>
              <w:t>針對解題錯誤的學生透過討論釐清。</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6D1373">
              <w:rPr>
                <w:rFonts w:eastAsiaTheme="minorEastAsia"/>
                <w:b/>
                <w:sz w:val="18"/>
                <w:szCs w:val="20"/>
              </w:rPr>
              <w:t>環境教育</w:t>
            </w:r>
            <w:r w:rsidRPr="004C632D">
              <w:rPr>
                <w:rFonts w:eastAsiaTheme="minorEastAsia"/>
                <w:b/>
                <w:sz w:val="18"/>
                <w:szCs w:val="20"/>
              </w:rPr>
              <w:t>】</w:t>
            </w:r>
          </w:p>
          <w:p w:rsidR="00E76BA5" w:rsidRPr="006D1373" w:rsidRDefault="00E76BA5" w:rsidP="00100692">
            <w:pPr>
              <w:spacing w:line="260" w:lineRule="exact"/>
              <w:rPr>
                <w:rFonts w:eastAsiaTheme="minorEastAsia"/>
                <w:sz w:val="20"/>
                <w:szCs w:val="20"/>
              </w:rPr>
            </w:pPr>
            <w:r w:rsidRPr="004C632D">
              <w:rPr>
                <w:rFonts w:eastAsiaTheme="minorEastAsia"/>
                <w:sz w:val="18"/>
                <w:szCs w:val="20"/>
              </w:rPr>
              <w:t>環</w:t>
            </w:r>
            <w:r w:rsidRPr="004C632D">
              <w:rPr>
                <w:rFonts w:eastAsiaTheme="minorEastAsia"/>
                <w:sz w:val="18"/>
                <w:szCs w:val="20"/>
              </w:rPr>
              <w:t>E9</w:t>
            </w:r>
            <w:r>
              <w:rPr>
                <w:rFonts w:eastAsiaTheme="minorEastAsia"/>
                <w:sz w:val="18"/>
                <w:szCs w:val="20"/>
              </w:rPr>
              <w:t xml:space="preserve"> </w:t>
            </w:r>
            <w:r w:rsidRPr="004C632D">
              <w:rPr>
                <w:rFonts w:eastAsiaTheme="minorEastAsia"/>
                <w:sz w:val="18"/>
                <w:szCs w:val="20"/>
              </w:rPr>
              <w:t>覺知氣候變遷會對生活、社會及環境造成衝擊。</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第十一週</w:t>
            </w:r>
          </w:p>
        </w:tc>
        <w:tc>
          <w:tcPr>
            <w:tcW w:w="129" w:type="pct"/>
            <w:vAlign w:val="center"/>
          </w:tcPr>
          <w:p w:rsidR="00E76BA5" w:rsidRPr="000819E5" w:rsidRDefault="00E76BA5" w:rsidP="00100692">
            <w:pPr>
              <w:spacing w:line="0" w:lineRule="atLeast"/>
              <w:jc w:val="center"/>
              <w:rPr>
                <w:sz w:val="18"/>
                <w:szCs w:val="18"/>
              </w:rPr>
            </w:pPr>
            <w:r>
              <w:rPr>
                <w:sz w:val="18"/>
                <w:szCs w:val="18"/>
              </w:rPr>
              <w:t>4/19~4/23</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五、生活中的大單位</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5-2</w:t>
            </w:r>
            <w:r w:rsidRPr="004C632D">
              <w:rPr>
                <w:rFonts w:eastAsiaTheme="minorEastAsia"/>
                <w:bCs/>
                <w:snapToGrid w:val="0"/>
                <w:kern w:val="0"/>
                <w:sz w:val="18"/>
                <w:szCs w:val="20"/>
              </w:rPr>
              <w:t>認識公畝、公頃和平方公里、練習園地</w:t>
            </w:r>
            <w:r w:rsidRPr="004C632D">
              <w:rPr>
                <w:rFonts w:eastAsiaTheme="minorEastAsia"/>
                <w:bCs/>
                <w:snapToGrid w:val="0"/>
                <w:kern w:val="0"/>
                <w:sz w:val="18"/>
                <w:szCs w:val="20"/>
              </w:rPr>
              <w:t>(</w:t>
            </w:r>
            <w:r w:rsidRPr="004C632D">
              <w:rPr>
                <w:rFonts w:eastAsiaTheme="minorEastAsia"/>
                <w:bCs/>
                <w:snapToGrid w:val="0"/>
                <w:kern w:val="0"/>
                <w:sz w:val="18"/>
                <w:szCs w:val="20"/>
              </w:rPr>
              <w:t>五</w:t>
            </w:r>
            <w:r w:rsidRPr="004C632D">
              <w:rPr>
                <w:rFonts w:eastAsiaTheme="minorEastAsia"/>
                <w:bCs/>
                <w:snapToGrid w:val="0"/>
                <w:kern w:val="0"/>
                <w:sz w:val="18"/>
                <w:szCs w:val="20"/>
              </w:rPr>
              <w:t>)</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A1</w:t>
            </w:r>
            <w:r w:rsidRPr="004C632D">
              <w:rPr>
                <w:rFonts w:eastAsiaTheme="minorEastAsia"/>
                <w:bCs/>
                <w:snapToGrid w:val="0"/>
                <w:kern w:val="0"/>
                <w:sz w:val="18"/>
                <w:szCs w:val="20"/>
              </w:rPr>
              <w:t>身心素質與自我精進</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A2</w:t>
            </w:r>
            <w:r w:rsidRPr="004C632D">
              <w:rPr>
                <w:rFonts w:eastAsiaTheme="minorEastAsia"/>
                <w:bCs/>
                <w:snapToGrid w:val="0"/>
                <w:kern w:val="0"/>
                <w:sz w:val="18"/>
                <w:szCs w:val="20"/>
              </w:rPr>
              <w:t>系統思考與解決問題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B1</w:t>
            </w:r>
            <w:r w:rsidRPr="004C632D">
              <w:rPr>
                <w:rFonts w:eastAsiaTheme="minorEastAsia"/>
                <w:bCs/>
                <w:snapToGrid w:val="0"/>
                <w:kern w:val="0"/>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lastRenderedPageBreak/>
              <w:t>n-III-11</w:t>
            </w:r>
            <w:r>
              <w:rPr>
                <w:rFonts w:eastAsiaTheme="minorEastAsia"/>
                <w:color w:val="000000" w:themeColor="text1"/>
                <w:sz w:val="18"/>
                <w:szCs w:val="20"/>
              </w:rPr>
              <w:t xml:space="preserve"> </w:t>
            </w:r>
            <w:r w:rsidRPr="004C632D">
              <w:rPr>
                <w:rFonts w:eastAsiaTheme="minorEastAsia"/>
                <w:color w:val="000000" w:themeColor="text1"/>
                <w:sz w:val="18"/>
                <w:szCs w:val="20"/>
              </w:rPr>
              <w:t>認識量的常用單位及其換算，並處理相關的應用問題。</w:t>
            </w:r>
          </w:p>
        </w:tc>
        <w:tc>
          <w:tcPr>
            <w:tcW w:w="458" w:type="pct"/>
          </w:tcPr>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N-5-12</w:t>
            </w:r>
            <w:r>
              <w:rPr>
                <w:rFonts w:eastAsiaTheme="minorEastAsia"/>
                <w:color w:val="000000" w:themeColor="text1"/>
                <w:sz w:val="18"/>
                <w:szCs w:val="20"/>
              </w:rPr>
              <w:t xml:space="preserve"> </w:t>
            </w:r>
            <w:r w:rsidRPr="004C632D">
              <w:rPr>
                <w:rFonts w:eastAsiaTheme="minorEastAsia"/>
                <w:color w:val="000000" w:themeColor="text1"/>
                <w:sz w:val="18"/>
                <w:szCs w:val="20"/>
              </w:rPr>
              <w:t>面積：「公畝」、「公頃」、「平方公里」。生活實例之應用。含與「平方公尺」的換算與計算。使用概數。</w:t>
            </w:r>
          </w:p>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N-5-13</w:t>
            </w:r>
            <w:r>
              <w:rPr>
                <w:rFonts w:eastAsiaTheme="minorEastAsia"/>
                <w:color w:val="000000" w:themeColor="text1"/>
                <w:sz w:val="18"/>
                <w:szCs w:val="20"/>
              </w:rPr>
              <w:t xml:space="preserve"> </w:t>
            </w:r>
            <w:r w:rsidRPr="004C632D">
              <w:rPr>
                <w:rFonts w:eastAsiaTheme="minorEastAsia"/>
                <w:color w:val="000000" w:themeColor="text1"/>
                <w:sz w:val="18"/>
                <w:szCs w:val="20"/>
              </w:rPr>
              <w:t>重量：「公噸」。生活實例之應用。含與「公斤」的換算與計算。使用概數。</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1.</w:t>
            </w:r>
            <w:r w:rsidRPr="004C632D">
              <w:rPr>
                <w:rFonts w:eastAsiaTheme="minorEastAsia"/>
                <w:snapToGrid w:val="0"/>
                <w:kern w:val="0"/>
                <w:sz w:val="18"/>
                <w:szCs w:val="20"/>
              </w:rPr>
              <w:t>認識面積單位「公畝」、「公頃」、「平方公里」之意義，並進行</w:t>
            </w:r>
            <w:r>
              <w:rPr>
                <w:rFonts w:eastAsiaTheme="minorEastAsia" w:hint="eastAsia"/>
                <w:snapToGrid w:val="0"/>
                <w:kern w:val="0"/>
                <w:sz w:val="18"/>
                <w:szCs w:val="20"/>
              </w:rPr>
              <w:t>化聚與</w:t>
            </w:r>
            <w:r w:rsidRPr="004C632D">
              <w:rPr>
                <w:rFonts w:eastAsiaTheme="minorEastAsia"/>
                <w:snapToGrid w:val="0"/>
                <w:kern w:val="0"/>
                <w:sz w:val="18"/>
                <w:szCs w:val="20"/>
              </w:rPr>
              <w:t>計算。</w:t>
            </w:r>
          </w:p>
        </w:tc>
        <w:tc>
          <w:tcPr>
            <w:tcW w:w="393"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5-2</w:t>
            </w:r>
            <w:r w:rsidRPr="004C632D">
              <w:rPr>
                <w:rFonts w:eastAsiaTheme="minorEastAsia"/>
                <w:b/>
                <w:bCs/>
                <w:sz w:val="18"/>
                <w:szCs w:val="20"/>
              </w:rPr>
              <w:t>認識公畝、公頃和平方公里</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認識公畝。</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公畝和平方公尺的小數化聚。</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認識公頃。</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sidRPr="004C632D">
              <w:rPr>
                <w:rFonts w:eastAsiaTheme="minorEastAsia"/>
                <w:sz w:val="18"/>
                <w:szCs w:val="20"/>
              </w:rPr>
              <w:t>公頃和平方公尺的化聚。</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5.</w:t>
            </w:r>
            <w:r w:rsidRPr="004C632D">
              <w:rPr>
                <w:rFonts w:eastAsiaTheme="minorEastAsia"/>
                <w:sz w:val="18"/>
                <w:szCs w:val="20"/>
              </w:rPr>
              <w:t>認識平方公里。</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6.</w:t>
            </w:r>
            <w:r w:rsidRPr="004C632D">
              <w:rPr>
                <w:rFonts w:eastAsiaTheme="minorEastAsia"/>
                <w:sz w:val="18"/>
                <w:szCs w:val="20"/>
              </w:rPr>
              <w:t>平方公里和平方公尺的整數化聚。</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7.</w:t>
            </w:r>
            <w:r w:rsidRPr="004C632D">
              <w:rPr>
                <w:rFonts w:eastAsiaTheme="minorEastAsia"/>
                <w:sz w:val="18"/>
                <w:szCs w:val="20"/>
              </w:rPr>
              <w:t>面積單位的關係。</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8.</w:t>
            </w:r>
            <w:r w:rsidRPr="004C632D">
              <w:rPr>
                <w:rFonts w:eastAsiaTheme="minorEastAsia"/>
                <w:sz w:val="18"/>
                <w:szCs w:val="20"/>
              </w:rPr>
              <w:t>平方公里、公頃和公畝的換算（整數）。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9.</w:t>
            </w:r>
            <w:r w:rsidRPr="004C632D">
              <w:rPr>
                <w:rFonts w:eastAsiaTheme="minorEastAsia"/>
                <w:sz w:val="18"/>
                <w:szCs w:val="20"/>
              </w:rPr>
              <w:t>相鄰兩階面積單位的換算（小數）。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10.</w:t>
            </w:r>
            <w:r w:rsidRPr="004C632D">
              <w:rPr>
                <w:rFonts w:eastAsiaTheme="minorEastAsia"/>
                <w:sz w:val="18"/>
                <w:szCs w:val="20"/>
              </w:rPr>
              <w:t>跨階面積單位的逐步換算（聚）。</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11.</w:t>
            </w:r>
            <w:r w:rsidRPr="004C632D">
              <w:rPr>
                <w:rFonts w:eastAsiaTheme="minorEastAsia"/>
                <w:sz w:val="18"/>
                <w:szCs w:val="20"/>
              </w:rPr>
              <w:t>跨階面積單位的逐步換算（化）。</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Pr>
                <w:rFonts w:eastAsiaTheme="minorEastAsia" w:hint="eastAsia"/>
                <w:sz w:val="18"/>
                <w:szCs w:val="20"/>
              </w:rPr>
              <w:t>2</w:t>
            </w:r>
            <w:r w:rsidRPr="004C632D">
              <w:rPr>
                <w:rFonts w:eastAsiaTheme="minorEastAsia"/>
                <w:sz w:val="18"/>
                <w:szCs w:val="20"/>
              </w:rPr>
              <w:t>.</w:t>
            </w:r>
            <w:r w:rsidRPr="004C632D">
              <w:rPr>
                <w:rFonts w:eastAsiaTheme="minorEastAsia"/>
                <w:sz w:val="18"/>
                <w:szCs w:val="20"/>
              </w:rPr>
              <w:t>面積單位的判斷。</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Pr>
                <w:rFonts w:eastAsiaTheme="minorEastAsia" w:hint="eastAsia"/>
                <w:sz w:val="18"/>
                <w:szCs w:val="20"/>
              </w:rPr>
              <w:t>3</w:t>
            </w:r>
            <w:r w:rsidRPr="004C632D">
              <w:rPr>
                <w:rFonts w:eastAsiaTheme="minorEastAsia"/>
                <w:sz w:val="18"/>
                <w:szCs w:val="20"/>
              </w:rPr>
              <w:t>.</w:t>
            </w:r>
            <w:r w:rsidRPr="004C632D">
              <w:rPr>
                <w:rFonts w:eastAsiaTheme="minorEastAsia"/>
                <w:sz w:val="18"/>
                <w:szCs w:val="20"/>
              </w:rPr>
              <w:t>公頃和平方公尺的概數。</w:t>
            </w:r>
          </w:p>
        </w:tc>
        <w:tc>
          <w:tcPr>
            <w:tcW w:w="918"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5-2</w:t>
            </w:r>
            <w:r w:rsidRPr="004C632D">
              <w:rPr>
                <w:rFonts w:eastAsiaTheme="minorEastAsia"/>
                <w:b/>
                <w:bCs/>
                <w:sz w:val="18"/>
                <w:szCs w:val="20"/>
              </w:rPr>
              <w:t>認識公畝、公頃和平方公里</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透過學生熟悉的躲避球場，引出「公畝」單位，並說明</w:t>
            </w:r>
            <w:r w:rsidRPr="004C632D">
              <w:rPr>
                <w:rFonts w:eastAsiaTheme="minorEastAsia"/>
                <w:sz w:val="18"/>
                <w:szCs w:val="20"/>
              </w:rPr>
              <w:t>1</w:t>
            </w:r>
            <w:r w:rsidRPr="004C632D">
              <w:rPr>
                <w:rFonts w:eastAsiaTheme="minorEastAsia"/>
                <w:sz w:val="18"/>
                <w:szCs w:val="20"/>
              </w:rPr>
              <w:t>公畝可用邊長</w:t>
            </w:r>
            <w:r w:rsidRPr="004C632D">
              <w:rPr>
                <w:rFonts w:eastAsiaTheme="minorEastAsia"/>
                <w:sz w:val="18"/>
                <w:szCs w:val="20"/>
              </w:rPr>
              <w:t>10</w:t>
            </w:r>
            <w:r w:rsidRPr="004C632D">
              <w:rPr>
                <w:rFonts w:eastAsiaTheme="minorEastAsia"/>
                <w:sz w:val="18"/>
                <w:szCs w:val="20"/>
              </w:rPr>
              <w:t>公尺正方形的面積大小來思考，也就是</w:t>
            </w:r>
            <w:r w:rsidRPr="004C632D">
              <w:rPr>
                <w:rFonts w:eastAsiaTheme="minorEastAsia"/>
                <w:sz w:val="18"/>
                <w:szCs w:val="20"/>
              </w:rPr>
              <w:t>100</w:t>
            </w:r>
            <w:r w:rsidRPr="004C632D">
              <w:rPr>
                <w:rFonts w:eastAsiaTheme="minorEastAsia"/>
                <w:sz w:val="18"/>
                <w:szCs w:val="20"/>
              </w:rPr>
              <w:t>平方公尺，以及公畝的國際通用符號「</w:t>
            </w:r>
            <w:r w:rsidRPr="004C632D">
              <w:rPr>
                <w:rFonts w:eastAsiaTheme="minorEastAsia"/>
                <w:sz w:val="18"/>
                <w:szCs w:val="20"/>
              </w:rPr>
              <w:t>a</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利用國際標準泳池的大小進行公畝換平方公尺的計算練習。</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利用國父紀念館所占面積剛好是</w:t>
            </w:r>
            <w:r w:rsidRPr="004C632D">
              <w:rPr>
                <w:rFonts w:eastAsiaTheme="minorEastAsia"/>
                <w:sz w:val="18"/>
                <w:szCs w:val="20"/>
              </w:rPr>
              <w:t>1</w:t>
            </w:r>
            <w:r w:rsidRPr="004C632D">
              <w:rPr>
                <w:rFonts w:eastAsiaTheme="minorEastAsia"/>
                <w:sz w:val="18"/>
                <w:szCs w:val="20"/>
              </w:rPr>
              <w:t>公頃，由此引出「公頃」單位，並說明</w:t>
            </w:r>
            <w:r w:rsidRPr="004C632D">
              <w:rPr>
                <w:rFonts w:eastAsiaTheme="minorEastAsia"/>
                <w:sz w:val="18"/>
                <w:szCs w:val="20"/>
              </w:rPr>
              <w:t>1</w:t>
            </w:r>
            <w:r w:rsidRPr="004C632D">
              <w:rPr>
                <w:rFonts w:eastAsiaTheme="minorEastAsia"/>
                <w:sz w:val="18"/>
                <w:szCs w:val="20"/>
              </w:rPr>
              <w:t>公頃可用邊長</w:t>
            </w:r>
            <w:r w:rsidRPr="004C632D">
              <w:rPr>
                <w:rFonts w:eastAsiaTheme="minorEastAsia"/>
                <w:sz w:val="18"/>
                <w:szCs w:val="20"/>
              </w:rPr>
              <w:t>100</w:t>
            </w:r>
            <w:r w:rsidRPr="004C632D">
              <w:rPr>
                <w:rFonts w:eastAsiaTheme="minorEastAsia"/>
                <w:sz w:val="18"/>
                <w:szCs w:val="20"/>
              </w:rPr>
              <w:t>公尺的正方形面積大小來思考，也就是</w:t>
            </w:r>
            <w:r w:rsidRPr="004C632D">
              <w:rPr>
                <w:rFonts w:eastAsiaTheme="minorEastAsia"/>
                <w:sz w:val="18"/>
                <w:szCs w:val="20"/>
              </w:rPr>
              <w:t>10000</w:t>
            </w:r>
            <w:r w:rsidRPr="004C632D">
              <w:rPr>
                <w:rFonts w:eastAsiaTheme="minorEastAsia"/>
                <w:sz w:val="18"/>
                <w:szCs w:val="20"/>
              </w:rPr>
              <w:t>平方公尺，以及公頃的國際通用符號「</w:t>
            </w:r>
            <w:r w:rsidRPr="004C632D">
              <w:rPr>
                <w:rFonts w:eastAsiaTheme="minorEastAsia"/>
                <w:sz w:val="18"/>
                <w:szCs w:val="20"/>
              </w:rPr>
              <w:t>ha</w:t>
            </w:r>
            <w:r w:rsidRPr="004C632D">
              <w:rPr>
                <w:rFonts w:eastAsiaTheme="minorEastAsia"/>
                <w:sz w:val="18"/>
                <w:szCs w:val="20"/>
              </w:rPr>
              <w:t>」。</w:t>
            </w:r>
          </w:p>
          <w:p w:rsidR="00E76BA5" w:rsidRPr="004C632D" w:rsidRDefault="00E76BA5" w:rsidP="00100692">
            <w:pPr>
              <w:snapToGrid w:val="0"/>
              <w:textAlignment w:val="center"/>
              <w:rPr>
                <w:rFonts w:eastAsiaTheme="minorEastAsia"/>
                <w:sz w:val="20"/>
                <w:szCs w:val="20"/>
              </w:rPr>
            </w:pPr>
            <w:r w:rsidRPr="004C632D">
              <w:rPr>
                <w:rFonts w:eastAsiaTheme="minorEastAsia"/>
                <w:sz w:val="18"/>
                <w:szCs w:val="20"/>
              </w:rPr>
              <w:t>4.</w:t>
            </w:r>
            <w:r>
              <w:rPr>
                <w:rFonts w:eastAsiaTheme="minorEastAsia"/>
                <w:sz w:val="18"/>
                <w:szCs w:val="20"/>
              </w:rPr>
              <w:t>配合課本布題，</w:t>
            </w:r>
            <w:r>
              <w:rPr>
                <w:rFonts w:eastAsiaTheme="minorEastAsia" w:hint="eastAsia"/>
                <w:sz w:val="18"/>
                <w:szCs w:val="20"/>
              </w:rPr>
              <w:t>運</w:t>
            </w:r>
            <w:r w:rsidRPr="004C632D">
              <w:rPr>
                <w:rFonts w:eastAsiaTheme="minorEastAsia"/>
                <w:sz w:val="18"/>
                <w:szCs w:val="20"/>
              </w:rPr>
              <w:t>用</w:t>
            </w:r>
            <w:r w:rsidRPr="004C632D">
              <w:rPr>
                <w:rFonts w:eastAsiaTheme="minorEastAsia"/>
                <w:sz w:val="18"/>
                <w:szCs w:val="20"/>
              </w:rPr>
              <w:t>1</w:t>
            </w:r>
            <w:r w:rsidRPr="004C632D">
              <w:rPr>
                <w:rFonts w:eastAsiaTheme="minorEastAsia"/>
                <w:sz w:val="18"/>
                <w:szCs w:val="20"/>
              </w:rPr>
              <w:t>公頃</w:t>
            </w:r>
            <w:r>
              <w:rPr>
                <w:rFonts w:eastAsiaTheme="minorEastAsia" w:hint="eastAsia"/>
                <w:sz w:val="18"/>
                <w:szCs w:val="20"/>
              </w:rPr>
              <w:t>＝</w:t>
            </w:r>
            <w:r w:rsidRPr="004C632D">
              <w:rPr>
                <w:rFonts w:eastAsiaTheme="minorEastAsia"/>
                <w:sz w:val="18"/>
                <w:szCs w:val="20"/>
              </w:rPr>
              <w:t>10000</w:t>
            </w:r>
            <w:r w:rsidRPr="004C632D">
              <w:rPr>
                <w:rFonts w:eastAsiaTheme="minorEastAsia"/>
                <w:sz w:val="18"/>
                <w:szCs w:val="20"/>
              </w:rPr>
              <w:t>平方公尺</w:t>
            </w:r>
            <w:r>
              <w:rPr>
                <w:rFonts w:eastAsiaTheme="minorEastAsia" w:hint="eastAsia"/>
                <w:sz w:val="18"/>
                <w:szCs w:val="20"/>
              </w:rPr>
              <w:t>，</w:t>
            </w:r>
            <w:r>
              <w:rPr>
                <w:rFonts w:eastAsiaTheme="minorEastAsia" w:hint="eastAsia"/>
                <w:sz w:val="18"/>
                <w:szCs w:val="20"/>
              </w:rPr>
              <w:t>1</w:t>
            </w:r>
            <w:r>
              <w:rPr>
                <w:rFonts w:eastAsiaTheme="minorEastAsia" w:hint="eastAsia"/>
                <w:sz w:val="18"/>
                <w:szCs w:val="20"/>
              </w:rPr>
              <w:t>平方公尺＝</w:t>
            </w:r>
            <w:r w:rsidRPr="003528A5">
              <w:rPr>
                <w:noProof/>
                <w:sz w:val="18"/>
              </w:rPr>
              <w:drawing>
                <wp:inline distT="0" distB="0" distL="0" distR="0" wp14:anchorId="21FC77E9" wp14:editId="6D90E375">
                  <wp:extent cx="396000" cy="267302"/>
                  <wp:effectExtent l="0" t="0" r="4445" b="0"/>
                  <wp:docPr id="701" name="圖片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7856" r="88087" b="20580"/>
                          <a:stretch/>
                        </pic:blipFill>
                        <pic:spPr bwMode="auto">
                          <a:xfrm>
                            <a:off x="0" y="0"/>
                            <a:ext cx="396000" cy="267302"/>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inorEastAsia" w:hint="eastAsia"/>
                <w:sz w:val="18"/>
                <w:szCs w:val="20"/>
              </w:rPr>
              <w:t>公頃＝</w:t>
            </w:r>
            <w:r>
              <w:rPr>
                <w:rFonts w:eastAsiaTheme="minorEastAsia" w:hint="eastAsia"/>
                <w:sz w:val="18"/>
                <w:szCs w:val="20"/>
              </w:rPr>
              <w:t>0.0001</w:t>
            </w:r>
            <w:r>
              <w:rPr>
                <w:rFonts w:eastAsiaTheme="minorEastAsia" w:hint="eastAsia"/>
                <w:sz w:val="18"/>
                <w:szCs w:val="20"/>
              </w:rPr>
              <w:t>公頃</w:t>
            </w:r>
            <w:r>
              <w:rPr>
                <w:rFonts w:eastAsiaTheme="minorEastAsia"/>
                <w:sz w:val="18"/>
                <w:szCs w:val="20"/>
              </w:rPr>
              <w:t>，並</w:t>
            </w:r>
            <w:r>
              <w:rPr>
                <w:rFonts w:eastAsiaTheme="minorEastAsia" w:hint="eastAsia"/>
                <w:sz w:val="18"/>
                <w:szCs w:val="20"/>
              </w:rPr>
              <w:t>使</w:t>
            </w:r>
            <w:r w:rsidRPr="004C632D">
              <w:rPr>
                <w:rFonts w:eastAsiaTheme="minorEastAsia"/>
                <w:sz w:val="18"/>
                <w:szCs w:val="20"/>
              </w:rPr>
              <w:t>用乘法算式，進行公頃和平方公尺的化聚。</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5.</w:t>
            </w:r>
            <w:r w:rsidRPr="004C632D">
              <w:rPr>
                <w:rFonts w:eastAsiaTheme="minorEastAsia"/>
                <w:sz w:val="18"/>
                <w:szCs w:val="20"/>
              </w:rPr>
              <w:t>運用國父紀念館及周圍範圍所占面積是</w:t>
            </w:r>
            <w:r w:rsidRPr="004C632D">
              <w:rPr>
                <w:rFonts w:eastAsiaTheme="minorEastAsia"/>
                <w:sz w:val="18"/>
                <w:szCs w:val="20"/>
              </w:rPr>
              <w:t>1</w:t>
            </w:r>
            <w:r w:rsidRPr="004C632D">
              <w:rPr>
                <w:rFonts w:eastAsiaTheme="minorEastAsia"/>
                <w:sz w:val="18"/>
                <w:szCs w:val="20"/>
              </w:rPr>
              <w:t>平方公里，引出「平方公里」，並說明</w:t>
            </w:r>
            <w:r w:rsidRPr="004C632D">
              <w:rPr>
                <w:rFonts w:eastAsiaTheme="minorEastAsia"/>
                <w:sz w:val="18"/>
                <w:szCs w:val="20"/>
              </w:rPr>
              <w:t>1</w:t>
            </w:r>
            <w:r w:rsidRPr="004C632D">
              <w:rPr>
                <w:rFonts w:eastAsiaTheme="minorEastAsia"/>
                <w:sz w:val="18"/>
                <w:szCs w:val="20"/>
              </w:rPr>
              <w:t>平方公里可用邊長</w:t>
            </w:r>
            <w:r w:rsidRPr="004C632D">
              <w:rPr>
                <w:rFonts w:eastAsiaTheme="minorEastAsia"/>
                <w:sz w:val="18"/>
                <w:szCs w:val="20"/>
              </w:rPr>
              <w:t>1</w:t>
            </w:r>
            <w:r w:rsidRPr="004C632D">
              <w:rPr>
                <w:rFonts w:eastAsiaTheme="minorEastAsia"/>
                <w:sz w:val="18"/>
                <w:szCs w:val="20"/>
              </w:rPr>
              <w:t>公里正方形面積來思考，也就是</w:t>
            </w:r>
            <w:r w:rsidRPr="004C632D">
              <w:rPr>
                <w:rFonts w:eastAsiaTheme="minorEastAsia"/>
                <w:sz w:val="18"/>
                <w:szCs w:val="20"/>
              </w:rPr>
              <w:t>1000000</w:t>
            </w:r>
            <w:r w:rsidRPr="004C632D">
              <w:rPr>
                <w:rFonts w:eastAsiaTheme="minorEastAsia"/>
                <w:sz w:val="18"/>
                <w:szCs w:val="20"/>
              </w:rPr>
              <w:t>平方公尺，以及平方公里的國際通用符號「</w:t>
            </w:r>
            <w:r w:rsidRPr="004C632D">
              <w:rPr>
                <w:rFonts w:eastAsiaTheme="minorEastAsia"/>
                <w:sz w:val="18"/>
                <w:szCs w:val="20"/>
              </w:rPr>
              <w:t>km</w:t>
            </w:r>
            <w:r w:rsidRPr="004C632D">
              <w:rPr>
                <w:rFonts w:eastAsiaTheme="minorEastAsia"/>
                <w:sz w:val="18"/>
                <w:szCs w:val="20"/>
                <w:vertAlign w:val="superscript"/>
              </w:rPr>
              <w:t>2</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6.</w:t>
            </w:r>
            <w:r w:rsidRPr="004C632D">
              <w:rPr>
                <w:rFonts w:eastAsiaTheme="minorEastAsia"/>
                <w:sz w:val="18"/>
                <w:szCs w:val="20"/>
              </w:rPr>
              <w:t>配合課本布題，利用</w:t>
            </w:r>
            <w:r w:rsidRPr="004C632D">
              <w:rPr>
                <w:rFonts w:eastAsiaTheme="minorEastAsia"/>
                <w:sz w:val="18"/>
                <w:szCs w:val="20"/>
              </w:rPr>
              <w:t>1</w:t>
            </w:r>
            <w:r w:rsidRPr="004C632D">
              <w:rPr>
                <w:rFonts w:eastAsiaTheme="minorEastAsia"/>
                <w:sz w:val="18"/>
                <w:szCs w:val="20"/>
              </w:rPr>
              <w:t>平方公里</w:t>
            </w:r>
            <w:r>
              <w:rPr>
                <w:rFonts w:eastAsiaTheme="minorEastAsia" w:hint="eastAsia"/>
                <w:sz w:val="18"/>
                <w:szCs w:val="20"/>
              </w:rPr>
              <w:t>＝</w:t>
            </w:r>
            <w:r w:rsidRPr="004C632D">
              <w:rPr>
                <w:rFonts w:eastAsiaTheme="minorEastAsia"/>
                <w:sz w:val="18"/>
                <w:szCs w:val="20"/>
              </w:rPr>
              <w:t>1000000</w:t>
            </w:r>
            <w:r w:rsidRPr="004C632D">
              <w:rPr>
                <w:rFonts w:eastAsiaTheme="minorEastAsia"/>
                <w:sz w:val="18"/>
                <w:szCs w:val="20"/>
              </w:rPr>
              <w:t>平方公尺，進行平方公里和平方公尺的整數化聚。</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7.</w:t>
            </w:r>
            <w:r w:rsidRPr="004C632D">
              <w:rPr>
                <w:rFonts w:eastAsiaTheme="minorEastAsia"/>
                <w:sz w:val="18"/>
                <w:szCs w:val="20"/>
              </w:rPr>
              <w:t>配合課本布題，將四個常見的面積單位關係輔以圖示統整呈現，讓學生從中觀察兩兩相鄰的面積單位皆是</w:t>
            </w:r>
            <w:r w:rsidRPr="004C632D">
              <w:rPr>
                <w:rFonts w:eastAsiaTheme="minorEastAsia"/>
                <w:sz w:val="18"/>
                <w:szCs w:val="20"/>
              </w:rPr>
              <w:t>100</w:t>
            </w:r>
            <w:r w:rsidRPr="004C632D">
              <w:rPr>
                <w:rFonts w:eastAsiaTheme="minorEastAsia"/>
                <w:sz w:val="18"/>
                <w:szCs w:val="20"/>
              </w:rPr>
              <w:t>倍的關係。</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8.</w:t>
            </w:r>
            <w:r w:rsidRPr="004C632D">
              <w:rPr>
                <w:rFonts w:eastAsiaTheme="minorEastAsia"/>
                <w:sz w:val="18"/>
                <w:szCs w:val="20"/>
              </w:rPr>
              <w:t>透過</w:t>
            </w:r>
            <w:r w:rsidRPr="004C632D">
              <w:rPr>
                <w:rFonts w:eastAsiaTheme="minorEastAsia"/>
                <w:sz w:val="18"/>
                <w:szCs w:val="20"/>
              </w:rPr>
              <w:t>1</w:t>
            </w:r>
            <w:r w:rsidRPr="004C632D">
              <w:rPr>
                <w:rFonts w:eastAsiaTheme="minorEastAsia"/>
                <w:sz w:val="18"/>
                <w:szCs w:val="20"/>
              </w:rPr>
              <w:t>公頃＝</w:t>
            </w:r>
            <w:r w:rsidRPr="004C632D">
              <w:rPr>
                <w:rFonts w:eastAsiaTheme="minorEastAsia"/>
                <w:sz w:val="18"/>
                <w:szCs w:val="20"/>
              </w:rPr>
              <w:t>100</w:t>
            </w:r>
            <w:r w:rsidRPr="004C632D">
              <w:rPr>
                <w:rFonts w:eastAsiaTheme="minorEastAsia"/>
                <w:sz w:val="18"/>
                <w:szCs w:val="20"/>
              </w:rPr>
              <w:t>公畝和</w:t>
            </w:r>
            <w:r w:rsidRPr="004C632D">
              <w:rPr>
                <w:rFonts w:eastAsiaTheme="minorEastAsia"/>
                <w:sz w:val="18"/>
                <w:szCs w:val="20"/>
              </w:rPr>
              <w:t>1</w:t>
            </w:r>
            <w:r w:rsidRPr="004C632D">
              <w:rPr>
                <w:rFonts w:eastAsiaTheme="minorEastAsia"/>
                <w:sz w:val="18"/>
                <w:szCs w:val="20"/>
              </w:rPr>
              <w:t>平方公里＝</w:t>
            </w:r>
            <w:r w:rsidRPr="004C632D">
              <w:rPr>
                <w:rFonts w:eastAsiaTheme="minorEastAsia"/>
                <w:sz w:val="18"/>
                <w:szCs w:val="20"/>
              </w:rPr>
              <w:t>100</w:t>
            </w:r>
            <w:r w:rsidRPr="004C632D">
              <w:rPr>
                <w:rFonts w:eastAsiaTheme="minorEastAsia"/>
                <w:sz w:val="18"/>
                <w:szCs w:val="20"/>
              </w:rPr>
              <w:t>公頃的關係，進行平方公里、公頃和公畝的換算（整數）。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9.</w:t>
            </w:r>
            <w:r w:rsidRPr="004C632D">
              <w:rPr>
                <w:rFonts w:eastAsiaTheme="minorEastAsia"/>
                <w:sz w:val="18"/>
                <w:szCs w:val="20"/>
              </w:rPr>
              <w:t>透過</w:t>
            </w:r>
            <w:r w:rsidRPr="004C632D">
              <w:rPr>
                <w:rFonts w:eastAsiaTheme="minorEastAsia"/>
                <w:sz w:val="18"/>
                <w:szCs w:val="20"/>
              </w:rPr>
              <w:t>1</w:t>
            </w:r>
            <w:r w:rsidRPr="004C632D">
              <w:rPr>
                <w:rFonts w:eastAsiaTheme="minorEastAsia"/>
                <w:sz w:val="18"/>
                <w:szCs w:val="20"/>
              </w:rPr>
              <w:t>公頃＝</w:t>
            </w:r>
            <w:r w:rsidRPr="004C632D">
              <w:rPr>
                <w:rFonts w:eastAsiaTheme="minorEastAsia"/>
                <w:sz w:val="18"/>
                <w:szCs w:val="20"/>
              </w:rPr>
              <w:t>100</w:t>
            </w:r>
            <w:r w:rsidRPr="004C632D">
              <w:rPr>
                <w:rFonts w:eastAsiaTheme="minorEastAsia"/>
                <w:sz w:val="18"/>
                <w:szCs w:val="20"/>
              </w:rPr>
              <w:t>公畝</w:t>
            </w:r>
            <w:r w:rsidRPr="004C632D">
              <w:rPr>
                <w:rFonts w:eastAsiaTheme="minorEastAsia"/>
                <w:sz w:val="18"/>
                <w:szCs w:val="20"/>
              </w:rPr>
              <w:lastRenderedPageBreak/>
              <w:t>和</w:t>
            </w:r>
            <w:r w:rsidRPr="004C632D">
              <w:rPr>
                <w:rFonts w:eastAsiaTheme="minorEastAsia"/>
                <w:sz w:val="18"/>
                <w:szCs w:val="20"/>
              </w:rPr>
              <w:t>1</w:t>
            </w:r>
            <w:r w:rsidRPr="004C632D">
              <w:rPr>
                <w:rFonts w:eastAsiaTheme="minorEastAsia"/>
                <w:sz w:val="18"/>
                <w:szCs w:val="20"/>
              </w:rPr>
              <w:t>平方公里＝</w:t>
            </w:r>
            <w:r w:rsidRPr="004C632D">
              <w:rPr>
                <w:rFonts w:eastAsiaTheme="minorEastAsia"/>
                <w:sz w:val="18"/>
                <w:szCs w:val="20"/>
              </w:rPr>
              <w:t>100</w:t>
            </w:r>
            <w:r w:rsidRPr="004C632D">
              <w:rPr>
                <w:rFonts w:eastAsiaTheme="minorEastAsia"/>
                <w:sz w:val="18"/>
                <w:szCs w:val="20"/>
              </w:rPr>
              <w:t>公頃的關係，練習將一個面積由公頃為單位的數，換成以公畝或平方公里為單位。</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10.</w:t>
            </w:r>
            <w:r w:rsidRPr="004C632D">
              <w:rPr>
                <w:rFonts w:eastAsiaTheme="minorEastAsia"/>
                <w:sz w:val="18"/>
                <w:szCs w:val="20"/>
              </w:rPr>
              <w:t>透過</w:t>
            </w:r>
            <w:r w:rsidRPr="004C632D">
              <w:rPr>
                <w:rFonts w:eastAsiaTheme="minorEastAsia"/>
                <w:sz w:val="18"/>
                <w:szCs w:val="20"/>
              </w:rPr>
              <w:t>1</w:t>
            </w:r>
            <w:r w:rsidRPr="004C632D">
              <w:rPr>
                <w:rFonts w:eastAsiaTheme="minorEastAsia"/>
                <w:sz w:val="18"/>
                <w:szCs w:val="20"/>
              </w:rPr>
              <w:t>公頃＝</w:t>
            </w:r>
            <w:r w:rsidRPr="004C632D">
              <w:rPr>
                <w:rFonts w:eastAsiaTheme="minorEastAsia"/>
                <w:sz w:val="18"/>
                <w:szCs w:val="20"/>
              </w:rPr>
              <w:t>100</w:t>
            </w:r>
            <w:r w:rsidRPr="004C632D">
              <w:rPr>
                <w:rFonts w:eastAsiaTheme="minorEastAsia"/>
                <w:sz w:val="18"/>
                <w:szCs w:val="20"/>
              </w:rPr>
              <w:t>公畝＝</w:t>
            </w:r>
            <w:r w:rsidRPr="004C632D">
              <w:rPr>
                <w:rFonts w:eastAsiaTheme="minorEastAsia"/>
                <w:sz w:val="18"/>
                <w:szCs w:val="20"/>
              </w:rPr>
              <w:t>10000</w:t>
            </w:r>
            <w:r w:rsidRPr="004C632D">
              <w:rPr>
                <w:rFonts w:eastAsiaTheme="minorEastAsia"/>
                <w:sz w:val="18"/>
                <w:szCs w:val="20"/>
              </w:rPr>
              <w:t>平方公尺的關係，練習將一個面積由平方公尺為單位的數，換成以公頃為單位。</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11.</w:t>
            </w:r>
            <w:r w:rsidRPr="004C632D">
              <w:rPr>
                <w:rFonts w:eastAsiaTheme="minorEastAsia"/>
                <w:sz w:val="18"/>
                <w:szCs w:val="20"/>
              </w:rPr>
              <w:t>透過</w:t>
            </w:r>
            <w:r w:rsidRPr="004C632D">
              <w:rPr>
                <w:rFonts w:eastAsiaTheme="minorEastAsia"/>
                <w:sz w:val="18"/>
                <w:szCs w:val="20"/>
              </w:rPr>
              <w:t>1</w:t>
            </w:r>
            <w:r w:rsidRPr="004C632D">
              <w:rPr>
                <w:rFonts w:eastAsiaTheme="minorEastAsia"/>
                <w:sz w:val="18"/>
                <w:szCs w:val="20"/>
              </w:rPr>
              <w:t>平方公里＝</w:t>
            </w:r>
            <w:r w:rsidRPr="004C632D">
              <w:rPr>
                <w:rFonts w:eastAsiaTheme="minorEastAsia"/>
                <w:sz w:val="18"/>
                <w:szCs w:val="20"/>
              </w:rPr>
              <w:t>10000</w:t>
            </w:r>
            <w:r w:rsidRPr="004C632D">
              <w:rPr>
                <w:rFonts w:eastAsiaTheme="minorEastAsia"/>
                <w:sz w:val="18"/>
                <w:szCs w:val="20"/>
              </w:rPr>
              <w:t>公畝的關係，練習將一個面積由平方公里為單位的數，換成以公畝為單位。</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Pr>
                <w:rFonts w:eastAsiaTheme="minorEastAsia" w:hint="eastAsia"/>
                <w:sz w:val="18"/>
                <w:szCs w:val="20"/>
              </w:rPr>
              <w:t>2</w:t>
            </w:r>
            <w:r w:rsidRPr="004C632D">
              <w:rPr>
                <w:rFonts w:eastAsiaTheme="minorEastAsia"/>
                <w:sz w:val="18"/>
                <w:szCs w:val="20"/>
              </w:rPr>
              <w:t>.</w:t>
            </w:r>
            <w:r w:rsidRPr="004C632D">
              <w:rPr>
                <w:rFonts w:eastAsiaTheme="minorEastAsia"/>
                <w:sz w:val="18"/>
                <w:szCs w:val="20"/>
              </w:rPr>
              <w:t>透過學生在學校生活裡常使用到的場地，思考當給予數字時，應配合什麼單位，來建立適當面積單位的判斷能力。</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Pr>
                <w:rFonts w:eastAsiaTheme="minorEastAsia" w:hint="eastAsia"/>
                <w:sz w:val="18"/>
                <w:szCs w:val="20"/>
              </w:rPr>
              <w:t>3</w:t>
            </w:r>
            <w:r w:rsidRPr="004C632D">
              <w:rPr>
                <w:rFonts w:eastAsiaTheme="minorEastAsia"/>
                <w:sz w:val="18"/>
                <w:szCs w:val="20"/>
              </w:rPr>
              <w:t>.</w:t>
            </w:r>
            <w:r>
              <w:rPr>
                <w:rFonts w:eastAsiaTheme="minorEastAsia"/>
                <w:sz w:val="18"/>
                <w:szCs w:val="20"/>
              </w:rPr>
              <w:t>用</w:t>
            </w:r>
            <w:r>
              <w:rPr>
                <w:rFonts w:eastAsiaTheme="minorEastAsia" w:hint="eastAsia"/>
                <w:sz w:val="18"/>
                <w:szCs w:val="20"/>
              </w:rPr>
              <w:t>3</w:t>
            </w:r>
            <w:r w:rsidRPr="004C632D">
              <w:rPr>
                <w:rFonts w:eastAsiaTheme="minorEastAsia"/>
                <w:sz w:val="18"/>
                <w:szCs w:val="20"/>
              </w:rPr>
              <w:t>個臺灣知名的公園面積，透過</w:t>
            </w:r>
            <w:r w:rsidRPr="004C632D">
              <w:rPr>
                <w:rFonts w:eastAsiaTheme="minorEastAsia"/>
                <w:sz w:val="18"/>
                <w:szCs w:val="20"/>
              </w:rPr>
              <w:t>1</w:t>
            </w:r>
            <w:r w:rsidRPr="004C632D">
              <w:rPr>
                <w:rFonts w:eastAsiaTheme="minorEastAsia"/>
                <w:sz w:val="18"/>
                <w:szCs w:val="20"/>
              </w:rPr>
              <w:t>公頃是</w:t>
            </w:r>
            <w:r w:rsidRPr="004C632D">
              <w:rPr>
                <w:rFonts w:eastAsiaTheme="minorEastAsia"/>
                <w:sz w:val="18"/>
                <w:szCs w:val="20"/>
              </w:rPr>
              <w:t>10000</w:t>
            </w:r>
            <w:r w:rsidRPr="004C632D">
              <w:rPr>
                <w:rFonts w:eastAsiaTheme="minorEastAsia"/>
                <w:sz w:val="18"/>
                <w:szCs w:val="20"/>
              </w:rPr>
              <w:t>平方公尺的關係，進行平方公尺換成大約多少公頃，可以視為將平方公尺的數取概數到萬位。</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sz w:val="20"/>
                <w:szCs w:val="20"/>
              </w:rPr>
            </w:pPr>
            <w:r w:rsidRPr="004C632D">
              <w:rPr>
                <w:rFonts w:eastAsiaTheme="minorEastAsia"/>
                <w:b/>
                <w:sz w:val="18"/>
                <w:szCs w:val="20"/>
                <w:bdr w:val="single" w:sz="4" w:space="0" w:color="auto"/>
              </w:rPr>
              <w:t>思考帽</w:t>
            </w:r>
            <w:r w:rsidRPr="004C632D">
              <w:rPr>
                <w:rFonts w:eastAsiaTheme="minorEastAsia"/>
                <w:sz w:val="18"/>
                <w:szCs w:val="20"/>
              </w:rPr>
              <w:t xml:space="preserve"> </w:t>
            </w:r>
            <w:r w:rsidRPr="004C632D">
              <w:rPr>
                <w:rFonts w:eastAsiaTheme="minorEastAsia"/>
                <w:sz w:val="18"/>
                <w:szCs w:val="20"/>
              </w:rPr>
              <w:t>平方公尺和公頃的化聚</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1.</w:t>
            </w:r>
            <w:r w:rsidRPr="004C632D">
              <w:rPr>
                <w:rFonts w:eastAsiaTheme="minorEastAsia"/>
                <w:sz w:val="18"/>
                <w:szCs w:val="20"/>
              </w:rPr>
              <w:t>學生讀題後先自行思考解題。</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2.</w:t>
            </w:r>
            <w:r w:rsidRPr="004C632D">
              <w:rPr>
                <w:rFonts w:eastAsiaTheme="minorEastAsia"/>
                <w:sz w:val="18"/>
                <w:szCs w:val="20"/>
              </w:rPr>
              <w:t>教師透過關鍵提問引導思考。</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3.</w:t>
            </w:r>
            <w:r w:rsidRPr="004C632D">
              <w:rPr>
                <w:rFonts w:eastAsiaTheme="minorEastAsia"/>
                <w:sz w:val="18"/>
                <w:szCs w:val="20"/>
              </w:rPr>
              <w:t>學生發表解題想法與答案。</w:t>
            </w:r>
          </w:p>
          <w:p w:rsidR="00E76BA5" w:rsidRPr="004C632D" w:rsidRDefault="00E76BA5" w:rsidP="00100692">
            <w:pPr>
              <w:spacing w:line="260" w:lineRule="exact"/>
              <w:rPr>
                <w:rFonts w:eastAsiaTheme="minorEastAsia"/>
                <w:color w:val="000000"/>
                <w:sz w:val="20"/>
                <w:szCs w:val="20"/>
              </w:rPr>
            </w:pPr>
          </w:p>
          <w:p w:rsidR="00E76BA5" w:rsidRPr="004C632D" w:rsidRDefault="00E76BA5" w:rsidP="00100692">
            <w:pPr>
              <w:spacing w:line="260" w:lineRule="exact"/>
              <w:rPr>
                <w:rFonts w:eastAsiaTheme="minorEastAsia"/>
                <w:b/>
                <w:bCs/>
                <w:snapToGrid w:val="0"/>
                <w:color w:val="000000"/>
                <w:kern w:val="0"/>
                <w:sz w:val="20"/>
                <w:szCs w:val="20"/>
              </w:rPr>
            </w:pPr>
            <w:r w:rsidRPr="004C632D">
              <w:rPr>
                <w:rFonts w:hint="eastAsia"/>
                <w:b/>
                <w:bCs/>
                <w:snapToGrid w:val="0"/>
                <w:kern w:val="0"/>
                <w:sz w:val="18"/>
                <w:szCs w:val="20"/>
                <w:bdr w:val="single" w:sz="4" w:space="0" w:color="auto"/>
              </w:rPr>
              <w:t>練習園地</w:t>
            </w:r>
            <w:r>
              <w:rPr>
                <w:rFonts w:hint="eastAsia"/>
                <w:b/>
                <w:bCs/>
                <w:snapToGrid w:val="0"/>
                <w:kern w:val="0"/>
                <w:sz w:val="18"/>
                <w:szCs w:val="20"/>
                <w:bdr w:val="single" w:sz="4" w:space="0" w:color="auto"/>
              </w:rPr>
              <w:t>（</w:t>
            </w:r>
            <w:r w:rsidRPr="004C632D">
              <w:rPr>
                <w:rFonts w:hint="eastAsia"/>
                <w:b/>
                <w:bCs/>
                <w:snapToGrid w:val="0"/>
                <w:kern w:val="0"/>
                <w:sz w:val="18"/>
                <w:szCs w:val="20"/>
                <w:bdr w:val="single" w:sz="4" w:space="0" w:color="auto"/>
              </w:rPr>
              <w:t>五</w:t>
            </w:r>
            <w:r>
              <w:rPr>
                <w:rFonts w:hint="eastAsia"/>
                <w:b/>
                <w:bCs/>
                <w:snapToGrid w:val="0"/>
                <w:kern w:val="0"/>
                <w:sz w:val="18"/>
                <w:szCs w:val="20"/>
                <w:bdr w:val="single" w:sz="4" w:space="0" w:color="auto"/>
              </w:rPr>
              <w:t>）</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教師帶領學生理解題意，完成練習園地。</w:t>
            </w:r>
          </w:p>
          <w:p w:rsidR="00E76BA5" w:rsidRPr="006D1373" w:rsidRDefault="00E76BA5" w:rsidP="00100692">
            <w:pPr>
              <w:spacing w:line="260" w:lineRule="exact"/>
              <w:rPr>
                <w:rFonts w:eastAsiaTheme="minorEastAsia"/>
                <w:bCs/>
                <w:snapToGrid w:val="0"/>
                <w:color w:val="000000"/>
                <w:kern w:val="0"/>
                <w:sz w:val="20"/>
                <w:szCs w:val="20"/>
              </w:rPr>
            </w:pPr>
            <w:r w:rsidRPr="004C632D">
              <w:rPr>
                <w:rFonts w:eastAsiaTheme="minorEastAsia"/>
                <w:bCs/>
                <w:snapToGrid w:val="0"/>
                <w:kern w:val="0"/>
                <w:sz w:val="18"/>
                <w:szCs w:val="20"/>
              </w:rPr>
              <w:t>2.</w:t>
            </w:r>
            <w:r w:rsidRPr="004C632D">
              <w:rPr>
                <w:rFonts w:eastAsiaTheme="minorEastAsia"/>
                <w:bCs/>
                <w:snapToGrid w:val="0"/>
                <w:kern w:val="0"/>
                <w:sz w:val="18"/>
                <w:szCs w:val="20"/>
              </w:rPr>
              <w:t>全班共同檢討，並澄清學生的錯誤。</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lastRenderedPageBreak/>
              <w:t>4</w:t>
            </w:r>
          </w:p>
        </w:tc>
        <w:tc>
          <w:tcPr>
            <w:tcW w:w="264" w:type="pct"/>
          </w:tcPr>
          <w:p w:rsidR="00E76BA5" w:rsidRPr="006D1373"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6D1373">
              <w:rPr>
                <w:rFonts w:eastAsiaTheme="minorEastAsia"/>
                <w:b/>
                <w:sz w:val="18"/>
                <w:szCs w:val="20"/>
              </w:rPr>
              <w:t>環境教育</w:t>
            </w:r>
            <w:r w:rsidRPr="004C632D">
              <w:rPr>
                <w:rFonts w:eastAsiaTheme="minorEastAsia"/>
                <w:b/>
                <w:sz w:val="18"/>
                <w:szCs w:val="20"/>
              </w:rPr>
              <w:t>】</w:t>
            </w:r>
          </w:p>
          <w:p w:rsidR="00E76BA5" w:rsidRPr="006D1373" w:rsidRDefault="00E76BA5" w:rsidP="00100692">
            <w:pPr>
              <w:spacing w:line="260" w:lineRule="exact"/>
              <w:rPr>
                <w:rFonts w:eastAsiaTheme="minorEastAsia"/>
                <w:sz w:val="20"/>
                <w:szCs w:val="20"/>
              </w:rPr>
            </w:pPr>
            <w:r w:rsidRPr="004C632D">
              <w:rPr>
                <w:rFonts w:eastAsiaTheme="minorEastAsia"/>
                <w:sz w:val="18"/>
                <w:szCs w:val="20"/>
              </w:rPr>
              <w:t>環</w:t>
            </w:r>
            <w:r w:rsidRPr="004C632D">
              <w:rPr>
                <w:rFonts w:eastAsiaTheme="minorEastAsia"/>
                <w:sz w:val="18"/>
                <w:szCs w:val="20"/>
              </w:rPr>
              <w:t>E9</w:t>
            </w:r>
            <w:r>
              <w:rPr>
                <w:rFonts w:eastAsiaTheme="minorEastAsia"/>
                <w:sz w:val="18"/>
                <w:szCs w:val="20"/>
              </w:rPr>
              <w:t xml:space="preserve"> </w:t>
            </w:r>
            <w:r w:rsidRPr="004C632D">
              <w:rPr>
                <w:rFonts w:eastAsiaTheme="minorEastAsia"/>
                <w:sz w:val="18"/>
                <w:szCs w:val="20"/>
              </w:rPr>
              <w:t>覺知氣候變遷會對生活、社會及環境造成衝擊。</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第十二週</w:t>
            </w:r>
          </w:p>
        </w:tc>
        <w:tc>
          <w:tcPr>
            <w:tcW w:w="129" w:type="pct"/>
            <w:vAlign w:val="center"/>
          </w:tcPr>
          <w:p w:rsidR="00E76BA5" w:rsidRPr="000819E5" w:rsidRDefault="00E76BA5" w:rsidP="00100692">
            <w:pPr>
              <w:spacing w:line="0" w:lineRule="atLeast"/>
              <w:jc w:val="center"/>
              <w:rPr>
                <w:sz w:val="18"/>
                <w:szCs w:val="18"/>
              </w:rPr>
            </w:pPr>
            <w:r>
              <w:rPr>
                <w:sz w:val="18"/>
                <w:szCs w:val="18"/>
              </w:rPr>
              <w:t>4/26~4/30</w:t>
            </w:r>
          </w:p>
        </w:tc>
        <w:tc>
          <w:tcPr>
            <w:tcW w:w="131" w:type="pct"/>
            <w:vAlign w:val="center"/>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學習加油讚</w:t>
            </w:r>
            <w:r w:rsidRPr="004C632D">
              <w:rPr>
                <w:rFonts w:eastAsiaTheme="minorEastAsia"/>
                <w:bCs/>
                <w:sz w:val="18"/>
                <w:szCs w:val="20"/>
              </w:rPr>
              <w:t>(</w:t>
            </w:r>
            <w:r w:rsidRPr="004C632D">
              <w:rPr>
                <w:rFonts w:eastAsiaTheme="minorEastAsia"/>
                <w:bCs/>
                <w:sz w:val="18"/>
                <w:szCs w:val="20"/>
              </w:rPr>
              <w:t>一）</w:t>
            </w:r>
          </w:p>
        </w:tc>
        <w:tc>
          <w:tcPr>
            <w:tcW w:w="131" w:type="pct"/>
            <w:vAlign w:val="center"/>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綜合與應用、探索中學數學</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A1</w:t>
            </w:r>
            <w:r w:rsidRPr="004C632D">
              <w:rPr>
                <w:rFonts w:eastAsiaTheme="minorEastAsia"/>
                <w:bCs/>
                <w:snapToGrid w:val="0"/>
                <w:kern w:val="0"/>
                <w:sz w:val="18"/>
                <w:szCs w:val="20"/>
              </w:rPr>
              <w:t>身心素質與自我精進</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A2</w:t>
            </w:r>
            <w:r w:rsidRPr="004C632D">
              <w:rPr>
                <w:rFonts w:eastAsiaTheme="minorEastAsia"/>
                <w:bCs/>
                <w:snapToGrid w:val="0"/>
                <w:kern w:val="0"/>
                <w:sz w:val="18"/>
                <w:szCs w:val="20"/>
              </w:rPr>
              <w:t>系統思考與解決問題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B1</w:t>
            </w:r>
            <w:r w:rsidRPr="004C632D">
              <w:rPr>
                <w:rFonts w:eastAsiaTheme="minorEastAsia"/>
                <w:bCs/>
                <w:snapToGrid w:val="0"/>
                <w:kern w:val="0"/>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lastRenderedPageBreak/>
              <w:t>n-III-11</w:t>
            </w:r>
            <w:r>
              <w:rPr>
                <w:rFonts w:eastAsiaTheme="minorEastAsia"/>
                <w:color w:val="000000" w:themeColor="text1"/>
                <w:sz w:val="18"/>
                <w:szCs w:val="20"/>
              </w:rPr>
              <w:t xml:space="preserve"> </w:t>
            </w:r>
            <w:r w:rsidRPr="004C632D">
              <w:rPr>
                <w:rFonts w:eastAsiaTheme="minorEastAsia"/>
                <w:color w:val="000000" w:themeColor="text1"/>
                <w:sz w:val="18"/>
                <w:szCs w:val="20"/>
              </w:rPr>
              <w:t>認識量的常用單位及其換算，並處理相關的應用問題。</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n-III-1</w:t>
            </w:r>
            <w:r>
              <w:rPr>
                <w:rFonts w:eastAsiaTheme="minorEastAsia"/>
                <w:sz w:val="18"/>
                <w:szCs w:val="20"/>
              </w:rPr>
              <w:t xml:space="preserve"> </w:t>
            </w:r>
            <w:r w:rsidRPr="004C632D">
              <w:rPr>
                <w:rFonts w:eastAsiaTheme="minorEastAsia"/>
                <w:sz w:val="18"/>
                <w:szCs w:val="20"/>
              </w:rPr>
              <w:t>理解數的十進位的位值結構，並能據以延伸認識更大與更小的數。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n-III-6</w:t>
            </w:r>
            <w:r>
              <w:rPr>
                <w:rFonts w:eastAsiaTheme="minorEastAsia"/>
                <w:sz w:val="18"/>
                <w:szCs w:val="20"/>
              </w:rPr>
              <w:t xml:space="preserve"> </w:t>
            </w:r>
            <w:r w:rsidRPr="004C632D">
              <w:rPr>
                <w:rFonts w:eastAsiaTheme="minorEastAsia"/>
                <w:sz w:val="18"/>
                <w:szCs w:val="20"/>
              </w:rPr>
              <w:t>理解分數乘法和除法的意義、計算與應用。</w:t>
            </w:r>
          </w:p>
          <w:p w:rsidR="00E76BA5" w:rsidRPr="004C632D" w:rsidRDefault="00E76BA5" w:rsidP="00100692">
            <w:pPr>
              <w:snapToGrid w:val="0"/>
              <w:spacing w:line="260" w:lineRule="exact"/>
              <w:rPr>
                <w:rFonts w:eastAsiaTheme="minorEastAsia"/>
                <w:sz w:val="20"/>
                <w:szCs w:val="20"/>
              </w:rPr>
            </w:pPr>
            <w:r w:rsidRPr="004C632D">
              <w:rPr>
                <w:rFonts w:eastAsiaTheme="minorEastAsia"/>
                <w:sz w:val="18"/>
                <w:szCs w:val="20"/>
              </w:rPr>
              <w:t>n-III-7</w:t>
            </w:r>
            <w:r>
              <w:rPr>
                <w:rFonts w:eastAsiaTheme="minorEastAsia"/>
                <w:sz w:val="18"/>
                <w:szCs w:val="20"/>
              </w:rPr>
              <w:t xml:space="preserve"> </w:t>
            </w:r>
            <w:r w:rsidRPr="004C632D">
              <w:rPr>
                <w:rFonts w:eastAsiaTheme="minorEastAsia"/>
                <w:sz w:val="18"/>
                <w:szCs w:val="20"/>
              </w:rPr>
              <w:t>理解小數乘法和除法的意義，能做直式計算與應用。</w:t>
            </w:r>
          </w:p>
          <w:p w:rsidR="00E76BA5" w:rsidRPr="004C632D" w:rsidRDefault="00E76BA5" w:rsidP="00100692">
            <w:pPr>
              <w:snapToGrid w:val="0"/>
              <w:spacing w:line="260" w:lineRule="exact"/>
              <w:rPr>
                <w:rFonts w:eastAsiaTheme="minorEastAsia"/>
                <w:sz w:val="20"/>
                <w:szCs w:val="20"/>
              </w:rPr>
            </w:pPr>
            <w:r w:rsidRPr="004C632D">
              <w:rPr>
                <w:rFonts w:eastAsiaTheme="minorEastAsia"/>
                <w:sz w:val="18"/>
                <w:szCs w:val="20"/>
              </w:rPr>
              <w:t>n-III-8</w:t>
            </w:r>
            <w:r>
              <w:rPr>
                <w:rFonts w:eastAsiaTheme="minorEastAsia"/>
                <w:sz w:val="18"/>
                <w:szCs w:val="20"/>
              </w:rPr>
              <w:t xml:space="preserve"> </w:t>
            </w:r>
            <w:r w:rsidRPr="004C632D">
              <w:rPr>
                <w:rFonts w:eastAsiaTheme="minorEastAsia"/>
                <w:sz w:val="18"/>
                <w:szCs w:val="20"/>
              </w:rPr>
              <w:t>理解以四捨五入取概數，並進行合理估算。</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n-III-11</w:t>
            </w:r>
            <w:r>
              <w:rPr>
                <w:rFonts w:eastAsiaTheme="minorEastAsia"/>
                <w:bCs/>
                <w:snapToGrid w:val="0"/>
                <w:kern w:val="0"/>
                <w:sz w:val="18"/>
                <w:szCs w:val="20"/>
              </w:rPr>
              <w:t xml:space="preserve"> </w:t>
            </w:r>
            <w:r w:rsidRPr="004C632D">
              <w:rPr>
                <w:rFonts w:eastAsiaTheme="minorEastAsia"/>
                <w:bCs/>
                <w:snapToGrid w:val="0"/>
                <w:kern w:val="0"/>
                <w:sz w:val="18"/>
                <w:szCs w:val="20"/>
              </w:rPr>
              <w:t>認識量的常用單位及其換算，並處理相關的應用問題。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s-III-4</w:t>
            </w:r>
            <w:r>
              <w:rPr>
                <w:rFonts w:eastAsiaTheme="minorEastAsia"/>
                <w:bCs/>
                <w:snapToGrid w:val="0"/>
                <w:kern w:val="0"/>
                <w:sz w:val="18"/>
                <w:szCs w:val="20"/>
              </w:rPr>
              <w:t xml:space="preserve"> </w:t>
            </w:r>
            <w:r w:rsidRPr="004C632D">
              <w:rPr>
                <w:rFonts w:eastAsiaTheme="minorEastAsia"/>
                <w:bCs/>
                <w:snapToGrid w:val="0"/>
                <w:kern w:val="0"/>
                <w:sz w:val="18"/>
                <w:szCs w:val="20"/>
              </w:rPr>
              <w:t>理解角柱（含正方體、長方體）與圓柱的體積與表面積的計算方式。</w:t>
            </w:r>
          </w:p>
        </w:tc>
        <w:tc>
          <w:tcPr>
            <w:tcW w:w="458" w:type="pct"/>
          </w:tcPr>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N-5-12</w:t>
            </w:r>
            <w:r>
              <w:rPr>
                <w:rFonts w:eastAsiaTheme="minorEastAsia"/>
                <w:color w:val="000000" w:themeColor="text1"/>
                <w:sz w:val="18"/>
                <w:szCs w:val="20"/>
              </w:rPr>
              <w:t xml:space="preserve"> </w:t>
            </w:r>
            <w:r w:rsidRPr="004C632D">
              <w:rPr>
                <w:rFonts w:eastAsiaTheme="minorEastAsia"/>
                <w:color w:val="000000" w:themeColor="text1"/>
                <w:sz w:val="18"/>
                <w:szCs w:val="20"/>
              </w:rPr>
              <w:t>面積：「公畝」、「公頃」、「平方公里」。生活實例之應用。含與「平方公尺」的換算與計算。使用概數。</w:t>
            </w:r>
          </w:p>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N-5-13</w:t>
            </w:r>
            <w:r>
              <w:rPr>
                <w:rFonts w:eastAsiaTheme="minorEastAsia"/>
                <w:color w:val="000000" w:themeColor="text1"/>
                <w:sz w:val="18"/>
                <w:szCs w:val="20"/>
              </w:rPr>
              <w:t xml:space="preserve"> </w:t>
            </w:r>
            <w:r w:rsidRPr="004C632D">
              <w:rPr>
                <w:rFonts w:eastAsiaTheme="minorEastAsia"/>
                <w:color w:val="000000" w:themeColor="text1"/>
                <w:sz w:val="18"/>
                <w:szCs w:val="20"/>
              </w:rPr>
              <w:t>重量：「公噸」。生活實例之應用。含與「公斤」的換算與計算。使用概數。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N-5-1</w:t>
            </w:r>
            <w:r>
              <w:rPr>
                <w:rFonts w:eastAsiaTheme="minorEastAsia"/>
                <w:sz w:val="18"/>
                <w:szCs w:val="20"/>
              </w:rPr>
              <w:t xml:space="preserve"> </w:t>
            </w:r>
            <w:r w:rsidRPr="004C632D">
              <w:rPr>
                <w:rFonts w:eastAsiaTheme="minorEastAsia"/>
                <w:sz w:val="18"/>
                <w:szCs w:val="20"/>
              </w:rPr>
              <w:t>十進位的位值系統：「兆位」至「千分位」。整合整數與小數。理解基於位值系統可延伸表示更大的數和更小的數。</w:t>
            </w:r>
          </w:p>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N-5-5</w:t>
            </w:r>
            <w:r>
              <w:rPr>
                <w:rFonts w:eastAsiaTheme="minorEastAsia"/>
                <w:color w:val="000000" w:themeColor="text1"/>
                <w:sz w:val="18"/>
                <w:szCs w:val="20"/>
              </w:rPr>
              <w:t xml:space="preserve"> </w:t>
            </w:r>
            <w:r w:rsidRPr="004C632D">
              <w:rPr>
                <w:rFonts w:eastAsiaTheme="minorEastAsia"/>
                <w:color w:val="000000" w:themeColor="text1"/>
                <w:sz w:val="18"/>
                <w:szCs w:val="20"/>
              </w:rPr>
              <w:t>分數的乘法：整數乘以分數、分數乘以分數的意義。知道用約分簡化乘法計算。處理乘積一定比被乘數大的錯誤類型。透過分數計算的公式，知道乘法交換律在分數也成立。</w:t>
            </w:r>
          </w:p>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N-5-8</w:t>
            </w:r>
            <w:r>
              <w:rPr>
                <w:rFonts w:eastAsiaTheme="minorEastAsia"/>
                <w:color w:val="000000" w:themeColor="text1"/>
                <w:sz w:val="18"/>
                <w:szCs w:val="20"/>
              </w:rPr>
              <w:t xml:space="preserve"> </w:t>
            </w:r>
            <w:r w:rsidRPr="004C632D">
              <w:rPr>
                <w:rFonts w:eastAsiaTheme="minorEastAsia"/>
                <w:color w:val="000000" w:themeColor="text1"/>
                <w:sz w:val="18"/>
                <w:szCs w:val="20"/>
              </w:rPr>
              <w:t>小數的乘法：整數乘以小數、小數乘以小數的意義。乘數為小數的直式</w:t>
            </w:r>
            <w:r w:rsidRPr="004C632D">
              <w:rPr>
                <w:rFonts w:eastAsiaTheme="minorEastAsia"/>
                <w:color w:val="000000" w:themeColor="text1"/>
                <w:sz w:val="18"/>
                <w:szCs w:val="20"/>
              </w:rPr>
              <w:lastRenderedPageBreak/>
              <w:t>計算。教師用位值的概念說明直式計算的合理性。處理乘積一定比被乘數大的錯誤類型。</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N-5-14</w:t>
            </w:r>
            <w:r>
              <w:rPr>
                <w:rFonts w:eastAsiaTheme="minorEastAsia"/>
                <w:bCs/>
                <w:snapToGrid w:val="0"/>
                <w:kern w:val="0"/>
                <w:sz w:val="18"/>
                <w:szCs w:val="20"/>
              </w:rPr>
              <w:t xml:space="preserve"> </w:t>
            </w:r>
            <w:r w:rsidRPr="004C632D">
              <w:rPr>
                <w:rFonts w:eastAsiaTheme="minorEastAsia"/>
                <w:bCs/>
                <w:snapToGrid w:val="0"/>
                <w:kern w:val="0"/>
                <w:sz w:val="18"/>
                <w:szCs w:val="20"/>
              </w:rPr>
              <w:t>體積：「立方公尺」。簡單實測、量感、估測與計算。</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S-5-5</w:t>
            </w:r>
            <w:r>
              <w:rPr>
                <w:rFonts w:eastAsiaTheme="minorEastAsia"/>
                <w:bCs/>
                <w:snapToGrid w:val="0"/>
                <w:kern w:val="0"/>
                <w:sz w:val="18"/>
                <w:szCs w:val="20"/>
              </w:rPr>
              <w:t xml:space="preserve"> </w:t>
            </w:r>
            <w:r w:rsidRPr="004C632D">
              <w:rPr>
                <w:rFonts w:eastAsiaTheme="minorEastAsia"/>
                <w:bCs/>
                <w:snapToGrid w:val="0"/>
                <w:kern w:val="0"/>
                <w:sz w:val="18"/>
                <w:szCs w:val="20"/>
              </w:rPr>
              <w:t>正方體和長方體：計算正方體和長方體的體積與表面積。正方體與長方體的體積公式。</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lastRenderedPageBreak/>
              <w:t>1.</w:t>
            </w:r>
            <w:r w:rsidRPr="004C632D">
              <w:rPr>
                <w:rFonts w:eastAsiaTheme="minorEastAsia"/>
                <w:snapToGrid w:val="0"/>
                <w:kern w:val="0"/>
                <w:sz w:val="18"/>
                <w:szCs w:val="20"/>
              </w:rPr>
              <w:t>認識面積單位「公畝」、「公頃」、「平方公里」之意義，並進行計算。</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2.</w:t>
            </w:r>
            <w:r w:rsidRPr="004C632D">
              <w:rPr>
                <w:rFonts w:eastAsiaTheme="minorEastAsia"/>
                <w:snapToGrid w:val="0"/>
                <w:kern w:val="0"/>
                <w:sz w:val="18"/>
                <w:szCs w:val="20"/>
              </w:rPr>
              <w:t>認識數的十進</w:t>
            </w:r>
            <w:r>
              <w:rPr>
                <w:rFonts w:eastAsiaTheme="minorEastAsia" w:hint="eastAsia"/>
                <w:snapToGrid w:val="0"/>
                <w:kern w:val="0"/>
                <w:sz w:val="18"/>
                <w:szCs w:val="20"/>
              </w:rPr>
              <w:t>位</w:t>
            </w:r>
            <w:r w:rsidRPr="004C632D">
              <w:rPr>
                <w:rFonts w:eastAsiaTheme="minorEastAsia"/>
                <w:snapToGrid w:val="0"/>
                <w:kern w:val="0"/>
                <w:sz w:val="18"/>
                <w:szCs w:val="20"/>
              </w:rPr>
              <w:t>結構及位值間的關係。</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3.</w:t>
            </w:r>
            <w:r w:rsidRPr="004C632D">
              <w:rPr>
                <w:rFonts w:eastAsiaTheme="minorEastAsia"/>
                <w:snapToGrid w:val="0"/>
                <w:kern w:val="0"/>
                <w:sz w:val="18"/>
                <w:szCs w:val="20"/>
              </w:rPr>
              <w:t>分數的分數倍。</w:t>
            </w:r>
          </w:p>
          <w:p w:rsidR="00E76BA5" w:rsidRPr="004C632D" w:rsidRDefault="00E76BA5" w:rsidP="00100692">
            <w:pPr>
              <w:spacing w:line="260" w:lineRule="exact"/>
              <w:rPr>
                <w:rFonts w:eastAsiaTheme="minorEastAsia"/>
                <w:snapToGrid w:val="0"/>
                <w:kern w:val="0"/>
                <w:sz w:val="20"/>
                <w:szCs w:val="20"/>
              </w:rPr>
            </w:pPr>
            <w:r>
              <w:rPr>
                <w:rFonts w:eastAsiaTheme="minorEastAsia" w:hint="eastAsia"/>
                <w:snapToGrid w:val="0"/>
                <w:kern w:val="0"/>
                <w:sz w:val="18"/>
                <w:szCs w:val="20"/>
              </w:rPr>
              <w:t>4</w:t>
            </w:r>
            <w:r w:rsidRPr="004C632D">
              <w:rPr>
                <w:rFonts w:eastAsiaTheme="minorEastAsia"/>
                <w:snapToGrid w:val="0"/>
                <w:kern w:val="0"/>
                <w:sz w:val="18"/>
                <w:szCs w:val="20"/>
              </w:rPr>
              <w:t>.</w:t>
            </w:r>
            <w:r w:rsidRPr="004C632D">
              <w:rPr>
                <w:rFonts w:eastAsiaTheme="minorEastAsia"/>
                <w:snapToGrid w:val="0"/>
                <w:kern w:val="0"/>
                <w:sz w:val="18"/>
                <w:szCs w:val="20"/>
              </w:rPr>
              <w:t>整數的分數倍。</w:t>
            </w:r>
          </w:p>
          <w:p w:rsidR="00E76BA5" w:rsidRDefault="00E76BA5" w:rsidP="00100692">
            <w:pPr>
              <w:spacing w:line="260" w:lineRule="exact"/>
              <w:rPr>
                <w:rFonts w:eastAsiaTheme="minorEastAsia"/>
                <w:bCs/>
                <w:snapToGrid w:val="0"/>
                <w:kern w:val="0"/>
                <w:sz w:val="20"/>
                <w:szCs w:val="20"/>
              </w:rPr>
            </w:pPr>
            <w:r>
              <w:rPr>
                <w:rFonts w:eastAsiaTheme="minorEastAsia" w:hint="eastAsia"/>
                <w:bCs/>
                <w:snapToGrid w:val="0"/>
                <w:kern w:val="0"/>
                <w:sz w:val="18"/>
                <w:szCs w:val="20"/>
              </w:rPr>
              <w:t>5</w:t>
            </w:r>
            <w:r w:rsidRPr="004C632D">
              <w:rPr>
                <w:rFonts w:eastAsiaTheme="minorEastAsia"/>
                <w:bCs/>
                <w:snapToGrid w:val="0"/>
                <w:kern w:val="0"/>
                <w:sz w:val="18"/>
                <w:szCs w:val="20"/>
              </w:rPr>
              <w:t>.</w:t>
            </w:r>
            <w:r w:rsidRPr="004C632D">
              <w:rPr>
                <w:rFonts w:eastAsiaTheme="minorEastAsia"/>
                <w:bCs/>
                <w:snapToGrid w:val="0"/>
                <w:kern w:val="0"/>
                <w:sz w:val="18"/>
                <w:szCs w:val="20"/>
              </w:rPr>
              <w:t>理解長方體、正方體體積的計算公式。</w:t>
            </w:r>
          </w:p>
          <w:p w:rsidR="00E76BA5" w:rsidRPr="004C632D" w:rsidRDefault="00E76BA5" w:rsidP="00100692">
            <w:pPr>
              <w:spacing w:line="260" w:lineRule="exact"/>
              <w:rPr>
                <w:rFonts w:eastAsiaTheme="minorEastAsia"/>
                <w:snapToGrid w:val="0"/>
                <w:kern w:val="0"/>
                <w:sz w:val="20"/>
                <w:szCs w:val="20"/>
              </w:rPr>
            </w:pPr>
            <w:r>
              <w:rPr>
                <w:rFonts w:eastAsiaTheme="minorEastAsia" w:hint="eastAsia"/>
                <w:snapToGrid w:val="0"/>
                <w:kern w:val="0"/>
                <w:sz w:val="18"/>
                <w:szCs w:val="20"/>
              </w:rPr>
              <w:t>6</w:t>
            </w:r>
            <w:r w:rsidRPr="004C632D">
              <w:rPr>
                <w:rFonts w:eastAsiaTheme="minorEastAsia"/>
                <w:snapToGrid w:val="0"/>
                <w:kern w:val="0"/>
                <w:sz w:val="18"/>
                <w:szCs w:val="20"/>
              </w:rPr>
              <w:t>.</w:t>
            </w:r>
            <w:r w:rsidRPr="004C632D">
              <w:rPr>
                <w:rFonts w:eastAsiaTheme="minorEastAsia"/>
                <w:snapToGrid w:val="0"/>
                <w:kern w:val="0"/>
                <w:sz w:val="18"/>
                <w:szCs w:val="20"/>
              </w:rPr>
              <w:t>解決小數乘以小數的問題。</w:t>
            </w:r>
          </w:p>
        </w:tc>
        <w:tc>
          <w:tcPr>
            <w:tcW w:w="393" w:type="pct"/>
          </w:tcPr>
          <w:p w:rsidR="00E76BA5" w:rsidRPr="004C632D" w:rsidRDefault="00E76BA5" w:rsidP="00100692">
            <w:pPr>
              <w:spacing w:line="260" w:lineRule="exact"/>
              <w:rPr>
                <w:rFonts w:eastAsiaTheme="minorEastAsia"/>
                <w:b/>
                <w:color w:val="000000"/>
                <w:sz w:val="20"/>
                <w:szCs w:val="20"/>
              </w:rPr>
            </w:pPr>
            <w:r w:rsidRPr="004C632D">
              <w:rPr>
                <w:rFonts w:eastAsiaTheme="minorEastAsia"/>
                <w:b/>
                <w:sz w:val="18"/>
                <w:szCs w:val="20"/>
              </w:rPr>
              <w:t>綜合與應用</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1.</w:t>
            </w:r>
            <w:r w:rsidRPr="004C632D">
              <w:rPr>
                <w:rFonts w:eastAsiaTheme="minorEastAsia"/>
                <w:sz w:val="18"/>
                <w:szCs w:val="20"/>
              </w:rPr>
              <w:t>公頃、公畝和平方公尺的化聚。</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做大數的比較並理解一個數，相鄰的兩個數字相同時，兩數字所表示意義的關係。</w:t>
            </w:r>
          </w:p>
          <w:p w:rsidR="00E76BA5" w:rsidRDefault="00E76BA5" w:rsidP="00100692">
            <w:pPr>
              <w:spacing w:line="260" w:lineRule="exact"/>
              <w:rPr>
                <w:rFonts w:eastAsiaTheme="minorEastAsia"/>
                <w:snapToGrid w:val="0"/>
                <w:kern w:val="0"/>
                <w:sz w:val="20"/>
                <w:szCs w:val="20"/>
              </w:rPr>
            </w:pPr>
            <w:r w:rsidRPr="004C632D">
              <w:rPr>
                <w:rFonts w:eastAsiaTheme="minorEastAsia"/>
                <w:sz w:val="18"/>
                <w:szCs w:val="20"/>
              </w:rPr>
              <w:t>3.</w:t>
            </w:r>
            <w:r w:rsidRPr="004C632D">
              <w:rPr>
                <w:rFonts w:eastAsiaTheme="minorEastAsia"/>
                <w:snapToGrid w:val="0"/>
                <w:kern w:val="0"/>
                <w:sz w:val="18"/>
                <w:szCs w:val="20"/>
              </w:rPr>
              <w:t>真分數的真分數倍。</w:t>
            </w:r>
          </w:p>
          <w:p w:rsidR="00E76BA5" w:rsidRPr="004C632D" w:rsidRDefault="00E76BA5" w:rsidP="00100692">
            <w:pPr>
              <w:spacing w:line="260" w:lineRule="exact"/>
              <w:rPr>
                <w:rFonts w:eastAsiaTheme="minorEastAsia"/>
                <w:color w:val="000000"/>
                <w:sz w:val="20"/>
                <w:szCs w:val="20"/>
              </w:rPr>
            </w:pPr>
            <w:r>
              <w:rPr>
                <w:rFonts w:eastAsiaTheme="minorEastAsia" w:hint="eastAsia"/>
                <w:snapToGrid w:val="0"/>
                <w:kern w:val="0"/>
                <w:sz w:val="18"/>
                <w:szCs w:val="20"/>
              </w:rPr>
              <w:t>4.</w:t>
            </w:r>
            <w:r>
              <w:rPr>
                <w:rFonts w:eastAsiaTheme="minorEastAsia" w:hint="eastAsia"/>
                <w:snapToGrid w:val="0"/>
                <w:kern w:val="0"/>
                <w:sz w:val="18"/>
                <w:szCs w:val="20"/>
              </w:rPr>
              <w:t>整</w:t>
            </w:r>
            <w:r w:rsidRPr="004C632D">
              <w:rPr>
                <w:rFonts w:eastAsiaTheme="minorEastAsia"/>
                <w:snapToGrid w:val="0"/>
                <w:kern w:val="0"/>
                <w:sz w:val="18"/>
                <w:szCs w:val="20"/>
              </w:rPr>
              <w:t>數的真分數倍。</w:t>
            </w:r>
          </w:p>
          <w:p w:rsidR="00E76BA5" w:rsidRDefault="00E76BA5" w:rsidP="00100692">
            <w:pPr>
              <w:spacing w:line="260" w:lineRule="exact"/>
              <w:rPr>
                <w:rFonts w:eastAsiaTheme="minorEastAsia"/>
                <w:bCs/>
                <w:sz w:val="20"/>
                <w:szCs w:val="20"/>
              </w:rPr>
            </w:pPr>
            <w:r>
              <w:rPr>
                <w:rFonts w:eastAsiaTheme="minorEastAsia" w:hint="eastAsia"/>
                <w:sz w:val="18"/>
                <w:szCs w:val="20"/>
              </w:rPr>
              <w:t>5</w:t>
            </w:r>
            <w:r w:rsidRPr="004C632D">
              <w:rPr>
                <w:rFonts w:eastAsiaTheme="minorEastAsia"/>
                <w:sz w:val="18"/>
                <w:szCs w:val="20"/>
              </w:rPr>
              <w:t>.</w:t>
            </w:r>
            <w:r w:rsidRPr="004C632D">
              <w:rPr>
                <w:rFonts w:eastAsiaTheme="minorEastAsia"/>
                <w:bCs/>
                <w:sz w:val="18"/>
                <w:szCs w:val="20"/>
              </w:rPr>
              <w:t>計算正方體和長方體的體積。</w:t>
            </w:r>
          </w:p>
          <w:p w:rsidR="00E76BA5" w:rsidRPr="004C632D" w:rsidRDefault="00E76BA5" w:rsidP="00100692">
            <w:pPr>
              <w:spacing w:line="260" w:lineRule="exact"/>
              <w:rPr>
                <w:rFonts w:eastAsiaTheme="minorEastAsia"/>
                <w:color w:val="000000"/>
                <w:sz w:val="20"/>
                <w:szCs w:val="20"/>
              </w:rPr>
            </w:pPr>
            <w:r>
              <w:rPr>
                <w:rFonts w:eastAsiaTheme="minorEastAsia" w:hint="eastAsia"/>
                <w:sz w:val="18"/>
                <w:szCs w:val="20"/>
              </w:rPr>
              <w:t>6</w:t>
            </w:r>
            <w:r w:rsidRPr="004C632D">
              <w:rPr>
                <w:rFonts w:eastAsiaTheme="minorEastAsia"/>
                <w:sz w:val="18"/>
                <w:szCs w:val="20"/>
              </w:rPr>
              <w:t>.</w:t>
            </w:r>
            <w:r w:rsidRPr="004C632D">
              <w:rPr>
                <w:rFonts w:eastAsiaTheme="minorEastAsia"/>
                <w:bCs/>
                <w:sz w:val="18"/>
                <w:szCs w:val="20"/>
              </w:rPr>
              <w:t>乘數是一位小數。</w:t>
            </w:r>
          </w:p>
          <w:p w:rsidR="00E76BA5" w:rsidRPr="004C632D" w:rsidRDefault="00E76BA5" w:rsidP="00100692">
            <w:pPr>
              <w:spacing w:line="260" w:lineRule="exact"/>
              <w:rPr>
                <w:rFonts w:eastAsiaTheme="minorEastAsia"/>
                <w:color w:val="000000"/>
                <w:sz w:val="20"/>
                <w:szCs w:val="20"/>
              </w:rPr>
            </w:pPr>
          </w:p>
          <w:p w:rsidR="00E76BA5" w:rsidRPr="004C632D" w:rsidRDefault="00E76BA5" w:rsidP="00100692">
            <w:pPr>
              <w:spacing w:line="260" w:lineRule="exact"/>
              <w:rPr>
                <w:rFonts w:eastAsiaTheme="minorEastAsia"/>
                <w:b/>
                <w:color w:val="000000"/>
                <w:sz w:val="20"/>
                <w:szCs w:val="20"/>
              </w:rPr>
            </w:pPr>
            <w:r w:rsidRPr="004C632D">
              <w:rPr>
                <w:rFonts w:eastAsiaTheme="minorEastAsia"/>
                <w:b/>
                <w:sz w:val="18"/>
                <w:szCs w:val="20"/>
              </w:rPr>
              <w:t>探索中學數學</w:t>
            </w:r>
          </w:p>
          <w:p w:rsidR="00E76BA5" w:rsidRPr="008851E8" w:rsidRDefault="00E76BA5" w:rsidP="00100692">
            <w:pPr>
              <w:spacing w:line="260" w:lineRule="exact"/>
              <w:rPr>
                <w:rFonts w:eastAsiaTheme="minorEastAsia"/>
                <w:color w:val="000000"/>
                <w:sz w:val="20"/>
                <w:szCs w:val="20"/>
              </w:rPr>
            </w:pPr>
            <w:r w:rsidRPr="004C632D">
              <w:rPr>
                <w:rFonts w:eastAsiaTheme="minorEastAsia"/>
                <w:sz w:val="18"/>
                <w:szCs w:val="20"/>
              </w:rPr>
              <w:t>1.</w:t>
            </w:r>
            <w:r w:rsidRPr="004C632D">
              <w:rPr>
                <w:rFonts w:eastAsiaTheme="minorEastAsia"/>
                <w:sz w:val="18"/>
                <w:szCs w:val="20"/>
              </w:rPr>
              <w:t>觀察算式，察覺分數規律。</w:t>
            </w:r>
          </w:p>
        </w:tc>
        <w:tc>
          <w:tcPr>
            <w:tcW w:w="918" w:type="pct"/>
          </w:tcPr>
          <w:p w:rsidR="00E76BA5" w:rsidRPr="004C632D" w:rsidRDefault="00E76BA5" w:rsidP="00100692">
            <w:pPr>
              <w:spacing w:line="260" w:lineRule="exact"/>
              <w:rPr>
                <w:rFonts w:eastAsiaTheme="minorEastAsia"/>
                <w:b/>
                <w:color w:val="000000"/>
                <w:sz w:val="20"/>
                <w:szCs w:val="20"/>
              </w:rPr>
            </w:pPr>
            <w:r w:rsidRPr="004C632D">
              <w:rPr>
                <w:rFonts w:eastAsiaTheme="minorEastAsia"/>
                <w:b/>
                <w:sz w:val="18"/>
                <w:szCs w:val="20"/>
              </w:rPr>
              <w:t>綜合與應用</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1.</w:t>
            </w:r>
            <w:r w:rsidRPr="004C632D">
              <w:rPr>
                <w:rFonts w:eastAsiaTheme="minorEastAsia"/>
                <w:sz w:val="18"/>
                <w:szCs w:val="20"/>
              </w:rPr>
              <w:t>學生讀題後，先自行解題再討論。解決</w:t>
            </w:r>
            <w:r w:rsidRPr="004C632D">
              <w:rPr>
                <w:rFonts w:eastAsiaTheme="minorEastAsia"/>
                <w:snapToGrid w:val="0"/>
                <w:kern w:val="0"/>
                <w:sz w:val="18"/>
                <w:szCs w:val="20"/>
              </w:rPr>
              <w:t>公畝換成平方公尺</w:t>
            </w:r>
            <w:r w:rsidRPr="004C632D">
              <w:rPr>
                <w:rFonts w:eastAsiaTheme="minorEastAsia"/>
                <w:bCs/>
                <w:sz w:val="18"/>
                <w:szCs w:val="20"/>
              </w:rPr>
              <w:t>，及</w:t>
            </w:r>
            <w:r w:rsidRPr="004C632D">
              <w:rPr>
                <w:rFonts w:eastAsiaTheme="minorEastAsia"/>
                <w:snapToGrid w:val="0"/>
                <w:kern w:val="0"/>
                <w:sz w:val="18"/>
                <w:szCs w:val="20"/>
              </w:rPr>
              <w:t>公頃換成平方公尺的</w:t>
            </w:r>
            <w:r w:rsidRPr="004C632D">
              <w:rPr>
                <w:rFonts w:eastAsiaTheme="minorEastAsia"/>
                <w:sz w:val="18"/>
                <w:szCs w:val="20"/>
              </w:rPr>
              <w:t>問題。</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2.</w:t>
            </w:r>
            <w:r w:rsidRPr="004C632D">
              <w:rPr>
                <w:rFonts w:eastAsiaTheme="minorEastAsia"/>
                <w:sz w:val="18"/>
                <w:szCs w:val="20"/>
              </w:rPr>
              <w:t>學生讀題後，先自行解題再討論。解決</w:t>
            </w:r>
            <w:r w:rsidRPr="004C632D">
              <w:rPr>
                <w:rFonts w:eastAsiaTheme="minorEastAsia"/>
                <w:snapToGrid w:val="0"/>
                <w:kern w:val="0"/>
                <w:sz w:val="18"/>
                <w:szCs w:val="20"/>
              </w:rPr>
              <w:t>大數的比較大小</w:t>
            </w:r>
            <w:r w:rsidRPr="004C632D">
              <w:rPr>
                <w:rFonts w:eastAsiaTheme="minorEastAsia"/>
                <w:bCs/>
                <w:sz w:val="18"/>
                <w:szCs w:val="20"/>
              </w:rPr>
              <w:t>，及</w:t>
            </w:r>
            <w:r w:rsidRPr="004C632D">
              <w:rPr>
                <w:rFonts w:eastAsiaTheme="minorEastAsia"/>
                <w:snapToGrid w:val="0"/>
                <w:kern w:val="0"/>
                <w:sz w:val="18"/>
                <w:szCs w:val="20"/>
              </w:rPr>
              <w:t>億位是萬位的幾倍的問題。</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3.</w:t>
            </w:r>
            <w:r w:rsidRPr="004C632D">
              <w:rPr>
                <w:rFonts w:eastAsiaTheme="minorEastAsia"/>
                <w:sz w:val="18"/>
                <w:szCs w:val="20"/>
              </w:rPr>
              <w:t>學生讀題後，先自行解題再討論。</w:t>
            </w:r>
            <w:r w:rsidRPr="004C632D">
              <w:rPr>
                <w:rFonts w:eastAsiaTheme="minorEastAsia"/>
                <w:snapToGrid w:val="0"/>
                <w:kern w:val="0"/>
                <w:sz w:val="18"/>
                <w:szCs w:val="20"/>
              </w:rPr>
              <w:t>解決真分數乘以真分數的問題。</w:t>
            </w:r>
          </w:p>
          <w:p w:rsidR="00E76BA5" w:rsidRPr="004C632D" w:rsidRDefault="00E76BA5" w:rsidP="00100692">
            <w:pPr>
              <w:spacing w:line="260" w:lineRule="exact"/>
              <w:rPr>
                <w:rFonts w:eastAsiaTheme="minorEastAsia"/>
                <w:color w:val="000000"/>
                <w:sz w:val="20"/>
                <w:szCs w:val="20"/>
              </w:rPr>
            </w:pPr>
            <w:r>
              <w:rPr>
                <w:rFonts w:eastAsiaTheme="minorEastAsia" w:hint="eastAsia"/>
                <w:sz w:val="18"/>
                <w:szCs w:val="20"/>
              </w:rPr>
              <w:t>4</w:t>
            </w:r>
            <w:r w:rsidRPr="004C632D">
              <w:rPr>
                <w:rFonts w:eastAsiaTheme="minorEastAsia"/>
                <w:sz w:val="18"/>
                <w:szCs w:val="20"/>
              </w:rPr>
              <w:t>.</w:t>
            </w:r>
            <w:r w:rsidRPr="004C632D">
              <w:rPr>
                <w:rFonts w:eastAsiaTheme="minorEastAsia"/>
                <w:sz w:val="18"/>
                <w:szCs w:val="20"/>
              </w:rPr>
              <w:t>學生讀題後，先自行解題再討論。解決整數乘以真分數的問題。</w:t>
            </w:r>
          </w:p>
          <w:p w:rsidR="00E76BA5" w:rsidRPr="004C632D" w:rsidRDefault="00E76BA5" w:rsidP="00100692">
            <w:pPr>
              <w:spacing w:line="260" w:lineRule="exact"/>
              <w:rPr>
                <w:rFonts w:eastAsiaTheme="minorEastAsia"/>
                <w:color w:val="000000"/>
                <w:sz w:val="20"/>
                <w:szCs w:val="20"/>
              </w:rPr>
            </w:pPr>
            <w:r>
              <w:rPr>
                <w:rFonts w:eastAsiaTheme="minorEastAsia" w:hint="eastAsia"/>
                <w:sz w:val="18"/>
                <w:szCs w:val="20"/>
              </w:rPr>
              <w:t>5</w:t>
            </w:r>
            <w:r w:rsidRPr="004C632D">
              <w:rPr>
                <w:rFonts w:eastAsiaTheme="minorEastAsia"/>
                <w:sz w:val="18"/>
                <w:szCs w:val="20"/>
              </w:rPr>
              <w:t>.</w:t>
            </w:r>
            <w:r w:rsidRPr="004C632D">
              <w:rPr>
                <w:rFonts w:eastAsiaTheme="minorEastAsia"/>
                <w:sz w:val="18"/>
                <w:szCs w:val="20"/>
              </w:rPr>
              <w:t>學生讀題後，先自行解題再討論。解決</w:t>
            </w:r>
            <w:r w:rsidRPr="004C632D">
              <w:rPr>
                <w:rFonts w:eastAsiaTheme="minorEastAsia"/>
                <w:bCs/>
                <w:sz w:val="18"/>
                <w:szCs w:val="20"/>
              </w:rPr>
              <w:t>正方體和長方體的體積，及比較體積大小</w:t>
            </w:r>
            <w:r w:rsidRPr="004C632D">
              <w:rPr>
                <w:rFonts w:eastAsiaTheme="minorEastAsia"/>
                <w:sz w:val="18"/>
                <w:szCs w:val="20"/>
              </w:rPr>
              <w:t>的問題。</w:t>
            </w:r>
          </w:p>
          <w:p w:rsidR="00E76BA5" w:rsidRPr="004C632D" w:rsidRDefault="00E76BA5" w:rsidP="00100692">
            <w:pPr>
              <w:spacing w:line="260" w:lineRule="exact"/>
              <w:rPr>
                <w:rFonts w:eastAsiaTheme="minorEastAsia"/>
                <w:color w:val="000000"/>
                <w:sz w:val="20"/>
                <w:szCs w:val="20"/>
              </w:rPr>
            </w:pPr>
            <w:r>
              <w:rPr>
                <w:rFonts w:eastAsiaTheme="minorEastAsia" w:hint="eastAsia"/>
                <w:sz w:val="18"/>
                <w:szCs w:val="20"/>
              </w:rPr>
              <w:t>6</w:t>
            </w:r>
            <w:r w:rsidRPr="004C632D">
              <w:rPr>
                <w:rFonts w:eastAsiaTheme="minorEastAsia"/>
                <w:sz w:val="18"/>
                <w:szCs w:val="20"/>
              </w:rPr>
              <w:t>.</w:t>
            </w:r>
            <w:r w:rsidRPr="004C632D">
              <w:rPr>
                <w:rFonts w:eastAsiaTheme="minorEastAsia"/>
                <w:sz w:val="18"/>
                <w:szCs w:val="20"/>
              </w:rPr>
              <w:t>學生讀題後，先自行解題再討論。解決一位小數乘以一位小數的問題。</w:t>
            </w:r>
          </w:p>
          <w:p w:rsidR="00E76BA5" w:rsidRPr="004C632D" w:rsidRDefault="00E76BA5" w:rsidP="00100692">
            <w:pPr>
              <w:spacing w:line="260" w:lineRule="exact"/>
              <w:rPr>
                <w:rFonts w:eastAsiaTheme="minorEastAsia"/>
                <w:b/>
                <w:color w:val="000000"/>
                <w:sz w:val="20"/>
                <w:szCs w:val="20"/>
              </w:rPr>
            </w:pPr>
          </w:p>
          <w:p w:rsidR="00E76BA5" w:rsidRPr="004C632D" w:rsidRDefault="00E76BA5" w:rsidP="00100692">
            <w:pPr>
              <w:spacing w:line="260" w:lineRule="exact"/>
              <w:rPr>
                <w:rFonts w:eastAsiaTheme="minorEastAsia"/>
                <w:b/>
                <w:color w:val="000000"/>
                <w:sz w:val="20"/>
                <w:szCs w:val="20"/>
              </w:rPr>
            </w:pPr>
            <w:r w:rsidRPr="004C632D">
              <w:rPr>
                <w:rFonts w:eastAsiaTheme="minorEastAsia"/>
                <w:b/>
                <w:sz w:val="18"/>
                <w:szCs w:val="20"/>
              </w:rPr>
              <w:t>探索中學數學</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1.</w:t>
            </w:r>
            <w:r w:rsidRPr="004C632D">
              <w:rPr>
                <w:rFonts w:eastAsiaTheme="minorEastAsia"/>
                <w:sz w:val="18"/>
                <w:szCs w:val="20"/>
              </w:rPr>
              <w:t>觀察算式之間的關係。</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2.</w:t>
            </w:r>
            <w:r w:rsidRPr="004C632D">
              <w:rPr>
                <w:rFonts w:eastAsiaTheme="minorEastAsia"/>
                <w:sz w:val="18"/>
                <w:szCs w:val="20"/>
              </w:rPr>
              <w:t>思考分數之間的分母有什麼關係。</w:t>
            </w:r>
          </w:p>
          <w:p w:rsidR="00E76BA5" w:rsidRPr="003233AE" w:rsidRDefault="00E76BA5" w:rsidP="00100692">
            <w:pPr>
              <w:spacing w:line="260" w:lineRule="exact"/>
              <w:rPr>
                <w:rFonts w:eastAsiaTheme="minorEastAsia"/>
                <w:color w:val="000000"/>
                <w:sz w:val="20"/>
                <w:szCs w:val="20"/>
              </w:rPr>
            </w:pPr>
            <w:r w:rsidRPr="004C632D">
              <w:rPr>
                <w:rFonts w:eastAsiaTheme="minorEastAsia"/>
                <w:sz w:val="18"/>
                <w:szCs w:val="20"/>
              </w:rPr>
              <w:t>3.</w:t>
            </w:r>
            <w:r w:rsidRPr="004C632D">
              <w:rPr>
                <w:rFonts w:eastAsiaTheme="minorEastAsia"/>
                <w:sz w:val="18"/>
                <w:szCs w:val="20"/>
              </w:rPr>
              <w:t>根據觀察到的規律，將指定的數寫成兩個單位分數相減</w:t>
            </w:r>
            <w:r w:rsidRPr="004C632D">
              <w:rPr>
                <w:rFonts w:eastAsiaTheme="minorEastAsia"/>
                <w:bCs/>
                <w:sz w:val="18"/>
                <w:szCs w:val="20"/>
              </w:rPr>
              <w:t>，及進行單位分數計算</w:t>
            </w:r>
            <w:r w:rsidRPr="004C632D">
              <w:rPr>
                <w:rFonts w:eastAsiaTheme="minorEastAsia"/>
                <w:sz w:val="18"/>
                <w:szCs w:val="20"/>
              </w:rPr>
              <w:t>的問題。</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pacing w:val="-6"/>
                <w:sz w:val="18"/>
                <w:szCs w:val="20"/>
              </w:rPr>
              <w:t>繪本</w:t>
            </w:r>
            <w:r w:rsidRPr="004C632D">
              <w:rPr>
                <w:rFonts w:eastAsiaTheme="minorEastAsia"/>
                <w:spacing w:val="-6"/>
                <w:sz w:val="18"/>
                <w:szCs w:val="20"/>
              </w:rPr>
              <w:t>PPT</w:t>
            </w:r>
            <w:r w:rsidRPr="004C632D">
              <w:rPr>
                <w:rFonts w:eastAsiaTheme="minorEastAsia"/>
                <w:spacing w:val="-6"/>
                <w:sz w:val="18"/>
                <w:szCs w:val="20"/>
              </w:rPr>
              <w:t>、</w:t>
            </w:r>
            <w:r w:rsidRPr="004C632D">
              <w:rPr>
                <w:rFonts w:eastAsiaTheme="minorEastAsia"/>
                <w:sz w:val="18"/>
                <w:szCs w:val="20"/>
              </w:rPr>
              <w:t>繪本動畫</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6D1373">
              <w:rPr>
                <w:rFonts w:eastAsiaTheme="minorEastAsia"/>
                <w:b/>
                <w:sz w:val="18"/>
                <w:szCs w:val="20"/>
              </w:rPr>
              <w:t>閱讀素養教育</w:t>
            </w:r>
            <w:r w:rsidRPr="004C632D">
              <w:rPr>
                <w:rFonts w:eastAsiaTheme="minorEastAsia"/>
                <w:b/>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閱</w:t>
            </w:r>
            <w:r w:rsidRPr="004C632D">
              <w:rPr>
                <w:rFonts w:eastAsiaTheme="minorEastAsia"/>
                <w:sz w:val="18"/>
                <w:szCs w:val="20"/>
              </w:rPr>
              <w:t>E3</w:t>
            </w:r>
            <w:r>
              <w:rPr>
                <w:rFonts w:eastAsiaTheme="minorEastAsia"/>
                <w:sz w:val="18"/>
                <w:szCs w:val="20"/>
              </w:rPr>
              <w:t xml:space="preserve"> </w:t>
            </w:r>
            <w:r w:rsidRPr="004C632D">
              <w:rPr>
                <w:rFonts w:eastAsiaTheme="minorEastAsia"/>
                <w:sz w:val="18"/>
                <w:szCs w:val="20"/>
              </w:rPr>
              <w:t>熟悉與學科學習相關的文本閱讀策略。</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第十三週</w:t>
            </w:r>
          </w:p>
        </w:tc>
        <w:tc>
          <w:tcPr>
            <w:tcW w:w="129" w:type="pct"/>
            <w:vAlign w:val="center"/>
          </w:tcPr>
          <w:p w:rsidR="00E76BA5" w:rsidRPr="000819E5" w:rsidRDefault="00E76BA5" w:rsidP="00100692">
            <w:pPr>
              <w:spacing w:line="0" w:lineRule="atLeast"/>
              <w:jc w:val="center"/>
              <w:rPr>
                <w:sz w:val="18"/>
                <w:szCs w:val="18"/>
              </w:rPr>
            </w:pPr>
            <w:r>
              <w:rPr>
                <w:sz w:val="18"/>
                <w:szCs w:val="18"/>
              </w:rPr>
              <w:t>5/3~5/7</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六、時間的乘除</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6-1</w:t>
            </w:r>
            <w:r w:rsidRPr="004C632D">
              <w:rPr>
                <w:rFonts w:eastAsiaTheme="minorEastAsia"/>
                <w:bCs/>
                <w:snapToGrid w:val="0"/>
                <w:kern w:val="0"/>
                <w:sz w:val="18"/>
                <w:szCs w:val="20"/>
              </w:rPr>
              <w:t>時間的乘法、</w:t>
            </w:r>
            <w:r w:rsidRPr="004C632D">
              <w:rPr>
                <w:rFonts w:eastAsiaTheme="minorEastAsia"/>
                <w:bCs/>
                <w:snapToGrid w:val="0"/>
                <w:kern w:val="0"/>
                <w:sz w:val="18"/>
                <w:szCs w:val="20"/>
              </w:rPr>
              <w:t>6-2</w:t>
            </w:r>
            <w:r w:rsidRPr="004C632D">
              <w:rPr>
                <w:rFonts w:eastAsiaTheme="minorEastAsia"/>
                <w:bCs/>
                <w:sz w:val="18"/>
                <w:szCs w:val="20"/>
              </w:rPr>
              <w:t>時間的除法</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A2</w:t>
            </w:r>
            <w:r w:rsidRPr="004C632D">
              <w:rPr>
                <w:rFonts w:eastAsiaTheme="minorEastAsia"/>
                <w:bCs/>
                <w:snapToGrid w:val="0"/>
                <w:kern w:val="0"/>
                <w:sz w:val="18"/>
                <w:szCs w:val="20"/>
              </w:rPr>
              <w:t>系統思考與解決問題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B1</w:t>
            </w:r>
            <w:r w:rsidRPr="004C632D">
              <w:rPr>
                <w:rFonts w:eastAsiaTheme="minorEastAsia"/>
                <w:bCs/>
                <w:snapToGrid w:val="0"/>
                <w:kern w:val="0"/>
                <w:sz w:val="18"/>
                <w:szCs w:val="20"/>
              </w:rPr>
              <w:t>符號運用與溝通表達</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C2</w:t>
            </w:r>
            <w:r w:rsidRPr="004C632D">
              <w:rPr>
                <w:rFonts w:eastAsiaTheme="minorEastAsia"/>
                <w:bCs/>
                <w:snapToGrid w:val="0"/>
                <w:kern w:val="0"/>
                <w:sz w:val="18"/>
                <w:szCs w:val="20"/>
              </w:rPr>
              <w:t>人際關係與團隊合作</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具備日常語言與數字及算術符號之間的轉換能力，並能熟練操作日常使用之度量衡及時間，認識日常經驗中的幾何形體，並能以符號表示公式。</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-E-C2 </w:t>
            </w:r>
            <w:r>
              <w:rPr>
                <w:rFonts w:hint="eastAsia"/>
                <w:snapToGrid w:val="0"/>
                <w:sz w:val="18"/>
                <w:szCs w:val="18"/>
              </w:rPr>
              <w:t>樂於與他人合作解決問題並尊重不同的問題解決想法。</w:t>
            </w:r>
          </w:p>
        </w:tc>
        <w:tc>
          <w:tcPr>
            <w:tcW w:w="459"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n-III-11</w:t>
            </w:r>
            <w:r>
              <w:rPr>
                <w:rFonts w:eastAsiaTheme="minorEastAsia"/>
                <w:sz w:val="18"/>
                <w:szCs w:val="20"/>
              </w:rPr>
              <w:t xml:space="preserve"> </w:t>
            </w:r>
            <w:r w:rsidRPr="004C632D">
              <w:rPr>
                <w:rFonts w:eastAsiaTheme="minorEastAsia"/>
                <w:sz w:val="18"/>
                <w:szCs w:val="20"/>
              </w:rPr>
              <w:t>認識量的常用單位及其換算，並處理相關的應用問題。</w:t>
            </w:r>
          </w:p>
        </w:tc>
        <w:tc>
          <w:tcPr>
            <w:tcW w:w="458"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N-5-16</w:t>
            </w:r>
            <w:r>
              <w:rPr>
                <w:rFonts w:eastAsiaTheme="minorEastAsia"/>
                <w:sz w:val="18"/>
                <w:szCs w:val="20"/>
              </w:rPr>
              <w:t xml:space="preserve"> </w:t>
            </w:r>
            <w:r w:rsidRPr="004C632D">
              <w:rPr>
                <w:rFonts w:eastAsiaTheme="minorEastAsia"/>
                <w:sz w:val="18"/>
                <w:szCs w:val="20"/>
              </w:rPr>
              <w:t>解題：時間的乘除問題。在分數和小數學習的範圍內，解決與時間相關的乘除問題。</w:t>
            </w:r>
          </w:p>
        </w:tc>
        <w:tc>
          <w:tcPr>
            <w:tcW w:w="392"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解決時間的乘法問題。</w:t>
            </w:r>
          </w:p>
          <w:p w:rsidR="00E76BA5" w:rsidRPr="004A703C"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解決時間的除法問題。</w:t>
            </w:r>
          </w:p>
        </w:tc>
        <w:tc>
          <w:tcPr>
            <w:tcW w:w="393"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6-1</w:t>
            </w:r>
            <w:r w:rsidRPr="004C632D">
              <w:rPr>
                <w:rFonts w:eastAsiaTheme="minorEastAsia"/>
                <w:b/>
                <w:bCs/>
                <w:sz w:val="18"/>
                <w:szCs w:val="20"/>
              </w:rPr>
              <w:t>時間的乘法</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sz w:val="18"/>
                <w:szCs w:val="20"/>
              </w:rPr>
              <w:t>解決</w:t>
            </w:r>
            <w:r w:rsidRPr="004C632D">
              <w:rPr>
                <w:rFonts w:eastAsiaTheme="minorEastAsia"/>
                <w:bCs/>
                <w:sz w:val="18"/>
                <w:szCs w:val="20"/>
              </w:rPr>
              <w:t>分和秒的乘法問題。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sz w:val="18"/>
                <w:szCs w:val="20"/>
              </w:rPr>
              <w:t>解決</w:t>
            </w:r>
            <w:r w:rsidRPr="004C632D">
              <w:rPr>
                <w:rFonts w:eastAsiaTheme="minorEastAsia"/>
                <w:bCs/>
                <w:sz w:val="18"/>
                <w:szCs w:val="20"/>
              </w:rPr>
              <w:t>時和分的乘法問題。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sz w:val="18"/>
                <w:szCs w:val="20"/>
              </w:rPr>
              <w:t>解決</w:t>
            </w:r>
            <w:r w:rsidRPr="004C632D">
              <w:rPr>
                <w:rFonts w:eastAsiaTheme="minorEastAsia"/>
                <w:bCs/>
                <w:sz w:val="18"/>
                <w:szCs w:val="20"/>
              </w:rPr>
              <w:t>日和時的乘法問題。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sz w:val="18"/>
                <w:szCs w:val="20"/>
              </w:rPr>
              <w:t>解決</w:t>
            </w:r>
            <w:r w:rsidRPr="004C632D">
              <w:rPr>
                <w:rFonts w:eastAsiaTheme="minorEastAsia"/>
                <w:bCs/>
                <w:sz w:val="18"/>
                <w:szCs w:val="20"/>
              </w:rPr>
              <w:t>時、分和秒的乘法問題。</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6-2</w:t>
            </w:r>
            <w:r w:rsidRPr="004C632D">
              <w:rPr>
                <w:rFonts w:eastAsiaTheme="minorEastAsia"/>
                <w:b/>
                <w:bCs/>
                <w:sz w:val="18"/>
                <w:szCs w:val="20"/>
              </w:rPr>
              <w:t>時間的除法</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sz w:val="18"/>
                <w:szCs w:val="20"/>
              </w:rPr>
              <w:t>解決</w:t>
            </w:r>
            <w:r w:rsidRPr="004C632D">
              <w:rPr>
                <w:rFonts w:eastAsiaTheme="minorEastAsia"/>
                <w:bCs/>
                <w:sz w:val="18"/>
                <w:szCs w:val="20"/>
              </w:rPr>
              <w:t>分和秒的包含除問題。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sz w:val="18"/>
                <w:szCs w:val="20"/>
              </w:rPr>
              <w:t>解決</w:t>
            </w:r>
            <w:r w:rsidRPr="004C632D">
              <w:rPr>
                <w:rFonts w:eastAsiaTheme="minorEastAsia"/>
                <w:bCs/>
                <w:sz w:val="18"/>
                <w:szCs w:val="20"/>
              </w:rPr>
              <w:t>時和分的包含除問題。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sz w:val="18"/>
                <w:szCs w:val="20"/>
              </w:rPr>
              <w:t>解決</w:t>
            </w:r>
            <w:r w:rsidRPr="004C632D">
              <w:rPr>
                <w:rFonts w:eastAsiaTheme="minorEastAsia"/>
                <w:bCs/>
                <w:sz w:val="18"/>
                <w:szCs w:val="20"/>
              </w:rPr>
              <w:t>日和時的包含除問題。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sz w:val="18"/>
                <w:szCs w:val="20"/>
              </w:rPr>
              <w:t>解決</w:t>
            </w:r>
            <w:r w:rsidRPr="004C632D">
              <w:rPr>
                <w:rFonts w:eastAsiaTheme="minorEastAsia"/>
                <w:bCs/>
                <w:sz w:val="18"/>
                <w:szCs w:val="20"/>
              </w:rPr>
              <w:t>時和分的等分除問題。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5.</w:t>
            </w:r>
            <w:r w:rsidRPr="004C632D">
              <w:rPr>
                <w:rFonts w:eastAsiaTheme="minorEastAsia"/>
                <w:sz w:val="18"/>
                <w:szCs w:val="20"/>
              </w:rPr>
              <w:t>解決</w:t>
            </w:r>
            <w:r w:rsidRPr="004C632D">
              <w:rPr>
                <w:rFonts w:eastAsiaTheme="minorEastAsia"/>
                <w:bCs/>
                <w:sz w:val="18"/>
                <w:szCs w:val="20"/>
              </w:rPr>
              <w:t>日和時的等分除問題。</w:t>
            </w:r>
          </w:p>
        </w:tc>
        <w:tc>
          <w:tcPr>
            <w:tcW w:w="918"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6-1</w:t>
            </w:r>
            <w:r w:rsidRPr="004C632D">
              <w:rPr>
                <w:rFonts w:eastAsiaTheme="minorEastAsia"/>
                <w:b/>
                <w:bCs/>
                <w:sz w:val="18"/>
                <w:szCs w:val="20"/>
              </w:rPr>
              <w:t>時間的乘法</w:t>
            </w:r>
          </w:p>
          <w:p w:rsidR="00E76BA5" w:rsidRPr="004C632D" w:rsidRDefault="00E76BA5" w:rsidP="00100692">
            <w:pPr>
              <w:snapToGrid w:val="0"/>
              <w:spacing w:line="260" w:lineRule="exact"/>
              <w:textAlignment w:val="center"/>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請學生讀題，理解題目為分和秒的整數倍問題後，先開放學生解題，再討論不同的解法。</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請學生讀題，理解題目為時和分的整數倍問題後，鼓勵學生列成直式乘法計算，並提醒學生先算多少分，再算多少時。</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請學生讀題，理解題目為日和時的整數倍問題後，列成直式乘法計算，並提醒學生先算多少時，再算多少日。</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bCs/>
                <w:sz w:val="18"/>
                <w:szCs w:val="20"/>
              </w:rPr>
              <w:t>請學生讀題，理解題目為時、分和秒的整數倍問題後，讓學生經驗秒換成分、分換成時的單位轉換。</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6-2</w:t>
            </w:r>
            <w:r w:rsidRPr="004C632D">
              <w:rPr>
                <w:rFonts w:eastAsiaTheme="minorEastAsia"/>
                <w:b/>
                <w:bCs/>
                <w:sz w:val="18"/>
                <w:szCs w:val="20"/>
              </w:rPr>
              <w:t>時間的除法</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請學生讀題，理解題目為分和秒的包含除問題後，先開放學生解題，再討論不同的解法。</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請學生讀題，理解題目為時和分的包含除問題後，</w:t>
            </w:r>
            <w:r>
              <w:rPr>
                <w:rFonts w:eastAsiaTheme="minorEastAsia" w:hint="eastAsia"/>
                <w:bCs/>
                <w:sz w:val="18"/>
                <w:szCs w:val="20"/>
              </w:rPr>
              <w:t>並</w:t>
            </w:r>
            <w:r w:rsidRPr="004C632D">
              <w:rPr>
                <w:rFonts w:eastAsiaTheme="minorEastAsia"/>
                <w:bCs/>
                <w:sz w:val="18"/>
                <w:szCs w:val="20"/>
              </w:rPr>
              <w:t>讓學生說明商和餘數各自代表的意義。</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請學生讀題，理解題目為日和時的包含除問題後，</w:t>
            </w:r>
            <w:r>
              <w:rPr>
                <w:rFonts w:eastAsiaTheme="minorEastAsia" w:hint="eastAsia"/>
                <w:bCs/>
                <w:sz w:val="18"/>
                <w:szCs w:val="20"/>
              </w:rPr>
              <w:t>並</w:t>
            </w:r>
            <w:r w:rsidRPr="004C632D">
              <w:rPr>
                <w:rFonts w:eastAsiaTheme="minorEastAsia"/>
                <w:bCs/>
                <w:sz w:val="18"/>
                <w:szCs w:val="20"/>
              </w:rPr>
              <w:t>讓學生說明商和餘數各自代表的意義。</w:t>
            </w:r>
          </w:p>
          <w:p w:rsidR="00E76BA5" w:rsidRPr="004C632D" w:rsidRDefault="00E76BA5" w:rsidP="00100692">
            <w:pPr>
              <w:spacing w:line="260" w:lineRule="exact"/>
              <w:rPr>
                <w:rFonts w:eastAsiaTheme="minorEastAsia"/>
                <w:bCs/>
                <w:snapToGrid w:val="0"/>
                <w:color w:val="000000"/>
                <w:kern w:val="0"/>
                <w:sz w:val="20"/>
                <w:szCs w:val="20"/>
              </w:rPr>
            </w:pPr>
            <w:r>
              <w:rPr>
                <w:rFonts w:eastAsiaTheme="minorEastAsia" w:hint="eastAsia"/>
                <w:bCs/>
                <w:snapToGrid w:val="0"/>
                <w:kern w:val="0"/>
                <w:sz w:val="18"/>
                <w:szCs w:val="20"/>
              </w:rPr>
              <w:t>4</w:t>
            </w:r>
            <w:r w:rsidRPr="004C632D">
              <w:rPr>
                <w:rFonts w:eastAsiaTheme="minorEastAsia"/>
                <w:bCs/>
                <w:snapToGrid w:val="0"/>
                <w:kern w:val="0"/>
                <w:sz w:val="18"/>
                <w:szCs w:val="20"/>
              </w:rPr>
              <w:t>.</w:t>
            </w:r>
            <w:r w:rsidRPr="004C632D">
              <w:rPr>
                <w:rFonts w:eastAsiaTheme="minorEastAsia"/>
                <w:bCs/>
                <w:sz w:val="18"/>
                <w:szCs w:val="20"/>
              </w:rPr>
              <w:t>請學生讀題，理解題目為時和分的等分除問題後，先開放學生解題，再討論不同的解法。</w:t>
            </w:r>
          </w:p>
          <w:p w:rsidR="00E76BA5" w:rsidRPr="006D1373" w:rsidRDefault="00E76BA5" w:rsidP="00100692">
            <w:pPr>
              <w:spacing w:line="260" w:lineRule="exact"/>
              <w:rPr>
                <w:rFonts w:eastAsiaTheme="minorEastAsia"/>
                <w:bCs/>
                <w:sz w:val="20"/>
                <w:szCs w:val="20"/>
              </w:rPr>
            </w:pPr>
            <w:r>
              <w:rPr>
                <w:rFonts w:eastAsiaTheme="minorEastAsia" w:hint="eastAsia"/>
                <w:bCs/>
                <w:snapToGrid w:val="0"/>
                <w:kern w:val="0"/>
                <w:sz w:val="18"/>
                <w:szCs w:val="20"/>
              </w:rPr>
              <w:t>5</w:t>
            </w:r>
            <w:r w:rsidRPr="004C632D">
              <w:rPr>
                <w:rFonts w:eastAsiaTheme="minorEastAsia"/>
                <w:bCs/>
                <w:snapToGrid w:val="0"/>
                <w:kern w:val="0"/>
                <w:sz w:val="18"/>
                <w:szCs w:val="20"/>
              </w:rPr>
              <w:t>.</w:t>
            </w:r>
            <w:r w:rsidRPr="004C632D">
              <w:rPr>
                <w:rFonts w:eastAsiaTheme="minorEastAsia"/>
                <w:bCs/>
                <w:sz w:val="18"/>
                <w:szCs w:val="20"/>
              </w:rPr>
              <w:t>請學生讀題，理解題目為日和時的等分除問題後，</w:t>
            </w:r>
            <w:r>
              <w:rPr>
                <w:rFonts w:eastAsiaTheme="minorEastAsia"/>
                <w:bCs/>
                <w:sz w:val="18"/>
                <w:szCs w:val="20"/>
              </w:rPr>
              <w:t>換成單名數的時間量後計算</w:t>
            </w:r>
            <w:r w:rsidRPr="004C632D">
              <w:rPr>
                <w:rFonts w:eastAsiaTheme="minorEastAsia"/>
                <w:bCs/>
                <w:sz w:val="18"/>
                <w:szCs w:val="20"/>
              </w:rPr>
              <w:t>。</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附件</w:t>
            </w:r>
            <w:r w:rsidRPr="004C632D">
              <w:rPr>
                <w:rFonts w:eastAsiaTheme="minorEastAsia"/>
                <w:sz w:val="18"/>
                <w:szCs w:val="20"/>
              </w:rPr>
              <w:t>9</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6D1373">
              <w:rPr>
                <w:rFonts w:eastAsiaTheme="minorEastAsia"/>
                <w:b/>
                <w:sz w:val="18"/>
                <w:szCs w:val="20"/>
              </w:rPr>
              <w:t>科技教育</w:t>
            </w:r>
            <w:r w:rsidRPr="004C632D">
              <w:rPr>
                <w:rFonts w:eastAsiaTheme="minorEastAsia"/>
                <w:b/>
                <w:sz w:val="18"/>
                <w:szCs w:val="20"/>
              </w:rPr>
              <w:t>】</w:t>
            </w:r>
          </w:p>
          <w:p w:rsidR="00E76BA5" w:rsidRPr="006D1373" w:rsidRDefault="00E76BA5" w:rsidP="00100692">
            <w:pPr>
              <w:spacing w:line="260" w:lineRule="exact"/>
              <w:rPr>
                <w:rFonts w:eastAsiaTheme="minorEastAsia"/>
                <w:sz w:val="20"/>
                <w:szCs w:val="20"/>
              </w:rPr>
            </w:pPr>
            <w:r w:rsidRPr="004C632D">
              <w:rPr>
                <w:rFonts w:eastAsiaTheme="minorEastAsia"/>
                <w:sz w:val="18"/>
                <w:szCs w:val="20"/>
              </w:rPr>
              <w:t>科</w:t>
            </w:r>
            <w:r w:rsidRPr="004C632D">
              <w:rPr>
                <w:rFonts w:eastAsiaTheme="minorEastAsia"/>
                <w:sz w:val="18"/>
                <w:szCs w:val="20"/>
              </w:rPr>
              <w:t>E1</w:t>
            </w:r>
            <w:r>
              <w:rPr>
                <w:rFonts w:eastAsiaTheme="minorEastAsia"/>
                <w:sz w:val="18"/>
                <w:szCs w:val="20"/>
              </w:rPr>
              <w:t xml:space="preserve"> </w:t>
            </w:r>
            <w:r w:rsidRPr="004C632D">
              <w:rPr>
                <w:rFonts w:eastAsiaTheme="minorEastAsia"/>
                <w:sz w:val="18"/>
                <w:szCs w:val="20"/>
              </w:rPr>
              <w:t>了解平日常見科技產品的用途與運作方式。</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第十四週</w:t>
            </w:r>
          </w:p>
        </w:tc>
        <w:tc>
          <w:tcPr>
            <w:tcW w:w="129" w:type="pct"/>
            <w:vAlign w:val="center"/>
          </w:tcPr>
          <w:p w:rsidR="00E76BA5" w:rsidRPr="000819E5" w:rsidRDefault="00E76BA5" w:rsidP="00100692">
            <w:pPr>
              <w:spacing w:line="0" w:lineRule="atLeast"/>
              <w:jc w:val="center"/>
              <w:rPr>
                <w:sz w:val="18"/>
                <w:szCs w:val="18"/>
              </w:rPr>
            </w:pPr>
            <w:r>
              <w:rPr>
                <w:sz w:val="18"/>
                <w:szCs w:val="18"/>
              </w:rPr>
              <w:t>5/10~5/14</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六、時間的乘除</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z w:val="18"/>
                <w:szCs w:val="20"/>
              </w:rPr>
              <w:t>6-3</w:t>
            </w:r>
            <w:r w:rsidRPr="004C632D">
              <w:rPr>
                <w:rFonts w:eastAsiaTheme="minorEastAsia"/>
                <w:bCs/>
                <w:sz w:val="18"/>
                <w:szCs w:val="20"/>
              </w:rPr>
              <w:t>時間的應用</w:t>
            </w:r>
            <w:r w:rsidRPr="004C632D">
              <w:rPr>
                <w:rFonts w:eastAsiaTheme="minorEastAsia"/>
                <w:bCs/>
                <w:snapToGrid w:val="0"/>
                <w:kern w:val="0"/>
                <w:sz w:val="18"/>
                <w:szCs w:val="20"/>
              </w:rPr>
              <w:t>、練習園地</w:t>
            </w:r>
            <w:r w:rsidRPr="004C632D">
              <w:rPr>
                <w:rFonts w:eastAsiaTheme="minorEastAsia"/>
                <w:bCs/>
                <w:snapToGrid w:val="0"/>
                <w:kern w:val="0"/>
                <w:sz w:val="18"/>
                <w:szCs w:val="20"/>
              </w:rPr>
              <w:t>(</w:t>
            </w:r>
            <w:r w:rsidRPr="004C632D">
              <w:rPr>
                <w:rFonts w:eastAsiaTheme="minorEastAsia"/>
                <w:bCs/>
                <w:snapToGrid w:val="0"/>
                <w:kern w:val="0"/>
                <w:sz w:val="18"/>
                <w:szCs w:val="20"/>
              </w:rPr>
              <w:t>六</w:t>
            </w:r>
            <w:r w:rsidRPr="004C632D">
              <w:rPr>
                <w:rFonts w:eastAsiaTheme="minorEastAsia"/>
                <w:bCs/>
                <w:snapToGrid w:val="0"/>
                <w:kern w:val="0"/>
                <w:sz w:val="18"/>
                <w:szCs w:val="20"/>
              </w:rPr>
              <w:t>)</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A2</w:t>
            </w:r>
            <w:r w:rsidRPr="004C632D">
              <w:rPr>
                <w:rFonts w:eastAsiaTheme="minorEastAsia"/>
                <w:bCs/>
                <w:snapToGrid w:val="0"/>
                <w:kern w:val="0"/>
                <w:sz w:val="18"/>
                <w:szCs w:val="20"/>
              </w:rPr>
              <w:t>系統思考與解決問題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B1</w:t>
            </w:r>
            <w:r w:rsidRPr="004C632D">
              <w:rPr>
                <w:rFonts w:eastAsiaTheme="minorEastAsia"/>
                <w:bCs/>
                <w:snapToGrid w:val="0"/>
                <w:kern w:val="0"/>
                <w:sz w:val="18"/>
                <w:szCs w:val="20"/>
              </w:rPr>
              <w:t>符號運用與溝通表達</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C2</w:t>
            </w:r>
            <w:r w:rsidRPr="004C632D">
              <w:rPr>
                <w:rFonts w:eastAsiaTheme="minorEastAsia"/>
                <w:bCs/>
                <w:snapToGrid w:val="0"/>
                <w:kern w:val="0"/>
                <w:sz w:val="18"/>
                <w:szCs w:val="20"/>
              </w:rPr>
              <w:t>人際關係與團隊合作</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具備日常語言與數字及算術符號之間的轉換能力，並能熟練操作日常使用之度量衡及時間，認識日常經驗中的幾何形體，並能以符號表示公式。</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-E-C2 </w:t>
            </w:r>
            <w:r>
              <w:rPr>
                <w:rFonts w:hint="eastAsia"/>
                <w:snapToGrid w:val="0"/>
                <w:sz w:val="18"/>
                <w:szCs w:val="18"/>
              </w:rPr>
              <w:t>樂於與他人合作解決問題並尊重不同的問題解決想法。</w:t>
            </w:r>
          </w:p>
        </w:tc>
        <w:tc>
          <w:tcPr>
            <w:tcW w:w="459"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n-III-11</w:t>
            </w:r>
            <w:r>
              <w:rPr>
                <w:rFonts w:eastAsiaTheme="minorEastAsia"/>
                <w:sz w:val="18"/>
                <w:szCs w:val="20"/>
              </w:rPr>
              <w:t xml:space="preserve"> </w:t>
            </w:r>
            <w:r w:rsidRPr="004C632D">
              <w:rPr>
                <w:rFonts w:eastAsiaTheme="minorEastAsia"/>
                <w:sz w:val="18"/>
                <w:szCs w:val="20"/>
              </w:rPr>
              <w:t>認識量的常用單位及其換算，並處理相關的應用問題。</w:t>
            </w:r>
          </w:p>
        </w:tc>
        <w:tc>
          <w:tcPr>
            <w:tcW w:w="458"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N-5-16</w:t>
            </w:r>
            <w:r>
              <w:rPr>
                <w:rFonts w:eastAsiaTheme="minorEastAsia"/>
                <w:sz w:val="18"/>
                <w:szCs w:val="20"/>
              </w:rPr>
              <w:t xml:space="preserve"> </w:t>
            </w:r>
            <w:r w:rsidRPr="004C632D">
              <w:rPr>
                <w:rFonts w:eastAsiaTheme="minorEastAsia"/>
                <w:sz w:val="18"/>
                <w:szCs w:val="20"/>
              </w:rPr>
              <w:t>解題：時間的乘除問題。在分數和小數學習的範圍內，解決與時間相關的乘除問題。</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z w:val="18"/>
                <w:szCs w:val="20"/>
              </w:rPr>
              <w:t>1.</w:t>
            </w:r>
            <w:r w:rsidRPr="004C632D">
              <w:rPr>
                <w:rFonts w:eastAsiaTheme="minorEastAsia"/>
                <w:sz w:val="18"/>
                <w:szCs w:val="20"/>
              </w:rPr>
              <w:t>解決生活中的時間應用問題。</w:t>
            </w:r>
          </w:p>
        </w:tc>
        <w:tc>
          <w:tcPr>
            <w:tcW w:w="393"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6-3</w:t>
            </w:r>
            <w:r w:rsidRPr="004C632D">
              <w:rPr>
                <w:rFonts w:eastAsiaTheme="minorEastAsia"/>
                <w:b/>
                <w:bCs/>
                <w:sz w:val="18"/>
                <w:szCs w:val="20"/>
              </w:rPr>
              <w:t>時間的應用</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時間量的除減應用。</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時間量與時刻的乘加應用。</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時間量與時刻的減除應用。</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bCs/>
                <w:sz w:val="18"/>
                <w:szCs w:val="20"/>
              </w:rPr>
              <w:t>中間有休息的間隔問題。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5.</w:t>
            </w:r>
            <w:r w:rsidRPr="004C632D">
              <w:rPr>
                <w:rFonts w:eastAsiaTheme="minorEastAsia"/>
                <w:bCs/>
                <w:sz w:val="18"/>
                <w:szCs w:val="20"/>
              </w:rPr>
              <w:t>時間的工程問題。</w:t>
            </w:r>
          </w:p>
        </w:tc>
        <w:tc>
          <w:tcPr>
            <w:tcW w:w="918"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6-3</w:t>
            </w:r>
            <w:r w:rsidRPr="004C632D">
              <w:rPr>
                <w:rFonts w:eastAsiaTheme="minorEastAsia"/>
                <w:b/>
                <w:bCs/>
                <w:sz w:val="18"/>
                <w:szCs w:val="20"/>
              </w:rPr>
              <w:t>時間的應用</w:t>
            </w:r>
          </w:p>
          <w:p w:rsidR="00E76BA5" w:rsidRPr="004C632D" w:rsidRDefault="00E76BA5" w:rsidP="00100692">
            <w:pPr>
              <w:spacing w:line="260" w:lineRule="exact"/>
              <w:rPr>
                <w:rFonts w:eastAsiaTheme="minorEastAsia"/>
                <w:bCs/>
                <w:sz w:val="20"/>
                <w:szCs w:val="20"/>
              </w:rPr>
            </w:pPr>
            <w:r w:rsidRPr="004C632D">
              <w:rPr>
                <w:rFonts w:hint="eastAsia"/>
                <w:bCs/>
                <w:sz w:val="18"/>
                <w:szCs w:val="20"/>
              </w:rPr>
              <w:t>1.</w:t>
            </w:r>
            <w:r>
              <w:rPr>
                <w:rFonts w:hint="eastAsia"/>
                <w:bCs/>
                <w:sz w:val="18"/>
                <w:szCs w:val="20"/>
              </w:rPr>
              <w:t>請學生讀題，理解題目知道先算什麼，再算什麼</w:t>
            </w:r>
            <w:r w:rsidRPr="004C632D">
              <w:rPr>
                <w:rFonts w:hint="eastAsia"/>
                <w:bCs/>
                <w:sz w:val="18"/>
                <w:szCs w:val="20"/>
              </w:rPr>
              <w:t>，解決時間量的除減應用問題。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Pr>
                <w:rFonts w:eastAsiaTheme="minorEastAsia"/>
                <w:bCs/>
                <w:sz w:val="18"/>
                <w:szCs w:val="20"/>
              </w:rPr>
              <w:t>請學生讀題，教師引導學生運用時間軸複習舊經驗</w:t>
            </w:r>
            <w:r w:rsidRPr="004C632D">
              <w:rPr>
                <w:rFonts w:eastAsiaTheme="minorEastAsia"/>
                <w:bCs/>
                <w:sz w:val="18"/>
                <w:szCs w:val="20"/>
              </w:rPr>
              <w:t>，解決時間量與時刻的乘加應用問題。</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請學生讀題，理解題目為時間量與時刻的減除應用後，先開放學生解題，再討論不同的解法。</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bCs/>
                <w:sz w:val="18"/>
                <w:szCs w:val="20"/>
              </w:rPr>
              <w:t>請學生讀題，教師引導學生看圖並表示題意，知道有幾個休息時間，幾場電影，進而解決中間有休息時間的間隔問題。</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sz w:val="20"/>
                <w:szCs w:val="20"/>
              </w:rPr>
            </w:pPr>
            <w:r w:rsidRPr="004C632D">
              <w:rPr>
                <w:rFonts w:eastAsiaTheme="minorEastAsia"/>
                <w:b/>
                <w:sz w:val="18"/>
                <w:szCs w:val="20"/>
                <w:bdr w:val="single" w:sz="4" w:space="0" w:color="auto"/>
              </w:rPr>
              <w:t>素養評量</w:t>
            </w:r>
            <w:r w:rsidRPr="004C632D">
              <w:rPr>
                <w:rFonts w:eastAsiaTheme="minorEastAsia"/>
                <w:sz w:val="18"/>
                <w:szCs w:val="20"/>
              </w:rPr>
              <w:t>透過兒童節的規畫課表情境，</w:t>
            </w:r>
            <w:r>
              <w:rPr>
                <w:rFonts w:eastAsiaTheme="minorEastAsia" w:hint="eastAsia"/>
                <w:sz w:val="18"/>
                <w:szCs w:val="20"/>
              </w:rPr>
              <w:t>能讀懂生活中的表格並</w:t>
            </w:r>
            <w:r w:rsidRPr="004C632D">
              <w:rPr>
                <w:rFonts w:eastAsiaTheme="minorEastAsia"/>
                <w:sz w:val="18"/>
                <w:szCs w:val="20"/>
              </w:rPr>
              <w:t>解決生活中的時間問題</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學生讀題後先自行思考解題。</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2.</w:t>
            </w:r>
            <w:r w:rsidRPr="004C632D">
              <w:rPr>
                <w:rFonts w:hint="eastAsia"/>
                <w:bCs/>
                <w:snapToGrid w:val="0"/>
                <w:kern w:val="0"/>
                <w:sz w:val="18"/>
                <w:szCs w:val="20"/>
              </w:rPr>
              <w:t>請不同的學生發表解題想法。</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3.</w:t>
            </w:r>
            <w:r w:rsidRPr="004C632D">
              <w:rPr>
                <w:rFonts w:hint="eastAsia"/>
                <w:bCs/>
                <w:snapToGrid w:val="0"/>
                <w:kern w:val="0"/>
                <w:sz w:val="18"/>
                <w:szCs w:val="20"/>
              </w:rPr>
              <w:t>引導學生了解正確解題的策略。</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4.</w:t>
            </w:r>
            <w:r w:rsidRPr="004C632D">
              <w:rPr>
                <w:rFonts w:hint="eastAsia"/>
                <w:bCs/>
                <w:snapToGrid w:val="0"/>
                <w:kern w:val="0"/>
                <w:sz w:val="18"/>
                <w:szCs w:val="20"/>
              </w:rPr>
              <w:t>針對解題錯誤的學生透過討論釐清。</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5.</w:t>
            </w:r>
            <w:r w:rsidRPr="004C632D">
              <w:rPr>
                <w:rFonts w:eastAsiaTheme="minorEastAsia"/>
                <w:bCs/>
                <w:sz w:val="18"/>
                <w:szCs w:val="20"/>
              </w:rPr>
              <w:t>請學生讀題，教師引導學生理解題意，利用兩種做法，解決時間的工程問題。</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6.</w:t>
            </w:r>
            <w:r w:rsidRPr="004C632D">
              <w:rPr>
                <w:rFonts w:eastAsiaTheme="minorEastAsia"/>
                <w:bCs/>
                <w:sz w:val="18"/>
                <w:szCs w:val="20"/>
              </w:rPr>
              <w:t>請學生讀題，教師引導學生理解題意，利用將</w:t>
            </w:r>
            <w:r w:rsidRPr="004C632D">
              <w:rPr>
                <w:rFonts w:eastAsiaTheme="minorEastAsia"/>
                <w:bCs/>
                <w:sz w:val="18"/>
                <w:szCs w:val="20"/>
              </w:rPr>
              <w:t>1</w:t>
            </w:r>
            <w:r>
              <w:rPr>
                <w:rFonts w:eastAsiaTheme="minorEastAsia" w:hint="eastAsia"/>
                <w:bCs/>
                <w:sz w:val="18"/>
                <w:szCs w:val="20"/>
              </w:rPr>
              <w:t>臺</w:t>
            </w:r>
            <w:r w:rsidRPr="004C632D">
              <w:rPr>
                <w:rFonts w:eastAsiaTheme="minorEastAsia"/>
                <w:bCs/>
                <w:sz w:val="18"/>
                <w:szCs w:val="20"/>
              </w:rPr>
              <w:t>機器每</w:t>
            </w:r>
            <w:r>
              <w:rPr>
                <w:rFonts w:eastAsiaTheme="minorEastAsia" w:hint="eastAsia"/>
                <w:bCs/>
                <w:sz w:val="18"/>
                <w:szCs w:val="20"/>
              </w:rPr>
              <w:t>日</w:t>
            </w:r>
            <w:r w:rsidRPr="004C632D">
              <w:rPr>
                <w:rFonts w:eastAsiaTheme="minorEastAsia"/>
                <w:bCs/>
                <w:sz w:val="18"/>
                <w:szCs w:val="20"/>
              </w:rPr>
              <w:t>做</w:t>
            </w:r>
            <w:r w:rsidRPr="004C632D">
              <w:rPr>
                <w:rFonts w:eastAsiaTheme="minorEastAsia"/>
                <w:bCs/>
                <w:sz w:val="18"/>
                <w:szCs w:val="20"/>
              </w:rPr>
              <w:t>1</w:t>
            </w:r>
            <w:r w:rsidRPr="004C632D">
              <w:rPr>
                <w:rFonts w:eastAsiaTheme="minorEastAsia"/>
                <w:bCs/>
                <w:sz w:val="18"/>
                <w:szCs w:val="20"/>
              </w:rPr>
              <w:t>份相同的數量，解決時間的工程問題。</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color w:val="000000"/>
                <w:sz w:val="20"/>
                <w:szCs w:val="20"/>
              </w:rPr>
            </w:pPr>
            <w:r w:rsidRPr="004C632D">
              <w:rPr>
                <w:rFonts w:eastAsiaTheme="minorEastAsia"/>
                <w:b/>
                <w:sz w:val="18"/>
                <w:szCs w:val="20"/>
                <w:bdr w:val="single" w:sz="4" w:space="0" w:color="auto"/>
              </w:rPr>
              <w:t>思考帽</w:t>
            </w:r>
            <w:r w:rsidRPr="004C632D">
              <w:rPr>
                <w:rFonts w:eastAsiaTheme="minorEastAsia"/>
                <w:sz w:val="18"/>
                <w:szCs w:val="20"/>
              </w:rPr>
              <w:t xml:space="preserve"> </w:t>
            </w:r>
            <w:r w:rsidRPr="004C632D">
              <w:rPr>
                <w:rFonts w:eastAsiaTheme="minorEastAsia"/>
                <w:sz w:val="18"/>
                <w:szCs w:val="20"/>
              </w:rPr>
              <w:t>透過工廠生產瓶蓋的情境，</w:t>
            </w:r>
            <w:r w:rsidRPr="004C632D">
              <w:rPr>
                <w:rFonts w:eastAsiaTheme="minorEastAsia"/>
                <w:bCs/>
                <w:sz w:val="18"/>
                <w:szCs w:val="20"/>
              </w:rPr>
              <w:t>解決時間的工程問題</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1.</w:t>
            </w:r>
            <w:r w:rsidRPr="004C632D">
              <w:rPr>
                <w:rFonts w:eastAsiaTheme="minorEastAsia"/>
                <w:sz w:val="18"/>
                <w:szCs w:val="20"/>
              </w:rPr>
              <w:t>學生讀題後先自行思考解題。</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2.</w:t>
            </w:r>
            <w:r w:rsidRPr="004C632D">
              <w:rPr>
                <w:rFonts w:eastAsiaTheme="minorEastAsia"/>
                <w:sz w:val="18"/>
                <w:szCs w:val="20"/>
              </w:rPr>
              <w:t>教師透過關鍵提問引導思考。</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3.</w:t>
            </w:r>
            <w:r w:rsidRPr="004C632D">
              <w:rPr>
                <w:rFonts w:eastAsiaTheme="minorEastAsia"/>
                <w:sz w:val="18"/>
                <w:szCs w:val="20"/>
              </w:rPr>
              <w:t>學生發表解題想法與答案。</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b/>
                <w:bCs/>
                <w:snapToGrid w:val="0"/>
                <w:color w:val="000000"/>
                <w:kern w:val="0"/>
                <w:sz w:val="20"/>
                <w:szCs w:val="20"/>
              </w:rPr>
            </w:pPr>
            <w:r w:rsidRPr="004C632D">
              <w:rPr>
                <w:rFonts w:hint="eastAsia"/>
                <w:b/>
                <w:bCs/>
                <w:snapToGrid w:val="0"/>
                <w:kern w:val="0"/>
                <w:sz w:val="18"/>
                <w:szCs w:val="20"/>
                <w:bdr w:val="single" w:sz="4" w:space="0" w:color="auto"/>
              </w:rPr>
              <w:t>練習園地</w:t>
            </w:r>
            <w:r>
              <w:rPr>
                <w:rFonts w:hint="eastAsia"/>
                <w:b/>
                <w:bCs/>
                <w:snapToGrid w:val="0"/>
                <w:kern w:val="0"/>
                <w:sz w:val="18"/>
                <w:szCs w:val="20"/>
                <w:bdr w:val="single" w:sz="4" w:space="0" w:color="auto"/>
              </w:rPr>
              <w:t>（</w:t>
            </w:r>
            <w:r w:rsidRPr="004C632D">
              <w:rPr>
                <w:rFonts w:hint="eastAsia"/>
                <w:b/>
                <w:bCs/>
                <w:snapToGrid w:val="0"/>
                <w:kern w:val="0"/>
                <w:sz w:val="18"/>
                <w:szCs w:val="20"/>
                <w:bdr w:val="single" w:sz="4" w:space="0" w:color="auto"/>
              </w:rPr>
              <w:t>六</w:t>
            </w:r>
            <w:r>
              <w:rPr>
                <w:rFonts w:hint="eastAsia"/>
                <w:b/>
                <w:bCs/>
                <w:snapToGrid w:val="0"/>
                <w:kern w:val="0"/>
                <w:sz w:val="18"/>
                <w:szCs w:val="20"/>
                <w:bdr w:val="single" w:sz="4" w:space="0" w:color="auto"/>
              </w:rPr>
              <w:t>）</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lastRenderedPageBreak/>
              <w:t>1.</w:t>
            </w:r>
            <w:r w:rsidRPr="004C632D">
              <w:rPr>
                <w:rFonts w:hint="eastAsia"/>
                <w:bCs/>
                <w:snapToGrid w:val="0"/>
                <w:kern w:val="0"/>
                <w:sz w:val="18"/>
                <w:szCs w:val="20"/>
              </w:rPr>
              <w:t>教師帶領學生理解題意，完成練習園地。</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eastAsiaTheme="minorEastAsia"/>
                <w:bCs/>
                <w:snapToGrid w:val="0"/>
                <w:kern w:val="0"/>
                <w:sz w:val="18"/>
                <w:szCs w:val="20"/>
              </w:rPr>
              <w:t>2.</w:t>
            </w:r>
            <w:r w:rsidRPr="004C632D">
              <w:rPr>
                <w:rFonts w:eastAsiaTheme="minorEastAsia"/>
                <w:bCs/>
                <w:snapToGrid w:val="0"/>
                <w:kern w:val="0"/>
                <w:sz w:val="18"/>
                <w:szCs w:val="20"/>
              </w:rPr>
              <w:t>全班共同檢討，並澄清學生的錯誤。</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lastRenderedPageBreak/>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6D1373">
              <w:rPr>
                <w:rFonts w:eastAsiaTheme="minorEastAsia"/>
                <w:b/>
                <w:sz w:val="18"/>
                <w:szCs w:val="20"/>
              </w:rPr>
              <w:t>科技教育</w:t>
            </w:r>
            <w:r w:rsidRPr="004C632D">
              <w:rPr>
                <w:rFonts w:eastAsiaTheme="minorEastAsia"/>
                <w:b/>
                <w:sz w:val="18"/>
                <w:szCs w:val="20"/>
              </w:rPr>
              <w:t>】</w:t>
            </w:r>
          </w:p>
          <w:p w:rsidR="00E76BA5" w:rsidRPr="000A022A" w:rsidRDefault="00E76BA5" w:rsidP="00100692">
            <w:pPr>
              <w:spacing w:line="260" w:lineRule="exact"/>
              <w:rPr>
                <w:rFonts w:eastAsiaTheme="minorEastAsia"/>
                <w:sz w:val="20"/>
                <w:szCs w:val="20"/>
              </w:rPr>
            </w:pPr>
            <w:r w:rsidRPr="004C632D">
              <w:rPr>
                <w:rFonts w:eastAsiaTheme="minorEastAsia"/>
                <w:sz w:val="18"/>
                <w:szCs w:val="20"/>
              </w:rPr>
              <w:t>科</w:t>
            </w:r>
            <w:r w:rsidRPr="004C632D">
              <w:rPr>
                <w:rFonts w:eastAsiaTheme="minorEastAsia"/>
                <w:sz w:val="18"/>
                <w:szCs w:val="20"/>
              </w:rPr>
              <w:t>E1</w:t>
            </w:r>
            <w:r>
              <w:rPr>
                <w:rFonts w:eastAsiaTheme="minorEastAsia"/>
                <w:sz w:val="18"/>
                <w:szCs w:val="20"/>
              </w:rPr>
              <w:t xml:space="preserve"> </w:t>
            </w:r>
            <w:r w:rsidRPr="004C632D">
              <w:rPr>
                <w:rFonts w:eastAsiaTheme="minorEastAsia"/>
                <w:sz w:val="18"/>
                <w:szCs w:val="20"/>
              </w:rPr>
              <w:t>了解平日常見科技產品的用途與運作方式。</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第十五週</w:t>
            </w:r>
          </w:p>
        </w:tc>
        <w:tc>
          <w:tcPr>
            <w:tcW w:w="129" w:type="pct"/>
            <w:vAlign w:val="center"/>
          </w:tcPr>
          <w:p w:rsidR="00E76BA5" w:rsidRPr="000819E5" w:rsidRDefault="00E76BA5" w:rsidP="00100692">
            <w:pPr>
              <w:spacing w:line="0" w:lineRule="atLeast"/>
              <w:jc w:val="center"/>
              <w:rPr>
                <w:sz w:val="18"/>
                <w:szCs w:val="18"/>
              </w:rPr>
            </w:pPr>
            <w:r>
              <w:rPr>
                <w:sz w:val="18"/>
                <w:szCs w:val="18"/>
              </w:rPr>
              <w:t>5/17~5/21</w:t>
            </w:r>
          </w:p>
        </w:tc>
        <w:tc>
          <w:tcPr>
            <w:tcW w:w="131" w:type="pct"/>
            <w:vAlign w:val="center"/>
          </w:tcPr>
          <w:p w:rsidR="00E76BA5" w:rsidRPr="005C3AFC" w:rsidRDefault="00E76BA5" w:rsidP="00100692">
            <w:pPr>
              <w:spacing w:line="260" w:lineRule="exact"/>
              <w:rPr>
                <w:bCs/>
                <w:snapToGrid w:val="0"/>
                <w:kern w:val="0"/>
                <w:sz w:val="20"/>
                <w:szCs w:val="20"/>
              </w:rPr>
            </w:pPr>
            <w:r>
              <w:rPr>
                <w:rFonts w:hint="eastAsia"/>
                <w:bCs/>
                <w:snapToGrid w:val="0"/>
                <w:kern w:val="0"/>
                <w:sz w:val="18"/>
                <w:szCs w:val="20"/>
              </w:rPr>
              <w:t>七</w:t>
            </w:r>
            <w:r w:rsidRPr="005C3AFC">
              <w:rPr>
                <w:bCs/>
                <w:snapToGrid w:val="0"/>
                <w:kern w:val="0"/>
                <w:sz w:val="18"/>
                <w:szCs w:val="20"/>
              </w:rPr>
              <w:t>、容積</w:t>
            </w:r>
          </w:p>
        </w:tc>
        <w:tc>
          <w:tcPr>
            <w:tcW w:w="131" w:type="pct"/>
            <w:vAlign w:val="center"/>
          </w:tcPr>
          <w:p w:rsidR="00E76BA5" w:rsidRPr="005C3AFC" w:rsidRDefault="00E76BA5" w:rsidP="00100692">
            <w:pPr>
              <w:spacing w:line="260" w:lineRule="exact"/>
              <w:rPr>
                <w:bCs/>
                <w:snapToGrid w:val="0"/>
                <w:kern w:val="0"/>
                <w:sz w:val="20"/>
                <w:szCs w:val="20"/>
              </w:rPr>
            </w:pPr>
            <w:r>
              <w:rPr>
                <w:rFonts w:hint="eastAsia"/>
                <w:bCs/>
                <w:snapToGrid w:val="0"/>
                <w:kern w:val="0"/>
                <w:sz w:val="18"/>
                <w:szCs w:val="20"/>
              </w:rPr>
              <w:t>7</w:t>
            </w:r>
            <w:r w:rsidRPr="005C3AFC">
              <w:rPr>
                <w:bCs/>
                <w:snapToGrid w:val="0"/>
                <w:kern w:val="0"/>
                <w:sz w:val="18"/>
                <w:szCs w:val="20"/>
              </w:rPr>
              <w:t>-1</w:t>
            </w:r>
            <w:r w:rsidRPr="005C3AFC">
              <w:rPr>
                <w:bCs/>
                <w:sz w:val="18"/>
                <w:szCs w:val="20"/>
              </w:rPr>
              <w:t>認識容積、</w:t>
            </w:r>
            <w:r>
              <w:rPr>
                <w:rFonts w:hint="eastAsia"/>
                <w:bCs/>
                <w:sz w:val="18"/>
                <w:szCs w:val="20"/>
              </w:rPr>
              <w:t>7</w:t>
            </w:r>
            <w:r w:rsidRPr="005C3AFC">
              <w:rPr>
                <w:bCs/>
                <w:sz w:val="18"/>
                <w:szCs w:val="20"/>
              </w:rPr>
              <w:t>-2</w:t>
            </w:r>
            <w:r w:rsidRPr="005C3AFC">
              <w:rPr>
                <w:bCs/>
                <w:sz w:val="18"/>
                <w:szCs w:val="20"/>
              </w:rPr>
              <w:t>容積與容量的關係</w:t>
            </w:r>
            <w:r w:rsidRPr="005C3AFC">
              <w:rPr>
                <w:bCs/>
                <w:snapToGrid w:val="0"/>
                <w:kern w:val="0"/>
                <w:sz w:val="18"/>
                <w:szCs w:val="20"/>
              </w:rPr>
              <w:t>、</w:t>
            </w:r>
            <w:r>
              <w:rPr>
                <w:rFonts w:hint="eastAsia"/>
                <w:bCs/>
                <w:snapToGrid w:val="0"/>
                <w:kern w:val="0"/>
                <w:sz w:val="18"/>
                <w:szCs w:val="20"/>
              </w:rPr>
              <w:t>7</w:t>
            </w:r>
            <w:r w:rsidRPr="005C3AFC">
              <w:rPr>
                <w:bCs/>
                <w:snapToGrid w:val="0"/>
                <w:kern w:val="0"/>
                <w:sz w:val="18"/>
                <w:szCs w:val="20"/>
              </w:rPr>
              <w:t>-3</w:t>
            </w:r>
            <w:r w:rsidRPr="005C3AFC">
              <w:rPr>
                <w:bCs/>
                <w:snapToGrid w:val="0"/>
                <w:kern w:val="0"/>
                <w:sz w:val="18"/>
                <w:szCs w:val="20"/>
              </w:rPr>
              <w:t>不規則物體的體積、練習園地</w:t>
            </w:r>
            <w:r w:rsidRPr="005C3AFC">
              <w:rPr>
                <w:bCs/>
                <w:snapToGrid w:val="0"/>
                <w:kern w:val="0"/>
                <w:sz w:val="18"/>
                <w:szCs w:val="20"/>
              </w:rPr>
              <w:t>(</w:t>
            </w:r>
            <w:r>
              <w:rPr>
                <w:rFonts w:hint="eastAsia"/>
                <w:bCs/>
                <w:snapToGrid w:val="0"/>
                <w:kern w:val="0"/>
                <w:sz w:val="18"/>
                <w:szCs w:val="20"/>
              </w:rPr>
              <w:t>七</w:t>
            </w:r>
            <w:r w:rsidRPr="005C3AFC">
              <w:rPr>
                <w:bCs/>
                <w:snapToGrid w:val="0"/>
                <w:kern w:val="0"/>
                <w:sz w:val="18"/>
                <w:szCs w:val="20"/>
              </w:rPr>
              <w:t>)</w:t>
            </w:r>
            <w:r w:rsidRPr="004C632D">
              <w:rPr>
                <w:rFonts w:eastAsiaTheme="minorEastAsia"/>
                <w:bCs/>
                <w:snapToGrid w:val="0"/>
                <w:kern w:val="0"/>
                <w:sz w:val="18"/>
                <w:szCs w:val="20"/>
              </w:rPr>
              <w:t>、工作中的數學</w:t>
            </w:r>
            <w:r w:rsidRPr="004C632D">
              <w:rPr>
                <w:rFonts w:eastAsiaTheme="minorEastAsia"/>
                <w:bCs/>
                <w:snapToGrid w:val="0"/>
                <w:kern w:val="0"/>
                <w:sz w:val="18"/>
                <w:szCs w:val="20"/>
              </w:rPr>
              <w:t>(</w:t>
            </w:r>
            <w:r w:rsidRPr="004C632D">
              <w:rPr>
                <w:rFonts w:eastAsiaTheme="minorEastAsia"/>
                <w:bCs/>
                <w:snapToGrid w:val="0"/>
                <w:kern w:val="0"/>
                <w:sz w:val="18"/>
                <w:szCs w:val="20"/>
              </w:rPr>
              <w:t>二</w:t>
            </w:r>
            <w:r w:rsidRPr="004C632D">
              <w:rPr>
                <w:rFonts w:eastAsiaTheme="minorEastAsia"/>
                <w:bCs/>
                <w:snapToGrid w:val="0"/>
                <w:kern w:val="0"/>
                <w:sz w:val="18"/>
                <w:szCs w:val="20"/>
              </w:rPr>
              <w:t>)</w:t>
            </w:r>
          </w:p>
        </w:tc>
        <w:tc>
          <w:tcPr>
            <w:tcW w:w="393" w:type="pct"/>
          </w:tcPr>
          <w:p w:rsidR="00E76BA5" w:rsidRPr="005C3AFC" w:rsidRDefault="00E76BA5" w:rsidP="00100692">
            <w:pPr>
              <w:spacing w:line="260" w:lineRule="exact"/>
              <w:rPr>
                <w:bCs/>
                <w:snapToGrid w:val="0"/>
                <w:kern w:val="0"/>
                <w:sz w:val="20"/>
                <w:szCs w:val="20"/>
              </w:rPr>
            </w:pPr>
            <w:r w:rsidRPr="005C3AFC">
              <w:rPr>
                <w:bCs/>
                <w:snapToGrid w:val="0"/>
                <w:kern w:val="0"/>
                <w:sz w:val="18"/>
                <w:szCs w:val="20"/>
              </w:rPr>
              <w:t>A1</w:t>
            </w:r>
            <w:r w:rsidRPr="005C3AFC">
              <w:rPr>
                <w:bCs/>
                <w:snapToGrid w:val="0"/>
                <w:kern w:val="0"/>
                <w:sz w:val="18"/>
                <w:szCs w:val="20"/>
              </w:rPr>
              <w:t>身心素質與自我精進</w:t>
            </w:r>
          </w:p>
          <w:p w:rsidR="00E76BA5" w:rsidRPr="005C3AFC" w:rsidRDefault="00E76BA5" w:rsidP="00100692">
            <w:pPr>
              <w:spacing w:line="260" w:lineRule="exact"/>
              <w:rPr>
                <w:bCs/>
                <w:snapToGrid w:val="0"/>
                <w:kern w:val="0"/>
                <w:sz w:val="20"/>
                <w:szCs w:val="20"/>
              </w:rPr>
            </w:pPr>
            <w:r w:rsidRPr="005C3AFC">
              <w:rPr>
                <w:bCs/>
                <w:snapToGrid w:val="0"/>
                <w:kern w:val="0"/>
                <w:sz w:val="18"/>
                <w:szCs w:val="20"/>
              </w:rPr>
              <w:t>A2</w:t>
            </w:r>
            <w:r w:rsidRPr="005C3AFC">
              <w:rPr>
                <w:bCs/>
                <w:snapToGrid w:val="0"/>
                <w:kern w:val="0"/>
                <w:sz w:val="18"/>
                <w:szCs w:val="20"/>
              </w:rPr>
              <w:t>系統思考與解決問題</w:t>
            </w:r>
          </w:p>
          <w:p w:rsidR="00E76BA5" w:rsidRPr="005C3AFC" w:rsidRDefault="00E76BA5" w:rsidP="00100692">
            <w:pPr>
              <w:spacing w:line="260" w:lineRule="exact"/>
              <w:rPr>
                <w:bCs/>
                <w:snapToGrid w:val="0"/>
                <w:kern w:val="0"/>
                <w:sz w:val="20"/>
                <w:szCs w:val="20"/>
              </w:rPr>
            </w:pPr>
            <w:r w:rsidRPr="005C3AFC">
              <w:rPr>
                <w:bCs/>
                <w:snapToGrid w:val="0"/>
                <w:kern w:val="0"/>
                <w:sz w:val="18"/>
                <w:szCs w:val="20"/>
              </w:rPr>
              <w:t>A3</w:t>
            </w:r>
            <w:r w:rsidRPr="005C3AFC">
              <w:rPr>
                <w:bCs/>
                <w:snapToGrid w:val="0"/>
                <w:kern w:val="0"/>
                <w:sz w:val="18"/>
                <w:szCs w:val="20"/>
              </w:rPr>
              <w:t>規劃執行與創新應變</w:t>
            </w:r>
          </w:p>
          <w:p w:rsidR="00E76BA5" w:rsidRPr="005C3AFC" w:rsidRDefault="00E76BA5" w:rsidP="00100692">
            <w:pPr>
              <w:spacing w:line="260" w:lineRule="exact"/>
              <w:rPr>
                <w:bCs/>
                <w:snapToGrid w:val="0"/>
                <w:kern w:val="0"/>
                <w:sz w:val="20"/>
                <w:szCs w:val="20"/>
              </w:rPr>
            </w:pPr>
            <w:r w:rsidRPr="005C3AFC">
              <w:rPr>
                <w:bCs/>
                <w:snapToGrid w:val="0"/>
                <w:kern w:val="0"/>
                <w:sz w:val="18"/>
                <w:szCs w:val="20"/>
              </w:rPr>
              <w:t>B1</w:t>
            </w:r>
            <w:r w:rsidRPr="005C3AFC">
              <w:rPr>
                <w:bCs/>
                <w:snapToGrid w:val="0"/>
                <w:kern w:val="0"/>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5C3AFC" w:rsidRDefault="00E76BA5" w:rsidP="00100692">
            <w:pPr>
              <w:spacing w:line="260" w:lineRule="exact"/>
              <w:rPr>
                <w:sz w:val="20"/>
                <w:szCs w:val="20"/>
              </w:rPr>
            </w:pPr>
            <w:r w:rsidRPr="005C3AFC">
              <w:rPr>
                <w:sz w:val="18"/>
                <w:szCs w:val="20"/>
              </w:rPr>
              <w:lastRenderedPageBreak/>
              <w:t xml:space="preserve">n-III-12 </w:t>
            </w:r>
            <w:r w:rsidRPr="005C3AFC">
              <w:rPr>
                <w:sz w:val="18"/>
                <w:szCs w:val="20"/>
              </w:rPr>
              <w:t>理解容量、容積和體積之間的關係，並做應用。</w:t>
            </w:r>
          </w:p>
        </w:tc>
        <w:tc>
          <w:tcPr>
            <w:tcW w:w="458" w:type="pct"/>
          </w:tcPr>
          <w:p w:rsidR="00E76BA5" w:rsidRPr="005C3AFC" w:rsidRDefault="00E76BA5" w:rsidP="00100692">
            <w:pPr>
              <w:spacing w:line="260" w:lineRule="exact"/>
              <w:rPr>
                <w:sz w:val="20"/>
                <w:szCs w:val="20"/>
              </w:rPr>
            </w:pPr>
            <w:r w:rsidRPr="005C3AFC">
              <w:rPr>
                <w:sz w:val="18"/>
                <w:szCs w:val="20"/>
              </w:rPr>
              <w:t xml:space="preserve">N-5-15 </w:t>
            </w:r>
            <w:r w:rsidRPr="005C3AFC">
              <w:rPr>
                <w:sz w:val="18"/>
                <w:szCs w:val="20"/>
              </w:rPr>
              <w:t>解題：容積。容量、容積和體積間的關係。知道液體體積的意義。</w:t>
            </w:r>
          </w:p>
        </w:tc>
        <w:tc>
          <w:tcPr>
            <w:tcW w:w="392" w:type="pct"/>
          </w:tcPr>
          <w:p w:rsidR="00E76BA5" w:rsidRPr="005C3AFC" w:rsidRDefault="00E76BA5" w:rsidP="00100692">
            <w:pPr>
              <w:spacing w:line="260" w:lineRule="exact"/>
              <w:rPr>
                <w:snapToGrid w:val="0"/>
                <w:kern w:val="0"/>
                <w:sz w:val="20"/>
                <w:szCs w:val="20"/>
              </w:rPr>
            </w:pPr>
            <w:r w:rsidRPr="005C3AFC">
              <w:rPr>
                <w:snapToGrid w:val="0"/>
                <w:kern w:val="0"/>
                <w:sz w:val="18"/>
                <w:szCs w:val="20"/>
              </w:rPr>
              <w:t>1.</w:t>
            </w:r>
            <w:r>
              <w:rPr>
                <w:rFonts w:hint="eastAsia"/>
                <w:snapToGrid w:val="0"/>
                <w:kern w:val="0"/>
                <w:sz w:val="18"/>
                <w:szCs w:val="20"/>
              </w:rPr>
              <w:t>認識</w:t>
            </w:r>
            <w:r w:rsidRPr="005C3AFC">
              <w:rPr>
                <w:snapToGrid w:val="0"/>
                <w:kern w:val="0"/>
                <w:sz w:val="18"/>
                <w:szCs w:val="20"/>
              </w:rPr>
              <w:t>容積與體積的關係。</w:t>
            </w:r>
          </w:p>
          <w:p w:rsidR="00E76BA5" w:rsidRPr="005C3AFC" w:rsidRDefault="00E76BA5" w:rsidP="00100692">
            <w:pPr>
              <w:spacing w:line="260" w:lineRule="exact"/>
              <w:rPr>
                <w:snapToGrid w:val="0"/>
                <w:kern w:val="0"/>
                <w:sz w:val="20"/>
                <w:szCs w:val="20"/>
              </w:rPr>
            </w:pPr>
            <w:r w:rsidRPr="005C3AFC">
              <w:rPr>
                <w:snapToGrid w:val="0"/>
                <w:kern w:val="0"/>
                <w:sz w:val="18"/>
                <w:szCs w:val="20"/>
              </w:rPr>
              <w:t>2.</w:t>
            </w:r>
            <w:r>
              <w:rPr>
                <w:rFonts w:hint="eastAsia"/>
                <w:snapToGrid w:val="0"/>
                <w:kern w:val="0"/>
                <w:sz w:val="18"/>
                <w:szCs w:val="20"/>
              </w:rPr>
              <w:t>認識</w:t>
            </w:r>
            <w:r w:rsidRPr="005C3AFC">
              <w:rPr>
                <w:snapToGrid w:val="0"/>
                <w:kern w:val="0"/>
                <w:sz w:val="18"/>
                <w:szCs w:val="20"/>
              </w:rPr>
              <w:t>容積與容量的關係。</w:t>
            </w:r>
          </w:p>
          <w:p w:rsidR="00E76BA5" w:rsidRPr="005C3AFC" w:rsidRDefault="00E76BA5" w:rsidP="00100692">
            <w:pPr>
              <w:spacing w:line="260" w:lineRule="exact"/>
              <w:rPr>
                <w:snapToGrid w:val="0"/>
                <w:kern w:val="0"/>
                <w:sz w:val="20"/>
                <w:szCs w:val="20"/>
              </w:rPr>
            </w:pPr>
            <w:r w:rsidRPr="005C3AFC">
              <w:rPr>
                <w:snapToGrid w:val="0"/>
                <w:kern w:val="0"/>
                <w:sz w:val="18"/>
                <w:szCs w:val="20"/>
              </w:rPr>
              <w:t>3.</w:t>
            </w:r>
            <w:r>
              <w:rPr>
                <w:rFonts w:hint="eastAsia"/>
                <w:snapToGrid w:val="0"/>
                <w:kern w:val="0"/>
                <w:sz w:val="18"/>
                <w:szCs w:val="20"/>
              </w:rPr>
              <w:t>計算</w:t>
            </w:r>
            <w:r w:rsidRPr="005C3AFC">
              <w:rPr>
                <w:snapToGrid w:val="0"/>
                <w:kern w:val="0"/>
                <w:sz w:val="18"/>
                <w:szCs w:val="20"/>
              </w:rPr>
              <w:t>不規則物體的體積。</w:t>
            </w:r>
          </w:p>
        </w:tc>
        <w:tc>
          <w:tcPr>
            <w:tcW w:w="393" w:type="pct"/>
          </w:tcPr>
          <w:p w:rsidR="00E76BA5" w:rsidRPr="005C3AFC" w:rsidRDefault="00E76BA5" w:rsidP="00100692">
            <w:pPr>
              <w:spacing w:line="260" w:lineRule="exact"/>
              <w:rPr>
                <w:b/>
                <w:bCs/>
                <w:sz w:val="20"/>
                <w:szCs w:val="20"/>
              </w:rPr>
            </w:pPr>
            <w:r>
              <w:rPr>
                <w:rFonts w:hint="eastAsia"/>
                <w:b/>
                <w:bCs/>
                <w:sz w:val="18"/>
                <w:szCs w:val="20"/>
              </w:rPr>
              <w:t>7</w:t>
            </w:r>
            <w:r w:rsidRPr="005C3AFC">
              <w:rPr>
                <w:b/>
                <w:bCs/>
                <w:sz w:val="18"/>
                <w:szCs w:val="20"/>
              </w:rPr>
              <w:t>-1</w:t>
            </w:r>
            <w:r w:rsidRPr="005C3AFC">
              <w:rPr>
                <w:b/>
                <w:bCs/>
                <w:sz w:val="18"/>
                <w:szCs w:val="20"/>
              </w:rPr>
              <w:t>認識容積</w:t>
            </w:r>
          </w:p>
          <w:p w:rsidR="00E76BA5" w:rsidRPr="005C3AFC" w:rsidRDefault="00E76BA5" w:rsidP="00100692">
            <w:pPr>
              <w:spacing w:line="260" w:lineRule="exact"/>
              <w:rPr>
                <w:snapToGrid w:val="0"/>
                <w:kern w:val="0"/>
                <w:sz w:val="20"/>
                <w:szCs w:val="20"/>
              </w:rPr>
            </w:pPr>
            <w:r w:rsidRPr="005C3AFC">
              <w:rPr>
                <w:snapToGrid w:val="0"/>
                <w:kern w:val="0"/>
                <w:sz w:val="18"/>
                <w:szCs w:val="20"/>
              </w:rPr>
              <w:t>1.</w:t>
            </w:r>
            <w:r w:rsidRPr="005C3AFC">
              <w:rPr>
                <w:snapToGrid w:val="0"/>
                <w:kern w:val="0"/>
                <w:sz w:val="18"/>
                <w:szCs w:val="20"/>
              </w:rPr>
              <w:t>認識容積並進行比較。</w:t>
            </w:r>
          </w:p>
          <w:p w:rsidR="00E76BA5" w:rsidRPr="005C3AFC" w:rsidRDefault="00E76BA5" w:rsidP="00100692">
            <w:pPr>
              <w:spacing w:line="260" w:lineRule="exact"/>
              <w:rPr>
                <w:snapToGrid w:val="0"/>
                <w:kern w:val="0"/>
                <w:sz w:val="20"/>
                <w:szCs w:val="20"/>
              </w:rPr>
            </w:pPr>
            <w:r w:rsidRPr="005C3AFC">
              <w:rPr>
                <w:snapToGrid w:val="0"/>
                <w:kern w:val="0"/>
                <w:sz w:val="18"/>
                <w:szCs w:val="20"/>
              </w:rPr>
              <w:t>2.</w:t>
            </w:r>
            <w:r w:rsidRPr="005C3AFC">
              <w:rPr>
                <w:snapToGrid w:val="0"/>
                <w:kern w:val="0"/>
                <w:sz w:val="18"/>
                <w:szCs w:val="20"/>
              </w:rPr>
              <w:t>規則容器的容積（立方公分）。</w:t>
            </w:r>
          </w:p>
          <w:p w:rsidR="00E76BA5" w:rsidRPr="005C3AFC" w:rsidRDefault="00E76BA5" w:rsidP="00100692">
            <w:pPr>
              <w:spacing w:line="260" w:lineRule="exact"/>
              <w:rPr>
                <w:snapToGrid w:val="0"/>
                <w:kern w:val="0"/>
                <w:sz w:val="20"/>
                <w:szCs w:val="20"/>
              </w:rPr>
            </w:pPr>
            <w:r w:rsidRPr="005C3AFC">
              <w:rPr>
                <w:snapToGrid w:val="0"/>
                <w:kern w:val="0"/>
                <w:sz w:val="18"/>
                <w:szCs w:val="20"/>
              </w:rPr>
              <w:t>3.</w:t>
            </w:r>
            <w:r w:rsidRPr="005C3AFC">
              <w:rPr>
                <w:snapToGrid w:val="0"/>
                <w:kern w:val="0"/>
                <w:sz w:val="18"/>
                <w:szCs w:val="20"/>
              </w:rPr>
              <w:t>規則容器的容積（立方公尺）。</w:t>
            </w:r>
          </w:p>
          <w:p w:rsidR="00E76BA5" w:rsidRPr="005C3AFC" w:rsidRDefault="00E76BA5" w:rsidP="00100692">
            <w:pPr>
              <w:spacing w:line="260" w:lineRule="exact"/>
              <w:rPr>
                <w:bCs/>
                <w:sz w:val="20"/>
                <w:szCs w:val="20"/>
              </w:rPr>
            </w:pPr>
            <w:r w:rsidRPr="005C3AFC">
              <w:rPr>
                <w:snapToGrid w:val="0"/>
                <w:kern w:val="0"/>
                <w:sz w:val="18"/>
                <w:szCs w:val="20"/>
              </w:rPr>
              <w:t>4.</w:t>
            </w:r>
            <w:r w:rsidRPr="005C3AFC">
              <w:rPr>
                <w:snapToGrid w:val="0"/>
                <w:kern w:val="0"/>
                <w:sz w:val="18"/>
                <w:szCs w:val="20"/>
              </w:rPr>
              <w:t>有蓋</w:t>
            </w:r>
            <w:r>
              <w:rPr>
                <w:rFonts w:hint="eastAsia"/>
                <w:snapToGrid w:val="0"/>
                <w:kern w:val="0"/>
                <w:sz w:val="18"/>
                <w:szCs w:val="20"/>
              </w:rPr>
              <w:t>與無蓋</w:t>
            </w:r>
            <w:r w:rsidRPr="005C3AFC">
              <w:rPr>
                <w:snapToGrid w:val="0"/>
                <w:kern w:val="0"/>
                <w:sz w:val="18"/>
                <w:szCs w:val="20"/>
              </w:rPr>
              <w:t>容器的容積。</w:t>
            </w:r>
          </w:p>
          <w:p w:rsidR="00E76BA5" w:rsidRPr="005C3AFC" w:rsidRDefault="00E76BA5" w:rsidP="00100692">
            <w:pPr>
              <w:spacing w:line="260" w:lineRule="exact"/>
              <w:rPr>
                <w:bCs/>
                <w:sz w:val="20"/>
                <w:szCs w:val="20"/>
              </w:rPr>
            </w:pPr>
          </w:p>
          <w:p w:rsidR="00E76BA5" w:rsidRPr="005C3AFC" w:rsidRDefault="00E76BA5" w:rsidP="00100692">
            <w:pPr>
              <w:spacing w:line="260" w:lineRule="exact"/>
              <w:rPr>
                <w:b/>
                <w:bCs/>
                <w:sz w:val="20"/>
                <w:szCs w:val="20"/>
              </w:rPr>
            </w:pPr>
            <w:r>
              <w:rPr>
                <w:rFonts w:hint="eastAsia"/>
                <w:b/>
                <w:bCs/>
                <w:sz w:val="18"/>
                <w:szCs w:val="20"/>
              </w:rPr>
              <w:t>7</w:t>
            </w:r>
            <w:r w:rsidRPr="005C3AFC">
              <w:rPr>
                <w:b/>
                <w:bCs/>
                <w:sz w:val="18"/>
                <w:szCs w:val="20"/>
              </w:rPr>
              <w:t>-2</w:t>
            </w:r>
            <w:r w:rsidRPr="005C3AFC">
              <w:rPr>
                <w:b/>
                <w:bCs/>
                <w:sz w:val="18"/>
                <w:szCs w:val="20"/>
              </w:rPr>
              <w:t>容積與容量的關係</w:t>
            </w:r>
          </w:p>
          <w:p w:rsidR="00E76BA5" w:rsidRPr="005C3AFC" w:rsidRDefault="00E76BA5" w:rsidP="00100692">
            <w:pPr>
              <w:spacing w:line="260" w:lineRule="exact"/>
              <w:rPr>
                <w:sz w:val="20"/>
                <w:szCs w:val="20"/>
              </w:rPr>
            </w:pPr>
            <w:r w:rsidRPr="005C3AFC">
              <w:rPr>
                <w:sz w:val="18"/>
                <w:szCs w:val="20"/>
              </w:rPr>
              <w:t>1.</w:t>
            </w:r>
            <w:r w:rsidRPr="005C3AFC">
              <w:rPr>
                <w:sz w:val="18"/>
                <w:szCs w:val="20"/>
              </w:rPr>
              <w:t>透過操作，求出不規則容器的容積，並認識容量與容積的關係。</w:t>
            </w:r>
          </w:p>
          <w:p w:rsidR="00E76BA5" w:rsidRPr="005C3AFC" w:rsidRDefault="00E76BA5" w:rsidP="00100692">
            <w:pPr>
              <w:spacing w:line="260" w:lineRule="exact"/>
              <w:rPr>
                <w:sz w:val="20"/>
                <w:szCs w:val="20"/>
              </w:rPr>
            </w:pPr>
            <w:r w:rsidRPr="005C3AFC">
              <w:rPr>
                <w:sz w:val="18"/>
                <w:szCs w:val="20"/>
              </w:rPr>
              <w:t>2.</w:t>
            </w:r>
            <w:r w:rsidRPr="005C3AFC">
              <w:rPr>
                <w:sz w:val="18"/>
                <w:szCs w:val="20"/>
              </w:rPr>
              <w:t>立方公尺與公升的關係。</w:t>
            </w:r>
          </w:p>
          <w:p w:rsidR="00E76BA5" w:rsidRPr="005C3AFC" w:rsidRDefault="00E76BA5" w:rsidP="00100692">
            <w:pPr>
              <w:spacing w:line="260" w:lineRule="exact"/>
              <w:rPr>
                <w:sz w:val="20"/>
                <w:szCs w:val="20"/>
              </w:rPr>
            </w:pPr>
            <w:r>
              <w:rPr>
                <w:rFonts w:hint="eastAsia"/>
                <w:sz w:val="18"/>
                <w:szCs w:val="20"/>
              </w:rPr>
              <w:t>3</w:t>
            </w:r>
            <w:r w:rsidRPr="005C3AFC">
              <w:rPr>
                <w:sz w:val="18"/>
                <w:szCs w:val="20"/>
              </w:rPr>
              <w:t>.</w:t>
            </w:r>
            <w:r w:rsidRPr="005C3AFC">
              <w:rPr>
                <w:sz w:val="18"/>
                <w:szCs w:val="20"/>
              </w:rPr>
              <w:t>運用液量與液體體積的關係，求出不規則容器的容積與容量。</w:t>
            </w:r>
          </w:p>
          <w:p w:rsidR="00E76BA5" w:rsidRPr="005C3AFC" w:rsidRDefault="00E76BA5" w:rsidP="00100692">
            <w:pPr>
              <w:spacing w:line="260" w:lineRule="exact"/>
              <w:rPr>
                <w:sz w:val="20"/>
                <w:szCs w:val="20"/>
              </w:rPr>
            </w:pPr>
            <w:r>
              <w:rPr>
                <w:rFonts w:hint="eastAsia"/>
                <w:sz w:val="18"/>
                <w:szCs w:val="20"/>
              </w:rPr>
              <w:t>4</w:t>
            </w:r>
            <w:r w:rsidRPr="005C3AFC">
              <w:rPr>
                <w:sz w:val="18"/>
                <w:szCs w:val="20"/>
              </w:rPr>
              <w:t>.</w:t>
            </w:r>
            <w:r w:rsidRPr="005C3AFC">
              <w:rPr>
                <w:sz w:val="18"/>
                <w:szCs w:val="20"/>
              </w:rPr>
              <w:t>運用液量、液體體積與容積之關係求出水深。</w:t>
            </w:r>
          </w:p>
          <w:p w:rsidR="00E76BA5" w:rsidRPr="005C3AFC" w:rsidRDefault="00E76BA5" w:rsidP="00100692">
            <w:pPr>
              <w:spacing w:line="260" w:lineRule="exact"/>
              <w:rPr>
                <w:sz w:val="20"/>
                <w:szCs w:val="20"/>
              </w:rPr>
            </w:pPr>
          </w:p>
          <w:p w:rsidR="00E76BA5" w:rsidRPr="005C3AFC" w:rsidRDefault="00E76BA5" w:rsidP="00100692">
            <w:pPr>
              <w:spacing w:line="260" w:lineRule="exact"/>
              <w:rPr>
                <w:b/>
                <w:bCs/>
                <w:sz w:val="20"/>
                <w:szCs w:val="20"/>
              </w:rPr>
            </w:pPr>
            <w:r>
              <w:rPr>
                <w:rFonts w:hint="eastAsia"/>
                <w:b/>
                <w:bCs/>
                <w:sz w:val="18"/>
                <w:szCs w:val="20"/>
              </w:rPr>
              <w:t>7</w:t>
            </w:r>
            <w:r w:rsidRPr="005C3AFC">
              <w:rPr>
                <w:b/>
                <w:bCs/>
                <w:sz w:val="18"/>
                <w:szCs w:val="20"/>
              </w:rPr>
              <w:t>-3</w:t>
            </w:r>
            <w:r w:rsidRPr="005C3AFC">
              <w:rPr>
                <w:b/>
                <w:bCs/>
                <w:sz w:val="18"/>
                <w:szCs w:val="20"/>
              </w:rPr>
              <w:t>不規則物體的體積</w:t>
            </w:r>
          </w:p>
          <w:p w:rsidR="00E76BA5" w:rsidRPr="005C3AFC" w:rsidRDefault="00E76BA5" w:rsidP="00100692">
            <w:pPr>
              <w:spacing w:line="260" w:lineRule="exact"/>
              <w:rPr>
                <w:sz w:val="20"/>
                <w:szCs w:val="20"/>
              </w:rPr>
            </w:pPr>
            <w:r w:rsidRPr="005C3AFC">
              <w:rPr>
                <w:sz w:val="18"/>
                <w:szCs w:val="20"/>
              </w:rPr>
              <w:t>1.</w:t>
            </w:r>
            <w:r w:rsidRPr="005C3AFC">
              <w:rPr>
                <w:sz w:val="18"/>
                <w:szCs w:val="20"/>
              </w:rPr>
              <w:t>建立排容體積與丟入物體體積的關係。</w:t>
            </w:r>
          </w:p>
          <w:p w:rsidR="00E76BA5" w:rsidRPr="005C3AFC" w:rsidRDefault="00E76BA5" w:rsidP="00100692">
            <w:pPr>
              <w:spacing w:line="260" w:lineRule="exact"/>
              <w:rPr>
                <w:sz w:val="20"/>
                <w:szCs w:val="20"/>
              </w:rPr>
            </w:pPr>
            <w:r w:rsidRPr="005C3AFC">
              <w:rPr>
                <w:sz w:val="18"/>
                <w:szCs w:val="20"/>
              </w:rPr>
              <w:t>2.</w:t>
            </w:r>
            <w:r w:rsidRPr="005C3AFC">
              <w:rPr>
                <w:sz w:val="18"/>
                <w:szCs w:val="20"/>
              </w:rPr>
              <w:t>了解不規則物體</w:t>
            </w:r>
            <w:r w:rsidRPr="005C3AFC">
              <w:rPr>
                <w:sz w:val="18"/>
                <w:szCs w:val="20"/>
              </w:rPr>
              <w:lastRenderedPageBreak/>
              <w:t>的體積可用排水法思考。</w:t>
            </w:r>
          </w:p>
          <w:p w:rsidR="00E76BA5" w:rsidRPr="005C3AFC" w:rsidRDefault="00E76BA5" w:rsidP="00100692">
            <w:pPr>
              <w:spacing w:line="260" w:lineRule="exact"/>
              <w:rPr>
                <w:sz w:val="20"/>
                <w:szCs w:val="20"/>
              </w:rPr>
            </w:pPr>
            <w:r w:rsidRPr="005C3AFC">
              <w:rPr>
                <w:sz w:val="18"/>
                <w:szCs w:val="20"/>
              </w:rPr>
              <w:t>3.</w:t>
            </w:r>
            <w:r w:rsidRPr="005C3AFC">
              <w:rPr>
                <w:sz w:val="18"/>
                <w:szCs w:val="20"/>
              </w:rPr>
              <w:t>求不規則物體的體積（放入）。</w:t>
            </w:r>
          </w:p>
          <w:p w:rsidR="00E76BA5" w:rsidRPr="005C3AFC" w:rsidRDefault="00E76BA5" w:rsidP="00100692">
            <w:pPr>
              <w:spacing w:line="260" w:lineRule="exact"/>
              <w:rPr>
                <w:sz w:val="20"/>
                <w:szCs w:val="20"/>
              </w:rPr>
            </w:pPr>
            <w:r w:rsidRPr="005C3AFC">
              <w:rPr>
                <w:sz w:val="18"/>
                <w:szCs w:val="20"/>
              </w:rPr>
              <w:t>4.</w:t>
            </w:r>
            <w:r w:rsidRPr="005C3AFC">
              <w:rPr>
                <w:sz w:val="18"/>
                <w:szCs w:val="20"/>
              </w:rPr>
              <w:t>求不規則物體的體積（拿出）。</w:t>
            </w:r>
          </w:p>
        </w:tc>
        <w:tc>
          <w:tcPr>
            <w:tcW w:w="918" w:type="pct"/>
          </w:tcPr>
          <w:p w:rsidR="00E76BA5" w:rsidRPr="005C3AFC" w:rsidRDefault="00E76BA5" w:rsidP="00100692">
            <w:pPr>
              <w:spacing w:line="260" w:lineRule="exact"/>
              <w:rPr>
                <w:b/>
                <w:bCs/>
                <w:sz w:val="20"/>
                <w:szCs w:val="20"/>
              </w:rPr>
            </w:pPr>
            <w:r>
              <w:rPr>
                <w:rFonts w:hint="eastAsia"/>
                <w:b/>
                <w:bCs/>
                <w:sz w:val="18"/>
                <w:szCs w:val="20"/>
              </w:rPr>
              <w:lastRenderedPageBreak/>
              <w:t>7</w:t>
            </w:r>
            <w:r w:rsidRPr="005C3AFC">
              <w:rPr>
                <w:b/>
                <w:bCs/>
                <w:sz w:val="18"/>
                <w:szCs w:val="20"/>
              </w:rPr>
              <w:t>-1</w:t>
            </w:r>
            <w:r w:rsidRPr="005C3AFC">
              <w:rPr>
                <w:b/>
                <w:bCs/>
                <w:sz w:val="18"/>
                <w:szCs w:val="20"/>
              </w:rPr>
              <w:t>認識容積</w:t>
            </w:r>
          </w:p>
          <w:p w:rsidR="00E76BA5" w:rsidRPr="005C3AFC" w:rsidRDefault="00E76BA5" w:rsidP="00100692">
            <w:pPr>
              <w:spacing w:line="260" w:lineRule="exact"/>
              <w:rPr>
                <w:sz w:val="20"/>
                <w:szCs w:val="20"/>
              </w:rPr>
            </w:pPr>
            <w:r w:rsidRPr="005C3AFC">
              <w:rPr>
                <w:sz w:val="18"/>
                <w:szCs w:val="20"/>
              </w:rPr>
              <w:t>1.</w:t>
            </w:r>
            <w:r w:rsidRPr="005C3AFC">
              <w:rPr>
                <w:sz w:val="18"/>
                <w:szCs w:val="20"/>
              </w:rPr>
              <w:t>透過實際操作附件，學生鋪排並數算盒子內的</w:t>
            </w:r>
            <w:r w:rsidRPr="005C3AFC">
              <w:rPr>
                <w:sz w:val="18"/>
                <w:szCs w:val="20"/>
              </w:rPr>
              <w:t>1</w:t>
            </w:r>
            <w:r w:rsidRPr="005C3AFC">
              <w:rPr>
                <w:sz w:val="18"/>
                <w:szCs w:val="20"/>
              </w:rPr>
              <w:t>立方公分積木數量，並連結長方體及正方體體積公式，得知正方體和長方體容器的容積大小可以用體積公式來計算。</w:t>
            </w:r>
          </w:p>
          <w:p w:rsidR="00E76BA5" w:rsidRPr="005C3AFC" w:rsidRDefault="00E76BA5" w:rsidP="00100692">
            <w:pPr>
              <w:spacing w:line="260" w:lineRule="exact"/>
              <w:rPr>
                <w:sz w:val="20"/>
                <w:szCs w:val="20"/>
              </w:rPr>
            </w:pPr>
            <w:r w:rsidRPr="005C3AFC">
              <w:rPr>
                <w:sz w:val="18"/>
                <w:szCs w:val="20"/>
              </w:rPr>
              <w:t>2.</w:t>
            </w:r>
            <w:r w:rsidRPr="005C3AFC">
              <w:rPr>
                <w:sz w:val="18"/>
                <w:szCs w:val="20"/>
              </w:rPr>
              <w:t>教師引導盒子內部的空間是一個正方體，此空間的大小可以用正方體體積公式算出；並連結正方形邊長與排</w:t>
            </w:r>
            <w:r w:rsidRPr="005C3AFC">
              <w:rPr>
                <w:sz w:val="18"/>
                <w:szCs w:val="20"/>
              </w:rPr>
              <w:t>1</w:t>
            </w:r>
            <w:r w:rsidRPr="005C3AFC">
              <w:rPr>
                <w:sz w:val="18"/>
                <w:szCs w:val="20"/>
              </w:rPr>
              <w:t>立方公分積木的關係，盒子內部的正方體體積，就是盒子的容積。</w:t>
            </w:r>
          </w:p>
          <w:p w:rsidR="00E76BA5" w:rsidRPr="005C3AFC" w:rsidRDefault="00E76BA5" w:rsidP="00100692">
            <w:pPr>
              <w:spacing w:line="260" w:lineRule="exact"/>
              <w:rPr>
                <w:sz w:val="20"/>
                <w:szCs w:val="20"/>
              </w:rPr>
            </w:pPr>
            <w:r w:rsidRPr="005C3AFC">
              <w:rPr>
                <w:sz w:val="18"/>
                <w:szCs w:val="20"/>
              </w:rPr>
              <w:t>3.</w:t>
            </w:r>
            <w:r w:rsidRPr="005C3AFC">
              <w:rPr>
                <w:sz w:val="18"/>
                <w:szCs w:val="20"/>
              </w:rPr>
              <w:t>以表格呈現貨櫃內部及外部的尺寸，引導學生討論察覺生活中的容器皆有厚度，需謹慎提取數字，且應依情境選擇適合的單位。</w:t>
            </w:r>
          </w:p>
          <w:p w:rsidR="00E76BA5" w:rsidRPr="005C3AFC" w:rsidRDefault="00E76BA5" w:rsidP="00100692">
            <w:pPr>
              <w:spacing w:line="260" w:lineRule="exact"/>
              <w:rPr>
                <w:sz w:val="20"/>
                <w:szCs w:val="20"/>
              </w:rPr>
            </w:pPr>
            <w:r w:rsidRPr="005C3AFC">
              <w:rPr>
                <w:sz w:val="18"/>
                <w:szCs w:val="20"/>
              </w:rPr>
              <w:t>4.</w:t>
            </w:r>
            <w:r w:rsidRPr="005C3AFC">
              <w:rPr>
                <w:sz w:val="18"/>
                <w:szCs w:val="20"/>
              </w:rPr>
              <w:t>以生活中常見的有蓋</w:t>
            </w:r>
            <w:r>
              <w:rPr>
                <w:rFonts w:hint="eastAsia"/>
                <w:sz w:val="18"/>
                <w:szCs w:val="20"/>
              </w:rPr>
              <w:t>長方體</w:t>
            </w:r>
            <w:r w:rsidRPr="005C3AFC">
              <w:rPr>
                <w:sz w:val="18"/>
                <w:szCs w:val="20"/>
              </w:rPr>
              <w:t>盒引入，讓學生思考已知外部尺寸和厚度時，要如何知道內部的尺寸；可提供有厚度的容器，讓學生透過實際操作後理解，容器外部和內部的長、寬、高各是多少</w:t>
            </w:r>
            <w:r>
              <w:rPr>
                <w:rFonts w:hint="eastAsia"/>
                <w:sz w:val="18"/>
                <w:szCs w:val="20"/>
              </w:rPr>
              <w:t>，並再延伸至無蓋容器的容積</w:t>
            </w:r>
            <w:r w:rsidRPr="005C3AFC">
              <w:rPr>
                <w:sz w:val="18"/>
                <w:szCs w:val="20"/>
              </w:rPr>
              <w:t>。</w:t>
            </w:r>
          </w:p>
          <w:p w:rsidR="00E76BA5" w:rsidRPr="005C3AFC" w:rsidRDefault="00E76BA5" w:rsidP="00100692">
            <w:pPr>
              <w:spacing w:line="260" w:lineRule="exact"/>
              <w:rPr>
                <w:sz w:val="20"/>
                <w:szCs w:val="20"/>
              </w:rPr>
            </w:pPr>
          </w:p>
          <w:p w:rsidR="00E76BA5" w:rsidRPr="005C3AFC" w:rsidRDefault="00E76BA5" w:rsidP="00100692">
            <w:pPr>
              <w:spacing w:line="260" w:lineRule="exact"/>
              <w:rPr>
                <w:bCs/>
                <w:sz w:val="20"/>
                <w:szCs w:val="20"/>
              </w:rPr>
            </w:pPr>
            <w:r w:rsidRPr="005C3AFC">
              <w:rPr>
                <w:b/>
                <w:bCs/>
                <w:sz w:val="18"/>
                <w:szCs w:val="20"/>
                <w:bdr w:val="single" w:sz="4" w:space="0" w:color="auto"/>
              </w:rPr>
              <w:t>思考帽</w:t>
            </w:r>
            <w:r w:rsidRPr="005C3AFC">
              <w:rPr>
                <w:bCs/>
                <w:sz w:val="18"/>
                <w:szCs w:val="20"/>
              </w:rPr>
              <w:t xml:space="preserve"> </w:t>
            </w:r>
            <w:r w:rsidRPr="005C3AFC">
              <w:rPr>
                <w:bCs/>
                <w:sz w:val="18"/>
                <w:szCs w:val="20"/>
              </w:rPr>
              <w:t>觀察盒子與手工皂的邊長關係，判斷數條手工皂是否能裝進盒子裡</w:t>
            </w:r>
          </w:p>
          <w:p w:rsidR="00E76BA5" w:rsidRPr="005C3AFC" w:rsidRDefault="00E76BA5" w:rsidP="00100692">
            <w:pPr>
              <w:spacing w:line="260" w:lineRule="exact"/>
              <w:rPr>
                <w:bCs/>
                <w:sz w:val="20"/>
                <w:szCs w:val="20"/>
              </w:rPr>
            </w:pPr>
            <w:r w:rsidRPr="005C3AFC">
              <w:rPr>
                <w:bCs/>
                <w:sz w:val="18"/>
                <w:szCs w:val="20"/>
              </w:rPr>
              <w:t>1.</w:t>
            </w:r>
            <w:r w:rsidRPr="005C3AFC">
              <w:rPr>
                <w:bCs/>
                <w:sz w:val="18"/>
                <w:szCs w:val="20"/>
              </w:rPr>
              <w:t>學生讀題後先自行思考解題。</w:t>
            </w:r>
          </w:p>
          <w:p w:rsidR="00E76BA5" w:rsidRPr="005C3AFC" w:rsidRDefault="00E76BA5" w:rsidP="00100692">
            <w:pPr>
              <w:spacing w:line="260" w:lineRule="exact"/>
              <w:rPr>
                <w:bCs/>
                <w:sz w:val="20"/>
                <w:szCs w:val="20"/>
              </w:rPr>
            </w:pPr>
            <w:r w:rsidRPr="005C3AFC">
              <w:rPr>
                <w:bCs/>
                <w:sz w:val="18"/>
                <w:szCs w:val="20"/>
              </w:rPr>
              <w:t>2.</w:t>
            </w:r>
            <w:r w:rsidRPr="005C3AFC">
              <w:rPr>
                <w:bCs/>
                <w:sz w:val="18"/>
                <w:szCs w:val="20"/>
              </w:rPr>
              <w:t>教師透過關鍵提問引導思考。</w:t>
            </w:r>
          </w:p>
          <w:p w:rsidR="00E76BA5" w:rsidRPr="005C3AFC" w:rsidRDefault="00E76BA5" w:rsidP="00100692">
            <w:pPr>
              <w:spacing w:line="260" w:lineRule="exact"/>
              <w:rPr>
                <w:bCs/>
                <w:sz w:val="20"/>
                <w:szCs w:val="20"/>
              </w:rPr>
            </w:pPr>
            <w:r w:rsidRPr="005C3AFC">
              <w:rPr>
                <w:bCs/>
                <w:sz w:val="18"/>
                <w:szCs w:val="20"/>
              </w:rPr>
              <w:t>3.</w:t>
            </w:r>
            <w:r w:rsidRPr="005C3AFC">
              <w:rPr>
                <w:bCs/>
                <w:sz w:val="18"/>
                <w:szCs w:val="20"/>
              </w:rPr>
              <w:t>學生發表解題想法與答案。</w:t>
            </w:r>
          </w:p>
          <w:p w:rsidR="00E76BA5" w:rsidRPr="005C3AFC" w:rsidRDefault="00E76BA5" w:rsidP="00100692">
            <w:pPr>
              <w:spacing w:line="260" w:lineRule="exact"/>
              <w:rPr>
                <w:sz w:val="20"/>
                <w:szCs w:val="20"/>
              </w:rPr>
            </w:pPr>
          </w:p>
          <w:p w:rsidR="00E76BA5" w:rsidRPr="005C3AFC" w:rsidRDefault="00E76BA5" w:rsidP="00100692">
            <w:pPr>
              <w:spacing w:line="260" w:lineRule="exact"/>
              <w:rPr>
                <w:b/>
                <w:bCs/>
                <w:sz w:val="20"/>
                <w:szCs w:val="20"/>
              </w:rPr>
            </w:pPr>
            <w:r>
              <w:rPr>
                <w:rFonts w:hint="eastAsia"/>
                <w:b/>
                <w:bCs/>
                <w:sz w:val="18"/>
                <w:szCs w:val="20"/>
              </w:rPr>
              <w:t>7</w:t>
            </w:r>
            <w:r w:rsidRPr="005C3AFC">
              <w:rPr>
                <w:b/>
                <w:bCs/>
                <w:sz w:val="18"/>
                <w:szCs w:val="20"/>
              </w:rPr>
              <w:t>-2</w:t>
            </w:r>
            <w:r w:rsidRPr="005C3AFC">
              <w:rPr>
                <w:b/>
                <w:bCs/>
                <w:sz w:val="18"/>
                <w:szCs w:val="20"/>
              </w:rPr>
              <w:t>容積與容量的關係</w:t>
            </w:r>
          </w:p>
          <w:p w:rsidR="00E76BA5" w:rsidRPr="005C3AFC" w:rsidRDefault="00E76BA5" w:rsidP="00100692">
            <w:pPr>
              <w:spacing w:line="260" w:lineRule="exact"/>
              <w:rPr>
                <w:sz w:val="20"/>
                <w:szCs w:val="20"/>
              </w:rPr>
            </w:pPr>
            <w:r w:rsidRPr="005C3AFC">
              <w:rPr>
                <w:sz w:val="18"/>
                <w:szCs w:val="20"/>
              </w:rPr>
              <w:t>1</w:t>
            </w:r>
            <w:r w:rsidRPr="005C3AFC">
              <w:rPr>
                <w:bCs/>
                <w:sz w:val="18"/>
                <w:szCs w:val="20"/>
              </w:rPr>
              <w:t>.</w:t>
            </w:r>
            <w:r w:rsidRPr="005C3AFC">
              <w:rPr>
                <w:bCs/>
                <w:sz w:val="18"/>
                <w:szCs w:val="20"/>
              </w:rPr>
              <w:t>透過餅乾罐裝滿水，建立「餅乾罐容量＝水量＝正方體容器的容量」，再將水由正方體容器倒入量杯中，發現「正方體容器的容量＝</w:t>
            </w:r>
            <w:r w:rsidRPr="005C3AFC">
              <w:rPr>
                <w:bCs/>
                <w:sz w:val="18"/>
                <w:szCs w:val="20"/>
              </w:rPr>
              <w:t>1</w:t>
            </w:r>
            <w:r w:rsidRPr="005C3AFC">
              <w:rPr>
                <w:bCs/>
                <w:sz w:val="18"/>
                <w:szCs w:val="20"/>
              </w:rPr>
              <w:t>公升」，所以「餅乾罐容量＝</w:t>
            </w:r>
            <w:r w:rsidRPr="005C3AFC">
              <w:rPr>
                <w:bCs/>
                <w:sz w:val="18"/>
                <w:szCs w:val="20"/>
              </w:rPr>
              <w:t>1</w:t>
            </w:r>
            <w:r w:rsidRPr="005C3AFC">
              <w:rPr>
                <w:bCs/>
                <w:sz w:val="18"/>
                <w:szCs w:val="20"/>
              </w:rPr>
              <w:t>公升＝</w:t>
            </w:r>
            <w:r w:rsidRPr="005C3AFC">
              <w:rPr>
                <w:bCs/>
                <w:sz w:val="18"/>
                <w:szCs w:val="20"/>
              </w:rPr>
              <w:t>1000</w:t>
            </w:r>
            <w:r w:rsidRPr="005C3AFC">
              <w:rPr>
                <w:bCs/>
                <w:sz w:val="18"/>
                <w:szCs w:val="20"/>
              </w:rPr>
              <w:t>毫升」。</w:t>
            </w:r>
          </w:p>
          <w:p w:rsidR="00E76BA5" w:rsidRPr="005C3AFC" w:rsidRDefault="00E76BA5" w:rsidP="00100692">
            <w:pPr>
              <w:spacing w:line="260" w:lineRule="exact"/>
              <w:rPr>
                <w:bCs/>
                <w:sz w:val="20"/>
                <w:szCs w:val="20"/>
              </w:rPr>
            </w:pPr>
            <w:r w:rsidRPr="005C3AFC">
              <w:rPr>
                <w:bCs/>
                <w:sz w:val="18"/>
                <w:szCs w:val="20"/>
              </w:rPr>
              <w:lastRenderedPageBreak/>
              <w:t>2.</w:t>
            </w:r>
            <w:r w:rsidRPr="005C3AFC">
              <w:rPr>
                <w:bCs/>
                <w:sz w:val="18"/>
                <w:szCs w:val="20"/>
              </w:rPr>
              <w:t>利用學校常見的雨撲滿，進行立方公尺與公升關係的教學引導，當水倒滿邊長是</w:t>
            </w:r>
            <w:r w:rsidRPr="005C3AFC">
              <w:rPr>
                <w:bCs/>
                <w:sz w:val="18"/>
                <w:szCs w:val="20"/>
              </w:rPr>
              <w:t>1</w:t>
            </w:r>
            <w:r w:rsidRPr="005C3AFC">
              <w:rPr>
                <w:bCs/>
                <w:sz w:val="18"/>
                <w:szCs w:val="20"/>
              </w:rPr>
              <w:t>公尺的正方體容器時，水的體積＝正方體容器的容積，體積是</w:t>
            </w:r>
            <w:r w:rsidRPr="005C3AFC">
              <w:rPr>
                <w:bCs/>
                <w:sz w:val="18"/>
                <w:szCs w:val="20"/>
              </w:rPr>
              <w:t>1</w:t>
            </w:r>
            <w:r w:rsidRPr="005C3AFC">
              <w:rPr>
                <w:bCs/>
                <w:sz w:val="18"/>
                <w:szCs w:val="20"/>
              </w:rPr>
              <w:t>立方公尺的水，水量是</w:t>
            </w:r>
            <w:r w:rsidRPr="005C3AFC">
              <w:rPr>
                <w:bCs/>
                <w:sz w:val="18"/>
                <w:szCs w:val="20"/>
              </w:rPr>
              <w:t>1000</w:t>
            </w:r>
            <w:r w:rsidRPr="005C3AFC">
              <w:rPr>
                <w:bCs/>
                <w:sz w:val="18"/>
                <w:szCs w:val="20"/>
              </w:rPr>
              <w:t>公升。</w:t>
            </w:r>
          </w:p>
          <w:p w:rsidR="00E76BA5" w:rsidRPr="005C3AFC" w:rsidRDefault="00E76BA5" w:rsidP="00100692">
            <w:pPr>
              <w:spacing w:line="260" w:lineRule="exact"/>
              <w:rPr>
                <w:bCs/>
                <w:sz w:val="20"/>
                <w:szCs w:val="20"/>
              </w:rPr>
            </w:pPr>
            <w:r w:rsidRPr="005C3AFC">
              <w:rPr>
                <w:bCs/>
                <w:sz w:val="18"/>
                <w:szCs w:val="20"/>
              </w:rPr>
              <w:t>3.</w:t>
            </w:r>
            <w:r w:rsidRPr="005C3AFC">
              <w:rPr>
                <w:bCs/>
                <w:sz w:val="18"/>
                <w:szCs w:val="20"/>
              </w:rPr>
              <w:t>連結水費單，了解</w:t>
            </w:r>
            <w:r w:rsidRPr="005C3AFC">
              <w:rPr>
                <w:bCs/>
                <w:sz w:val="18"/>
                <w:szCs w:val="20"/>
              </w:rPr>
              <w:t>1</w:t>
            </w:r>
            <w:r w:rsidRPr="005C3AFC">
              <w:rPr>
                <w:bCs/>
                <w:sz w:val="18"/>
                <w:szCs w:val="20"/>
              </w:rPr>
              <w:t>度的水量也是</w:t>
            </w:r>
            <w:r w:rsidRPr="005C3AFC">
              <w:rPr>
                <w:bCs/>
                <w:sz w:val="18"/>
                <w:szCs w:val="20"/>
              </w:rPr>
              <w:t>1</w:t>
            </w:r>
            <w:r w:rsidRPr="005C3AFC">
              <w:rPr>
                <w:bCs/>
                <w:sz w:val="18"/>
                <w:szCs w:val="20"/>
              </w:rPr>
              <w:t>立方公尺。</w:t>
            </w:r>
          </w:p>
          <w:p w:rsidR="00E76BA5" w:rsidRPr="005C3AFC" w:rsidRDefault="00E76BA5" w:rsidP="00100692">
            <w:pPr>
              <w:spacing w:line="260" w:lineRule="exact"/>
              <w:rPr>
                <w:bCs/>
                <w:sz w:val="20"/>
                <w:szCs w:val="20"/>
              </w:rPr>
            </w:pPr>
            <w:r w:rsidRPr="005C3AFC">
              <w:rPr>
                <w:bCs/>
                <w:sz w:val="18"/>
                <w:szCs w:val="20"/>
              </w:rPr>
              <w:t>4.</w:t>
            </w:r>
            <w:r w:rsidRPr="005C3AFC">
              <w:rPr>
                <w:bCs/>
                <w:sz w:val="18"/>
                <w:szCs w:val="20"/>
              </w:rPr>
              <w:t>將不規則容器水壺裝滿水，再倒入規則容器中，教師需引導學生察覺水的體積與容器的長、寬、高的異同，並進行容積和容量的換算。</w:t>
            </w:r>
          </w:p>
          <w:p w:rsidR="00E76BA5" w:rsidRPr="005C3AFC" w:rsidRDefault="00E76BA5" w:rsidP="00100692">
            <w:pPr>
              <w:spacing w:line="260" w:lineRule="exact"/>
              <w:rPr>
                <w:bCs/>
                <w:sz w:val="20"/>
                <w:szCs w:val="20"/>
              </w:rPr>
            </w:pPr>
            <w:r w:rsidRPr="005C3AFC">
              <w:rPr>
                <w:bCs/>
                <w:sz w:val="18"/>
                <w:szCs w:val="20"/>
              </w:rPr>
              <w:t>5.</w:t>
            </w:r>
            <w:r w:rsidRPr="005C3AFC">
              <w:rPr>
                <w:bCs/>
                <w:sz w:val="18"/>
                <w:szCs w:val="20"/>
              </w:rPr>
              <w:t>題目已知水量，先將液量單位轉換成體積單位，知道水的長、寬和長方體容器內部的長、寬一樣，並求出水深。</w:t>
            </w:r>
          </w:p>
          <w:p w:rsidR="00E76BA5" w:rsidRPr="005C3AFC" w:rsidRDefault="00E76BA5" w:rsidP="00100692">
            <w:pPr>
              <w:spacing w:line="260" w:lineRule="exact"/>
              <w:rPr>
                <w:b/>
                <w:bCs/>
                <w:sz w:val="20"/>
                <w:szCs w:val="20"/>
              </w:rPr>
            </w:pPr>
          </w:p>
          <w:p w:rsidR="00E76BA5" w:rsidRPr="005C3AFC" w:rsidRDefault="00E76BA5" w:rsidP="00100692">
            <w:pPr>
              <w:spacing w:line="260" w:lineRule="exact"/>
              <w:rPr>
                <w:b/>
                <w:bCs/>
                <w:sz w:val="20"/>
                <w:szCs w:val="20"/>
              </w:rPr>
            </w:pPr>
            <w:r>
              <w:rPr>
                <w:rFonts w:hint="eastAsia"/>
                <w:b/>
                <w:bCs/>
                <w:sz w:val="18"/>
                <w:szCs w:val="20"/>
              </w:rPr>
              <w:t>7</w:t>
            </w:r>
            <w:r w:rsidRPr="005C3AFC">
              <w:rPr>
                <w:b/>
                <w:bCs/>
                <w:sz w:val="18"/>
                <w:szCs w:val="20"/>
              </w:rPr>
              <w:t>-3</w:t>
            </w:r>
            <w:r w:rsidRPr="005C3AFC">
              <w:rPr>
                <w:b/>
                <w:bCs/>
                <w:sz w:val="18"/>
                <w:szCs w:val="20"/>
              </w:rPr>
              <w:t>不規則物體的體積</w:t>
            </w:r>
          </w:p>
          <w:p w:rsidR="00E76BA5" w:rsidRPr="005C3AFC" w:rsidRDefault="00E76BA5" w:rsidP="00100692">
            <w:pPr>
              <w:spacing w:line="260" w:lineRule="exact"/>
              <w:rPr>
                <w:bCs/>
                <w:sz w:val="20"/>
                <w:szCs w:val="20"/>
              </w:rPr>
            </w:pPr>
            <w:r w:rsidRPr="005C3AFC">
              <w:rPr>
                <w:bCs/>
                <w:sz w:val="18"/>
                <w:szCs w:val="20"/>
              </w:rPr>
              <w:t>1.</w:t>
            </w:r>
            <w:r w:rsidRPr="005C3AFC">
              <w:rPr>
                <w:bCs/>
                <w:sz w:val="18"/>
                <w:szCs w:val="20"/>
              </w:rPr>
              <w:t>透過已知體積大小的物體進行實際操作，讓學生經觀察後了解上升的水的體積就是水中積木的體積。</w:t>
            </w:r>
          </w:p>
          <w:p w:rsidR="00E76BA5" w:rsidRPr="005C3AFC" w:rsidRDefault="00E76BA5" w:rsidP="00100692">
            <w:pPr>
              <w:spacing w:line="260" w:lineRule="exact"/>
              <w:rPr>
                <w:bCs/>
                <w:sz w:val="20"/>
                <w:szCs w:val="20"/>
              </w:rPr>
            </w:pPr>
            <w:r w:rsidRPr="005C3AFC">
              <w:rPr>
                <w:bCs/>
                <w:sz w:val="18"/>
                <w:szCs w:val="20"/>
              </w:rPr>
              <w:t>2.</w:t>
            </w:r>
            <w:r w:rsidRPr="005C3AFC">
              <w:rPr>
                <w:bCs/>
                <w:sz w:val="18"/>
                <w:szCs w:val="20"/>
              </w:rPr>
              <w:t>在裝水的容器內投入不規則物體，再拿出不規則物體，引導學生思考下降的水的體積就是物體的體積；另外的方法是可將容器裝滿水，並在其外放置接水的盆子，將石頭放入容器後，溢出來的水的體積就是石頭的體積。</w:t>
            </w:r>
          </w:p>
          <w:p w:rsidR="00E76BA5" w:rsidRPr="005C3AFC" w:rsidRDefault="00E76BA5" w:rsidP="00100692">
            <w:pPr>
              <w:spacing w:line="260" w:lineRule="exact"/>
              <w:rPr>
                <w:bCs/>
                <w:sz w:val="20"/>
                <w:szCs w:val="20"/>
              </w:rPr>
            </w:pPr>
            <w:r w:rsidRPr="005C3AFC">
              <w:rPr>
                <w:bCs/>
                <w:sz w:val="18"/>
                <w:szCs w:val="20"/>
              </w:rPr>
              <w:t>3.</w:t>
            </w:r>
            <w:r w:rsidRPr="005C3AFC">
              <w:rPr>
                <w:bCs/>
                <w:sz w:val="18"/>
                <w:szCs w:val="20"/>
              </w:rPr>
              <w:t>教師確認學生理解題意後，可請學生討論並說明解題策略。直接觀察到水上升的高度，用體積公式算出上升的水的體積。</w:t>
            </w:r>
          </w:p>
          <w:p w:rsidR="00E76BA5" w:rsidRPr="005C3AFC" w:rsidRDefault="00E76BA5" w:rsidP="00100692">
            <w:pPr>
              <w:spacing w:line="260" w:lineRule="exact"/>
              <w:rPr>
                <w:bCs/>
                <w:sz w:val="20"/>
                <w:szCs w:val="20"/>
              </w:rPr>
            </w:pPr>
            <w:r w:rsidRPr="005C3AFC">
              <w:rPr>
                <w:bCs/>
                <w:sz w:val="18"/>
                <w:szCs w:val="20"/>
              </w:rPr>
              <w:t>4.</w:t>
            </w:r>
            <w:r w:rsidRPr="005C3AFC">
              <w:rPr>
                <w:bCs/>
                <w:sz w:val="18"/>
                <w:szCs w:val="20"/>
              </w:rPr>
              <w:t>透過測量</w:t>
            </w:r>
            <w:r>
              <w:rPr>
                <w:rFonts w:hint="eastAsia"/>
                <w:bCs/>
                <w:sz w:val="18"/>
                <w:szCs w:val="20"/>
              </w:rPr>
              <w:t>水草</w:t>
            </w:r>
            <w:r w:rsidRPr="005C3AFC">
              <w:rPr>
                <w:bCs/>
                <w:sz w:val="18"/>
                <w:szCs w:val="20"/>
              </w:rPr>
              <w:t>的</w:t>
            </w:r>
            <w:r>
              <w:rPr>
                <w:rFonts w:hint="eastAsia"/>
                <w:bCs/>
                <w:sz w:val="18"/>
                <w:szCs w:val="20"/>
              </w:rPr>
              <w:t>體積</w:t>
            </w:r>
            <w:r w:rsidRPr="005C3AFC">
              <w:rPr>
                <w:bCs/>
                <w:sz w:val="18"/>
                <w:szCs w:val="20"/>
              </w:rPr>
              <w:t>，讓學生說明</w:t>
            </w:r>
            <w:r>
              <w:rPr>
                <w:rFonts w:hint="eastAsia"/>
                <w:bCs/>
                <w:sz w:val="18"/>
                <w:szCs w:val="20"/>
              </w:rPr>
              <w:t>水草</w:t>
            </w:r>
            <w:r>
              <w:rPr>
                <w:bCs/>
                <w:sz w:val="18"/>
                <w:szCs w:val="20"/>
              </w:rPr>
              <w:t>移出而下降的水的體積，就是</w:t>
            </w:r>
            <w:r>
              <w:rPr>
                <w:rFonts w:hint="eastAsia"/>
                <w:bCs/>
                <w:sz w:val="18"/>
                <w:szCs w:val="20"/>
              </w:rPr>
              <w:t>水草</w:t>
            </w:r>
            <w:r w:rsidRPr="005C3AFC">
              <w:rPr>
                <w:bCs/>
                <w:sz w:val="18"/>
                <w:szCs w:val="20"/>
              </w:rPr>
              <w:t>的體積。</w:t>
            </w:r>
          </w:p>
          <w:p w:rsidR="00E76BA5" w:rsidRPr="005C3AFC" w:rsidRDefault="00E76BA5" w:rsidP="00100692">
            <w:pPr>
              <w:spacing w:line="260" w:lineRule="exact"/>
              <w:rPr>
                <w:bCs/>
                <w:sz w:val="20"/>
                <w:szCs w:val="20"/>
              </w:rPr>
            </w:pPr>
          </w:p>
          <w:p w:rsidR="00E76BA5" w:rsidRPr="005C3AFC" w:rsidRDefault="00E76BA5" w:rsidP="00100692">
            <w:pPr>
              <w:spacing w:line="260" w:lineRule="exact"/>
              <w:rPr>
                <w:color w:val="000000"/>
                <w:sz w:val="20"/>
                <w:szCs w:val="20"/>
              </w:rPr>
            </w:pPr>
            <w:r w:rsidRPr="005C3AFC">
              <w:rPr>
                <w:b/>
                <w:sz w:val="18"/>
                <w:szCs w:val="20"/>
                <w:bdr w:val="single" w:sz="4" w:space="0" w:color="auto"/>
              </w:rPr>
              <w:t>素養評量</w:t>
            </w:r>
            <w:r w:rsidRPr="005C3AFC">
              <w:rPr>
                <w:sz w:val="18"/>
                <w:szCs w:val="20"/>
              </w:rPr>
              <w:t>利用排水法求出不規則物體的體積</w:t>
            </w:r>
          </w:p>
          <w:p w:rsidR="00E76BA5" w:rsidRPr="005C3AFC" w:rsidRDefault="00E76BA5" w:rsidP="00100692">
            <w:pPr>
              <w:spacing w:line="260" w:lineRule="exact"/>
              <w:rPr>
                <w:bCs/>
                <w:snapToGrid w:val="0"/>
                <w:color w:val="000000"/>
                <w:kern w:val="0"/>
                <w:sz w:val="20"/>
                <w:szCs w:val="20"/>
              </w:rPr>
            </w:pPr>
            <w:r w:rsidRPr="005C3AFC">
              <w:rPr>
                <w:bCs/>
                <w:snapToGrid w:val="0"/>
                <w:kern w:val="0"/>
                <w:sz w:val="18"/>
                <w:szCs w:val="20"/>
              </w:rPr>
              <w:t>1.</w:t>
            </w:r>
            <w:r w:rsidRPr="005C3AFC">
              <w:rPr>
                <w:bCs/>
                <w:snapToGrid w:val="0"/>
                <w:kern w:val="0"/>
                <w:sz w:val="18"/>
                <w:szCs w:val="20"/>
              </w:rPr>
              <w:t>學生讀題後先自行思</w:t>
            </w:r>
            <w:r w:rsidRPr="005C3AFC">
              <w:rPr>
                <w:bCs/>
                <w:snapToGrid w:val="0"/>
                <w:kern w:val="0"/>
                <w:sz w:val="18"/>
                <w:szCs w:val="20"/>
              </w:rPr>
              <w:lastRenderedPageBreak/>
              <w:t>考解題。</w:t>
            </w:r>
          </w:p>
          <w:p w:rsidR="00E76BA5" w:rsidRPr="005C3AFC" w:rsidRDefault="00E76BA5" w:rsidP="00100692">
            <w:pPr>
              <w:spacing w:line="260" w:lineRule="exact"/>
              <w:rPr>
                <w:bCs/>
                <w:snapToGrid w:val="0"/>
                <w:color w:val="000000"/>
                <w:kern w:val="0"/>
                <w:sz w:val="20"/>
                <w:szCs w:val="20"/>
              </w:rPr>
            </w:pPr>
            <w:r w:rsidRPr="005C3AFC">
              <w:rPr>
                <w:bCs/>
                <w:snapToGrid w:val="0"/>
                <w:kern w:val="0"/>
                <w:sz w:val="18"/>
                <w:szCs w:val="20"/>
              </w:rPr>
              <w:t>2.</w:t>
            </w:r>
            <w:r w:rsidRPr="005C3AFC">
              <w:rPr>
                <w:bCs/>
                <w:snapToGrid w:val="0"/>
                <w:kern w:val="0"/>
                <w:sz w:val="18"/>
                <w:szCs w:val="20"/>
              </w:rPr>
              <w:t>請不同的學生發表解題想法。</w:t>
            </w:r>
          </w:p>
          <w:p w:rsidR="00E76BA5" w:rsidRPr="005C3AFC" w:rsidRDefault="00E76BA5" w:rsidP="00100692">
            <w:pPr>
              <w:spacing w:line="260" w:lineRule="exact"/>
              <w:rPr>
                <w:bCs/>
                <w:snapToGrid w:val="0"/>
                <w:color w:val="000000"/>
                <w:kern w:val="0"/>
                <w:sz w:val="20"/>
                <w:szCs w:val="20"/>
              </w:rPr>
            </w:pPr>
            <w:r w:rsidRPr="005C3AFC">
              <w:rPr>
                <w:bCs/>
                <w:snapToGrid w:val="0"/>
                <w:kern w:val="0"/>
                <w:sz w:val="18"/>
                <w:szCs w:val="20"/>
              </w:rPr>
              <w:t>3.</w:t>
            </w:r>
            <w:r w:rsidRPr="005C3AFC">
              <w:rPr>
                <w:bCs/>
                <w:snapToGrid w:val="0"/>
                <w:kern w:val="0"/>
                <w:sz w:val="18"/>
                <w:szCs w:val="20"/>
              </w:rPr>
              <w:t>引導學生了解正確解題的策略。</w:t>
            </w:r>
          </w:p>
          <w:p w:rsidR="00E76BA5" w:rsidRPr="005C3AFC" w:rsidRDefault="00E76BA5" w:rsidP="00100692">
            <w:pPr>
              <w:spacing w:line="260" w:lineRule="exact"/>
              <w:rPr>
                <w:bCs/>
                <w:snapToGrid w:val="0"/>
                <w:color w:val="000000"/>
                <w:kern w:val="0"/>
                <w:sz w:val="20"/>
                <w:szCs w:val="20"/>
              </w:rPr>
            </w:pPr>
            <w:r w:rsidRPr="005C3AFC">
              <w:rPr>
                <w:bCs/>
                <w:snapToGrid w:val="0"/>
                <w:kern w:val="0"/>
                <w:sz w:val="18"/>
                <w:szCs w:val="20"/>
              </w:rPr>
              <w:t>4.</w:t>
            </w:r>
            <w:r w:rsidRPr="005C3AFC">
              <w:rPr>
                <w:bCs/>
                <w:snapToGrid w:val="0"/>
                <w:kern w:val="0"/>
                <w:sz w:val="18"/>
                <w:szCs w:val="20"/>
              </w:rPr>
              <w:t>針對解題錯誤的學生透過討論釐清。</w:t>
            </w:r>
          </w:p>
          <w:p w:rsidR="00E76BA5" w:rsidRPr="005C3AFC" w:rsidRDefault="00E76BA5" w:rsidP="00100692">
            <w:pPr>
              <w:spacing w:line="260" w:lineRule="exact"/>
              <w:rPr>
                <w:bCs/>
                <w:sz w:val="20"/>
                <w:szCs w:val="20"/>
              </w:rPr>
            </w:pPr>
          </w:p>
          <w:p w:rsidR="00E76BA5" w:rsidRPr="005C3AFC" w:rsidRDefault="00E76BA5" w:rsidP="00100692">
            <w:pPr>
              <w:spacing w:line="260" w:lineRule="exact"/>
              <w:rPr>
                <w:b/>
                <w:bCs/>
                <w:snapToGrid w:val="0"/>
                <w:color w:val="000000"/>
                <w:kern w:val="0"/>
                <w:sz w:val="20"/>
                <w:szCs w:val="20"/>
              </w:rPr>
            </w:pPr>
            <w:r w:rsidRPr="005C3AFC">
              <w:rPr>
                <w:b/>
                <w:bCs/>
                <w:snapToGrid w:val="0"/>
                <w:kern w:val="0"/>
                <w:sz w:val="18"/>
                <w:szCs w:val="20"/>
                <w:bdr w:val="single" w:sz="4" w:space="0" w:color="auto"/>
              </w:rPr>
              <w:t>練習園地</w:t>
            </w:r>
            <w:r>
              <w:rPr>
                <w:rFonts w:hint="eastAsia"/>
                <w:b/>
                <w:bCs/>
                <w:snapToGrid w:val="0"/>
                <w:kern w:val="0"/>
                <w:sz w:val="18"/>
                <w:szCs w:val="20"/>
                <w:bdr w:val="single" w:sz="4" w:space="0" w:color="auto"/>
              </w:rPr>
              <w:t>（七）</w:t>
            </w:r>
          </w:p>
          <w:p w:rsidR="00E76BA5" w:rsidRPr="005C3AFC" w:rsidRDefault="00E76BA5" w:rsidP="00100692">
            <w:pPr>
              <w:spacing w:line="260" w:lineRule="exact"/>
              <w:rPr>
                <w:bCs/>
                <w:snapToGrid w:val="0"/>
                <w:color w:val="000000"/>
                <w:kern w:val="0"/>
                <w:sz w:val="20"/>
                <w:szCs w:val="20"/>
              </w:rPr>
            </w:pPr>
            <w:r w:rsidRPr="005C3AFC">
              <w:rPr>
                <w:bCs/>
                <w:snapToGrid w:val="0"/>
                <w:kern w:val="0"/>
                <w:sz w:val="18"/>
                <w:szCs w:val="20"/>
              </w:rPr>
              <w:t>1.</w:t>
            </w:r>
            <w:r w:rsidRPr="005C3AFC">
              <w:rPr>
                <w:bCs/>
                <w:snapToGrid w:val="0"/>
                <w:kern w:val="0"/>
                <w:sz w:val="18"/>
                <w:szCs w:val="20"/>
              </w:rPr>
              <w:t>教師帶領學生理解題意，完成練習園地。</w:t>
            </w:r>
          </w:p>
          <w:p w:rsidR="00E76BA5" w:rsidRDefault="00E76BA5" w:rsidP="00100692">
            <w:pPr>
              <w:spacing w:line="260" w:lineRule="exact"/>
              <w:rPr>
                <w:bCs/>
                <w:snapToGrid w:val="0"/>
                <w:color w:val="000000"/>
                <w:kern w:val="0"/>
                <w:sz w:val="20"/>
                <w:szCs w:val="20"/>
              </w:rPr>
            </w:pPr>
            <w:r w:rsidRPr="005C3AFC">
              <w:rPr>
                <w:bCs/>
                <w:snapToGrid w:val="0"/>
                <w:kern w:val="0"/>
                <w:sz w:val="18"/>
                <w:szCs w:val="20"/>
              </w:rPr>
              <w:t>2.</w:t>
            </w:r>
            <w:r w:rsidRPr="005C3AFC">
              <w:rPr>
                <w:bCs/>
                <w:snapToGrid w:val="0"/>
                <w:kern w:val="0"/>
                <w:sz w:val="18"/>
                <w:szCs w:val="20"/>
              </w:rPr>
              <w:t>全班共同檢討，並澄清學生的錯誤。</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b/>
                <w:sz w:val="20"/>
                <w:szCs w:val="20"/>
                <w:bdr w:val="single" w:sz="4" w:space="0" w:color="auto"/>
              </w:rPr>
            </w:pPr>
            <w:r w:rsidRPr="004C632D">
              <w:rPr>
                <w:rFonts w:eastAsiaTheme="minorEastAsia"/>
                <w:b/>
                <w:sz w:val="18"/>
                <w:szCs w:val="20"/>
                <w:bdr w:val="single" w:sz="4" w:space="0" w:color="auto"/>
              </w:rPr>
              <w:t>工作中的數學（二）</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eastAsiaTheme="minorEastAsia"/>
                <w:bCs/>
                <w:snapToGrid w:val="0"/>
                <w:kern w:val="0"/>
                <w:sz w:val="18"/>
                <w:szCs w:val="20"/>
              </w:rPr>
              <w:t>1.</w:t>
            </w:r>
            <w:r w:rsidRPr="004C632D">
              <w:rPr>
                <w:rFonts w:eastAsiaTheme="minorEastAsia"/>
                <w:bCs/>
                <w:snapToGrid w:val="0"/>
                <w:kern w:val="0"/>
                <w:sz w:val="18"/>
                <w:szCs w:val="20"/>
              </w:rPr>
              <w:t>介紹公車駕駛的工作，並與數學概念連結相關的內容。</w:t>
            </w:r>
          </w:p>
          <w:p w:rsidR="00E76BA5" w:rsidRPr="00292CBF" w:rsidRDefault="00E76BA5" w:rsidP="00100692">
            <w:pPr>
              <w:spacing w:line="260" w:lineRule="exact"/>
              <w:rPr>
                <w:rFonts w:eastAsiaTheme="minorEastAsia"/>
                <w:sz w:val="20"/>
                <w:szCs w:val="20"/>
              </w:rPr>
            </w:pPr>
            <w:r w:rsidRPr="004C632D">
              <w:rPr>
                <w:rFonts w:eastAsiaTheme="minorEastAsia"/>
                <w:bCs/>
                <w:snapToGrid w:val="0"/>
                <w:kern w:val="0"/>
                <w:sz w:val="18"/>
                <w:szCs w:val="20"/>
              </w:rPr>
              <w:t>2.</w:t>
            </w:r>
            <w:r w:rsidRPr="004C632D">
              <w:rPr>
                <w:rFonts w:eastAsiaTheme="minorEastAsia"/>
                <w:bCs/>
                <w:snapToGrid w:val="0"/>
                <w:kern w:val="0"/>
                <w:sz w:val="18"/>
                <w:szCs w:val="20"/>
              </w:rPr>
              <w:t>請學生透過文中的關鍵資訊，找出公車駕駛工作內容中，用到哪些我們曾學過的數學知識；並請學生自行發表如何算出駕駛一天在駕駛座大約</w:t>
            </w:r>
            <w:r w:rsidRPr="004C632D">
              <w:rPr>
                <w:rFonts w:eastAsiaTheme="minorEastAsia"/>
                <w:bCs/>
                <w:snapToGrid w:val="0"/>
                <w:kern w:val="0"/>
                <w:sz w:val="18"/>
                <w:szCs w:val="20"/>
              </w:rPr>
              <w:t>10</w:t>
            </w:r>
            <w:r w:rsidRPr="004C632D">
              <w:rPr>
                <w:rFonts w:eastAsiaTheme="minorEastAsia"/>
                <w:bCs/>
                <w:snapToGrid w:val="0"/>
                <w:kern w:val="0"/>
                <w:sz w:val="18"/>
                <w:szCs w:val="20"/>
              </w:rPr>
              <w:t>小時。</w:t>
            </w:r>
          </w:p>
        </w:tc>
        <w:tc>
          <w:tcPr>
            <w:tcW w:w="129" w:type="pct"/>
          </w:tcPr>
          <w:p w:rsidR="00E76BA5" w:rsidRPr="005C3AFC" w:rsidRDefault="00E76BA5" w:rsidP="00100692">
            <w:pPr>
              <w:spacing w:line="260" w:lineRule="exact"/>
              <w:rPr>
                <w:sz w:val="20"/>
                <w:szCs w:val="20"/>
              </w:rPr>
            </w:pPr>
            <w:r w:rsidRPr="005C3AFC">
              <w:rPr>
                <w:bCs/>
                <w:sz w:val="18"/>
                <w:szCs w:val="20"/>
              </w:rPr>
              <w:lastRenderedPageBreak/>
              <w:t>4</w:t>
            </w:r>
          </w:p>
        </w:tc>
        <w:tc>
          <w:tcPr>
            <w:tcW w:w="264" w:type="pct"/>
          </w:tcPr>
          <w:p w:rsidR="00E76BA5" w:rsidRDefault="00E76BA5" w:rsidP="00100692">
            <w:pPr>
              <w:spacing w:line="260" w:lineRule="exact"/>
              <w:rPr>
                <w:bCs/>
                <w:color w:val="000000"/>
                <w:sz w:val="20"/>
                <w:szCs w:val="20"/>
              </w:rPr>
            </w:pPr>
            <w:r w:rsidRPr="005C3AFC">
              <w:rPr>
                <w:bCs/>
                <w:sz w:val="18"/>
                <w:szCs w:val="20"/>
              </w:rPr>
              <w:t>1.</w:t>
            </w:r>
            <w:r w:rsidRPr="005C3AFC">
              <w:rPr>
                <w:bCs/>
                <w:sz w:val="18"/>
                <w:szCs w:val="20"/>
              </w:rPr>
              <w:t>教用版電子教科書</w:t>
            </w:r>
          </w:p>
          <w:p w:rsidR="00E76BA5" w:rsidRPr="005C3AFC" w:rsidRDefault="00E76BA5" w:rsidP="00100692">
            <w:pPr>
              <w:spacing w:line="260" w:lineRule="exact"/>
              <w:rPr>
                <w:bCs/>
                <w:color w:val="000000"/>
                <w:sz w:val="20"/>
                <w:szCs w:val="20"/>
              </w:rPr>
            </w:pPr>
            <w:r>
              <w:rPr>
                <w:rFonts w:hint="eastAsia"/>
                <w:bCs/>
                <w:sz w:val="18"/>
                <w:szCs w:val="20"/>
              </w:rPr>
              <w:t>2.</w:t>
            </w:r>
            <w:r>
              <w:rPr>
                <w:rFonts w:hint="eastAsia"/>
                <w:bCs/>
                <w:sz w:val="18"/>
                <w:szCs w:val="20"/>
              </w:rPr>
              <w:t>附件</w:t>
            </w:r>
            <w:r>
              <w:rPr>
                <w:rFonts w:hint="eastAsia"/>
                <w:bCs/>
                <w:sz w:val="18"/>
                <w:szCs w:val="20"/>
              </w:rPr>
              <w:t>10</w:t>
            </w:r>
          </w:p>
        </w:tc>
        <w:tc>
          <w:tcPr>
            <w:tcW w:w="262" w:type="pct"/>
          </w:tcPr>
          <w:p w:rsidR="00E76BA5" w:rsidRPr="005C3AFC" w:rsidRDefault="00E76BA5" w:rsidP="00100692">
            <w:pPr>
              <w:spacing w:line="260" w:lineRule="exact"/>
              <w:rPr>
                <w:bCs/>
                <w:color w:val="000000"/>
                <w:sz w:val="20"/>
                <w:szCs w:val="20"/>
              </w:rPr>
            </w:pPr>
            <w:r w:rsidRPr="005C3AFC">
              <w:rPr>
                <w:bCs/>
                <w:sz w:val="18"/>
                <w:szCs w:val="20"/>
              </w:rPr>
              <w:t>紙筆評量</w:t>
            </w:r>
          </w:p>
          <w:p w:rsidR="00E76BA5" w:rsidRPr="005C3AFC" w:rsidRDefault="00E76BA5" w:rsidP="00100692">
            <w:pPr>
              <w:spacing w:line="260" w:lineRule="exact"/>
              <w:rPr>
                <w:bCs/>
                <w:color w:val="000000"/>
                <w:sz w:val="20"/>
                <w:szCs w:val="20"/>
              </w:rPr>
            </w:pPr>
            <w:r w:rsidRPr="005C3AFC">
              <w:rPr>
                <w:bCs/>
                <w:sz w:val="18"/>
                <w:szCs w:val="20"/>
              </w:rPr>
              <w:t>作業評量</w:t>
            </w:r>
          </w:p>
          <w:p w:rsidR="00E76BA5" w:rsidRPr="005C3AFC" w:rsidRDefault="00E76BA5" w:rsidP="00100692">
            <w:pPr>
              <w:spacing w:line="260" w:lineRule="exact"/>
              <w:rPr>
                <w:bCs/>
                <w:color w:val="000000"/>
                <w:sz w:val="20"/>
                <w:szCs w:val="20"/>
              </w:rPr>
            </w:pPr>
            <w:r w:rsidRPr="005C3AFC">
              <w:rPr>
                <w:bCs/>
                <w:sz w:val="18"/>
                <w:szCs w:val="20"/>
              </w:rPr>
              <w:t>口頭評量</w:t>
            </w:r>
          </w:p>
          <w:p w:rsidR="00E76BA5" w:rsidRPr="005C3AFC" w:rsidRDefault="00E76BA5" w:rsidP="00100692">
            <w:pPr>
              <w:spacing w:line="260" w:lineRule="exact"/>
              <w:rPr>
                <w:bCs/>
                <w:color w:val="000000"/>
                <w:sz w:val="20"/>
                <w:szCs w:val="20"/>
              </w:rPr>
            </w:pPr>
            <w:r w:rsidRPr="005C3AFC">
              <w:rPr>
                <w:bCs/>
                <w:sz w:val="18"/>
                <w:szCs w:val="20"/>
              </w:rPr>
              <w:t>習作評量</w:t>
            </w:r>
          </w:p>
          <w:p w:rsidR="00E76BA5" w:rsidRPr="005C3AFC" w:rsidRDefault="00E76BA5" w:rsidP="00100692">
            <w:pPr>
              <w:spacing w:line="260" w:lineRule="exact"/>
              <w:rPr>
                <w:sz w:val="20"/>
                <w:szCs w:val="20"/>
              </w:rPr>
            </w:pPr>
            <w:r w:rsidRPr="005C3AFC">
              <w:rPr>
                <w:bCs/>
                <w:sz w:val="18"/>
                <w:szCs w:val="20"/>
              </w:rPr>
              <w:t>實作評量</w:t>
            </w:r>
          </w:p>
        </w:tc>
        <w:tc>
          <w:tcPr>
            <w:tcW w:w="403" w:type="pct"/>
          </w:tcPr>
          <w:p w:rsidR="00E76BA5" w:rsidRPr="005C3AFC" w:rsidRDefault="00E76BA5" w:rsidP="00100692">
            <w:pPr>
              <w:spacing w:line="260" w:lineRule="exact"/>
              <w:rPr>
                <w:sz w:val="20"/>
                <w:szCs w:val="20"/>
              </w:rPr>
            </w:pPr>
            <w:r w:rsidRPr="005C3AFC">
              <w:rPr>
                <w:b/>
                <w:sz w:val="18"/>
                <w:szCs w:val="20"/>
              </w:rPr>
              <w:t>【環境教育】</w:t>
            </w:r>
          </w:p>
          <w:p w:rsidR="00E76BA5" w:rsidRPr="005C3AFC" w:rsidRDefault="00E76BA5" w:rsidP="00100692">
            <w:pPr>
              <w:spacing w:line="260" w:lineRule="exact"/>
              <w:rPr>
                <w:sz w:val="20"/>
                <w:szCs w:val="20"/>
              </w:rPr>
            </w:pPr>
            <w:r w:rsidRPr="005C3AFC">
              <w:rPr>
                <w:sz w:val="18"/>
                <w:szCs w:val="20"/>
              </w:rPr>
              <w:t>環</w:t>
            </w:r>
            <w:r w:rsidRPr="005C3AFC">
              <w:rPr>
                <w:sz w:val="18"/>
                <w:szCs w:val="20"/>
              </w:rPr>
              <w:t xml:space="preserve">E15 </w:t>
            </w:r>
            <w:r w:rsidRPr="005C3AFC">
              <w:rPr>
                <w:sz w:val="18"/>
                <w:szCs w:val="20"/>
              </w:rPr>
              <w:t>覺知能資源過度利用會導致環境汙染與資源耗竭的問題。</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第十六週</w:t>
            </w:r>
          </w:p>
        </w:tc>
        <w:tc>
          <w:tcPr>
            <w:tcW w:w="129" w:type="pct"/>
            <w:vAlign w:val="center"/>
          </w:tcPr>
          <w:p w:rsidR="00E76BA5" w:rsidRPr="000819E5" w:rsidRDefault="00E76BA5" w:rsidP="00100692">
            <w:pPr>
              <w:spacing w:line="0" w:lineRule="atLeast"/>
              <w:jc w:val="center"/>
              <w:rPr>
                <w:sz w:val="18"/>
                <w:szCs w:val="18"/>
              </w:rPr>
            </w:pPr>
            <w:r>
              <w:rPr>
                <w:sz w:val="18"/>
                <w:szCs w:val="18"/>
              </w:rPr>
              <w:t>5/24~5/28</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八、比率與百分率</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8-1</w:t>
            </w:r>
            <w:r w:rsidRPr="004C632D">
              <w:rPr>
                <w:rFonts w:eastAsiaTheme="minorEastAsia"/>
                <w:bCs/>
                <w:sz w:val="18"/>
                <w:szCs w:val="20"/>
              </w:rPr>
              <w:t>認識比率、</w:t>
            </w:r>
            <w:r w:rsidRPr="004C632D">
              <w:rPr>
                <w:rFonts w:eastAsiaTheme="minorEastAsia"/>
                <w:bCs/>
                <w:sz w:val="18"/>
                <w:szCs w:val="20"/>
              </w:rPr>
              <w:t>8-2</w:t>
            </w:r>
            <w:r w:rsidRPr="004C632D">
              <w:rPr>
                <w:rFonts w:eastAsiaTheme="minorEastAsia"/>
                <w:bCs/>
                <w:sz w:val="18"/>
                <w:szCs w:val="20"/>
              </w:rPr>
              <w:t>認識百分率</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A1</w:t>
            </w:r>
            <w:r w:rsidRPr="004C632D">
              <w:rPr>
                <w:rFonts w:eastAsiaTheme="minorEastAsia"/>
                <w:bCs/>
                <w:snapToGrid w:val="0"/>
                <w:kern w:val="0"/>
                <w:sz w:val="18"/>
                <w:szCs w:val="20"/>
              </w:rPr>
              <w:t>身心素質與自我精進</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A2</w:t>
            </w:r>
            <w:r w:rsidRPr="004C632D">
              <w:rPr>
                <w:rFonts w:eastAsiaTheme="minorEastAsia"/>
                <w:bCs/>
                <w:snapToGrid w:val="0"/>
                <w:kern w:val="0"/>
                <w:sz w:val="18"/>
                <w:szCs w:val="20"/>
              </w:rPr>
              <w:t>系統思考與解決問題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B1</w:t>
            </w:r>
            <w:r w:rsidRPr="004C632D">
              <w:rPr>
                <w:rFonts w:eastAsiaTheme="minorEastAsia"/>
                <w:bCs/>
                <w:snapToGrid w:val="0"/>
                <w:kern w:val="0"/>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lastRenderedPageBreak/>
              <w:t>n-III-5</w:t>
            </w:r>
            <w:r>
              <w:rPr>
                <w:rFonts w:eastAsiaTheme="minorEastAsia"/>
                <w:sz w:val="18"/>
                <w:szCs w:val="20"/>
              </w:rPr>
              <w:t xml:space="preserve"> </w:t>
            </w:r>
            <w:r w:rsidRPr="004C632D">
              <w:rPr>
                <w:rFonts w:eastAsiaTheme="minorEastAsia"/>
                <w:sz w:val="18"/>
                <w:szCs w:val="20"/>
              </w:rPr>
              <w:t>理解整數相除的分數表示的意義。</w:t>
            </w:r>
          </w:p>
          <w:p w:rsidR="00E76BA5" w:rsidRPr="004A703C" w:rsidRDefault="00E76BA5" w:rsidP="00100692">
            <w:pPr>
              <w:spacing w:line="260" w:lineRule="exact"/>
              <w:rPr>
                <w:rFonts w:eastAsiaTheme="minorEastAsia"/>
                <w:sz w:val="20"/>
                <w:szCs w:val="20"/>
              </w:rPr>
            </w:pPr>
            <w:r w:rsidRPr="004C632D">
              <w:rPr>
                <w:rFonts w:eastAsiaTheme="minorEastAsia"/>
                <w:sz w:val="18"/>
                <w:szCs w:val="20"/>
              </w:rPr>
              <w:t>n-III-9</w:t>
            </w:r>
            <w:r>
              <w:rPr>
                <w:rFonts w:eastAsiaTheme="minorEastAsia"/>
                <w:sz w:val="18"/>
                <w:szCs w:val="20"/>
              </w:rPr>
              <w:t xml:space="preserve"> </w:t>
            </w:r>
            <w:r w:rsidRPr="004C632D">
              <w:rPr>
                <w:rFonts w:eastAsiaTheme="minorEastAsia"/>
                <w:sz w:val="18"/>
                <w:szCs w:val="20"/>
              </w:rPr>
              <w:t>理解比例關係的意義，並能據以觀察、表述、計算與解題，如比率、比例尺、速度、基準量等。</w:t>
            </w:r>
          </w:p>
        </w:tc>
        <w:tc>
          <w:tcPr>
            <w:tcW w:w="458"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N-5-10</w:t>
            </w:r>
            <w:r>
              <w:rPr>
                <w:rFonts w:eastAsiaTheme="minorEastAsia"/>
                <w:sz w:val="18"/>
                <w:szCs w:val="20"/>
              </w:rPr>
              <w:t xml:space="preserve"> </w:t>
            </w:r>
            <w:r w:rsidRPr="004C632D">
              <w:rPr>
                <w:rFonts w:eastAsiaTheme="minorEastAsia"/>
                <w:sz w:val="18"/>
                <w:szCs w:val="20"/>
              </w:rPr>
              <w:t>解題：比率與應用。整數相除的應用。含「百分率」、「折」、「成」。</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1.</w:t>
            </w:r>
            <w:r w:rsidRPr="004C632D">
              <w:rPr>
                <w:rFonts w:eastAsiaTheme="minorEastAsia"/>
                <w:snapToGrid w:val="0"/>
                <w:kern w:val="0"/>
                <w:sz w:val="18"/>
                <w:szCs w:val="20"/>
              </w:rPr>
              <w:t>理解比率的意義。</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2.</w:t>
            </w:r>
            <w:r w:rsidRPr="004C632D">
              <w:rPr>
                <w:rFonts w:eastAsiaTheme="minorEastAsia"/>
                <w:snapToGrid w:val="0"/>
                <w:kern w:val="0"/>
                <w:sz w:val="18"/>
                <w:szCs w:val="20"/>
              </w:rPr>
              <w:t>理解百分率的意義。</w:t>
            </w:r>
          </w:p>
        </w:tc>
        <w:tc>
          <w:tcPr>
            <w:tcW w:w="393" w:type="pct"/>
          </w:tcPr>
          <w:p w:rsidR="00E76BA5" w:rsidRPr="004C632D" w:rsidRDefault="00E76BA5" w:rsidP="00100692">
            <w:pPr>
              <w:spacing w:line="260" w:lineRule="exact"/>
              <w:rPr>
                <w:rFonts w:eastAsiaTheme="minorEastAsia"/>
                <w:b/>
                <w:sz w:val="20"/>
                <w:szCs w:val="20"/>
              </w:rPr>
            </w:pPr>
            <w:r w:rsidRPr="004C632D">
              <w:rPr>
                <w:rFonts w:eastAsiaTheme="minorEastAsia"/>
                <w:b/>
                <w:bCs/>
                <w:sz w:val="18"/>
                <w:szCs w:val="20"/>
              </w:rPr>
              <w:t>8-1</w:t>
            </w:r>
            <w:r w:rsidRPr="004C632D">
              <w:rPr>
                <w:rFonts w:eastAsiaTheme="minorEastAsia"/>
                <w:b/>
                <w:bCs/>
                <w:sz w:val="18"/>
                <w:szCs w:val="20"/>
              </w:rPr>
              <w:t>認識比率</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理解比率的意義。</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給全體量和部分量求部分比率，並理解所有部分量的比率總和為</w:t>
            </w:r>
            <w:r w:rsidRPr="004C632D">
              <w:rPr>
                <w:rFonts w:eastAsiaTheme="minorEastAsia"/>
                <w:sz w:val="18"/>
                <w:szCs w:val="20"/>
              </w:rPr>
              <w:t>1</w:t>
            </w:r>
            <w:r w:rsidRPr="004C632D">
              <w:rPr>
                <w:rFonts w:eastAsiaTheme="minorEastAsia"/>
                <w:sz w:val="18"/>
                <w:szCs w:val="20"/>
              </w:rPr>
              <w:t>。</w:t>
            </w:r>
          </w:p>
          <w:p w:rsidR="00E76BA5" w:rsidRDefault="00E76BA5" w:rsidP="00100692">
            <w:pPr>
              <w:spacing w:line="260" w:lineRule="exact"/>
              <w:rPr>
                <w:rFonts w:eastAsiaTheme="minorEastAsia"/>
                <w:sz w:val="20"/>
                <w:szCs w:val="20"/>
              </w:rPr>
            </w:pPr>
            <w:r w:rsidRPr="004C632D">
              <w:rPr>
                <w:rFonts w:eastAsiaTheme="minorEastAsia"/>
                <w:sz w:val="18"/>
                <w:szCs w:val="20"/>
              </w:rPr>
              <w:t>3.</w:t>
            </w:r>
            <w:r w:rsidRPr="001D2A5E">
              <w:rPr>
                <w:rFonts w:eastAsiaTheme="minorEastAsia" w:hint="eastAsia"/>
                <w:sz w:val="18"/>
                <w:szCs w:val="20"/>
              </w:rPr>
              <w:t>給定部分比率求另外一部分，並了解相同的比率</w:t>
            </w:r>
            <w:r>
              <w:rPr>
                <w:rFonts w:eastAsiaTheme="minorEastAsia" w:hint="eastAsia"/>
                <w:sz w:val="18"/>
                <w:szCs w:val="20"/>
              </w:rPr>
              <w:t>。</w:t>
            </w:r>
          </w:p>
          <w:p w:rsidR="00E76BA5" w:rsidRDefault="00E76BA5" w:rsidP="00100692">
            <w:pPr>
              <w:spacing w:line="260" w:lineRule="exact"/>
              <w:rPr>
                <w:rFonts w:eastAsiaTheme="minorEastAsia"/>
                <w:sz w:val="20"/>
                <w:szCs w:val="20"/>
              </w:rPr>
            </w:pPr>
            <w:r>
              <w:rPr>
                <w:rFonts w:eastAsiaTheme="minorEastAsia" w:hint="eastAsia"/>
                <w:sz w:val="18"/>
                <w:szCs w:val="20"/>
              </w:rPr>
              <w:t>4.</w:t>
            </w:r>
            <w:r w:rsidRPr="001D2A5E">
              <w:rPr>
                <w:rFonts w:eastAsiaTheme="minorEastAsia" w:hint="eastAsia"/>
                <w:sz w:val="18"/>
                <w:szCs w:val="20"/>
              </w:rPr>
              <w:t>已知比率、全體量求部分量</w:t>
            </w:r>
            <w:r>
              <w:rPr>
                <w:rFonts w:eastAsiaTheme="minorEastAsia" w:hint="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5.</w:t>
            </w:r>
            <w:r w:rsidRPr="004C632D">
              <w:rPr>
                <w:rFonts w:eastAsiaTheme="minorEastAsia"/>
                <w:sz w:val="18"/>
                <w:szCs w:val="20"/>
              </w:rPr>
              <w:t>比較比率的大小。</w:t>
            </w:r>
          </w:p>
          <w:p w:rsidR="00E76BA5" w:rsidRPr="004C632D" w:rsidRDefault="00E76BA5" w:rsidP="00100692">
            <w:pPr>
              <w:autoSpaceDE w:val="0"/>
              <w:autoSpaceDN w:val="0"/>
              <w:adjustRightInd w:val="0"/>
              <w:spacing w:line="260" w:lineRule="exact"/>
              <w:rPr>
                <w:rFonts w:eastAsiaTheme="minorEastAsia"/>
                <w:sz w:val="20"/>
                <w:szCs w:val="20"/>
              </w:rPr>
            </w:pPr>
          </w:p>
          <w:p w:rsidR="00E76BA5" w:rsidRPr="004C632D" w:rsidRDefault="00E76BA5" w:rsidP="00100692">
            <w:pPr>
              <w:spacing w:line="260" w:lineRule="exact"/>
              <w:rPr>
                <w:rFonts w:eastAsiaTheme="minorEastAsia"/>
                <w:b/>
                <w:sz w:val="20"/>
                <w:szCs w:val="20"/>
              </w:rPr>
            </w:pPr>
            <w:r w:rsidRPr="004C632D">
              <w:rPr>
                <w:rFonts w:eastAsiaTheme="minorEastAsia"/>
                <w:b/>
                <w:bCs/>
                <w:sz w:val="18"/>
                <w:szCs w:val="20"/>
              </w:rPr>
              <w:t>8-2</w:t>
            </w:r>
            <w:r w:rsidRPr="004C632D">
              <w:rPr>
                <w:rFonts w:eastAsiaTheme="minorEastAsia"/>
                <w:b/>
                <w:bCs/>
                <w:sz w:val="18"/>
                <w:szCs w:val="20"/>
              </w:rPr>
              <w:t>認識百分率</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Pr>
                <w:rFonts w:eastAsiaTheme="minorEastAsia" w:hint="eastAsia"/>
                <w:sz w:val="18"/>
                <w:szCs w:val="20"/>
              </w:rPr>
              <w:t>認識</w:t>
            </w:r>
            <w:r w:rsidRPr="004C632D">
              <w:rPr>
                <w:rFonts w:eastAsiaTheme="minorEastAsia"/>
                <w:sz w:val="18"/>
                <w:szCs w:val="20"/>
              </w:rPr>
              <w:t>百分率。</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用百分率表示部分量，並知道部分量的百分率總和。</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百分率與小數的轉換。</w:t>
            </w:r>
          </w:p>
          <w:p w:rsidR="00E76BA5" w:rsidRDefault="00E76BA5" w:rsidP="00100692">
            <w:pPr>
              <w:spacing w:line="260" w:lineRule="exact"/>
              <w:rPr>
                <w:rFonts w:eastAsiaTheme="minorEastAsia"/>
                <w:sz w:val="20"/>
                <w:szCs w:val="20"/>
              </w:rPr>
            </w:pPr>
            <w:r w:rsidRPr="004C632D">
              <w:rPr>
                <w:rFonts w:eastAsiaTheme="minorEastAsia"/>
                <w:sz w:val="18"/>
                <w:szCs w:val="20"/>
              </w:rPr>
              <w:t>4.</w:t>
            </w:r>
            <w:r w:rsidRPr="004C632D">
              <w:rPr>
                <w:rFonts w:eastAsiaTheme="minorEastAsia"/>
                <w:sz w:val="18"/>
                <w:szCs w:val="20"/>
              </w:rPr>
              <w:t>將小數換成百分率。</w:t>
            </w:r>
          </w:p>
          <w:p w:rsidR="00E76BA5" w:rsidRPr="004C632D" w:rsidRDefault="00E76BA5" w:rsidP="00100692">
            <w:pPr>
              <w:spacing w:line="260" w:lineRule="exact"/>
              <w:rPr>
                <w:rFonts w:eastAsiaTheme="minorEastAsia"/>
                <w:sz w:val="20"/>
                <w:szCs w:val="20"/>
              </w:rPr>
            </w:pPr>
            <w:r>
              <w:rPr>
                <w:rFonts w:eastAsiaTheme="minorEastAsia" w:hint="eastAsia"/>
                <w:sz w:val="18"/>
                <w:szCs w:val="20"/>
              </w:rPr>
              <w:t>5</w:t>
            </w:r>
            <w:r w:rsidRPr="004C632D">
              <w:rPr>
                <w:rFonts w:eastAsiaTheme="minorEastAsia"/>
                <w:sz w:val="18"/>
                <w:szCs w:val="20"/>
              </w:rPr>
              <w:t>.</w:t>
            </w:r>
            <w:r w:rsidRPr="004C632D">
              <w:rPr>
                <w:rFonts w:eastAsiaTheme="minorEastAsia"/>
                <w:sz w:val="18"/>
                <w:szCs w:val="20"/>
              </w:rPr>
              <w:t>將比率換成小數再換成百分率。</w:t>
            </w:r>
          </w:p>
        </w:tc>
        <w:tc>
          <w:tcPr>
            <w:tcW w:w="918"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8-1</w:t>
            </w:r>
            <w:r w:rsidRPr="004C632D">
              <w:rPr>
                <w:rFonts w:eastAsiaTheme="minorEastAsia"/>
                <w:b/>
                <w:bCs/>
                <w:sz w:val="18"/>
                <w:szCs w:val="20"/>
              </w:rPr>
              <w:t>認識比率</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以牙齒健康檢查的應用情境為入口，讓學生熟習比率指的是「部分占全體」的多寡這個概念和表示的方法；並用曾學過的通分概念來比較比率的多寡。</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bCs/>
                <w:sz w:val="18"/>
                <w:szCs w:val="20"/>
              </w:rPr>
              <w:t>請學生讀題，</w:t>
            </w:r>
            <w:r w:rsidRPr="004C632D">
              <w:rPr>
                <w:rFonts w:eastAsiaTheme="minorEastAsia"/>
                <w:sz w:val="18"/>
                <w:szCs w:val="20"/>
              </w:rPr>
              <w:t>求紅色玫瑰和白色玫瑰各占全部玫瑰的的比率；並將紅色玫瑰和白色玫瑰的比率相加，得到全部的比率總和為「</w:t>
            </w:r>
            <w:r w:rsidRPr="004C632D">
              <w:rPr>
                <w:rFonts w:eastAsiaTheme="minorEastAsia"/>
                <w:sz w:val="18"/>
                <w:szCs w:val="20"/>
              </w:rPr>
              <w:t>1</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3.</w:t>
            </w:r>
            <w:r w:rsidRPr="004C632D">
              <w:rPr>
                <w:rFonts w:eastAsiaTheme="minorEastAsia"/>
                <w:bCs/>
                <w:sz w:val="18"/>
                <w:szCs w:val="20"/>
              </w:rPr>
              <w:t>請學生讀題，</w:t>
            </w:r>
            <w:r w:rsidRPr="004C632D">
              <w:rPr>
                <w:rFonts w:eastAsiaTheme="minorEastAsia"/>
                <w:sz w:val="18"/>
                <w:szCs w:val="20"/>
              </w:rPr>
              <w:t>給定男生人數的比率，求女生人數的比率；並運用全班人數的比率是</w:t>
            </w:r>
            <w:r w:rsidRPr="004C632D">
              <w:rPr>
                <w:rFonts w:eastAsiaTheme="minorEastAsia"/>
                <w:sz w:val="18"/>
                <w:szCs w:val="20"/>
              </w:rPr>
              <w:t>1</w:t>
            </w:r>
            <w:r w:rsidRPr="004C632D">
              <w:rPr>
                <w:rFonts w:eastAsiaTheme="minorEastAsia"/>
                <w:sz w:val="18"/>
                <w:szCs w:val="20"/>
              </w:rPr>
              <w:t>來解題。</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sidRPr="004C632D">
              <w:rPr>
                <w:rFonts w:eastAsiaTheme="minorEastAsia"/>
                <w:bCs/>
                <w:sz w:val="18"/>
                <w:szCs w:val="20"/>
              </w:rPr>
              <w:t>請學生讀題，給定總量和</w:t>
            </w:r>
            <w:r w:rsidRPr="004C632D">
              <w:rPr>
                <w:rFonts w:eastAsiaTheme="minorEastAsia"/>
                <w:sz w:val="18"/>
                <w:szCs w:val="20"/>
              </w:rPr>
              <w:t>紅花的比率，求紅花的數量。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5.</w:t>
            </w:r>
            <w:r w:rsidRPr="004C632D">
              <w:rPr>
                <w:rFonts w:eastAsiaTheme="minorEastAsia"/>
                <w:bCs/>
                <w:sz w:val="18"/>
                <w:szCs w:val="20"/>
              </w:rPr>
              <w:t>請學生讀題，給定總量和</w:t>
            </w:r>
            <w:r w:rsidRPr="004C632D">
              <w:rPr>
                <w:rFonts w:eastAsiaTheme="minorEastAsia"/>
                <w:sz w:val="18"/>
                <w:szCs w:val="20"/>
              </w:rPr>
              <w:t>所有部分的比率，利用兩種方法比較比率的大小。</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sz w:val="20"/>
                <w:szCs w:val="20"/>
              </w:rPr>
            </w:pPr>
            <w:r w:rsidRPr="004C632D">
              <w:rPr>
                <w:rFonts w:eastAsiaTheme="minorEastAsia"/>
                <w:b/>
                <w:sz w:val="18"/>
                <w:szCs w:val="20"/>
                <w:bdr w:val="single" w:sz="4" w:space="0" w:color="auto"/>
              </w:rPr>
              <w:t>思考帽</w:t>
            </w:r>
            <w:r w:rsidRPr="004C632D">
              <w:rPr>
                <w:rFonts w:eastAsiaTheme="minorEastAsia"/>
                <w:sz w:val="18"/>
                <w:szCs w:val="20"/>
              </w:rPr>
              <w:t xml:space="preserve"> </w:t>
            </w:r>
            <w:r w:rsidRPr="004C632D">
              <w:rPr>
                <w:rFonts w:eastAsiaTheme="minorEastAsia"/>
                <w:sz w:val="18"/>
                <w:szCs w:val="20"/>
              </w:rPr>
              <w:t>給定甲</w:t>
            </w:r>
            <w:r>
              <w:rPr>
                <w:rFonts w:eastAsiaTheme="minorEastAsia" w:hint="eastAsia"/>
                <w:sz w:val="18"/>
                <w:szCs w:val="20"/>
              </w:rPr>
              <w:t>、</w:t>
            </w:r>
            <w:r w:rsidRPr="004C632D">
              <w:rPr>
                <w:rFonts w:eastAsiaTheme="minorEastAsia"/>
                <w:sz w:val="18"/>
                <w:szCs w:val="20"/>
              </w:rPr>
              <w:t>乙兩班的比率，判斷算法是否正確</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1.</w:t>
            </w:r>
            <w:r w:rsidRPr="004C632D">
              <w:rPr>
                <w:rFonts w:eastAsiaTheme="minorEastAsia"/>
                <w:sz w:val="18"/>
                <w:szCs w:val="20"/>
              </w:rPr>
              <w:t>學生讀題後先自行思考解題。</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2.</w:t>
            </w:r>
            <w:r w:rsidRPr="004C632D">
              <w:rPr>
                <w:rFonts w:eastAsiaTheme="minorEastAsia"/>
                <w:sz w:val="18"/>
                <w:szCs w:val="20"/>
              </w:rPr>
              <w:t>教師透過關鍵提問引導思考。</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3.</w:t>
            </w:r>
            <w:r w:rsidRPr="004C632D">
              <w:rPr>
                <w:rFonts w:eastAsiaTheme="minorEastAsia"/>
                <w:sz w:val="18"/>
                <w:szCs w:val="20"/>
              </w:rPr>
              <w:t>學生發表解題想法與答案。</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b/>
                <w:sz w:val="20"/>
                <w:szCs w:val="20"/>
              </w:rPr>
            </w:pPr>
            <w:r w:rsidRPr="004C632D">
              <w:rPr>
                <w:rFonts w:eastAsiaTheme="minorEastAsia"/>
                <w:b/>
                <w:bCs/>
                <w:sz w:val="18"/>
                <w:szCs w:val="20"/>
              </w:rPr>
              <w:t>8-2</w:t>
            </w:r>
            <w:r w:rsidRPr="004C632D">
              <w:rPr>
                <w:rFonts w:eastAsiaTheme="minorEastAsia"/>
                <w:b/>
                <w:bCs/>
                <w:sz w:val="18"/>
                <w:szCs w:val="20"/>
              </w:rPr>
              <w:t>認識百分率</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Pr>
                <w:rFonts w:eastAsiaTheme="minorEastAsia"/>
                <w:sz w:val="18"/>
                <w:szCs w:val="20"/>
              </w:rPr>
              <w:t>透過</w:t>
            </w:r>
            <w:r>
              <w:rPr>
                <w:rFonts w:eastAsiaTheme="minorEastAsia" w:hint="eastAsia"/>
                <w:sz w:val="18"/>
                <w:szCs w:val="20"/>
              </w:rPr>
              <w:t>買</w:t>
            </w:r>
            <w:r w:rsidRPr="004C632D">
              <w:rPr>
                <w:rFonts w:eastAsiaTheme="minorEastAsia"/>
                <w:sz w:val="18"/>
                <w:szCs w:val="20"/>
              </w:rPr>
              <w:t>果汁的生活情境，來認識果汁</w:t>
            </w:r>
            <w:r>
              <w:rPr>
                <w:rFonts w:eastAsiaTheme="minorEastAsia" w:hint="eastAsia"/>
                <w:sz w:val="18"/>
                <w:szCs w:val="20"/>
              </w:rPr>
              <w:t>包裝上的百分率標示</w:t>
            </w:r>
            <w:r w:rsidRPr="004C632D">
              <w:rPr>
                <w:rFonts w:eastAsiaTheme="minorEastAsia"/>
                <w:sz w:val="18"/>
                <w:szCs w:val="20"/>
              </w:rPr>
              <w:t>，讓學生理解百分率的意義和記法；並知道</w:t>
            </w:r>
            <w:r>
              <w:rPr>
                <w:rFonts w:eastAsiaTheme="minorEastAsia" w:hint="eastAsia"/>
                <w:sz w:val="18"/>
                <w:szCs w:val="20"/>
              </w:rPr>
              <w:t>1</w:t>
            </w:r>
            <w:r w:rsidRPr="004C632D">
              <w:rPr>
                <w:rFonts w:eastAsiaTheme="minorEastAsia"/>
                <w:sz w:val="18"/>
                <w:szCs w:val="20"/>
              </w:rPr>
              <w:t>＝</w:t>
            </w:r>
            <w:r w:rsidRPr="004C632D">
              <w:rPr>
                <w:rFonts w:eastAsiaTheme="minorEastAsia"/>
                <w:sz w:val="18"/>
                <w:szCs w:val="20"/>
              </w:rPr>
              <w:t>100%</w:t>
            </w:r>
            <w:r w:rsidRPr="004C632D">
              <w:rPr>
                <w:rFonts w:eastAsiaTheme="minorEastAsia"/>
                <w:sz w:val="18"/>
                <w:szCs w:val="20"/>
              </w:rPr>
              <w:t>，也就是全體所占的比率。</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bCs/>
                <w:sz w:val="18"/>
                <w:szCs w:val="20"/>
              </w:rPr>
              <w:t>請學生讀題，</w:t>
            </w:r>
            <w:r w:rsidRPr="004C632D">
              <w:rPr>
                <w:rFonts w:eastAsiaTheme="minorEastAsia"/>
                <w:sz w:val="18"/>
                <w:szCs w:val="20"/>
              </w:rPr>
              <w:t>求入選人數的入選率和淘汰人數的淘汰率；並計算入選率和淘汰率的和。</w:t>
            </w:r>
          </w:p>
          <w:p w:rsidR="00E76BA5"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bCs/>
                <w:sz w:val="18"/>
                <w:szCs w:val="20"/>
              </w:rPr>
              <w:t>請學生讀題，</w:t>
            </w:r>
            <w:r w:rsidRPr="004C632D">
              <w:rPr>
                <w:rFonts w:eastAsiaTheme="minorEastAsia"/>
                <w:sz w:val="18"/>
                <w:szCs w:val="20"/>
              </w:rPr>
              <w:t>將百分率換成分數，再換成小數表示。</w:t>
            </w:r>
          </w:p>
          <w:p w:rsidR="00E76BA5" w:rsidRDefault="00E76BA5" w:rsidP="00100692">
            <w:pPr>
              <w:spacing w:line="260" w:lineRule="exact"/>
              <w:rPr>
                <w:rFonts w:eastAsiaTheme="minorEastAsia"/>
                <w:sz w:val="20"/>
                <w:szCs w:val="20"/>
              </w:rPr>
            </w:pPr>
            <w:r>
              <w:rPr>
                <w:rFonts w:eastAsiaTheme="minorEastAsia" w:hint="eastAsia"/>
                <w:sz w:val="18"/>
                <w:szCs w:val="20"/>
              </w:rPr>
              <w:t>4</w:t>
            </w:r>
            <w:r w:rsidRPr="004C632D">
              <w:rPr>
                <w:rFonts w:eastAsiaTheme="minorEastAsia"/>
                <w:sz w:val="18"/>
                <w:szCs w:val="20"/>
              </w:rPr>
              <w:t>.</w:t>
            </w:r>
            <w:r w:rsidRPr="004C632D">
              <w:rPr>
                <w:rFonts w:eastAsiaTheme="minorEastAsia"/>
                <w:bCs/>
                <w:sz w:val="18"/>
                <w:szCs w:val="20"/>
              </w:rPr>
              <w:t>請學生讀題，</w:t>
            </w:r>
            <w:r w:rsidRPr="004C632D">
              <w:rPr>
                <w:rFonts w:eastAsiaTheme="minorEastAsia"/>
                <w:sz w:val="18"/>
                <w:szCs w:val="20"/>
              </w:rPr>
              <w:t>將小數換成分數，再換成百分率表示。</w:t>
            </w:r>
          </w:p>
          <w:p w:rsidR="00E76BA5" w:rsidRPr="004B3466" w:rsidRDefault="00E76BA5" w:rsidP="00100692">
            <w:pPr>
              <w:spacing w:line="260" w:lineRule="exact"/>
              <w:rPr>
                <w:rFonts w:eastAsiaTheme="minorEastAsia"/>
                <w:sz w:val="20"/>
                <w:szCs w:val="20"/>
              </w:rPr>
            </w:pPr>
            <w:r>
              <w:rPr>
                <w:rFonts w:eastAsiaTheme="minorEastAsia" w:hint="eastAsia"/>
                <w:sz w:val="18"/>
                <w:szCs w:val="20"/>
              </w:rPr>
              <w:lastRenderedPageBreak/>
              <w:t>5</w:t>
            </w:r>
            <w:r w:rsidRPr="004C632D">
              <w:rPr>
                <w:rFonts w:eastAsiaTheme="minorEastAsia"/>
                <w:sz w:val="18"/>
                <w:szCs w:val="20"/>
              </w:rPr>
              <w:t>.</w:t>
            </w:r>
            <w:r w:rsidRPr="004C632D">
              <w:rPr>
                <w:rFonts w:eastAsiaTheme="minorEastAsia"/>
                <w:bCs/>
                <w:sz w:val="18"/>
                <w:szCs w:val="20"/>
              </w:rPr>
              <w:t>請學生讀題，</w:t>
            </w:r>
            <w:r>
              <w:rPr>
                <w:rFonts w:eastAsiaTheme="minorEastAsia" w:hint="eastAsia"/>
                <w:bCs/>
                <w:sz w:val="18"/>
                <w:szCs w:val="20"/>
              </w:rPr>
              <w:t>將分數先擴分成分母為</w:t>
            </w:r>
            <w:r>
              <w:rPr>
                <w:rFonts w:eastAsiaTheme="minorEastAsia" w:hint="eastAsia"/>
                <w:bCs/>
                <w:sz w:val="18"/>
                <w:szCs w:val="20"/>
              </w:rPr>
              <w:t>100</w:t>
            </w:r>
            <w:r>
              <w:rPr>
                <w:rFonts w:eastAsiaTheme="minorEastAsia" w:hint="eastAsia"/>
                <w:bCs/>
                <w:sz w:val="18"/>
                <w:szCs w:val="20"/>
              </w:rPr>
              <w:t>的分數，再換成百分率；無法直接擴分成分母為</w:t>
            </w:r>
            <w:r>
              <w:rPr>
                <w:rFonts w:eastAsiaTheme="minorEastAsia" w:hint="eastAsia"/>
                <w:bCs/>
                <w:sz w:val="18"/>
                <w:szCs w:val="20"/>
              </w:rPr>
              <w:t>100</w:t>
            </w:r>
            <w:r>
              <w:rPr>
                <w:rFonts w:eastAsiaTheme="minorEastAsia" w:hint="eastAsia"/>
                <w:bCs/>
                <w:sz w:val="18"/>
                <w:szCs w:val="20"/>
              </w:rPr>
              <w:t>的分數，可</w:t>
            </w:r>
            <w:r>
              <w:rPr>
                <w:rFonts w:eastAsiaTheme="minorEastAsia"/>
                <w:sz w:val="18"/>
                <w:szCs w:val="20"/>
              </w:rPr>
              <w:t>先換成整數除以整數的形式，算出答案，再</w:t>
            </w:r>
            <w:r w:rsidRPr="004C632D">
              <w:rPr>
                <w:rFonts w:eastAsiaTheme="minorEastAsia"/>
                <w:sz w:val="18"/>
                <w:szCs w:val="20"/>
              </w:rPr>
              <w:t>將分母變成</w:t>
            </w:r>
            <w:r w:rsidRPr="004C632D">
              <w:rPr>
                <w:rFonts w:eastAsiaTheme="minorEastAsia"/>
                <w:sz w:val="18"/>
                <w:szCs w:val="20"/>
              </w:rPr>
              <w:t>100</w:t>
            </w:r>
            <w:r w:rsidRPr="004C632D">
              <w:rPr>
                <w:rFonts w:eastAsiaTheme="minorEastAsia"/>
                <w:sz w:val="18"/>
                <w:szCs w:val="20"/>
              </w:rPr>
              <w:t>，最後換成百分率</w:t>
            </w:r>
            <w:r>
              <w:rPr>
                <w:rFonts w:eastAsiaTheme="minorEastAsia" w:hint="eastAsia"/>
                <w:bCs/>
                <w:sz w:val="18"/>
                <w:szCs w:val="20"/>
              </w:rPr>
              <w:t>；若無法整除，則用四捨五入法取概數到小數點後第二位，再換成百分率</w:t>
            </w:r>
            <w:r w:rsidRPr="004C632D">
              <w:rPr>
                <w:rFonts w:eastAsiaTheme="minorEastAsia"/>
                <w:sz w:val="18"/>
                <w:szCs w:val="20"/>
              </w:rPr>
              <w:t>。</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lastRenderedPageBreak/>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sz w:val="20"/>
                <w:szCs w:val="20"/>
              </w:rPr>
            </w:pPr>
            <w:r w:rsidRPr="004C632D">
              <w:rPr>
                <w:rFonts w:eastAsiaTheme="minorEastAsia"/>
                <w:b/>
                <w:sz w:val="18"/>
                <w:szCs w:val="20"/>
              </w:rPr>
              <w:t>【</w:t>
            </w:r>
            <w:r w:rsidRPr="000A022A">
              <w:rPr>
                <w:rFonts w:eastAsiaTheme="minorEastAsia"/>
                <w:b/>
                <w:sz w:val="18"/>
                <w:szCs w:val="20"/>
              </w:rPr>
              <w:t>生命教育</w:t>
            </w:r>
            <w:r w:rsidRPr="004C632D">
              <w:rPr>
                <w:rFonts w:eastAsiaTheme="minorEastAsia"/>
                <w:b/>
                <w:sz w:val="18"/>
                <w:szCs w:val="20"/>
              </w:rPr>
              <w:t>】</w:t>
            </w:r>
          </w:p>
          <w:p w:rsidR="00E76BA5" w:rsidRPr="000A022A" w:rsidRDefault="00E76BA5" w:rsidP="00100692">
            <w:pPr>
              <w:spacing w:line="260" w:lineRule="exact"/>
              <w:rPr>
                <w:rFonts w:eastAsiaTheme="minorEastAsia"/>
                <w:sz w:val="20"/>
                <w:szCs w:val="20"/>
              </w:rPr>
            </w:pPr>
            <w:r w:rsidRPr="004C632D">
              <w:rPr>
                <w:rFonts w:eastAsiaTheme="minorEastAsia"/>
                <w:sz w:val="18"/>
                <w:szCs w:val="20"/>
              </w:rPr>
              <w:t>生</w:t>
            </w:r>
            <w:r w:rsidRPr="004C632D">
              <w:rPr>
                <w:rFonts w:eastAsiaTheme="minorEastAsia"/>
                <w:sz w:val="18"/>
                <w:szCs w:val="20"/>
              </w:rPr>
              <w:t>E3</w:t>
            </w:r>
            <w:r>
              <w:rPr>
                <w:rFonts w:eastAsiaTheme="minorEastAsia"/>
                <w:sz w:val="18"/>
                <w:szCs w:val="20"/>
              </w:rPr>
              <w:t xml:space="preserve"> </w:t>
            </w:r>
            <w:r w:rsidRPr="004C632D">
              <w:rPr>
                <w:rFonts w:eastAsiaTheme="minorEastAsia"/>
                <w:sz w:val="18"/>
                <w:szCs w:val="20"/>
              </w:rPr>
              <w:t>理解人是會思考、有情緒、能進行自主決定的個體。</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第十七週</w:t>
            </w:r>
          </w:p>
        </w:tc>
        <w:tc>
          <w:tcPr>
            <w:tcW w:w="129" w:type="pct"/>
            <w:vAlign w:val="center"/>
          </w:tcPr>
          <w:p w:rsidR="00E76BA5" w:rsidRPr="000819E5" w:rsidRDefault="00E76BA5" w:rsidP="00100692">
            <w:pPr>
              <w:spacing w:line="0" w:lineRule="atLeast"/>
              <w:jc w:val="center"/>
              <w:rPr>
                <w:sz w:val="18"/>
                <w:szCs w:val="18"/>
              </w:rPr>
            </w:pPr>
            <w:r>
              <w:rPr>
                <w:sz w:val="18"/>
                <w:szCs w:val="18"/>
              </w:rPr>
              <w:t>5/31~6/4</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八、比率與百分率</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z w:val="18"/>
                <w:szCs w:val="20"/>
              </w:rPr>
              <w:t>8-3</w:t>
            </w:r>
            <w:r w:rsidRPr="004C632D">
              <w:rPr>
                <w:rFonts w:eastAsiaTheme="minorEastAsia"/>
                <w:bCs/>
                <w:sz w:val="18"/>
                <w:szCs w:val="20"/>
              </w:rPr>
              <w:t>百分率的應用</w:t>
            </w:r>
            <w:r w:rsidRPr="004C632D">
              <w:rPr>
                <w:rFonts w:eastAsiaTheme="minorEastAsia"/>
                <w:bCs/>
                <w:snapToGrid w:val="0"/>
                <w:kern w:val="0"/>
                <w:sz w:val="18"/>
                <w:szCs w:val="20"/>
              </w:rPr>
              <w:t>、練習園地</w:t>
            </w:r>
            <w:r w:rsidRPr="004C632D">
              <w:rPr>
                <w:rFonts w:eastAsiaTheme="minorEastAsia"/>
                <w:bCs/>
                <w:snapToGrid w:val="0"/>
                <w:kern w:val="0"/>
                <w:sz w:val="18"/>
                <w:szCs w:val="20"/>
              </w:rPr>
              <w:t>(</w:t>
            </w:r>
            <w:r w:rsidRPr="004C632D">
              <w:rPr>
                <w:rFonts w:eastAsiaTheme="minorEastAsia"/>
                <w:bCs/>
                <w:snapToGrid w:val="0"/>
                <w:kern w:val="0"/>
                <w:sz w:val="18"/>
                <w:szCs w:val="20"/>
              </w:rPr>
              <w:t>八</w:t>
            </w:r>
            <w:r w:rsidRPr="004C632D">
              <w:rPr>
                <w:rFonts w:eastAsiaTheme="minorEastAsia"/>
                <w:bCs/>
                <w:snapToGrid w:val="0"/>
                <w:kern w:val="0"/>
                <w:sz w:val="18"/>
                <w:szCs w:val="20"/>
              </w:rPr>
              <w:t>)</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A1</w:t>
            </w:r>
            <w:r w:rsidRPr="004C632D">
              <w:rPr>
                <w:rFonts w:eastAsiaTheme="minorEastAsia"/>
                <w:bCs/>
                <w:snapToGrid w:val="0"/>
                <w:kern w:val="0"/>
                <w:sz w:val="18"/>
                <w:szCs w:val="20"/>
              </w:rPr>
              <w:t>身心素質與自我精進</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A2</w:t>
            </w:r>
            <w:r w:rsidRPr="004C632D">
              <w:rPr>
                <w:rFonts w:eastAsiaTheme="minorEastAsia"/>
                <w:bCs/>
                <w:snapToGrid w:val="0"/>
                <w:kern w:val="0"/>
                <w:sz w:val="18"/>
                <w:szCs w:val="20"/>
              </w:rPr>
              <w:t>系統思考與解決問題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B1</w:t>
            </w:r>
            <w:r w:rsidRPr="004C632D">
              <w:rPr>
                <w:rFonts w:eastAsiaTheme="minorEastAsia"/>
                <w:bCs/>
                <w:snapToGrid w:val="0"/>
                <w:kern w:val="0"/>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lastRenderedPageBreak/>
              <w:t>n-III-5</w:t>
            </w:r>
            <w:r>
              <w:rPr>
                <w:rFonts w:eastAsiaTheme="minorEastAsia"/>
                <w:sz w:val="18"/>
                <w:szCs w:val="20"/>
              </w:rPr>
              <w:t xml:space="preserve"> </w:t>
            </w:r>
            <w:r w:rsidRPr="004C632D">
              <w:rPr>
                <w:rFonts w:eastAsiaTheme="minorEastAsia"/>
                <w:sz w:val="18"/>
                <w:szCs w:val="20"/>
              </w:rPr>
              <w:t>理解整數相除的分數表示的意義。</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n-III-9</w:t>
            </w:r>
            <w:r>
              <w:rPr>
                <w:rFonts w:eastAsiaTheme="minorEastAsia"/>
                <w:sz w:val="18"/>
                <w:szCs w:val="20"/>
              </w:rPr>
              <w:t xml:space="preserve"> </w:t>
            </w:r>
            <w:r w:rsidRPr="004C632D">
              <w:rPr>
                <w:rFonts w:eastAsiaTheme="minorEastAsia"/>
                <w:sz w:val="18"/>
                <w:szCs w:val="20"/>
              </w:rPr>
              <w:t>理解比例關係的意義，並能據以觀察、表述、計算與解題，如比率、比例尺、速度、基準量等。</w:t>
            </w:r>
          </w:p>
        </w:tc>
        <w:tc>
          <w:tcPr>
            <w:tcW w:w="458"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N-5-10</w:t>
            </w:r>
            <w:r>
              <w:rPr>
                <w:rFonts w:eastAsiaTheme="minorEastAsia"/>
                <w:sz w:val="18"/>
                <w:szCs w:val="20"/>
              </w:rPr>
              <w:t xml:space="preserve"> </w:t>
            </w:r>
            <w:r w:rsidRPr="004C632D">
              <w:rPr>
                <w:rFonts w:eastAsiaTheme="minorEastAsia"/>
                <w:sz w:val="18"/>
                <w:szCs w:val="20"/>
              </w:rPr>
              <w:t>解題：比率與應用。整數相除的應用。含「百分率」、「折」、「成」。</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1.</w:t>
            </w:r>
            <w:r w:rsidRPr="004C632D">
              <w:rPr>
                <w:rFonts w:eastAsiaTheme="minorEastAsia"/>
                <w:snapToGrid w:val="0"/>
                <w:kern w:val="0"/>
                <w:sz w:val="18"/>
                <w:szCs w:val="20"/>
              </w:rPr>
              <w:t>解決生活中與百分率有關的問題。</w:t>
            </w:r>
          </w:p>
        </w:tc>
        <w:tc>
          <w:tcPr>
            <w:tcW w:w="393" w:type="pct"/>
          </w:tcPr>
          <w:p w:rsidR="00E76BA5" w:rsidRPr="004C632D" w:rsidRDefault="00E76BA5" w:rsidP="00100692">
            <w:pPr>
              <w:spacing w:line="260" w:lineRule="exact"/>
              <w:rPr>
                <w:rFonts w:eastAsiaTheme="minorEastAsia"/>
                <w:b/>
                <w:sz w:val="20"/>
                <w:szCs w:val="20"/>
              </w:rPr>
            </w:pPr>
            <w:r w:rsidRPr="004C632D">
              <w:rPr>
                <w:rFonts w:eastAsiaTheme="minorEastAsia"/>
                <w:b/>
                <w:bCs/>
                <w:sz w:val="18"/>
                <w:szCs w:val="20"/>
              </w:rPr>
              <w:t>8-3</w:t>
            </w:r>
            <w:r w:rsidRPr="004C632D">
              <w:rPr>
                <w:rFonts w:eastAsiaTheme="minorEastAsia"/>
                <w:b/>
                <w:bCs/>
                <w:sz w:val="18"/>
                <w:szCs w:val="20"/>
              </w:rPr>
              <w:t>百分率的應用</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部分量的百分率總和為</w:t>
            </w:r>
            <w:r w:rsidRPr="004C632D">
              <w:rPr>
                <w:rFonts w:eastAsiaTheme="minorEastAsia"/>
                <w:sz w:val="18"/>
                <w:szCs w:val="20"/>
              </w:rPr>
              <w:t>100%</w:t>
            </w:r>
            <w:r w:rsidRPr="004C632D">
              <w:rPr>
                <w:rFonts w:eastAsiaTheme="minorEastAsia"/>
                <w:sz w:val="18"/>
                <w:szCs w:val="20"/>
              </w:rPr>
              <w:t>的應用。</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已知全部量和百分率，求部分量。</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理解</w:t>
            </w:r>
            <w:r>
              <w:rPr>
                <w:rFonts w:eastAsiaTheme="minorEastAsia" w:hint="eastAsia"/>
                <w:sz w:val="18"/>
                <w:szCs w:val="20"/>
              </w:rPr>
              <w:t>生活中的折扣</w:t>
            </w:r>
            <w:r w:rsidRPr="004C632D">
              <w:rPr>
                <w:rFonts w:eastAsiaTheme="minorEastAsia"/>
                <w:sz w:val="18"/>
                <w:szCs w:val="20"/>
              </w:rPr>
              <w:t>問題。</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Pr>
                <w:rFonts w:eastAsiaTheme="minorEastAsia" w:hint="eastAsia"/>
                <w:sz w:val="18"/>
                <w:szCs w:val="20"/>
              </w:rPr>
              <w:t>了</w:t>
            </w:r>
            <w:r w:rsidRPr="004C632D">
              <w:rPr>
                <w:rFonts w:eastAsiaTheme="minorEastAsia"/>
                <w:sz w:val="18"/>
                <w:szCs w:val="20"/>
              </w:rPr>
              <w:t>解多少％</w:t>
            </w:r>
            <w:r w:rsidRPr="004C632D">
              <w:rPr>
                <w:rFonts w:eastAsiaTheme="minorEastAsia"/>
                <w:sz w:val="18"/>
                <w:szCs w:val="20"/>
              </w:rPr>
              <w:t>off</w:t>
            </w:r>
            <w:r w:rsidRPr="004C632D">
              <w:rPr>
                <w:rFonts w:eastAsiaTheme="minorEastAsia"/>
                <w:sz w:val="18"/>
                <w:szCs w:val="20"/>
              </w:rPr>
              <w:t>的意義並</w:t>
            </w:r>
            <w:r>
              <w:rPr>
                <w:rFonts w:eastAsiaTheme="minorEastAsia" w:hint="eastAsia"/>
                <w:sz w:val="18"/>
                <w:szCs w:val="20"/>
              </w:rPr>
              <w:t>能正確算出售價</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5.</w:t>
            </w:r>
            <w:r>
              <w:rPr>
                <w:rFonts w:eastAsiaTheme="minorEastAsia" w:hint="eastAsia"/>
                <w:sz w:val="18"/>
                <w:szCs w:val="20"/>
              </w:rPr>
              <w:t>解決</w:t>
            </w:r>
            <w:r w:rsidRPr="004C632D">
              <w:rPr>
                <w:rFonts w:eastAsiaTheme="minorEastAsia"/>
                <w:sz w:val="18"/>
                <w:szCs w:val="20"/>
              </w:rPr>
              <w:t>幾成</w:t>
            </w:r>
            <w:r>
              <w:rPr>
                <w:rFonts w:eastAsiaTheme="minorEastAsia" w:hint="eastAsia"/>
                <w:sz w:val="18"/>
                <w:szCs w:val="20"/>
              </w:rPr>
              <w:t>的問題</w:t>
            </w:r>
            <w:r w:rsidRPr="004C632D">
              <w:rPr>
                <w:rFonts w:eastAsiaTheme="minorEastAsia"/>
                <w:sz w:val="18"/>
                <w:szCs w:val="20"/>
              </w:rPr>
              <w:t>。</w:t>
            </w:r>
          </w:p>
        </w:tc>
        <w:tc>
          <w:tcPr>
            <w:tcW w:w="918" w:type="pct"/>
          </w:tcPr>
          <w:p w:rsidR="00E76BA5" w:rsidRPr="004C632D" w:rsidRDefault="00E76BA5" w:rsidP="00100692">
            <w:pPr>
              <w:spacing w:line="260" w:lineRule="exact"/>
              <w:rPr>
                <w:rFonts w:eastAsiaTheme="minorEastAsia"/>
                <w:b/>
                <w:sz w:val="20"/>
                <w:szCs w:val="20"/>
              </w:rPr>
            </w:pPr>
            <w:r w:rsidRPr="004C632D">
              <w:rPr>
                <w:rFonts w:eastAsiaTheme="minorEastAsia"/>
                <w:b/>
                <w:bCs/>
                <w:sz w:val="18"/>
                <w:szCs w:val="20"/>
              </w:rPr>
              <w:t>8-3</w:t>
            </w:r>
            <w:r w:rsidRPr="004C632D">
              <w:rPr>
                <w:rFonts w:eastAsiaTheme="minorEastAsia"/>
                <w:b/>
                <w:bCs/>
                <w:sz w:val="18"/>
                <w:szCs w:val="20"/>
              </w:rPr>
              <w:t>百分率的應用</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bCs/>
                <w:sz w:val="18"/>
                <w:szCs w:val="20"/>
              </w:rPr>
              <w:t>請學生讀題，</w:t>
            </w:r>
            <w:r w:rsidRPr="004C632D">
              <w:rPr>
                <w:rFonts w:eastAsiaTheme="minorEastAsia"/>
                <w:sz w:val="18"/>
                <w:szCs w:val="20"/>
              </w:rPr>
              <w:t>給定全部量和餐費的百分率，利用兩種做法分別算出剩下的薪水。</w:t>
            </w:r>
          </w:p>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2.</w:t>
            </w:r>
            <w:r w:rsidRPr="004C632D">
              <w:rPr>
                <w:rFonts w:eastAsiaTheme="minorEastAsia"/>
                <w:color w:val="000000" w:themeColor="text1"/>
                <w:sz w:val="18"/>
                <w:szCs w:val="20"/>
              </w:rPr>
              <w:t>請學生讀題，第</w:t>
            </w:r>
            <w:r w:rsidRPr="004C632D">
              <w:rPr>
                <w:rFonts w:eastAsiaTheme="minorEastAsia"/>
                <w:color w:val="000000" w:themeColor="text1"/>
                <w:sz w:val="18"/>
                <w:szCs w:val="20"/>
              </w:rPr>
              <w:t>1</w:t>
            </w:r>
            <w:r w:rsidRPr="004C632D">
              <w:rPr>
                <w:rFonts w:eastAsiaTheme="minorEastAsia"/>
                <w:color w:val="000000" w:themeColor="text1"/>
                <w:sz w:val="18"/>
                <w:szCs w:val="20"/>
              </w:rPr>
              <w:t>題給定全部量和答對率，求答對的題數；第</w:t>
            </w:r>
            <w:r w:rsidRPr="004C632D">
              <w:rPr>
                <w:rFonts w:eastAsiaTheme="minorEastAsia"/>
                <w:color w:val="000000" w:themeColor="text1"/>
                <w:sz w:val="18"/>
                <w:szCs w:val="20"/>
              </w:rPr>
              <w:t>2</w:t>
            </w:r>
            <w:r w:rsidRPr="004C632D">
              <w:rPr>
                <w:rFonts w:eastAsiaTheme="minorEastAsia"/>
                <w:color w:val="000000" w:themeColor="text1"/>
                <w:sz w:val="18"/>
                <w:szCs w:val="20"/>
              </w:rPr>
              <w:t>題給定全部量和答錯的題數，透過兩種做法求出答對率是多少，並用百分率表示。</w:t>
            </w:r>
          </w:p>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sz w:val="18"/>
                <w:szCs w:val="20"/>
              </w:rPr>
              <w:t>3.</w:t>
            </w:r>
            <w:r w:rsidRPr="004C632D">
              <w:rPr>
                <w:rFonts w:eastAsiaTheme="minorEastAsia"/>
                <w:color w:val="000000" w:themeColor="text1"/>
                <w:sz w:val="18"/>
                <w:szCs w:val="20"/>
              </w:rPr>
              <w:t>請學生讀題，</w:t>
            </w:r>
            <w:r w:rsidRPr="004C632D">
              <w:rPr>
                <w:rFonts w:eastAsiaTheme="minorEastAsia"/>
                <w:sz w:val="18"/>
                <w:szCs w:val="20"/>
              </w:rPr>
              <w:t>教師說明打折的意義，利用「</w:t>
            </w:r>
            <w:r>
              <w:rPr>
                <w:rFonts w:eastAsiaTheme="minorEastAsia" w:hint="eastAsia"/>
                <w:sz w:val="18"/>
                <w:szCs w:val="20"/>
              </w:rPr>
              <w:t>原</w:t>
            </w:r>
            <w:r w:rsidRPr="004C632D">
              <w:rPr>
                <w:rFonts w:eastAsiaTheme="minorEastAsia"/>
                <w:sz w:val="18"/>
                <w:szCs w:val="20"/>
              </w:rPr>
              <w:t>價</w:t>
            </w:r>
            <w:r w:rsidRPr="004C632D">
              <w:rPr>
                <w:rFonts w:eastAsiaTheme="minorEastAsia"/>
                <w:sz w:val="18"/>
                <w:szCs w:val="20"/>
              </w:rPr>
              <w:t>×</w:t>
            </w:r>
            <w:r w:rsidRPr="004C632D">
              <w:rPr>
                <w:rFonts w:eastAsiaTheme="minorEastAsia"/>
                <w:sz w:val="18"/>
                <w:szCs w:val="20"/>
              </w:rPr>
              <w:t>折數＝售價」解題。</w:t>
            </w:r>
          </w:p>
          <w:p w:rsidR="00E76BA5"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4.</w:t>
            </w:r>
            <w:r w:rsidRPr="004C632D">
              <w:rPr>
                <w:rFonts w:eastAsiaTheme="minorEastAsia"/>
                <w:color w:val="000000" w:themeColor="text1"/>
                <w:sz w:val="18"/>
                <w:szCs w:val="20"/>
              </w:rPr>
              <w:t>請學生讀題，教師說明多少％</w:t>
            </w:r>
            <w:r w:rsidRPr="004C632D">
              <w:rPr>
                <w:rFonts w:eastAsiaTheme="minorEastAsia"/>
                <w:color w:val="000000" w:themeColor="text1"/>
                <w:sz w:val="18"/>
                <w:szCs w:val="20"/>
              </w:rPr>
              <w:t>off</w:t>
            </w:r>
            <w:r w:rsidRPr="004C632D">
              <w:rPr>
                <w:rFonts w:eastAsiaTheme="minorEastAsia"/>
                <w:color w:val="000000" w:themeColor="text1"/>
                <w:sz w:val="18"/>
                <w:szCs w:val="20"/>
              </w:rPr>
              <w:t>的意義，透過售價是</w:t>
            </w:r>
            <w:r>
              <w:rPr>
                <w:rFonts w:eastAsiaTheme="minorEastAsia" w:hint="eastAsia"/>
                <w:color w:val="000000" w:themeColor="text1"/>
                <w:sz w:val="18"/>
                <w:szCs w:val="20"/>
              </w:rPr>
              <w:t>原</w:t>
            </w:r>
            <w:r w:rsidRPr="004C632D">
              <w:rPr>
                <w:rFonts w:eastAsiaTheme="minorEastAsia"/>
                <w:color w:val="000000" w:themeColor="text1"/>
                <w:sz w:val="18"/>
                <w:szCs w:val="20"/>
              </w:rPr>
              <w:t>價的多少％</w:t>
            </w:r>
            <w:r w:rsidRPr="004C632D">
              <w:rPr>
                <w:rFonts w:eastAsiaTheme="minorEastAsia"/>
                <w:color w:val="000000" w:themeColor="text1"/>
                <w:sz w:val="18"/>
                <w:szCs w:val="20"/>
              </w:rPr>
              <w:t>off</w:t>
            </w:r>
            <w:r w:rsidRPr="004C632D">
              <w:rPr>
                <w:rFonts w:eastAsiaTheme="minorEastAsia"/>
                <w:color w:val="000000" w:themeColor="text1"/>
                <w:sz w:val="18"/>
                <w:szCs w:val="20"/>
              </w:rPr>
              <w:t>，就是打幾折的意思後，再運用「</w:t>
            </w:r>
            <w:r>
              <w:rPr>
                <w:rFonts w:eastAsiaTheme="minorEastAsia" w:hint="eastAsia"/>
                <w:color w:val="000000" w:themeColor="text1"/>
                <w:sz w:val="18"/>
                <w:szCs w:val="20"/>
              </w:rPr>
              <w:t>原</w:t>
            </w:r>
            <w:r w:rsidRPr="004C632D">
              <w:rPr>
                <w:rFonts w:eastAsiaTheme="minorEastAsia"/>
                <w:color w:val="000000" w:themeColor="text1"/>
                <w:sz w:val="18"/>
                <w:szCs w:val="20"/>
              </w:rPr>
              <w:t>價</w:t>
            </w:r>
            <w:r w:rsidRPr="004C632D">
              <w:rPr>
                <w:rFonts w:eastAsiaTheme="minorEastAsia"/>
                <w:color w:val="000000" w:themeColor="text1"/>
                <w:sz w:val="18"/>
                <w:szCs w:val="20"/>
              </w:rPr>
              <w:t>×</w:t>
            </w:r>
            <w:r w:rsidRPr="004C632D">
              <w:rPr>
                <w:rFonts w:eastAsiaTheme="minorEastAsia"/>
                <w:color w:val="000000" w:themeColor="text1"/>
                <w:sz w:val="18"/>
                <w:szCs w:val="20"/>
              </w:rPr>
              <w:t>折數＝售價」進行解題。</w:t>
            </w:r>
          </w:p>
          <w:p w:rsidR="00E76BA5" w:rsidRPr="004C632D" w:rsidRDefault="00E76BA5" w:rsidP="00100692">
            <w:pPr>
              <w:spacing w:line="260" w:lineRule="exact"/>
              <w:rPr>
                <w:rFonts w:eastAsiaTheme="minorEastAsia"/>
                <w:color w:val="000000" w:themeColor="text1"/>
                <w:sz w:val="20"/>
                <w:szCs w:val="20"/>
              </w:rPr>
            </w:pPr>
          </w:p>
          <w:p w:rsidR="00E76BA5" w:rsidRPr="004C632D" w:rsidRDefault="00E76BA5" w:rsidP="00100692">
            <w:pPr>
              <w:spacing w:line="260" w:lineRule="exact"/>
              <w:rPr>
                <w:rFonts w:eastAsiaTheme="minorEastAsia"/>
                <w:color w:val="000000"/>
                <w:sz w:val="20"/>
                <w:szCs w:val="20"/>
              </w:rPr>
            </w:pPr>
            <w:r w:rsidRPr="004C632D">
              <w:rPr>
                <w:rFonts w:eastAsiaTheme="minorEastAsia"/>
                <w:b/>
                <w:sz w:val="18"/>
                <w:szCs w:val="20"/>
                <w:bdr w:val="single" w:sz="4" w:space="0" w:color="auto"/>
              </w:rPr>
              <w:t>素養評量</w:t>
            </w:r>
            <w:r w:rsidRPr="004C632D">
              <w:rPr>
                <w:rFonts w:eastAsiaTheme="minorEastAsia"/>
                <w:sz w:val="18"/>
                <w:szCs w:val="20"/>
              </w:rPr>
              <w:t>透過超商的優惠活動，判斷哪一間超商賣的商品較便宜</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學生讀題後先自行思考解題。</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2.</w:t>
            </w:r>
            <w:r w:rsidRPr="004C632D">
              <w:rPr>
                <w:rFonts w:hint="eastAsia"/>
                <w:bCs/>
                <w:snapToGrid w:val="0"/>
                <w:kern w:val="0"/>
                <w:sz w:val="18"/>
                <w:szCs w:val="20"/>
              </w:rPr>
              <w:t>請不同的學生發表解題想法。</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3.</w:t>
            </w:r>
            <w:r w:rsidRPr="004C632D">
              <w:rPr>
                <w:rFonts w:hint="eastAsia"/>
                <w:bCs/>
                <w:snapToGrid w:val="0"/>
                <w:kern w:val="0"/>
                <w:sz w:val="18"/>
                <w:szCs w:val="20"/>
              </w:rPr>
              <w:t>引導學生了解正確解題的策略。</w:t>
            </w:r>
          </w:p>
          <w:p w:rsidR="00E76BA5" w:rsidRPr="00292CBF"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4.</w:t>
            </w:r>
            <w:r w:rsidRPr="004C632D">
              <w:rPr>
                <w:rFonts w:hint="eastAsia"/>
                <w:bCs/>
                <w:snapToGrid w:val="0"/>
                <w:kern w:val="0"/>
                <w:sz w:val="18"/>
                <w:szCs w:val="20"/>
              </w:rPr>
              <w:t>針對解題錯誤的學生透過討論釐清。</w:t>
            </w:r>
          </w:p>
          <w:p w:rsidR="00E76BA5" w:rsidRPr="004C632D" w:rsidRDefault="00E76BA5" w:rsidP="00100692">
            <w:pPr>
              <w:spacing w:line="260" w:lineRule="exact"/>
              <w:rPr>
                <w:rFonts w:eastAsiaTheme="minorEastAsia"/>
                <w:color w:val="000000" w:themeColor="text1"/>
                <w:sz w:val="20"/>
                <w:szCs w:val="20"/>
              </w:rPr>
            </w:pPr>
          </w:p>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sz w:val="18"/>
                <w:szCs w:val="20"/>
              </w:rPr>
              <w:t>5.</w:t>
            </w:r>
            <w:r w:rsidRPr="004C632D">
              <w:rPr>
                <w:rFonts w:eastAsiaTheme="minorEastAsia"/>
                <w:color w:val="000000" w:themeColor="text1"/>
                <w:sz w:val="18"/>
                <w:szCs w:val="20"/>
              </w:rPr>
              <w:t>請學生讀題，教師說明幾成的意義，計算</w:t>
            </w:r>
            <w:r w:rsidRPr="004C632D">
              <w:rPr>
                <w:rFonts w:eastAsiaTheme="minorEastAsia"/>
                <w:sz w:val="18"/>
                <w:szCs w:val="20"/>
              </w:rPr>
              <w:t>「部分占全體」的比率，</w:t>
            </w:r>
            <w:r w:rsidRPr="004C632D">
              <w:rPr>
                <w:rFonts w:eastAsiaTheme="minorEastAsia"/>
                <w:color w:val="000000" w:themeColor="text1"/>
                <w:sz w:val="18"/>
                <w:szCs w:val="20"/>
              </w:rPr>
              <w:t>並</w:t>
            </w:r>
            <w:r w:rsidRPr="004C632D">
              <w:rPr>
                <w:rFonts w:eastAsiaTheme="minorEastAsia"/>
                <w:sz w:val="18"/>
                <w:szCs w:val="20"/>
              </w:rPr>
              <w:t>利用約分概念來化簡分數，使分數的分母為</w:t>
            </w:r>
            <w:r w:rsidRPr="004C632D">
              <w:rPr>
                <w:rFonts w:eastAsiaTheme="minorEastAsia"/>
                <w:sz w:val="18"/>
                <w:szCs w:val="20"/>
              </w:rPr>
              <w:t>100</w:t>
            </w:r>
            <w:r w:rsidRPr="004C632D">
              <w:rPr>
                <w:rFonts w:eastAsiaTheme="minorEastAsia"/>
                <w:sz w:val="18"/>
                <w:szCs w:val="20"/>
              </w:rPr>
              <w:t>後，將其轉化成百分率，</w:t>
            </w:r>
            <w:r w:rsidRPr="004C632D">
              <w:rPr>
                <w:rFonts w:eastAsiaTheme="minorEastAsia"/>
                <w:color w:val="000000" w:themeColor="text1"/>
                <w:sz w:val="18"/>
                <w:szCs w:val="20"/>
              </w:rPr>
              <w:t>該項目占總收入的</w:t>
            </w:r>
            <w:r w:rsidRPr="004C632D">
              <w:rPr>
                <w:rFonts w:eastAsiaTheme="minorEastAsia"/>
                <w:sz w:val="18"/>
                <w:szCs w:val="20"/>
              </w:rPr>
              <w:t>多少</w:t>
            </w:r>
            <w:r w:rsidRPr="004C632D">
              <w:rPr>
                <w:rFonts w:eastAsiaTheme="minorEastAsia"/>
                <w:color w:val="000000" w:themeColor="text1"/>
                <w:sz w:val="18"/>
                <w:szCs w:val="20"/>
              </w:rPr>
              <w:t>％</w:t>
            </w:r>
            <w:r w:rsidRPr="004C632D">
              <w:rPr>
                <w:rFonts w:eastAsiaTheme="minorEastAsia"/>
                <w:sz w:val="18"/>
                <w:szCs w:val="20"/>
              </w:rPr>
              <w:t>就是</w:t>
            </w:r>
            <w:r w:rsidRPr="004C632D">
              <w:rPr>
                <w:rFonts w:eastAsiaTheme="minorEastAsia"/>
                <w:color w:val="000000" w:themeColor="text1"/>
                <w:sz w:val="18"/>
                <w:szCs w:val="20"/>
              </w:rPr>
              <w:t>總收入的</w:t>
            </w:r>
            <w:r w:rsidRPr="004C632D">
              <w:rPr>
                <w:rFonts w:eastAsiaTheme="minorEastAsia"/>
                <w:sz w:val="18"/>
                <w:szCs w:val="20"/>
              </w:rPr>
              <w:t>幾成</w:t>
            </w:r>
            <w:r w:rsidRPr="004C632D">
              <w:rPr>
                <w:rFonts w:eastAsiaTheme="minorEastAsia"/>
                <w:color w:val="000000" w:themeColor="text1"/>
                <w:sz w:val="18"/>
                <w:szCs w:val="20"/>
              </w:rPr>
              <w:t>。</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b/>
                <w:bCs/>
                <w:snapToGrid w:val="0"/>
                <w:color w:val="000000"/>
                <w:kern w:val="0"/>
                <w:sz w:val="20"/>
                <w:szCs w:val="20"/>
              </w:rPr>
            </w:pPr>
            <w:r w:rsidRPr="004C632D">
              <w:rPr>
                <w:rFonts w:hint="eastAsia"/>
                <w:b/>
                <w:bCs/>
                <w:snapToGrid w:val="0"/>
                <w:kern w:val="0"/>
                <w:sz w:val="18"/>
                <w:szCs w:val="20"/>
                <w:bdr w:val="single" w:sz="4" w:space="0" w:color="auto"/>
              </w:rPr>
              <w:t>練習園地</w:t>
            </w:r>
            <w:r>
              <w:rPr>
                <w:rFonts w:hint="eastAsia"/>
                <w:b/>
                <w:bCs/>
                <w:snapToGrid w:val="0"/>
                <w:kern w:val="0"/>
                <w:sz w:val="18"/>
                <w:szCs w:val="20"/>
                <w:bdr w:val="single" w:sz="4" w:space="0" w:color="auto"/>
              </w:rPr>
              <w:t>（</w:t>
            </w:r>
            <w:r w:rsidRPr="004C632D">
              <w:rPr>
                <w:rFonts w:hint="eastAsia"/>
                <w:b/>
                <w:bCs/>
                <w:snapToGrid w:val="0"/>
                <w:kern w:val="0"/>
                <w:sz w:val="18"/>
                <w:szCs w:val="20"/>
                <w:bdr w:val="single" w:sz="4" w:space="0" w:color="auto"/>
              </w:rPr>
              <w:t>八</w:t>
            </w:r>
            <w:r>
              <w:rPr>
                <w:rFonts w:hint="eastAsia"/>
                <w:b/>
                <w:bCs/>
                <w:snapToGrid w:val="0"/>
                <w:kern w:val="0"/>
                <w:sz w:val="18"/>
                <w:szCs w:val="20"/>
                <w:bdr w:val="single" w:sz="4" w:space="0" w:color="auto"/>
              </w:rPr>
              <w:t>）</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教師帶領學生理解題意，完成練習園地。</w:t>
            </w:r>
          </w:p>
          <w:p w:rsidR="00E76BA5" w:rsidRPr="006D1373" w:rsidRDefault="00E76BA5" w:rsidP="00100692">
            <w:pPr>
              <w:spacing w:line="260" w:lineRule="exact"/>
              <w:rPr>
                <w:rFonts w:eastAsiaTheme="minorEastAsia"/>
                <w:bCs/>
                <w:snapToGrid w:val="0"/>
                <w:color w:val="000000"/>
                <w:kern w:val="0"/>
                <w:sz w:val="20"/>
                <w:szCs w:val="20"/>
              </w:rPr>
            </w:pPr>
            <w:r w:rsidRPr="004C632D">
              <w:rPr>
                <w:rFonts w:eastAsiaTheme="minorEastAsia"/>
                <w:bCs/>
                <w:snapToGrid w:val="0"/>
                <w:kern w:val="0"/>
                <w:sz w:val="18"/>
                <w:szCs w:val="20"/>
              </w:rPr>
              <w:t>2.</w:t>
            </w:r>
            <w:r w:rsidRPr="004C632D">
              <w:rPr>
                <w:rFonts w:eastAsiaTheme="minorEastAsia"/>
                <w:bCs/>
                <w:snapToGrid w:val="0"/>
                <w:kern w:val="0"/>
                <w:sz w:val="18"/>
                <w:szCs w:val="20"/>
              </w:rPr>
              <w:t>全班共同檢討，並澄清學生的錯誤。</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sz w:val="20"/>
                <w:szCs w:val="20"/>
              </w:rPr>
            </w:pPr>
            <w:r w:rsidRPr="004C632D">
              <w:rPr>
                <w:rFonts w:eastAsiaTheme="minorEastAsia"/>
                <w:b/>
                <w:sz w:val="18"/>
                <w:szCs w:val="20"/>
              </w:rPr>
              <w:t>【</w:t>
            </w:r>
            <w:r w:rsidRPr="000A022A">
              <w:rPr>
                <w:rFonts w:eastAsiaTheme="minorEastAsia"/>
                <w:b/>
                <w:sz w:val="18"/>
                <w:szCs w:val="20"/>
              </w:rPr>
              <w:t>生命教育</w:t>
            </w:r>
            <w:r w:rsidRPr="004C632D">
              <w:rPr>
                <w:rFonts w:eastAsiaTheme="minorEastAsia"/>
                <w:b/>
                <w:sz w:val="18"/>
                <w:szCs w:val="20"/>
              </w:rPr>
              <w:t>】</w:t>
            </w:r>
          </w:p>
          <w:p w:rsidR="00E76BA5" w:rsidRPr="000A022A" w:rsidRDefault="00E76BA5" w:rsidP="00100692">
            <w:pPr>
              <w:spacing w:line="260" w:lineRule="exact"/>
              <w:rPr>
                <w:rFonts w:eastAsiaTheme="minorEastAsia"/>
                <w:sz w:val="20"/>
                <w:szCs w:val="20"/>
              </w:rPr>
            </w:pPr>
            <w:r w:rsidRPr="004C632D">
              <w:rPr>
                <w:rFonts w:eastAsiaTheme="minorEastAsia"/>
                <w:sz w:val="18"/>
                <w:szCs w:val="20"/>
              </w:rPr>
              <w:t>生</w:t>
            </w:r>
            <w:r w:rsidRPr="004C632D">
              <w:rPr>
                <w:rFonts w:eastAsiaTheme="minorEastAsia"/>
                <w:sz w:val="18"/>
                <w:szCs w:val="20"/>
              </w:rPr>
              <w:t>E3</w:t>
            </w:r>
            <w:r>
              <w:rPr>
                <w:rFonts w:eastAsiaTheme="minorEastAsia"/>
                <w:sz w:val="18"/>
                <w:szCs w:val="20"/>
              </w:rPr>
              <w:t xml:space="preserve"> </w:t>
            </w:r>
            <w:r w:rsidRPr="004C632D">
              <w:rPr>
                <w:rFonts w:eastAsiaTheme="minorEastAsia"/>
                <w:sz w:val="18"/>
                <w:szCs w:val="20"/>
              </w:rPr>
              <w:t>理解人是會思考、有情緒、能進行自主決定的個體。</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第十八週</w:t>
            </w:r>
          </w:p>
        </w:tc>
        <w:tc>
          <w:tcPr>
            <w:tcW w:w="129" w:type="pct"/>
            <w:vAlign w:val="center"/>
          </w:tcPr>
          <w:p w:rsidR="00E76BA5" w:rsidRPr="000819E5" w:rsidRDefault="00E76BA5" w:rsidP="00100692">
            <w:pPr>
              <w:spacing w:line="0" w:lineRule="atLeast"/>
              <w:jc w:val="center"/>
              <w:rPr>
                <w:sz w:val="18"/>
                <w:szCs w:val="18"/>
              </w:rPr>
            </w:pPr>
            <w:r>
              <w:rPr>
                <w:sz w:val="18"/>
                <w:szCs w:val="18"/>
              </w:rPr>
              <w:t>6/7~6/11</w:t>
            </w:r>
          </w:p>
        </w:tc>
        <w:tc>
          <w:tcPr>
            <w:tcW w:w="131" w:type="pct"/>
            <w:vAlign w:val="center"/>
          </w:tcPr>
          <w:p w:rsidR="00E76BA5" w:rsidRPr="004C632D" w:rsidRDefault="00E76BA5" w:rsidP="00100692">
            <w:pPr>
              <w:pStyle w:val="a4"/>
              <w:spacing w:line="260" w:lineRule="exact"/>
              <w:rPr>
                <w:rFonts w:eastAsiaTheme="minorEastAsia"/>
                <w:bCs/>
                <w:snapToGrid w:val="0"/>
                <w:kern w:val="0"/>
              </w:rPr>
            </w:pPr>
            <w:r>
              <w:rPr>
                <w:rFonts w:eastAsiaTheme="minorEastAsia"/>
                <w:bCs/>
                <w:snapToGrid w:val="0"/>
                <w:kern w:val="0"/>
                <w:sz w:val="18"/>
              </w:rPr>
              <w:t>九</w:t>
            </w:r>
            <w:r w:rsidRPr="004C632D">
              <w:rPr>
                <w:rFonts w:eastAsiaTheme="minorEastAsia"/>
                <w:bCs/>
                <w:snapToGrid w:val="0"/>
                <w:kern w:val="0"/>
                <w:sz w:val="18"/>
              </w:rPr>
              <w:t>、表面積</w:t>
            </w:r>
          </w:p>
        </w:tc>
        <w:tc>
          <w:tcPr>
            <w:tcW w:w="131" w:type="pct"/>
            <w:vAlign w:val="center"/>
          </w:tcPr>
          <w:p w:rsidR="00E76BA5" w:rsidRPr="004C632D" w:rsidRDefault="00E76BA5" w:rsidP="00100692">
            <w:pPr>
              <w:spacing w:line="260" w:lineRule="exact"/>
              <w:ind w:leftChars="17" w:left="41"/>
              <w:rPr>
                <w:rFonts w:eastAsiaTheme="minorEastAsia"/>
                <w:bCs/>
                <w:snapToGrid w:val="0"/>
                <w:kern w:val="0"/>
                <w:sz w:val="20"/>
                <w:szCs w:val="20"/>
              </w:rPr>
            </w:pPr>
            <w:r>
              <w:rPr>
                <w:rFonts w:eastAsiaTheme="minorEastAsia"/>
                <w:bCs/>
                <w:snapToGrid w:val="0"/>
                <w:kern w:val="0"/>
                <w:sz w:val="18"/>
                <w:szCs w:val="20"/>
              </w:rPr>
              <w:t>9-</w:t>
            </w:r>
            <w:r w:rsidRPr="004C632D">
              <w:rPr>
                <w:rFonts w:eastAsiaTheme="minorEastAsia"/>
                <w:bCs/>
                <w:snapToGrid w:val="0"/>
                <w:kern w:val="0"/>
                <w:sz w:val="18"/>
                <w:szCs w:val="20"/>
              </w:rPr>
              <w:t>1</w:t>
            </w:r>
            <w:r w:rsidRPr="004C632D">
              <w:rPr>
                <w:rFonts w:eastAsiaTheme="minorEastAsia"/>
                <w:bCs/>
                <w:snapToGrid w:val="0"/>
                <w:kern w:val="0"/>
                <w:sz w:val="18"/>
                <w:szCs w:val="20"/>
              </w:rPr>
              <w:t>長方體與正方體的表面積、</w:t>
            </w:r>
            <w:r>
              <w:rPr>
                <w:rFonts w:eastAsiaTheme="minorEastAsia"/>
                <w:bCs/>
                <w:snapToGrid w:val="0"/>
                <w:kern w:val="0"/>
                <w:sz w:val="18"/>
                <w:szCs w:val="20"/>
              </w:rPr>
              <w:t>9-</w:t>
            </w:r>
            <w:r w:rsidRPr="004C632D">
              <w:rPr>
                <w:rFonts w:eastAsiaTheme="minorEastAsia"/>
                <w:bCs/>
                <w:snapToGrid w:val="0"/>
                <w:kern w:val="0"/>
                <w:sz w:val="18"/>
                <w:szCs w:val="20"/>
              </w:rPr>
              <w:t>2</w:t>
            </w:r>
            <w:r>
              <w:rPr>
                <w:rFonts w:eastAsiaTheme="minorEastAsia" w:hint="eastAsia"/>
                <w:bCs/>
                <w:snapToGrid w:val="0"/>
                <w:kern w:val="0"/>
                <w:sz w:val="18"/>
                <w:szCs w:val="20"/>
              </w:rPr>
              <w:t>觀察</w:t>
            </w:r>
            <w:r w:rsidRPr="004C632D">
              <w:rPr>
                <w:rFonts w:eastAsiaTheme="minorEastAsia"/>
                <w:bCs/>
                <w:snapToGrid w:val="0"/>
                <w:kern w:val="0"/>
                <w:sz w:val="18"/>
                <w:szCs w:val="20"/>
              </w:rPr>
              <w:t>表面積、練習園地</w:t>
            </w:r>
            <w:r w:rsidRPr="004C632D">
              <w:rPr>
                <w:rFonts w:eastAsiaTheme="minorEastAsia"/>
                <w:bCs/>
                <w:snapToGrid w:val="0"/>
                <w:kern w:val="0"/>
                <w:sz w:val="18"/>
                <w:szCs w:val="20"/>
              </w:rPr>
              <w:t>(</w:t>
            </w:r>
            <w:r>
              <w:rPr>
                <w:rFonts w:eastAsiaTheme="minorEastAsia"/>
                <w:bCs/>
                <w:snapToGrid w:val="0"/>
                <w:kern w:val="0"/>
                <w:sz w:val="18"/>
                <w:szCs w:val="20"/>
              </w:rPr>
              <w:t>九</w:t>
            </w:r>
            <w:r w:rsidRPr="004C632D">
              <w:rPr>
                <w:rFonts w:eastAsiaTheme="minorEastAsia"/>
                <w:bCs/>
                <w:snapToGrid w:val="0"/>
                <w:kern w:val="0"/>
                <w:sz w:val="18"/>
                <w:szCs w:val="20"/>
              </w:rPr>
              <w:t>)</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A1</w:t>
            </w:r>
            <w:r w:rsidRPr="004C632D">
              <w:rPr>
                <w:rFonts w:eastAsiaTheme="minorEastAsia"/>
                <w:bCs/>
                <w:snapToGrid w:val="0"/>
                <w:kern w:val="0"/>
                <w:sz w:val="18"/>
                <w:szCs w:val="20"/>
              </w:rPr>
              <w:t>身心素質與自我精進</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A2</w:t>
            </w:r>
            <w:r w:rsidRPr="004C632D">
              <w:rPr>
                <w:rFonts w:eastAsiaTheme="minorEastAsia"/>
                <w:bCs/>
                <w:snapToGrid w:val="0"/>
                <w:kern w:val="0"/>
                <w:sz w:val="18"/>
                <w:szCs w:val="20"/>
              </w:rPr>
              <w:t>系統思考與解決問題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B1</w:t>
            </w:r>
            <w:r w:rsidRPr="004C632D">
              <w:rPr>
                <w:rFonts w:eastAsiaTheme="minorEastAsia"/>
                <w:bCs/>
                <w:snapToGrid w:val="0"/>
                <w:kern w:val="0"/>
                <w:sz w:val="18"/>
                <w:szCs w:val="20"/>
              </w:rPr>
              <w:t>符號運用與溝通表達</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w:t>
            </w:r>
            <w:r>
              <w:rPr>
                <w:rFonts w:hint="eastAsia"/>
                <w:snapToGrid w:val="0"/>
                <w:sz w:val="18"/>
                <w:szCs w:val="18"/>
              </w:rPr>
              <w:lastRenderedPageBreak/>
              <w:t>體，並能以符號表示公式。</w:t>
            </w:r>
          </w:p>
        </w:tc>
        <w:tc>
          <w:tcPr>
            <w:tcW w:w="459"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lastRenderedPageBreak/>
              <w:t>s-III-4</w:t>
            </w:r>
            <w:r>
              <w:rPr>
                <w:rFonts w:eastAsiaTheme="minorEastAsia"/>
                <w:sz w:val="18"/>
                <w:szCs w:val="20"/>
              </w:rPr>
              <w:t xml:space="preserve"> </w:t>
            </w:r>
            <w:r w:rsidRPr="004C632D">
              <w:rPr>
                <w:rFonts w:eastAsiaTheme="minorEastAsia"/>
                <w:sz w:val="18"/>
                <w:szCs w:val="20"/>
              </w:rPr>
              <w:t>理解角柱（含正方體、長方體）與圓柱的體積與表面積的計算方式。</w:t>
            </w:r>
          </w:p>
        </w:tc>
        <w:tc>
          <w:tcPr>
            <w:tcW w:w="458"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S-5-5</w:t>
            </w:r>
            <w:r>
              <w:rPr>
                <w:rFonts w:eastAsiaTheme="minorEastAsia"/>
                <w:sz w:val="18"/>
                <w:szCs w:val="20"/>
              </w:rPr>
              <w:t xml:space="preserve"> </w:t>
            </w:r>
            <w:r w:rsidRPr="004C632D">
              <w:rPr>
                <w:rFonts w:eastAsiaTheme="minorEastAsia"/>
                <w:sz w:val="18"/>
                <w:szCs w:val="20"/>
              </w:rPr>
              <w:t>正方體和長方體：計算正方體和長方體的體積與表面積。正方體與長方體的體積公式。</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1.</w:t>
            </w:r>
            <w:r w:rsidRPr="004C632D">
              <w:rPr>
                <w:rFonts w:eastAsiaTheme="minorEastAsia"/>
                <w:snapToGrid w:val="0"/>
                <w:kern w:val="0"/>
                <w:sz w:val="18"/>
                <w:szCs w:val="20"/>
              </w:rPr>
              <w:t>計算正方體和長方體的表面積。</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2.</w:t>
            </w:r>
            <w:r w:rsidRPr="00F17BB4">
              <w:rPr>
                <w:rFonts w:eastAsiaTheme="minorEastAsia" w:hint="eastAsia"/>
                <w:snapToGrid w:val="0"/>
                <w:kern w:val="0"/>
                <w:sz w:val="18"/>
                <w:szCs w:val="20"/>
              </w:rPr>
              <w:t>觀察</w:t>
            </w:r>
            <w:r>
              <w:rPr>
                <w:rFonts w:eastAsiaTheme="minorEastAsia" w:hint="eastAsia"/>
                <w:snapToGrid w:val="0"/>
                <w:kern w:val="0"/>
                <w:sz w:val="18"/>
                <w:szCs w:val="20"/>
              </w:rPr>
              <w:t>形體的表面積</w:t>
            </w:r>
            <w:r w:rsidRPr="004C632D">
              <w:rPr>
                <w:rFonts w:eastAsiaTheme="minorEastAsia"/>
                <w:snapToGrid w:val="0"/>
                <w:kern w:val="0"/>
                <w:sz w:val="18"/>
                <w:szCs w:val="20"/>
              </w:rPr>
              <w:t>。</w:t>
            </w:r>
          </w:p>
        </w:tc>
        <w:tc>
          <w:tcPr>
            <w:tcW w:w="393" w:type="pct"/>
          </w:tcPr>
          <w:p w:rsidR="00E76BA5" w:rsidRPr="004C632D" w:rsidRDefault="00E76BA5" w:rsidP="00100692">
            <w:pPr>
              <w:spacing w:line="260" w:lineRule="exact"/>
              <w:rPr>
                <w:rFonts w:eastAsiaTheme="minorEastAsia"/>
                <w:b/>
                <w:bCs/>
                <w:sz w:val="20"/>
                <w:szCs w:val="20"/>
              </w:rPr>
            </w:pPr>
            <w:r>
              <w:rPr>
                <w:rFonts w:eastAsiaTheme="minorEastAsia"/>
                <w:b/>
                <w:bCs/>
                <w:sz w:val="18"/>
                <w:szCs w:val="20"/>
              </w:rPr>
              <w:t>9-</w:t>
            </w:r>
            <w:r w:rsidRPr="004C632D">
              <w:rPr>
                <w:rFonts w:eastAsiaTheme="minorEastAsia"/>
                <w:b/>
                <w:bCs/>
                <w:sz w:val="18"/>
                <w:szCs w:val="20"/>
              </w:rPr>
              <w:t>1</w:t>
            </w:r>
            <w:r w:rsidRPr="004C632D">
              <w:rPr>
                <w:rFonts w:eastAsiaTheme="minorEastAsia"/>
                <w:b/>
                <w:bCs/>
                <w:sz w:val="18"/>
                <w:szCs w:val="20"/>
              </w:rPr>
              <w:t>長方體與正方體的表面積</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Pr>
                <w:rFonts w:eastAsiaTheme="minorEastAsia" w:hint="eastAsia"/>
                <w:bCs/>
                <w:sz w:val="18"/>
                <w:szCs w:val="20"/>
              </w:rPr>
              <w:t>認識</w:t>
            </w:r>
            <w:r>
              <w:rPr>
                <w:rFonts w:eastAsiaTheme="minorEastAsia"/>
                <w:bCs/>
                <w:sz w:val="18"/>
                <w:szCs w:val="20"/>
              </w:rPr>
              <w:t>長方體表面積</w:t>
            </w:r>
            <w:r w:rsidRPr="004C632D">
              <w:rPr>
                <w:rFonts w:eastAsiaTheme="minorEastAsia"/>
                <w:bCs/>
                <w:sz w:val="18"/>
                <w:szCs w:val="20"/>
              </w:rPr>
              <w:t>。</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求長方體表面積。</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Pr>
                <w:rFonts w:eastAsiaTheme="minorEastAsia" w:hint="eastAsia"/>
                <w:bCs/>
                <w:sz w:val="18"/>
                <w:szCs w:val="20"/>
              </w:rPr>
              <w:t>觀察</w:t>
            </w:r>
            <w:r w:rsidRPr="004C632D">
              <w:rPr>
                <w:rFonts w:eastAsiaTheme="minorEastAsia"/>
                <w:bCs/>
                <w:sz w:val="18"/>
                <w:szCs w:val="20"/>
              </w:rPr>
              <w:t>正方體</w:t>
            </w:r>
            <w:r>
              <w:rPr>
                <w:rFonts w:eastAsiaTheme="minorEastAsia" w:hint="eastAsia"/>
                <w:bCs/>
                <w:sz w:val="18"/>
                <w:szCs w:val="20"/>
              </w:rPr>
              <w:t>的</w:t>
            </w:r>
            <w:r w:rsidRPr="004C632D">
              <w:rPr>
                <w:rFonts w:eastAsiaTheme="minorEastAsia"/>
                <w:bCs/>
                <w:sz w:val="18"/>
                <w:szCs w:val="20"/>
              </w:rPr>
              <w:t>面。</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Pr>
                <w:rFonts w:eastAsiaTheme="minorEastAsia" w:hint="eastAsia"/>
                <w:bCs/>
                <w:sz w:val="18"/>
                <w:szCs w:val="20"/>
              </w:rPr>
              <w:t>認識</w:t>
            </w:r>
            <w:r w:rsidRPr="004C632D">
              <w:rPr>
                <w:rFonts w:eastAsiaTheme="minorEastAsia"/>
                <w:bCs/>
                <w:sz w:val="18"/>
                <w:szCs w:val="20"/>
              </w:rPr>
              <w:t>正方體表面積。</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b/>
                <w:bCs/>
                <w:snapToGrid w:val="0"/>
                <w:kern w:val="0"/>
                <w:sz w:val="20"/>
                <w:szCs w:val="20"/>
              </w:rPr>
            </w:pPr>
            <w:r>
              <w:rPr>
                <w:rFonts w:eastAsiaTheme="minorEastAsia"/>
                <w:b/>
                <w:bCs/>
                <w:sz w:val="18"/>
                <w:szCs w:val="20"/>
              </w:rPr>
              <w:t>9-</w:t>
            </w:r>
            <w:r w:rsidRPr="004C632D">
              <w:rPr>
                <w:rFonts w:eastAsiaTheme="minorEastAsia"/>
                <w:b/>
                <w:bCs/>
                <w:sz w:val="18"/>
                <w:szCs w:val="20"/>
              </w:rPr>
              <w:t>2</w:t>
            </w:r>
            <w:r>
              <w:rPr>
                <w:rFonts w:eastAsiaTheme="minorEastAsia" w:hint="eastAsia"/>
                <w:b/>
                <w:bCs/>
                <w:sz w:val="18"/>
                <w:szCs w:val="20"/>
              </w:rPr>
              <w:t>觀察</w:t>
            </w:r>
            <w:r w:rsidRPr="004C632D">
              <w:rPr>
                <w:rFonts w:eastAsiaTheme="minorEastAsia"/>
                <w:b/>
                <w:bCs/>
                <w:sz w:val="18"/>
                <w:szCs w:val="20"/>
              </w:rPr>
              <w:t>表面積</w:t>
            </w:r>
          </w:p>
          <w:p w:rsidR="00E76BA5" w:rsidRPr="004C632D" w:rsidRDefault="00E76BA5" w:rsidP="00100692">
            <w:pPr>
              <w:spacing w:line="260" w:lineRule="exact"/>
              <w:rPr>
                <w:rFonts w:eastAsiaTheme="minorEastAsia"/>
                <w:bCs/>
                <w:sz w:val="20"/>
                <w:szCs w:val="20"/>
              </w:rPr>
            </w:pPr>
            <w:r w:rsidRPr="004C632D">
              <w:rPr>
                <w:rFonts w:eastAsiaTheme="minorEastAsia"/>
                <w:bCs/>
                <w:snapToGrid w:val="0"/>
                <w:kern w:val="0"/>
                <w:sz w:val="18"/>
                <w:szCs w:val="20"/>
              </w:rPr>
              <w:t>1.</w:t>
            </w:r>
            <w:r w:rsidRPr="009B1AC2">
              <w:rPr>
                <w:rFonts w:eastAsiaTheme="minorEastAsia" w:hint="eastAsia"/>
                <w:bCs/>
                <w:sz w:val="18"/>
                <w:szCs w:val="20"/>
              </w:rPr>
              <w:t>觀察正方體切開或合併成長方體後，表面積的變化</w:t>
            </w:r>
            <w:r w:rsidRPr="004C632D">
              <w:rPr>
                <w:rFonts w:eastAsiaTheme="minorEastAsia"/>
                <w:bCs/>
                <w:sz w:val="18"/>
                <w:szCs w:val="20"/>
              </w:rPr>
              <w:t>。</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9B1AC2">
              <w:rPr>
                <w:rFonts w:eastAsiaTheme="minorEastAsia" w:hint="eastAsia"/>
                <w:bCs/>
                <w:sz w:val="18"/>
                <w:szCs w:val="20"/>
              </w:rPr>
              <w:t>觀察形體切割，並發展表面積的計算策略</w:t>
            </w:r>
            <w:r w:rsidRPr="004C632D">
              <w:rPr>
                <w:rFonts w:eastAsiaTheme="minorEastAsia"/>
                <w:bCs/>
                <w:sz w:val="18"/>
                <w:szCs w:val="20"/>
              </w:rPr>
              <w:t>。</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9B1AC2">
              <w:rPr>
                <w:rFonts w:eastAsiaTheme="minorEastAsia" w:hint="eastAsia"/>
                <w:bCs/>
                <w:sz w:val="18"/>
                <w:szCs w:val="20"/>
              </w:rPr>
              <w:t>觀察形體黏合，並發展表面積的計算策略</w:t>
            </w:r>
            <w:r w:rsidRPr="004C632D">
              <w:rPr>
                <w:rFonts w:eastAsiaTheme="minorEastAsia"/>
                <w:bCs/>
                <w:sz w:val="18"/>
                <w:szCs w:val="20"/>
              </w:rPr>
              <w:t>。</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z w:val="18"/>
                <w:szCs w:val="20"/>
              </w:rPr>
              <w:t>4.</w:t>
            </w:r>
            <w:r w:rsidRPr="009B1AC2">
              <w:rPr>
                <w:rFonts w:eastAsiaTheme="minorEastAsia" w:hint="eastAsia"/>
                <w:bCs/>
                <w:sz w:val="18"/>
                <w:szCs w:val="20"/>
              </w:rPr>
              <w:t>觀察形體黏合，並發展表面積的計算策略</w:t>
            </w:r>
            <w:r w:rsidRPr="004C632D">
              <w:rPr>
                <w:rFonts w:eastAsiaTheme="minorEastAsia"/>
                <w:bCs/>
                <w:sz w:val="18"/>
                <w:szCs w:val="20"/>
              </w:rPr>
              <w:t>。</w:t>
            </w:r>
          </w:p>
        </w:tc>
        <w:tc>
          <w:tcPr>
            <w:tcW w:w="918" w:type="pct"/>
          </w:tcPr>
          <w:p w:rsidR="00E76BA5" w:rsidRPr="004C632D" w:rsidRDefault="00E76BA5" w:rsidP="00100692">
            <w:pPr>
              <w:spacing w:line="260" w:lineRule="exact"/>
              <w:rPr>
                <w:rFonts w:eastAsiaTheme="minorEastAsia"/>
                <w:b/>
                <w:bCs/>
                <w:sz w:val="20"/>
                <w:szCs w:val="20"/>
              </w:rPr>
            </w:pPr>
            <w:r>
              <w:rPr>
                <w:rFonts w:eastAsiaTheme="minorEastAsia"/>
                <w:b/>
                <w:bCs/>
                <w:sz w:val="18"/>
                <w:szCs w:val="20"/>
              </w:rPr>
              <w:t>9-</w:t>
            </w:r>
            <w:r w:rsidRPr="004C632D">
              <w:rPr>
                <w:rFonts w:eastAsiaTheme="minorEastAsia"/>
                <w:b/>
                <w:bCs/>
                <w:sz w:val="18"/>
                <w:szCs w:val="20"/>
              </w:rPr>
              <w:t>1</w:t>
            </w:r>
            <w:r w:rsidRPr="004C632D">
              <w:rPr>
                <w:rFonts w:eastAsiaTheme="minorEastAsia"/>
                <w:b/>
                <w:bCs/>
                <w:sz w:val="18"/>
                <w:szCs w:val="20"/>
              </w:rPr>
              <w:t>長方體與正方體的表面積</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透過長方體盒子外表的黏貼活動，讓學生知道長方體有六個面且相對的面全等，進而理解長方體表面積是外表</w:t>
            </w:r>
            <w:r>
              <w:rPr>
                <w:rFonts w:eastAsiaTheme="minorEastAsia" w:hint="eastAsia"/>
                <w:sz w:val="18"/>
                <w:szCs w:val="20"/>
              </w:rPr>
              <w:t>6</w:t>
            </w:r>
            <w:r w:rsidRPr="004C632D">
              <w:rPr>
                <w:rFonts w:eastAsiaTheme="minorEastAsia"/>
                <w:sz w:val="18"/>
                <w:szCs w:val="20"/>
              </w:rPr>
              <w:t>個面的面積總和。</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利用長方形面積公式分別算出長方體前面和後面、左面和右面，以及上面和下面，</w:t>
            </w:r>
            <w:r>
              <w:rPr>
                <w:rFonts w:eastAsiaTheme="minorEastAsia" w:hint="eastAsia"/>
                <w:sz w:val="18"/>
                <w:szCs w:val="20"/>
              </w:rPr>
              <w:t>6</w:t>
            </w:r>
            <w:r w:rsidRPr="004C632D">
              <w:rPr>
                <w:rFonts w:eastAsiaTheme="minorEastAsia"/>
                <w:sz w:val="18"/>
                <w:szCs w:val="20"/>
              </w:rPr>
              <w:t>個長方形面積，再把</w:t>
            </w:r>
            <w:r>
              <w:rPr>
                <w:rFonts w:eastAsiaTheme="minorEastAsia" w:hint="eastAsia"/>
                <w:sz w:val="18"/>
                <w:szCs w:val="20"/>
              </w:rPr>
              <w:t>6</w:t>
            </w:r>
            <w:r w:rsidRPr="004C632D">
              <w:rPr>
                <w:rFonts w:eastAsiaTheme="minorEastAsia"/>
                <w:sz w:val="18"/>
                <w:szCs w:val="20"/>
              </w:rPr>
              <w:t>個面的面積加總。</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引導學生觀察圖形特性，發現長方體有相對的</w:t>
            </w:r>
            <w:r>
              <w:rPr>
                <w:rFonts w:eastAsiaTheme="minorEastAsia" w:hint="eastAsia"/>
                <w:sz w:val="18"/>
                <w:szCs w:val="20"/>
              </w:rPr>
              <w:t>2</w:t>
            </w:r>
            <w:r w:rsidRPr="004C632D">
              <w:rPr>
                <w:rFonts w:eastAsiaTheme="minorEastAsia"/>
                <w:sz w:val="18"/>
                <w:szCs w:val="20"/>
              </w:rPr>
              <w:t>面為正方形，其餘</w:t>
            </w:r>
            <w:r>
              <w:rPr>
                <w:rFonts w:eastAsiaTheme="minorEastAsia" w:hint="eastAsia"/>
                <w:sz w:val="18"/>
                <w:szCs w:val="20"/>
              </w:rPr>
              <w:t>4</w:t>
            </w:r>
            <w:r w:rsidRPr="004C632D">
              <w:rPr>
                <w:rFonts w:eastAsiaTheme="minorEastAsia"/>
                <w:sz w:val="18"/>
                <w:szCs w:val="20"/>
              </w:rPr>
              <w:t>面為面積相等的長方形。</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sidRPr="004C632D">
              <w:rPr>
                <w:rFonts w:eastAsiaTheme="minorEastAsia"/>
                <w:sz w:val="18"/>
                <w:szCs w:val="20"/>
              </w:rPr>
              <w:t>透過操作和觀察，發現正方體</w:t>
            </w:r>
            <w:r>
              <w:rPr>
                <w:rFonts w:eastAsiaTheme="minorEastAsia" w:hint="eastAsia"/>
                <w:sz w:val="18"/>
                <w:szCs w:val="20"/>
              </w:rPr>
              <w:t>6</w:t>
            </w:r>
            <w:r w:rsidRPr="004C632D">
              <w:rPr>
                <w:rFonts w:eastAsiaTheme="minorEastAsia"/>
                <w:sz w:val="18"/>
                <w:szCs w:val="20"/>
              </w:rPr>
              <w:t>個面都是面積相等的正方形，理解正方體表面積就是表面的</w:t>
            </w:r>
            <w:r>
              <w:rPr>
                <w:rFonts w:eastAsiaTheme="minorEastAsia" w:hint="eastAsia"/>
                <w:sz w:val="18"/>
                <w:szCs w:val="20"/>
              </w:rPr>
              <w:t>6</w:t>
            </w:r>
            <w:r w:rsidRPr="004C632D">
              <w:rPr>
                <w:rFonts w:eastAsiaTheme="minorEastAsia"/>
                <w:sz w:val="18"/>
                <w:szCs w:val="20"/>
              </w:rPr>
              <w:t>個正方形面積的加總。</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5.</w:t>
            </w:r>
            <w:r w:rsidRPr="004C632D">
              <w:rPr>
                <w:rFonts w:eastAsiaTheme="minorEastAsia"/>
                <w:sz w:val="18"/>
                <w:szCs w:val="20"/>
              </w:rPr>
              <w:t>分別求出</w:t>
            </w:r>
            <w:r>
              <w:rPr>
                <w:rFonts w:eastAsiaTheme="minorEastAsia" w:hint="eastAsia"/>
                <w:sz w:val="18"/>
                <w:szCs w:val="20"/>
              </w:rPr>
              <w:t>6</w:t>
            </w:r>
            <w:r w:rsidRPr="004C632D">
              <w:rPr>
                <w:rFonts w:eastAsiaTheme="minorEastAsia"/>
                <w:sz w:val="18"/>
                <w:szCs w:val="20"/>
              </w:rPr>
              <w:t>個正方形面積後加總，進而歸納正方體表面積公式。</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sz w:val="20"/>
                <w:szCs w:val="20"/>
              </w:rPr>
            </w:pPr>
            <w:r w:rsidRPr="004C632D">
              <w:rPr>
                <w:rFonts w:eastAsiaTheme="minorEastAsia"/>
                <w:b/>
                <w:sz w:val="18"/>
                <w:szCs w:val="20"/>
                <w:bdr w:val="single" w:sz="4" w:space="0" w:color="auto"/>
              </w:rPr>
              <w:t>思考帽</w:t>
            </w:r>
            <w:r w:rsidRPr="004C632D">
              <w:rPr>
                <w:rFonts w:eastAsiaTheme="minorEastAsia"/>
                <w:sz w:val="18"/>
                <w:szCs w:val="20"/>
              </w:rPr>
              <w:t xml:space="preserve"> </w:t>
            </w:r>
            <w:r w:rsidRPr="004C632D">
              <w:rPr>
                <w:rFonts w:eastAsiaTheme="minorEastAsia"/>
                <w:sz w:val="18"/>
                <w:szCs w:val="20"/>
              </w:rPr>
              <w:t>觀察長方體的展開圖後，判斷算式是否正確</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1.</w:t>
            </w:r>
            <w:r w:rsidRPr="004C632D">
              <w:rPr>
                <w:rFonts w:eastAsiaTheme="minorEastAsia"/>
                <w:sz w:val="18"/>
                <w:szCs w:val="20"/>
              </w:rPr>
              <w:t>學生讀題後先自行思考解題。</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2.</w:t>
            </w:r>
            <w:r w:rsidRPr="004C632D">
              <w:rPr>
                <w:rFonts w:eastAsiaTheme="minorEastAsia"/>
                <w:sz w:val="18"/>
                <w:szCs w:val="20"/>
              </w:rPr>
              <w:t>教師透過關鍵提問引導思考。</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3.</w:t>
            </w:r>
            <w:r w:rsidRPr="004C632D">
              <w:rPr>
                <w:rFonts w:eastAsiaTheme="minorEastAsia"/>
                <w:sz w:val="18"/>
                <w:szCs w:val="20"/>
              </w:rPr>
              <w:t>學生發表解題想法與答案。</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b/>
                <w:bCs/>
                <w:snapToGrid w:val="0"/>
                <w:kern w:val="0"/>
                <w:sz w:val="20"/>
                <w:szCs w:val="20"/>
              </w:rPr>
            </w:pPr>
            <w:r>
              <w:rPr>
                <w:rFonts w:eastAsiaTheme="minorEastAsia"/>
                <w:b/>
                <w:bCs/>
                <w:sz w:val="18"/>
                <w:szCs w:val="20"/>
              </w:rPr>
              <w:t>9-</w:t>
            </w:r>
            <w:r w:rsidRPr="004C632D">
              <w:rPr>
                <w:rFonts w:eastAsiaTheme="minorEastAsia"/>
                <w:b/>
                <w:bCs/>
                <w:sz w:val="18"/>
                <w:szCs w:val="20"/>
              </w:rPr>
              <w:t>2</w:t>
            </w:r>
            <w:r>
              <w:rPr>
                <w:rFonts w:eastAsiaTheme="minorEastAsia" w:hint="eastAsia"/>
                <w:b/>
                <w:bCs/>
                <w:sz w:val="18"/>
                <w:szCs w:val="20"/>
              </w:rPr>
              <w:t>觀察</w:t>
            </w:r>
            <w:r w:rsidRPr="004C632D">
              <w:rPr>
                <w:rFonts w:eastAsiaTheme="minorEastAsia"/>
                <w:b/>
                <w:bCs/>
                <w:sz w:val="18"/>
                <w:szCs w:val="20"/>
              </w:rPr>
              <w:t>表面積</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Pr>
                <w:rFonts w:eastAsiaTheme="minorEastAsia"/>
                <w:sz w:val="18"/>
                <w:szCs w:val="20"/>
              </w:rPr>
              <w:t>透過</w:t>
            </w:r>
            <w:r>
              <w:rPr>
                <w:rFonts w:eastAsiaTheme="minorEastAsia" w:hint="eastAsia"/>
                <w:sz w:val="18"/>
                <w:szCs w:val="20"/>
              </w:rPr>
              <w:t>將正方體切開，觀察切割後的長方體表面積和的變化；</w:t>
            </w:r>
            <w:r>
              <w:rPr>
                <w:rFonts w:eastAsiaTheme="minorEastAsia"/>
                <w:sz w:val="18"/>
                <w:szCs w:val="20"/>
              </w:rPr>
              <w:t>透過</w:t>
            </w:r>
            <w:r>
              <w:rPr>
                <w:rFonts w:eastAsiaTheme="minorEastAsia" w:hint="eastAsia"/>
                <w:sz w:val="18"/>
                <w:szCs w:val="20"/>
              </w:rPr>
              <w:t>合併正方體，觀察合併後的長方體表面積的變化</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Pr>
                <w:rFonts w:eastAsiaTheme="minorEastAsia" w:hint="eastAsia"/>
                <w:sz w:val="18"/>
                <w:szCs w:val="20"/>
              </w:rPr>
              <w:t>將長方體切開後，先觀察會多出幾個面，再計</w:t>
            </w:r>
            <w:r w:rsidRPr="004C632D">
              <w:rPr>
                <w:rFonts w:eastAsiaTheme="minorEastAsia"/>
                <w:sz w:val="18"/>
                <w:szCs w:val="20"/>
              </w:rPr>
              <w:t>算</w:t>
            </w:r>
            <w:r>
              <w:rPr>
                <w:rFonts w:eastAsiaTheme="minorEastAsia" w:hint="eastAsia"/>
                <w:sz w:val="18"/>
                <w:szCs w:val="20"/>
              </w:rPr>
              <w:t>出切割後的長方體表面積和，並透過觀察，理解要如何切割，才會讓切割後的長方體表面積和最大</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藉由操作附件</w:t>
            </w:r>
            <w:r>
              <w:rPr>
                <w:rFonts w:eastAsiaTheme="minorEastAsia"/>
                <w:sz w:val="18"/>
                <w:szCs w:val="20"/>
              </w:rPr>
              <w:t>，觀察</w:t>
            </w:r>
            <w:r>
              <w:rPr>
                <w:rFonts w:eastAsiaTheme="minorEastAsia" w:hint="eastAsia"/>
                <w:sz w:val="18"/>
                <w:szCs w:val="20"/>
              </w:rPr>
              <w:t>將</w:t>
            </w:r>
            <w:r>
              <w:rPr>
                <w:rFonts w:eastAsiaTheme="minorEastAsia" w:hint="eastAsia"/>
                <w:sz w:val="18"/>
                <w:szCs w:val="20"/>
              </w:rPr>
              <w:t>3</w:t>
            </w:r>
            <w:r w:rsidRPr="004C632D">
              <w:rPr>
                <w:rFonts w:eastAsiaTheme="minorEastAsia"/>
                <w:sz w:val="18"/>
                <w:szCs w:val="20"/>
              </w:rPr>
              <w:t>個</w:t>
            </w:r>
            <w:r>
              <w:rPr>
                <w:rFonts w:eastAsiaTheme="minorEastAsia" w:hint="eastAsia"/>
                <w:sz w:val="18"/>
                <w:szCs w:val="20"/>
              </w:rPr>
              <w:t>正</w:t>
            </w:r>
            <w:r w:rsidRPr="004C632D">
              <w:rPr>
                <w:rFonts w:eastAsiaTheme="minorEastAsia"/>
                <w:sz w:val="18"/>
                <w:szCs w:val="20"/>
              </w:rPr>
              <w:t>方體</w:t>
            </w:r>
            <w:r>
              <w:rPr>
                <w:rFonts w:eastAsiaTheme="minorEastAsia" w:hint="eastAsia"/>
                <w:sz w:val="18"/>
                <w:szCs w:val="20"/>
              </w:rPr>
              <w:t>、</w:t>
            </w:r>
            <w:r>
              <w:rPr>
                <w:rFonts w:eastAsiaTheme="minorEastAsia" w:hint="eastAsia"/>
                <w:sz w:val="18"/>
                <w:szCs w:val="20"/>
              </w:rPr>
              <w:t>4</w:t>
            </w:r>
            <w:r>
              <w:rPr>
                <w:rFonts w:eastAsiaTheme="minorEastAsia" w:hint="eastAsia"/>
                <w:sz w:val="18"/>
                <w:szCs w:val="20"/>
              </w:rPr>
              <w:t>個正</w:t>
            </w:r>
            <w:r>
              <w:rPr>
                <w:rFonts w:eastAsiaTheme="minorEastAsia" w:hint="eastAsia"/>
                <w:sz w:val="18"/>
                <w:szCs w:val="20"/>
              </w:rPr>
              <w:lastRenderedPageBreak/>
              <w:t>方體黏合</w:t>
            </w:r>
            <w:r w:rsidRPr="004C632D">
              <w:rPr>
                <w:rFonts w:eastAsiaTheme="minorEastAsia"/>
                <w:sz w:val="18"/>
                <w:szCs w:val="20"/>
              </w:rPr>
              <w:t>後</w:t>
            </w:r>
            <w:r>
              <w:rPr>
                <w:rFonts w:eastAsiaTheme="minorEastAsia" w:hint="eastAsia"/>
                <w:sz w:val="18"/>
                <w:szCs w:val="20"/>
              </w:rPr>
              <w:t>，</w:t>
            </w:r>
            <w:r w:rsidRPr="004C632D">
              <w:rPr>
                <w:rFonts w:eastAsiaTheme="minorEastAsia"/>
                <w:sz w:val="18"/>
                <w:szCs w:val="20"/>
              </w:rPr>
              <w:t>表面積</w:t>
            </w:r>
            <w:r>
              <w:rPr>
                <w:rFonts w:eastAsiaTheme="minorEastAsia" w:hint="eastAsia"/>
                <w:sz w:val="18"/>
                <w:szCs w:val="20"/>
              </w:rPr>
              <w:t>的變化並計算</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sidRPr="004C632D">
              <w:rPr>
                <w:rFonts w:eastAsiaTheme="minorEastAsia"/>
                <w:sz w:val="18"/>
                <w:szCs w:val="20"/>
              </w:rPr>
              <w:t>藉由操作附件</w:t>
            </w:r>
            <w:r>
              <w:rPr>
                <w:rFonts w:eastAsiaTheme="minorEastAsia"/>
                <w:sz w:val="18"/>
                <w:szCs w:val="20"/>
              </w:rPr>
              <w:t>，觀察</w:t>
            </w:r>
            <w:r>
              <w:rPr>
                <w:rFonts w:eastAsiaTheme="minorEastAsia" w:hint="eastAsia"/>
                <w:sz w:val="18"/>
                <w:szCs w:val="20"/>
              </w:rPr>
              <w:t>將</w:t>
            </w:r>
            <w:r>
              <w:rPr>
                <w:rFonts w:eastAsiaTheme="minorEastAsia" w:hint="eastAsia"/>
                <w:sz w:val="18"/>
                <w:szCs w:val="20"/>
              </w:rPr>
              <w:t>2</w:t>
            </w:r>
            <w:r w:rsidRPr="004C632D">
              <w:rPr>
                <w:rFonts w:eastAsiaTheme="minorEastAsia"/>
                <w:sz w:val="18"/>
                <w:szCs w:val="20"/>
              </w:rPr>
              <w:t>個</w:t>
            </w:r>
            <w:r>
              <w:rPr>
                <w:rFonts w:eastAsiaTheme="minorEastAsia" w:hint="eastAsia"/>
                <w:sz w:val="18"/>
                <w:szCs w:val="20"/>
              </w:rPr>
              <w:t>長</w:t>
            </w:r>
            <w:r w:rsidRPr="004C632D">
              <w:rPr>
                <w:rFonts w:eastAsiaTheme="minorEastAsia"/>
                <w:sz w:val="18"/>
                <w:szCs w:val="20"/>
              </w:rPr>
              <w:t>方體</w:t>
            </w:r>
            <w:r>
              <w:rPr>
                <w:rFonts w:eastAsiaTheme="minorEastAsia" w:hint="eastAsia"/>
                <w:sz w:val="18"/>
                <w:szCs w:val="20"/>
              </w:rPr>
              <w:t>用不同方式黏合</w:t>
            </w:r>
            <w:r w:rsidRPr="004C632D">
              <w:rPr>
                <w:rFonts w:eastAsiaTheme="minorEastAsia"/>
                <w:sz w:val="18"/>
                <w:szCs w:val="20"/>
              </w:rPr>
              <w:t>後</w:t>
            </w:r>
            <w:r>
              <w:rPr>
                <w:rFonts w:eastAsiaTheme="minorEastAsia" w:hint="eastAsia"/>
                <w:sz w:val="18"/>
                <w:szCs w:val="20"/>
              </w:rPr>
              <w:t>，哪一種黏合方式的表面積最小並計算</w:t>
            </w:r>
            <w:r w:rsidRPr="004C632D">
              <w:rPr>
                <w:rFonts w:eastAsiaTheme="minorEastAsia"/>
                <w:sz w:val="18"/>
                <w:szCs w:val="20"/>
              </w:rPr>
              <w:t>。</w:t>
            </w:r>
          </w:p>
          <w:p w:rsidR="00E76BA5" w:rsidRPr="004C632D" w:rsidRDefault="00E76BA5" w:rsidP="00100692">
            <w:pPr>
              <w:spacing w:line="260" w:lineRule="exact"/>
              <w:rPr>
                <w:rFonts w:eastAsiaTheme="minorEastAsia"/>
                <w:b/>
                <w:sz w:val="20"/>
                <w:szCs w:val="20"/>
                <w:bdr w:val="single" w:sz="4" w:space="0" w:color="auto"/>
              </w:rPr>
            </w:pPr>
          </w:p>
          <w:p w:rsidR="00E76BA5" w:rsidRPr="004C632D" w:rsidRDefault="00E76BA5" w:rsidP="00100692">
            <w:pPr>
              <w:spacing w:line="260" w:lineRule="exact"/>
              <w:rPr>
                <w:rFonts w:eastAsiaTheme="minorEastAsia"/>
                <w:sz w:val="20"/>
                <w:szCs w:val="20"/>
              </w:rPr>
            </w:pPr>
            <w:r w:rsidRPr="004C632D">
              <w:rPr>
                <w:rFonts w:eastAsiaTheme="minorEastAsia"/>
                <w:b/>
                <w:sz w:val="18"/>
                <w:szCs w:val="20"/>
                <w:bdr w:val="single" w:sz="4" w:space="0" w:color="auto"/>
              </w:rPr>
              <w:t>素養評量</w:t>
            </w:r>
            <w:r w:rsidRPr="004C632D">
              <w:rPr>
                <w:rFonts w:eastAsiaTheme="minorEastAsia"/>
                <w:sz w:val="18"/>
                <w:szCs w:val="20"/>
              </w:rPr>
              <w:t xml:space="preserve"> </w:t>
            </w:r>
            <w:r w:rsidRPr="004C632D">
              <w:rPr>
                <w:rFonts w:eastAsiaTheme="minorEastAsia"/>
                <w:sz w:val="18"/>
                <w:szCs w:val="20"/>
              </w:rPr>
              <w:t>立體形體體積一樣，但表面積不一定一樣</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學生讀題後先自行思考解題。</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2.</w:t>
            </w:r>
            <w:r w:rsidRPr="004C632D">
              <w:rPr>
                <w:rFonts w:hint="eastAsia"/>
                <w:bCs/>
                <w:snapToGrid w:val="0"/>
                <w:kern w:val="0"/>
                <w:sz w:val="18"/>
                <w:szCs w:val="20"/>
              </w:rPr>
              <w:t>請不同的學生發表解題想法。</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3.</w:t>
            </w:r>
            <w:r w:rsidRPr="004C632D">
              <w:rPr>
                <w:rFonts w:hint="eastAsia"/>
                <w:bCs/>
                <w:snapToGrid w:val="0"/>
                <w:kern w:val="0"/>
                <w:sz w:val="18"/>
                <w:szCs w:val="20"/>
              </w:rPr>
              <w:t>引導學生了解正確解題的策略。</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4.</w:t>
            </w:r>
            <w:r w:rsidRPr="004C632D">
              <w:rPr>
                <w:rFonts w:hint="eastAsia"/>
                <w:bCs/>
                <w:snapToGrid w:val="0"/>
                <w:kern w:val="0"/>
                <w:sz w:val="18"/>
                <w:szCs w:val="20"/>
              </w:rPr>
              <w:t>針對解題錯誤的學生透過討論釐清。</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b/>
                <w:bCs/>
                <w:snapToGrid w:val="0"/>
                <w:color w:val="000000"/>
                <w:kern w:val="0"/>
                <w:sz w:val="20"/>
                <w:szCs w:val="20"/>
              </w:rPr>
            </w:pPr>
            <w:r w:rsidRPr="004C632D">
              <w:rPr>
                <w:rFonts w:hint="eastAsia"/>
                <w:b/>
                <w:bCs/>
                <w:snapToGrid w:val="0"/>
                <w:kern w:val="0"/>
                <w:sz w:val="18"/>
                <w:szCs w:val="20"/>
                <w:bdr w:val="single" w:sz="4" w:space="0" w:color="auto"/>
              </w:rPr>
              <w:t>練習園地</w:t>
            </w:r>
            <w:r>
              <w:rPr>
                <w:rFonts w:hint="eastAsia"/>
                <w:b/>
                <w:bCs/>
                <w:snapToGrid w:val="0"/>
                <w:kern w:val="0"/>
                <w:sz w:val="18"/>
                <w:szCs w:val="20"/>
                <w:bdr w:val="single" w:sz="4" w:space="0" w:color="auto"/>
              </w:rPr>
              <w:t>（九）</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教師帶領學生理解題意，完成練習園地。</w:t>
            </w:r>
          </w:p>
          <w:p w:rsidR="00E76BA5" w:rsidRPr="004C632D" w:rsidRDefault="00E76BA5" w:rsidP="00100692">
            <w:pPr>
              <w:spacing w:line="260" w:lineRule="exact"/>
              <w:rPr>
                <w:rFonts w:eastAsiaTheme="minorEastAsia"/>
                <w:sz w:val="20"/>
                <w:szCs w:val="20"/>
              </w:rPr>
            </w:pPr>
            <w:r w:rsidRPr="004C632D">
              <w:rPr>
                <w:rFonts w:eastAsiaTheme="minorEastAsia"/>
                <w:bCs/>
                <w:snapToGrid w:val="0"/>
                <w:kern w:val="0"/>
                <w:sz w:val="18"/>
                <w:szCs w:val="20"/>
              </w:rPr>
              <w:t>2.</w:t>
            </w:r>
            <w:r w:rsidRPr="004C632D">
              <w:rPr>
                <w:rFonts w:eastAsiaTheme="minorEastAsia"/>
                <w:bCs/>
                <w:snapToGrid w:val="0"/>
                <w:kern w:val="0"/>
                <w:sz w:val="18"/>
                <w:szCs w:val="20"/>
              </w:rPr>
              <w:t>全班共同檢討，並澄清學生的錯誤。</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lastRenderedPageBreak/>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附件</w:t>
            </w:r>
            <w:r w:rsidRPr="004C632D">
              <w:rPr>
                <w:rFonts w:eastAsiaTheme="minorEastAsia"/>
                <w:sz w:val="18"/>
                <w:szCs w:val="20"/>
              </w:rPr>
              <w:t>1</w:t>
            </w:r>
            <w:r>
              <w:rPr>
                <w:rFonts w:eastAsiaTheme="minorEastAsia" w:hint="eastAsia"/>
                <w:sz w:val="18"/>
                <w:szCs w:val="20"/>
              </w:rPr>
              <w:t>1</w:t>
            </w:r>
            <w:r w:rsidRPr="004C632D">
              <w:rPr>
                <w:rFonts w:eastAsiaTheme="minorEastAsia"/>
                <w:sz w:val="18"/>
                <w:szCs w:val="20"/>
              </w:rPr>
              <w:t>～</w:t>
            </w:r>
            <w:r w:rsidRPr="004C632D">
              <w:rPr>
                <w:rFonts w:eastAsiaTheme="minorEastAsia"/>
                <w:sz w:val="18"/>
                <w:szCs w:val="20"/>
              </w:rPr>
              <w:t>1</w:t>
            </w:r>
            <w:r>
              <w:rPr>
                <w:rFonts w:eastAsiaTheme="minorEastAsia" w:hint="eastAsia"/>
                <w:sz w:val="18"/>
                <w:szCs w:val="20"/>
              </w:rPr>
              <w:t>3</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sz w:val="20"/>
                <w:szCs w:val="20"/>
              </w:rPr>
            </w:pPr>
            <w:r w:rsidRPr="004C632D">
              <w:rPr>
                <w:rFonts w:eastAsiaTheme="minorEastAsia"/>
                <w:b/>
                <w:sz w:val="18"/>
                <w:szCs w:val="20"/>
              </w:rPr>
              <w:t>【</w:t>
            </w:r>
            <w:r w:rsidRPr="000A022A">
              <w:rPr>
                <w:rFonts w:eastAsiaTheme="minorEastAsia"/>
                <w:b/>
                <w:sz w:val="18"/>
                <w:szCs w:val="20"/>
              </w:rPr>
              <w:t>戶外教育</w:t>
            </w:r>
            <w:r w:rsidRPr="004C632D">
              <w:rPr>
                <w:rFonts w:eastAsiaTheme="minorEastAsia"/>
                <w:b/>
                <w:sz w:val="18"/>
                <w:szCs w:val="20"/>
              </w:rPr>
              <w:t>】</w:t>
            </w:r>
          </w:p>
          <w:p w:rsidR="00E76BA5" w:rsidRPr="000A022A" w:rsidRDefault="00E76BA5" w:rsidP="00100692">
            <w:pPr>
              <w:spacing w:line="260" w:lineRule="exact"/>
              <w:rPr>
                <w:rFonts w:eastAsiaTheme="minorEastAsia"/>
                <w:sz w:val="20"/>
                <w:szCs w:val="20"/>
              </w:rPr>
            </w:pPr>
            <w:r w:rsidRPr="004C632D">
              <w:rPr>
                <w:rFonts w:eastAsiaTheme="minorEastAsia"/>
                <w:sz w:val="18"/>
                <w:szCs w:val="20"/>
              </w:rPr>
              <w:t>戶</w:t>
            </w:r>
            <w:r w:rsidRPr="004C632D">
              <w:rPr>
                <w:rFonts w:eastAsiaTheme="minorEastAsia"/>
                <w:sz w:val="18"/>
                <w:szCs w:val="20"/>
              </w:rPr>
              <w:t>E3</w:t>
            </w:r>
            <w:r>
              <w:rPr>
                <w:rFonts w:eastAsiaTheme="minorEastAsia"/>
                <w:sz w:val="18"/>
                <w:szCs w:val="20"/>
              </w:rPr>
              <w:t xml:space="preserve"> </w:t>
            </w:r>
            <w:r w:rsidRPr="004C632D">
              <w:rPr>
                <w:rFonts w:eastAsiaTheme="minorEastAsia"/>
                <w:sz w:val="18"/>
                <w:szCs w:val="20"/>
              </w:rPr>
              <w:t>善用五官的感知，培養眼、耳、鼻、舌、觸覺及心靈對環境感受的能力。</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第十九週</w:t>
            </w:r>
          </w:p>
        </w:tc>
        <w:tc>
          <w:tcPr>
            <w:tcW w:w="129" w:type="pct"/>
            <w:vAlign w:val="center"/>
          </w:tcPr>
          <w:p w:rsidR="00E76BA5" w:rsidRPr="000819E5" w:rsidRDefault="00E76BA5" w:rsidP="00100692">
            <w:pPr>
              <w:spacing w:line="0" w:lineRule="atLeast"/>
              <w:jc w:val="center"/>
              <w:rPr>
                <w:sz w:val="18"/>
                <w:szCs w:val="18"/>
              </w:rPr>
            </w:pPr>
            <w:r>
              <w:rPr>
                <w:sz w:val="18"/>
                <w:szCs w:val="18"/>
              </w:rPr>
              <w:t>6/14~6/18</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十、線對稱圖形</w:t>
            </w:r>
          </w:p>
        </w:tc>
        <w:tc>
          <w:tcPr>
            <w:tcW w:w="131" w:type="pct"/>
            <w:vAlign w:val="center"/>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10-1</w:t>
            </w:r>
            <w:r w:rsidRPr="004C632D">
              <w:rPr>
                <w:rFonts w:eastAsiaTheme="minorEastAsia"/>
                <w:bCs/>
                <w:snapToGrid w:val="0"/>
                <w:kern w:val="0"/>
                <w:sz w:val="18"/>
                <w:szCs w:val="20"/>
              </w:rPr>
              <w:t>認識線對稱圖形、</w:t>
            </w:r>
            <w:r w:rsidRPr="004C632D">
              <w:rPr>
                <w:rFonts w:eastAsiaTheme="minorEastAsia"/>
                <w:bCs/>
                <w:snapToGrid w:val="0"/>
                <w:kern w:val="0"/>
                <w:sz w:val="18"/>
                <w:szCs w:val="20"/>
              </w:rPr>
              <w:t>10-2</w:t>
            </w:r>
            <w:r w:rsidRPr="004C632D">
              <w:rPr>
                <w:rFonts w:eastAsiaTheme="minorEastAsia"/>
                <w:bCs/>
                <w:snapToGrid w:val="0"/>
                <w:kern w:val="0"/>
                <w:sz w:val="18"/>
                <w:szCs w:val="20"/>
              </w:rPr>
              <w:t>對稱點、對稱角、對稱邊、</w:t>
            </w:r>
            <w:r w:rsidRPr="004C632D">
              <w:rPr>
                <w:rFonts w:eastAsiaTheme="minorEastAsia"/>
                <w:bCs/>
                <w:snapToGrid w:val="0"/>
                <w:kern w:val="0"/>
                <w:sz w:val="18"/>
                <w:szCs w:val="20"/>
              </w:rPr>
              <w:t>10-3</w:t>
            </w:r>
            <w:r w:rsidRPr="004C632D">
              <w:rPr>
                <w:rFonts w:eastAsiaTheme="minorEastAsia"/>
                <w:bCs/>
                <w:snapToGrid w:val="0"/>
                <w:kern w:val="0"/>
                <w:sz w:val="18"/>
                <w:szCs w:val="20"/>
              </w:rPr>
              <w:t>畫線對稱圖形、練習園地</w:t>
            </w:r>
            <w:r w:rsidRPr="004C632D">
              <w:rPr>
                <w:rFonts w:eastAsiaTheme="minorEastAsia"/>
                <w:bCs/>
                <w:snapToGrid w:val="0"/>
                <w:kern w:val="0"/>
                <w:sz w:val="18"/>
                <w:szCs w:val="20"/>
              </w:rPr>
              <w:t>(</w:t>
            </w:r>
            <w:r w:rsidRPr="004C632D">
              <w:rPr>
                <w:rFonts w:eastAsiaTheme="minorEastAsia"/>
                <w:bCs/>
                <w:snapToGrid w:val="0"/>
                <w:kern w:val="0"/>
                <w:sz w:val="18"/>
                <w:szCs w:val="20"/>
              </w:rPr>
              <w:t>十</w:t>
            </w:r>
            <w:r w:rsidRPr="004C632D">
              <w:rPr>
                <w:rFonts w:eastAsiaTheme="minorEastAsia"/>
                <w:bCs/>
                <w:snapToGrid w:val="0"/>
                <w:kern w:val="0"/>
                <w:sz w:val="18"/>
                <w:szCs w:val="20"/>
              </w:rPr>
              <w:t>)</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A1</w:t>
            </w:r>
            <w:r w:rsidRPr="004C632D">
              <w:rPr>
                <w:rFonts w:eastAsiaTheme="minorEastAsia"/>
                <w:bCs/>
                <w:snapToGrid w:val="0"/>
                <w:kern w:val="0"/>
                <w:sz w:val="18"/>
                <w:szCs w:val="20"/>
              </w:rPr>
              <w:t>身心素質與自我精進</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A2</w:t>
            </w:r>
            <w:r w:rsidRPr="004C632D">
              <w:rPr>
                <w:rFonts w:eastAsiaTheme="minorEastAsia"/>
                <w:bCs/>
                <w:snapToGrid w:val="0"/>
                <w:kern w:val="0"/>
                <w:sz w:val="18"/>
                <w:szCs w:val="20"/>
              </w:rPr>
              <w:t>系統思考與解決問題</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B3</w:t>
            </w:r>
            <w:r w:rsidRPr="004C632D">
              <w:rPr>
                <w:rFonts w:eastAsiaTheme="minorEastAsia" w:hint="eastAsia"/>
                <w:bCs/>
                <w:snapToGrid w:val="0"/>
                <w:kern w:val="0"/>
                <w:sz w:val="18"/>
                <w:szCs w:val="20"/>
              </w:rPr>
              <w:t>藝術涵養與美感素養</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-E-A1 </w:t>
            </w:r>
            <w:r>
              <w:rPr>
                <w:rFonts w:hint="eastAsia"/>
                <w:snapToGrid w:val="0"/>
                <w:sz w:val="18"/>
                <w:szCs w:val="18"/>
              </w:rPr>
              <w:t>具備喜歡數學、對數學世界好奇、有積極主動的學習態度，並能將數學語言運用於日常生活中。</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-E-A2 </w:t>
            </w:r>
            <w:r>
              <w:rPr>
                <w:rFonts w:hint="eastAsia"/>
                <w:snapToGrid w:val="0"/>
                <w:sz w:val="18"/>
                <w:szCs w:val="18"/>
              </w:rPr>
              <w:t>具備基本的算術操作能力、並能指認基本的形體與相對關係，在日常生活情境中，用數學表述與解決問題。</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-E-B3 </w:t>
            </w:r>
            <w:r>
              <w:rPr>
                <w:rFonts w:hint="eastAsia"/>
                <w:snapToGrid w:val="0"/>
                <w:sz w:val="18"/>
                <w:szCs w:val="18"/>
              </w:rPr>
              <w:t>具備感受藝術作品中的數學形體或式樣的素養。</w:t>
            </w:r>
          </w:p>
        </w:tc>
        <w:tc>
          <w:tcPr>
            <w:tcW w:w="459"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s-III-6</w:t>
            </w:r>
            <w:r>
              <w:rPr>
                <w:rFonts w:eastAsiaTheme="minorEastAsia"/>
                <w:sz w:val="18"/>
                <w:szCs w:val="20"/>
              </w:rPr>
              <w:t xml:space="preserve"> </w:t>
            </w:r>
            <w:r w:rsidRPr="004C632D">
              <w:rPr>
                <w:rFonts w:eastAsiaTheme="minorEastAsia"/>
                <w:sz w:val="18"/>
                <w:szCs w:val="20"/>
              </w:rPr>
              <w:t>認識線對稱的意義與其推論。</w:t>
            </w:r>
          </w:p>
        </w:tc>
        <w:tc>
          <w:tcPr>
            <w:tcW w:w="458"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S-5-4</w:t>
            </w:r>
            <w:r>
              <w:rPr>
                <w:rFonts w:eastAsiaTheme="minorEastAsia"/>
                <w:sz w:val="18"/>
                <w:szCs w:val="20"/>
              </w:rPr>
              <w:t xml:space="preserve"> </w:t>
            </w:r>
            <w:r w:rsidRPr="004C632D">
              <w:rPr>
                <w:rFonts w:eastAsiaTheme="minorEastAsia"/>
                <w:sz w:val="18"/>
                <w:szCs w:val="20"/>
              </w:rPr>
              <w:t>線對稱：線對稱的意義。「對稱軸」、「對稱點」、「對稱邊」、「對稱角」。由操作活動知道特殊平面圖形的線對稱性質。利用線對稱做簡單幾何推理。製作或繪製線對稱圖形。</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1.</w:t>
            </w:r>
            <w:r w:rsidRPr="004C632D">
              <w:rPr>
                <w:rFonts w:eastAsiaTheme="minorEastAsia"/>
                <w:snapToGrid w:val="0"/>
                <w:kern w:val="0"/>
                <w:sz w:val="18"/>
                <w:szCs w:val="20"/>
              </w:rPr>
              <w:t>認識線對稱圖形。</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2.</w:t>
            </w:r>
            <w:r w:rsidRPr="004C632D">
              <w:rPr>
                <w:rFonts w:eastAsiaTheme="minorEastAsia"/>
                <w:snapToGrid w:val="0"/>
                <w:kern w:val="0"/>
                <w:sz w:val="18"/>
                <w:szCs w:val="20"/>
              </w:rPr>
              <w:t>知道線對稱圖形的對稱邊相等、對稱角及對稱點的性質。</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3.</w:t>
            </w:r>
            <w:r w:rsidRPr="004C632D">
              <w:rPr>
                <w:rFonts w:eastAsiaTheme="minorEastAsia"/>
                <w:snapToGrid w:val="0"/>
                <w:kern w:val="0"/>
                <w:sz w:val="18"/>
                <w:szCs w:val="20"/>
              </w:rPr>
              <w:t>繪製線對稱圖形。</w:t>
            </w:r>
          </w:p>
        </w:tc>
        <w:tc>
          <w:tcPr>
            <w:tcW w:w="393"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10-1</w:t>
            </w:r>
            <w:r w:rsidRPr="004C632D">
              <w:rPr>
                <w:rFonts w:eastAsiaTheme="minorEastAsia"/>
                <w:b/>
                <w:bCs/>
                <w:sz w:val="18"/>
                <w:szCs w:val="20"/>
              </w:rPr>
              <w:t>認識線對稱圖形</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Pr>
                <w:rFonts w:eastAsiaTheme="minorEastAsia"/>
                <w:sz w:val="18"/>
                <w:szCs w:val="20"/>
              </w:rPr>
              <w:t>觀察生活中的線對稱</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透過對摺，分類認識線對稱圖形。</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Pr>
                <w:rFonts w:eastAsiaTheme="minorEastAsia" w:hint="eastAsia"/>
                <w:sz w:val="18"/>
                <w:szCs w:val="20"/>
              </w:rPr>
              <w:t>透過</w:t>
            </w:r>
            <w:r w:rsidRPr="004C632D">
              <w:rPr>
                <w:rFonts w:eastAsiaTheme="minorEastAsia"/>
                <w:sz w:val="18"/>
                <w:szCs w:val="20"/>
              </w:rPr>
              <w:t>摺</w:t>
            </w:r>
            <w:r>
              <w:rPr>
                <w:rFonts w:eastAsiaTheme="minorEastAsia" w:hint="eastAsia"/>
                <w:sz w:val="18"/>
                <w:szCs w:val="20"/>
              </w:rPr>
              <w:t>紙找出菱形的</w:t>
            </w:r>
            <w:r w:rsidRPr="004C632D">
              <w:rPr>
                <w:rFonts w:eastAsiaTheme="minorEastAsia"/>
                <w:sz w:val="18"/>
                <w:szCs w:val="20"/>
              </w:rPr>
              <w:t>對稱軸。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Pr>
                <w:rFonts w:eastAsiaTheme="minorEastAsia" w:hint="eastAsia"/>
                <w:sz w:val="18"/>
                <w:szCs w:val="20"/>
              </w:rPr>
              <w:t>判斷四邊形是否對稱，並找出對稱軸</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5.</w:t>
            </w:r>
            <w:r w:rsidRPr="004C632D">
              <w:rPr>
                <w:rFonts w:eastAsiaTheme="minorEastAsia"/>
                <w:sz w:val="18"/>
                <w:szCs w:val="20"/>
              </w:rPr>
              <w:t>正多邊形的對稱軸。</w:t>
            </w:r>
          </w:p>
          <w:p w:rsidR="00E76BA5" w:rsidRPr="004C632D" w:rsidRDefault="00E76BA5" w:rsidP="00100692">
            <w:pPr>
              <w:spacing w:line="260" w:lineRule="exact"/>
              <w:rPr>
                <w:rFonts w:eastAsiaTheme="minorEastAsia"/>
                <w:b/>
                <w:bCs/>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10-2</w:t>
            </w:r>
            <w:r w:rsidRPr="004C632D">
              <w:rPr>
                <w:rFonts w:eastAsiaTheme="minorEastAsia"/>
                <w:b/>
                <w:bCs/>
                <w:sz w:val="18"/>
                <w:szCs w:val="20"/>
              </w:rPr>
              <w:t>對稱點、對稱角、對稱邊</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認識對稱點、對稱邊、對稱角。</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認識對稱邊相等、對稱角相等。</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對稱邊相等、對稱角相等的應用。</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sidRPr="004C632D">
              <w:rPr>
                <w:rFonts w:eastAsiaTheme="minorEastAsia"/>
                <w:sz w:val="18"/>
                <w:szCs w:val="20"/>
              </w:rPr>
              <w:t>對稱點的連線和對稱軸的關係。</w:t>
            </w:r>
          </w:p>
          <w:p w:rsidR="00E76BA5" w:rsidRPr="004C632D" w:rsidRDefault="00E76BA5" w:rsidP="00100692">
            <w:pPr>
              <w:spacing w:line="260" w:lineRule="exact"/>
              <w:rPr>
                <w:rFonts w:eastAsiaTheme="minorEastAsia"/>
                <w:b/>
                <w:bCs/>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10-3</w:t>
            </w:r>
            <w:r w:rsidRPr="004C632D">
              <w:rPr>
                <w:rFonts w:eastAsiaTheme="minorEastAsia"/>
                <w:b/>
                <w:bCs/>
                <w:sz w:val="18"/>
                <w:szCs w:val="20"/>
              </w:rPr>
              <w:t>畫線對稱圖形</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在方格紙上繪製線對稱圖形。</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在方格點上繪製線對稱圖形。</w:t>
            </w:r>
          </w:p>
        </w:tc>
        <w:tc>
          <w:tcPr>
            <w:tcW w:w="918" w:type="pct"/>
          </w:tcPr>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10-1</w:t>
            </w:r>
            <w:r w:rsidRPr="004C632D">
              <w:rPr>
                <w:rFonts w:eastAsiaTheme="minorEastAsia"/>
                <w:b/>
                <w:bCs/>
                <w:sz w:val="18"/>
                <w:szCs w:val="20"/>
              </w:rPr>
              <w:t>認識線對稱圖形</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透過生活中的圖案，引導學生發覺這些圖形有什麼共同的特別之處。</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教師請學生觀察各小題的圖案，透過摺紙操作檢驗，最後教師歸納沿虛線對摺後，兩邊圖案可以完全重疊的圖形，稱為線對稱圖形，對摺的那條摺線，稱為對稱軸。</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請學生拿出附件，並配合課本步驟操作，教師引導討論，找到菱形</w:t>
            </w:r>
            <w:r>
              <w:rPr>
                <w:rFonts w:eastAsiaTheme="minorEastAsia" w:hint="eastAsia"/>
                <w:bCs/>
                <w:sz w:val="18"/>
                <w:szCs w:val="20"/>
              </w:rPr>
              <w:t>的</w:t>
            </w:r>
            <w:r w:rsidRPr="004C632D">
              <w:rPr>
                <w:rFonts w:eastAsiaTheme="minorEastAsia"/>
                <w:bCs/>
                <w:sz w:val="18"/>
                <w:szCs w:val="20"/>
              </w:rPr>
              <w:t>2</w:t>
            </w:r>
            <w:r w:rsidRPr="004C632D">
              <w:rPr>
                <w:rFonts w:eastAsiaTheme="minorEastAsia"/>
                <w:bCs/>
                <w:sz w:val="18"/>
                <w:szCs w:val="20"/>
              </w:rPr>
              <w:t>條對稱軸，所以菱形是線對稱圖形。</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bCs/>
                <w:sz w:val="18"/>
                <w:szCs w:val="20"/>
              </w:rPr>
              <w:t>請學生拿出附件，試試看附件圖形的點和點疊在一起、邊和邊疊在一起或沿著對角線摺摺看，檢查摺線的兩邊是否能重疊，判別</w:t>
            </w:r>
            <w:r>
              <w:rPr>
                <w:rFonts w:eastAsiaTheme="minorEastAsia" w:hint="eastAsia"/>
                <w:bCs/>
                <w:sz w:val="18"/>
                <w:szCs w:val="20"/>
              </w:rPr>
              <w:t>題目中的</w:t>
            </w:r>
            <w:r w:rsidRPr="004C632D">
              <w:rPr>
                <w:rFonts w:eastAsiaTheme="minorEastAsia"/>
                <w:bCs/>
                <w:sz w:val="18"/>
                <w:szCs w:val="20"/>
              </w:rPr>
              <w:t>長方形和平行四邊形是否為線對稱圖形。</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color w:val="000000"/>
                <w:sz w:val="20"/>
                <w:szCs w:val="20"/>
              </w:rPr>
            </w:pPr>
            <w:r w:rsidRPr="004C632D">
              <w:rPr>
                <w:rFonts w:eastAsiaTheme="minorEastAsia"/>
                <w:b/>
                <w:sz w:val="18"/>
                <w:szCs w:val="20"/>
                <w:bdr w:val="single" w:sz="4" w:space="0" w:color="auto"/>
              </w:rPr>
              <w:t>思考帽</w:t>
            </w:r>
            <w:r w:rsidRPr="004C632D">
              <w:rPr>
                <w:rFonts w:eastAsiaTheme="minorEastAsia"/>
                <w:sz w:val="18"/>
                <w:szCs w:val="20"/>
              </w:rPr>
              <w:t>透過附件操作，判別圓形是否為線對稱圖形，以及能說出圓形的對稱軸有很多條</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1.</w:t>
            </w:r>
            <w:r w:rsidRPr="004C632D">
              <w:rPr>
                <w:rFonts w:eastAsiaTheme="minorEastAsia"/>
                <w:sz w:val="18"/>
                <w:szCs w:val="20"/>
              </w:rPr>
              <w:t>學生讀題後先自行思考解題。</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2.</w:t>
            </w:r>
            <w:r w:rsidRPr="004C632D">
              <w:rPr>
                <w:rFonts w:eastAsiaTheme="minorEastAsia"/>
                <w:sz w:val="18"/>
                <w:szCs w:val="20"/>
              </w:rPr>
              <w:t>教師透過關鍵提問引導思考。</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3.</w:t>
            </w:r>
            <w:r w:rsidRPr="004C632D">
              <w:rPr>
                <w:rFonts w:eastAsiaTheme="minorEastAsia"/>
                <w:sz w:val="18"/>
                <w:szCs w:val="20"/>
              </w:rPr>
              <w:t>學生發表解題想法與答案。</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color w:val="000000"/>
                <w:sz w:val="20"/>
                <w:szCs w:val="20"/>
              </w:rPr>
            </w:pPr>
            <w:r w:rsidRPr="004C632D">
              <w:rPr>
                <w:rFonts w:eastAsiaTheme="minorEastAsia"/>
                <w:bCs/>
                <w:sz w:val="18"/>
                <w:szCs w:val="20"/>
              </w:rPr>
              <w:t>5.</w:t>
            </w:r>
            <w:r w:rsidRPr="004C632D">
              <w:rPr>
                <w:rFonts w:eastAsiaTheme="minorEastAsia"/>
                <w:sz w:val="18"/>
                <w:szCs w:val="20"/>
              </w:rPr>
              <w:t>請學生拿出附件操作，先摺摺看，再把對稱軸畫下來，讓學生透過操作及記錄，發現正多邊形的邊數和對稱軸的數量相同。</w:t>
            </w:r>
          </w:p>
          <w:p w:rsidR="00E76BA5" w:rsidRPr="004C632D" w:rsidRDefault="00E76BA5" w:rsidP="00100692">
            <w:pPr>
              <w:spacing w:line="260" w:lineRule="exact"/>
              <w:rPr>
                <w:rFonts w:eastAsiaTheme="minorEastAsia"/>
                <w:color w:val="000000"/>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10-2</w:t>
            </w:r>
            <w:r w:rsidRPr="004C632D">
              <w:rPr>
                <w:rFonts w:eastAsiaTheme="minorEastAsia"/>
                <w:b/>
                <w:bCs/>
                <w:sz w:val="18"/>
                <w:szCs w:val="20"/>
              </w:rPr>
              <w:t>對稱點、對稱角、對稱邊</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請學生拿出附件，配合課本圖示將紙對摺再剪下圖形，並對照課本代號的位置，請學生回答問題；最後教師說明對稱點、對稱邊和對稱角的定義。</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請學生用尺和量角器</w:t>
            </w:r>
            <w:r w:rsidRPr="004C632D">
              <w:rPr>
                <w:rFonts w:eastAsiaTheme="minorEastAsia"/>
                <w:bCs/>
                <w:sz w:val="18"/>
                <w:szCs w:val="20"/>
              </w:rPr>
              <w:lastRenderedPageBreak/>
              <w:t>量量看線對稱圖形，對稱邊是否一樣長？</w:t>
            </w:r>
            <w:r w:rsidRPr="004C632D">
              <w:rPr>
                <w:rFonts w:eastAsiaTheme="minorEastAsia"/>
                <w:bCs/>
                <w:sz w:val="18"/>
                <w:szCs w:val="20"/>
              </w:rPr>
              <w:t xml:space="preserve"> </w:t>
            </w:r>
            <w:r w:rsidRPr="004C632D">
              <w:rPr>
                <w:rFonts w:eastAsiaTheme="minorEastAsia"/>
                <w:bCs/>
                <w:sz w:val="18"/>
                <w:szCs w:val="20"/>
              </w:rPr>
              <w:t>對稱角都會一樣大嗎？最後教師總結：線對稱圖形中，對稱邊一樣長、對稱角一樣大。</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3.</w:t>
            </w:r>
            <w:r w:rsidRPr="004C632D">
              <w:rPr>
                <w:rFonts w:eastAsiaTheme="minorEastAsia"/>
                <w:bCs/>
                <w:sz w:val="18"/>
                <w:szCs w:val="20"/>
              </w:rPr>
              <w:t>給定線對稱圖形的部分邊長和角度，引導學生從線對稱圖形的性質來解題；並透過對稱邊一樣長的性質推知此圖形的周長。</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4.</w:t>
            </w:r>
            <w:r w:rsidRPr="004C632D">
              <w:rPr>
                <w:rFonts w:eastAsiaTheme="minorEastAsia"/>
                <w:bCs/>
                <w:sz w:val="18"/>
                <w:szCs w:val="20"/>
              </w:rPr>
              <w:t>給定線對稱圖形的部分邊長和角度，引導學生從線對稱圖形的性質來解題；並透過對稱邊一樣長的性質、以及其中一個角是</w:t>
            </w:r>
            <w:r>
              <w:rPr>
                <w:rFonts w:eastAsiaTheme="minorEastAsia" w:hint="eastAsia"/>
                <w:bCs/>
                <w:sz w:val="18"/>
                <w:szCs w:val="20"/>
              </w:rPr>
              <w:t>直</w:t>
            </w:r>
            <w:r w:rsidRPr="004C632D">
              <w:rPr>
                <w:rFonts w:eastAsiaTheme="minorEastAsia"/>
                <w:bCs/>
                <w:sz w:val="18"/>
                <w:szCs w:val="20"/>
              </w:rPr>
              <w:t>角，推知此圖形是一個等腰直角三角形。</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5.</w:t>
            </w:r>
            <w:r w:rsidRPr="004C632D">
              <w:rPr>
                <w:rFonts w:eastAsiaTheme="minorEastAsia"/>
                <w:bCs/>
                <w:sz w:val="18"/>
                <w:szCs w:val="20"/>
              </w:rPr>
              <w:t>讓學生以「工具測量」的方式檢驗兩個對稱點的連線和對稱軸垂直，而且兩對稱點到對稱軸的距離一樣長，教師配合課本圖示檢查兩組對稱點都有相同的性質，再做重點框歸納。</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b/>
                <w:bCs/>
                <w:sz w:val="20"/>
                <w:szCs w:val="20"/>
              </w:rPr>
            </w:pPr>
            <w:r w:rsidRPr="004C632D">
              <w:rPr>
                <w:rFonts w:eastAsiaTheme="minorEastAsia"/>
                <w:b/>
                <w:bCs/>
                <w:sz w:val="18"/>
                <w:szCs w:val="20"/>
              </w:rPr>
              <w:t>10-3</w:t>
            </w:r>
            <w:r w:rsidRPr="004C632D">
              <w:rPr>
                <w:rFonts w:eastAsiaTheme="minorEastAsia"/>
                <w:b/>
                <w:bCs/>
                <w:sz w:val="18"/>
                <w:szCs w:val="20"/>
              </w:rPr>
              <w:t>畫線對稱圖形</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1.</w:t>
            </w:r>
            <w:r w:rsidRPr="004C632D">
              <w:rPr>
                <w:rFonts w:eastAsiaTheme="minorEastAsia"/>
                <w:bCs/>
                <w:sz w:val="18"/>
                <w:szCs w:val="20"/>
              </w:rPr>
              <w:t>請學生拿出附件操作，引導學生根據對稱點與對稱軸的關係作圖，並指導學生配合課本步驟畫出完整的線對稱圖形。</w:t>
            </w:r>
          </w:p>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2.</w:t>
            </w:r>
            <w:r w:rsidRPr="004C632D">
              <w:rPr>
                <w:rFonts w:eastAsiaTheme="minorEastAsia"/>
                <w:bCs/>
                <w:sz w:val="18"/>
                <w:szCs w:val="20"/>
              </w:rPr>
              <w:t>請學生拿出附件操作，引導學生根據對稱點與對稱軸的關係作圖，並指導學生以方格點計數已知對稱點到對稱軸的距離，再找出另一半的對稱點。</w:t>
            </w:r>
          </w:p>
          <w:p w:rsidR="00E76BA5" w:rsidRPr="004C632D" w:rsidRDefault="00E76BA5" w:rsidP="00100692">
            <w:pPr>
              <w:spacing w:line="260" w:lineRule="exact"/>
              <w:rPr>
                <w:rFonts w:eastAsiaTheme="minorEastAsia"/>
                <w:bCs/>
                <w:sz w:val="20"/>
                <w:szCs w:val="20"/>
              </w:rPr>
            </w:pPr>
          </w:p>
          <w:p w:rsidR="00E76BA5" w:rsidRPr="004C632D" w:rsidRDefault="00E76BA5" w:rsidP="00100692">
            <w:pPr>
              <w:spacing w:line="260" w:lineRule="exact"/>
              <w:rPr>
                <w:rFonts w:eastAsiaTheme="minorEastAsia"/>
                <w:sz w:val="20"/>
                <w:szCs w:val="20"/>
              </w:rPr>
            </w:pPr>
            <w:r w:rsidRPr="004C632D">
              <w:rPr>
                <w:rFonts w:eastAsiaTheme="minorEastAsia"/>
                <w:b/>
                <w:sz w:val="18"/>
                <w:szCs w:val="20"/>
                <w:bdr w:val="single" w:sz="4" w:space="0" w:color="auto"/>
              </w:rPr>
              <w:t>素養評量</w:t>
            </w:r>
            <w:r w:rsidRPr="004C632D">
              <w:rPr>
                <w:rFonts w:eastAsiaTheme="minorEastAsia"/>
                <w:bCs/>
                <w:sz w:val="18"/>
                <w:szCs w:val="20"/>
              </w:rPr>
              <w:t>在方格點上製作</w:t>
            </w:r>
            <w:r w:rsidRPr="004C632D">
              <w:rPr>
                <w:rFonts w:eastAsiaTheme="minorEastAsia"/>
                <w:sz w:val="18"/>
                <w:szCs w:val="20"/>
              </w:rPr>
              <w:t>線對稱圖形</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學生讀題後先自行思考解題。</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2.</w:t>
            </w:r>
            <w:r w:rsidRPr="004C632D">
              <w:rPr>
                <w:rFonts w:hint="eastAsia"/>
                <w:bCs/>
                <w:snapToGrid w:val="0"/>
                <w:kern w:val="0"/>
                <w:sz w:val="18"/>
                <w:szCs w:val="20"/>
              </w:rPr>
              <w:t>請不同的學生發表解題想法。</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3.</w:t>
            </w:r>
            <w:r w:rsidRPr="004C632D">
              <w:rPr>
                <w:rFonts w:hint="eastAsia"/>
                <w:bCs/>
                <w:snapToGrid w:val="0"/>
                <w:kern w:val="0"/>
                <w:sz w:val="18"/>
                <w:szCs w:val="20"/>
              </w:rPr>
              <w:t>引導學生了解正確解題的策略。</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4.</w:t>
            </w:r>
            <w:r w:rsidRPr="004C632D">
              <w:rPr>
                <w:rFonts w:hint="eastAsia"/>
                <w:bCs/>
                <w:snapToGrid w:val="0"/>
                <w:kern w:val="0"/>
                <w:sz w:val="18"/>
                <w:szCs w:val="20"/>
              </w:rPr>
              <w:t>針對解題錯誤的學生透過討論釐清。</w:t>
            </w:r>
          </w:p>
          <w:p w:rsidR="00E76BA5" w:rsidRPr="004C632D" w:rsidRDefault="00E76BA5" w:rsidP="00100692">
            <w:pPr>
              <w:spacing w:line="260" w:lineRule="exact"/>
              <w:rPr>
                <w:rFonts w:eastAsiaTheme="minorEastAsia"/>
                <w:sz w:val="20"/>
                <w:szCs w:val="20"/>
              </w:rPr>
            </w:pPr>
          </w:p>
          <w:p w:rsidR="00E76BA5" w:rsidRPr="005036A9" w:rsidRDefault="00E76BA5" w:rsidP="00100692">
            <w:pPr>
              <w:spacing w:line="260" w:lineRule="exact"/>
              <w:rPr>
                <w:rFonts w:eastAsiaTheme="minorEastAsia"/>
                <w:b/>
                <w:bCs/>
                <w:snapToGrid w:val="0"/>
                <w:color w:val="000000"/>
                <w:kern w:val="0"/>
                <w:sz w:val="20"/>
                <w:szCs w:val="20"/>
                <w:bdr w:val="single" w:sz="4" w:space="0" w:color="auto"/>
              </w:rPr>
            </w:pPr>
            <w:r w:rsidRPr="004C632D">
              <w:rPr>
                <w:rFonts w:hint="eastAsia"/>
                <w:b/>
                <w:bCs/>
                <w:snapToGrid w:val="0"/>
                <w:kern w:val="0"/>
                <w:sz w:val="18"/>
                <w:szCs w:val="20"/>
                <w:bdr w:val="single" w:sz="4" w:space="0" w:color="auto"/>
              </w:rPr>
              <w:lastRenderedPageBreak/>
              <w:t>練習園地</w:t>
            </w:r>
            <w:r>
              <w:rPr>
                <w:rFonts w:hint="eastAsia"/>
                <w:b/>
                <w:bCs/>
                <w:snapToGrid w:val="0"/>
                <w:kern w:val="0"/>
                <w:sz w:val="18"/>
                <w:szCs w:val="20"/>
                <w:bdr w:val="single" w:sz="4" w:space="0" w:color="auto"/>
              </w:rPr>
              <w:t>（</w:t>
            </w:r>
            <w:r w:rsidRPr="004C632D">
              <w:rPr>
                <w:rFonts w:hint="eastAsia"/>
                <w:b/>
                <w:bCs/>
                <w:snapToGrid w:val="0"/>
                <w:kern w:val="0"/>
                <w:sz w:val="18"/>
                <w:szCs w:val="20"/>
                <w:bdr w:val="single" w:sz="4" w:space="0" w:color="auto"/>
              </w:rPr>
              <w:t>十</w:t>
            </w:r>
            <w:r>
              <w:rPr>
                <w:rFonts w:hint="eastAsia"/>
                <w:b/>
                <w:bCs/>
                <w:snapToGrid w:val="0"/>
                <w:kern w:val="0"/>
                <w:sz w:val="18"/>
                <w:szCs w:val="20"/>
                <w:bdr w:val="single" w:sz="4" w:space="0" w:color="auto"/>
              </w:rPr>
              <w:t>）</w:t>
            </w:r>
          </w:p>
          <w:p w:rsidR="00E76BA5" w:rsidRPr="004C632D" w:rsidRDefault="00E76BA5" w:rsidP="00100692">
            <w:pPr>
              <w:spacing w:line="260" w:lineRule="exact"/>
              <w:rPr>
                <w:rFonts w:eastAsiaTheme="minorEastAsia"/>
                <w:bCs/>
                <w:snapToGrid w:val="0"/>
                <w:color w:val="000000"/>
                <w:kern w:val="0"/>
                <w:sz w:val="20"/>
                <w:szCs w:val="20"/>
              </w:rPr>
            </w:pPr>
            <w:r w:rsidRPr="004C632D">
              <w:rPr>
                <w:rFonts w:hint="eastAsia"/>
                <w:bCs/>
                <w:snapToGrid w:val="0"/>
                <w:kern w:val="0"/>
                <w:sz w:val="18"/>
                <w:szCs w:val="20"/>
              </w:rPr>
              <w:t>1.</w:t>
            </w:r>
            <w:r w:rsidRPr="004C632D">
              <w:rPr>
                <w:rFonts w:hint="eastAsia"/>
                <w:bCs/>
                <w:snapToGrid w:val="0"/>
                <w:kern w:val="0"/>
                <w:sz w:val="18"/>
                <w:szCs w:val="20"/>
              </w:rPr>
              <w:t>教師帶領學生理解題意，完成練習園地。</w:t>
            </w:r>
          </w:p>
          <w:p w:rsidR="00E76BA5" w:rsidRPr="006D1373" w:rsidRDefault="00E76BA5" w:rsidP="00100692">
            <w:pPr>
              <w:spacing w:line="260" w:lineRule="exact"/>
              <w:rPr>
                <w:rFonts w:eastAsiaTheme="minorEastAsia"/>
                <w:bCs/>
                <w:snapToGrid w:val="0"/>
                <w:color w:val="000000"/>
                <w:kern w:val="0"/>
                <w:sz w:val="20"/>
                <w:szCs w:val="20"/>
              </w:rPr>
            </w:pPr>
            <w:r w:rsidRPr="004C632D">
              <w:rPr>
                <w:rFonts w:eastAsiaTheme="minorEastAsia"/>
                <w:bCs/>
                <w:snapToGrid w:val="0"/>
                <w:kern w:val="0"/>
                <w:sz w:val="18"/>
                <w:szCs w:val="20"/>
              </w:rPr>
              <w:t>2.</w:t>
            </w:r>
            <w:r w:rsidRPr="004C632D">
              <w:rPr>
                <w:rFonts w:eastAsiaTheme="minorEastAsia"/>
                <w:bCs/>
                <w:snapToGrid w:val="0"/>
                <w:kern w:val="0"/>
                <w:sz w:val="18"/>
                <w:szCs w:val="20"/>
              </w:rPr>
              <w:t>全班共同檢討，並澄清學生的錯誤。</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lastRenderedPageBreak/>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附件</w:t>
            </w:r>
            <w:r w:rsidRPr="004C632D">
              <w:rPr>
                <w:rFonts w:eastAsiaTheme="minorEastAsia"/>
                <w:sz w:val="18"/>
                <w:szCs w:val="20"/>
              </w:rPr>
              <w:t>14</w:t>
            </w:r>
            <w:r w:rsidRPr="004C632D">
              <w:rPr>
                <w:rFonts w:eastAsiaTheme="minorEastAsia"/>
                <w:sz w:val="18"/>
                <w:szCs w:val="20"/>
              </w:rPr>
              <w:t>～</w:t>
            </w:r>
            <w:r w:rsidRPr="004C632D">
              <w:rPr>
                <w:rFonts w:eastAsiaTheme="minorEastAsia"/>
                <w:sz w:val="18"/>
                <w:szCs w:val="20"/>
              </w:rPr>
              <w:t>2</w:t>
            </w:r>
            <w:r>
              <w:rPr>
                <w:rFonts w:eastAsiaTheme="minorEastAsia" w:hint="eastAsia"/>
                <w:sz w:val="18"/>
                <w:szCs w:val="20"/>
              </w:rPr>
              <w:t>2</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尺和量角器</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0A022A">
              <w:rPr>
                <w:rFonts w:eastAsiaTheme="minorEastAsia"/>
                <w:b/>
                <w:sz w:val="18"/>
                <w:szCs w:val="20"/>
              </w:rPr>
              <w:t>多元文化教育</w:t>
            </w:r>
            <w:r w:rsidRPr="004C632D">
              <w:rPr>
                <w:rFonts w:eastAsiaTheme="minorEastAsia"/>
                <w:b/>
                <w:sz w:val="18"/>
                <w:szCs w:val="20"/>
              </w:rPr>
              <w:t>】</w:t>
            </w:r>
          </w:p>
          <w:p w:rsidR="00E76BA5" w:rsidRPr="000A022A" w:rsidRDefault="00E76BA5" w:rsidP="00100692">
            <w:pPr>
              <w:spacing w:line="260" w:lineRule="exact"/>
              <w:rPr>
                <w:rFonts w:eastAsiaTheme="minorEastAsia"/>
                <w:sz w:val="20"/>
                <w:szCs w:val="20"/>
              </w:rPr>
            </w:pPr>
            <w:r w:rsidRPr="004C632D">
              <w:rPr>
                <w:rFonts w:eastAsiaTheme="minorEastAsia"/>
                <w:sz w:val="18"/>
                <w:szCs w:val="20"/>
              </w:rPr>
              <w:t>多</w:t>
            </w:r>
            <w:r w:rsidRPr="004C632D">
              <w:rPr>
                <w:rFonts w:eastAsiaTheme="minorEastAsia"/>
                <w:sz w:val="18"/>
                <w:szCs w:val="20"/>
              </w:rPr>
              <w:t>E6</w:t>
            </w:r>
            <w:r>
              <w:rPr>
                <w:rFonts w:eastAsiaTheme="minorEastAsia"/>
                <w:sz w:val="18"/>
                <w:szCs w:val="20"/>
              </w:rPr>
              <w:t xml:space="preserve"> </w:t>
            </w:r>
            <w:r w:rsidRPr="004C632D">
              <w:rPr>
                <w:rFonts w:eastAsiaTheme="minorEastAsia"/>
                <w:sz w:val="18"/>
                <w:szCs w:val="20"/>
              </w:rPr>
              <w:t>了解各文化間的多樣性與差異性。</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第二十週</w:t>
            </w:r>
          </w:p>
        </w:tc>
        <w:tc>
          <w:tcPr>
            <w:tcW w:w="129" w:type="pct"/>
            <w:vAlign w:val="center"/>
          </w:tcPr>
          <w:p w:rsidR="00E76BA5" w:rsidRPr="000819E5" w:rsidRDefault="00E76BA5" w:rsidP="00100692">
            <w:pPr>
              <w:spacing w:line="0" w:lineRule="atLeast"/>
              <w:jc w:val="center"/>
              <w:rPr>
                <w:sz w:val="18"/>
                <w:szCs w:val="18"/>
              </w:rPr>
            </w:pPr>
            <w:r>
              <w:rPr>
                <w:sz w:val="18"/>
                <w:szCs w:val="18"/>
              </w:rPr>
              <w:t>6/21~6/25</w:t>
            </w:r>
          </w:p>
        </w:tc>
        <w:tc>
          <w:tcPr>
            <w:tcW w:w="131" w:type="pct"/>
            <w:vAlign w:val="center"/>
          </w:tcPr>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學習加油讚</w:t>
            </w:r>
            <w:r w:rsidRPr="004C632D">
              <w:rPr>
                <w:rFonts w:eastAsiaTheme="minorEastAsia"/>
                <w:sz w:val="18"/>
                <w:szCs w:val="20"/>
              </w:rPr>
              <w:t>(</w:t>
            </w:r>
            <w:r w:rsidRPr="004C632D">
              <w:rPr>
                <w:rFonts w:eastAsiaTheme="minorEastAsia"/>
                <w:sz w:val="18"/>
                <w:szCs w:val="20"/>
              </w:rPr>
              <w:t>二</w:t>
            </w:r>
            <w:r w:rsidRPr="004C632D">
              <w:rPr>
                <w:rFonts w:eastAsiaTheme="minorEastAsia"/>
                <w:sz w:val="18"/>
                <w:szCs w:val="20"/>
              </w:rPr>
              <w:t>)</w:t>
            </w:r>
          </w:p>
        </w:tc>
        <w:tc>
          <w:tcPr>
            <w:tcW w:w="131" w:type="pct"/>
            <w:vAlign w:val="center"/>
          </w:tcPr>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綜合與應用、探索中學數學、看繪本學數學</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B1</w:t>
            </w:r>
            <w:r w:rsidRPr="004C632D">
              <w:rPr>
                <w:rFonts w:eastAsiaTheme="minorEastAsia"/>
                <w:bCs/>
                <w:snapToGrid w:val="0"/>
                <w:kern w:val="0"/>
                <w:sz w:val="18"/>
                <w:szCs w:val="20"/>
              </w:rPr>
              <w:t>符號運用與溝通表達</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C1</w:t>
            </w:r>
            <w:r w:rsidRPr="004C632D">
              <w:rPr>
                <w:rFonts w:eastAsiaTheme="minorEastAsia"/>
                <w:bCs/>
                <w:snapToGrid w:val="0"/>
                <w:kern w:val="0"/>
                <w:sz w:val="18"/>
                <w:szCs w:val="20"/>
              </w:rPr>
              <w:t>道德實踐與公民意識</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C2</w:t>
            </w:r>
            <w:r w:rsidRPr="004C632D">
              <w:rPr>
                <w:rFonts w:eastAsiaTheme="minorEastAsia"/>
                <w:bCs/>
                <w:snapToGrid w:val="0"/>
                <w:kern w:val="0"/>
                <w:sz w:val="18"/>
                <w:szCs w:val="20"/>
              </w:rPr>
              <w:t>人際關係與團隊合作</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具備日常語言與數字及算術符號之間的轉換能力，並能熟練操作日常使用之度量衡及時間，認識日常經驗中的幾何形體，並能以符號表示公式。</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-E-C1 </w:t>
            </w:r>
            <w:r>
              <w:rPr>
                <w:rFonts w:hint="eastAsia"/>
                <w:snapToGrid w:val="0"/>
                <w:sz w:val="18"/>
                <w:szCs w:val="18"/>
              </w:rPr>
              <w:t>具備從證據討論事情，以及和他人有條理溝通的態度。</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-E-C2 </w:t>
            </w:r>
            <w:r>
              <w:rPr>
                <w:rFonts w:hint="eastAsia"/>
                <w:snapToGrid w:val="0"/>
                <w:sz w:val="18"/>
                <w:szCs w:val="18"/>
              </w:rPr>
              <w:t>樂於與他人合作解決問題並尊重不同的問題解決想法。</w:t>
            </w:r>
          </w:p>
        </w:tc>
        <w:tc>
          <w:tcPr>
            <w:tcW w:w="459"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n-III-9</w:t>
            </w:r>
            <w:r>
              <w:rPr>
                <w:rFonts w:eastAsiaTheme="minorEastAsia"/>
                <w:sz w:val="18"/>
                <w:szCs w:val="20"/>
              </w:rPr>
              <w:t xml:space="preserve"> </w:t>
            </w:r>
            <w:r w:rsidRPr="004C632D">
              <w:rPr>
                <w:rFonts w:eastAsiaTheme="minorEastAsia"/>
                <w:sz w:val="18"/>
                <w:szCs w:val="20"/>
              </w:rPr>
              <w:t>理解比例關係的意義，並能據以觀察、表述、計算與解題，如比率、比例尺、速度、基準量等。</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n-III-12</w:t>
            </w:r>
            <w:r>
              <w:rPr>
                <w:rFonts w:eastAsiaTheme="minorEastAsia"/>
                <w:sz w:val="18"/>
                <w:szCs w:val="20"/>
              </w:rPr>
              <w:t xml:space="preserve"> </w:t>
            </w:r>
            <w:r w:rsidRPr="004C632D">
              <w:rPr>
                <w:rFonts w:eastAsiaTheme="minorEastAsia"/>
                <w:sz w:val="18"/>
                <w:szCs w:val="20"/>
              </w:rPr>
              <w:t>理解容量、容積和體積之間的關係，並做應用。</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s-III-4</w:t>
            </w:r>
            <w:r>
              <w:rPr>
                <w:rFonts w:eastAsiaTheme="minorEastAsia"/>
                <w:sz w:val="18"/>
                <w:szCs w:val="20"/>
              </w:rPr>
              <w:t xml:space="preserve"> </w:t>
            </w:r>
            <w:r w:rsidRPr="004C632D">
              <w:rPr>
                <w:rFonts w:eastAsiaTheme="minorEastAsia"/>
                <w:sz w:val="18"/>
                <w:szCs w:val="20"/>
              </w:rPr>
              <w:t>理解角柱（含正方體、長方體）與圓柱的體積與表面積的計算方式。</w:t>
            </w:r>
          </w:p>
          <w:p w:rsidR="00E76BA5" w:rsidRPr="004A703C" w:rsidRDefault="00E76BA5" w:rsidP="00100692">
            <w:pPr>
              <w:spacing w:line="260" w:lineRule="exact"/>
              <w:rPr>
                <w:rFonts w:eastAsiaTheme="minorEastAsia"/>
                <w:sz w:val="20"/>
                <w:szCs w:val="20"/>
              </w:rPr>
            </w:pPr>
            <w:r w:rsidRPr="004C632D">
              <w:rPr>
                <w:rFonts w:eastAsiaTheme="minorEastAsia"/>
                <w:sz w:val="18"/>
                <w:szCs w:val="20"/>
              </w:rPr>
              <w:t>s-III-6</w:t>
            </w:r>
            <w:r>
              <w:rPr>
                <w:rFonts w:eastAsiaTheme="minorEastAsia"/>
                <w:sz w:val="18"/>
                <w:szCs w:val="20"/>
              </w:rPr>
              <w:t xml:space="preserve"> </w:t>
            </w:r>
            <w:r w:rsidRPr="004C632D">
              <w:rPr>
                <w:rFonts w:eastAsiaTheme="minorEastAsia"/>
                <w:sz w:val="18"/>
                <w:szCs w:val="20"/>
              </w:rPr>
              <w:t>認識線對稱的意義與其推論。</w:t>
            </w:r>
          </w:p>
        </w:tc>
        <w:tc>
          <w:tcPr>
            <w:tcW w:w="458" w:type="pct"/>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N-5-10</w:t>
            </w:r>
            <w:r>
              <w:rPr>
                <w:rFonts w:eastAsiaTheme="minorEastAsia"/>
                <w:sz w:val="18"/>
                <w:szCs w:val="20"/>
              </w:rPr>
              <w:t xml:space="preserve"> </w:t>
            </w:r>
            <w:r w:rsidRPr="004C632D">
              <w:rPr>
                <w:rFonts w:eastAsiaTheme="minorEastAsia"/>
                <w:sz w:val="18"/>
                <w:szCs w:val="20"/>
              </w:rPr>
              <w:t>解題：比率與應用。整數相除的應用。含「百分率」、「折」、「成」。</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N-5-15</w:t>
            </w:r>
            <w:r>
              <w:rPr>
                <w:rFonts w:eastAsiaTheme="minorEastAsia"/>
                <w:sz w:val="18"/>
                <w:szCs w:val="20"/>
              </w:rPr>
              <w:t xml:space="preserve"> </w:t>
            </w:r>
            <w:r w:rsidRPr="004C632D">
              <w:rPr>
                <w:rFonts w:eastAsiaTheme="minorEastAsia"/>
                <w:sz w:val="18"/>
                <w:szCs w:val="20"/>
              </w:rPr>
              <w:t>解題：容積。容量、容積和體積間的關係。知道液體體積的意義。</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S-5-5</w:t>
            </w:r>
            <w:r>
              <w:rPr>
                <w:rFonts w:eastAsiaTheme="minorEastAsia"/>
                <w:sz w:val="18"/>
                <w:szCs w:val="20"/>
              </w:rPr>
              <w:t xml:space="preserve"> </w:t>
            </w:r>
            <w:r w:rsidRPr="004C632D">
              <w:rPr>
                <w:rFonts w:eastAsiaTheme="minorEastAsia"/>
                <w:sz w:val="18"/>
                <w:szCs w:val="20"/>
              </w:rPr>
              <w:t>正方體和長方體：計算正方體和長方體的體積與表面積。正方體與長方體的體積公式。</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S-5-4</w:t>
            </w:r>
            <w:r>
              <w:rPr>
                <w:rFonts w:eastAsiaTheme="minorEastAsia"/>
                <w:sz w:val="18"/>
                <w:szCs w:val="20"/>
              </w:rPr>
              <w:t xml:space="preserve"> </w:t>
            </w:r>
            <w:r w:rsidRPr="004C632D">
              <w:rPr>
                <w:rFonts w:eastAsiaTheme="minorEastAsia"/>
                <w:sz w:val="18"/>
                <w:szCs w:val="20"/>
              </w:rPr>
              <w:t>線對稱：線對稱的意義。「對稱軸」、「對稱點」、「對稱邊」、「對稱角」。由操作活動知道特殊平面圖形的線對稱性質。利用線對稱做簡單幾何推理。製作或繪製線對稱圖形。</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1.</w:t>
            </w:r>
            <w:r w:rsidRPr="004C632D">
              <w:rPr>
                <w:rFonts w:eastAsiaTheme="minorEastAsia"/>
                <w:snapToGrid w:val="0"/>
                <w:kern w:val="0"/>
                <w:sz w:val="18"/>
                <w:szCs w:val="20"/>
              </w:rPr>
              <w:t>解決生活中與百分率有關的問題。</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2.</w:t>
            </w:r>
            <w:r w:rsidRPr="004C632D">
              <w:rPr>
                <w:rFonts w:eastAsiaTheme="minorEastAsia"/>
                <w:snapToGrid w:val="0"/>
                <w:kern w:val="0"/>
                <w:sz w:val="18"/>
                <w:szCs w:val="20"/>
              </w:rPr>
              <w:t>不規則物體的體積。</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3.</w:t>
            </w:r>
            <w:r w:rsidRPr="004C632D">
              <w:rPr>
                <w:rFonts w:eastAsiaTheme="minorEastAsia"/>
                <w:snapToGrid w:val="0"/>
                <w:kern w:val="0"/>
                <w:sz w:val="18"/>
                <w:szCs w:val="20"/>
              </w:rPr>
              <w:t>計算正方體和長方體的表面積。</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4.</w:t>
            </w:r>
            <w:r w:rsidRPr="004C632D">
              <w:rPr>
                <w:rFonts w:eastAsiaTheme="minorEastAsia"/>
                <w:snapToGrid w:val="0"/>
                <w:kern w:val="0"/>
                <w:sz w:val="18"/>
                <w:szCs w:val="20"/>
              </w:rPr>
              <w:t>繪製線對稱圖形。</w:t>
            </w:r>
          </w:p>
        </w:tc>
        <w:tc>
          <w:tcPr>
            <w:tcW w:w="393" w:type="pct"/>
          </w:tcPr>
          <w:p w:rsidR="00E76BA5" w:rsidRPr="004C632D" w:rsidRDefault="00E76BA5" w:rsidP="00100692">
            <w:pPr>
              <w:spacing w:line="260" w:lineRule="exact"/>
              <w:rPr>
                <w:rFonts w:eastAsiaTheme="minorEastAsia"/>
                <w:b/>
                <w:color w:val="000000"/>
                <w:sz w:val="20"/>
                <w:szCs w:val="20"/>
              </w:rPr>
            </w:pPr>
            <w:r w:rsidRPr="004C632D">
              <w:rPr>
                <w:rFonts w:eastAsiaTheme="minorEastAsia"/>
                <w:b/>
                <w:sz w:val="18"/>
                <w:szCs w:val="20"/>
              </w:rPr>
              <w:t>綜合與應用</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1.</w:t>
            </w:r>
            <w:r>
              <w:rPr>
                <w:rFonts w:eastAsiaTheme="minorEastAsia" w:hint="eastAsia"/>
                <w:snapToGrid w:val="0"/>
                <w:kern w:val="0"/>
                <w:sz w:val="18"/>
                <w:szCs w:val="20"/>
              </w:rPr>
              <w:t>折扣問題的生活應用</w:t>
            </w:r>
            <w:r w:rsidRPr="004C632D">
              <w:rPr>
                <w:rFonts w:eastAsiaTheme="minorEastAsia"/>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求不規則物體的體積（放入）。</w:t>
            </w:r>
          </w:p>
          <w:p w:rsidR="00E76BA5" w:rsidRPr="004C632D" w:rsidRDefault="00E76BA5" w:rsidP="00100692">
            <w:pPr>
              <w:spacing w:line="260" w:lineRule="exact"/>
              <w:rPr>
                <w:rFonts w:eastAsiaTheme="minorEastAsia"/>
                <w:bCs/>
                <w:sz w:val="20"/>
                <w:szCs w:val="20"/>
              </w:rPr>
            </w:pPr>
            <w:r w:rsidRPr="004C632D">
              <w:rPr>
                <w:rFonts w:eastAsiaTheme="minorEastAsia"/>
                <w:sz w:val="18"/>
                <w:szCs w:val="20"/>
              </w:rPr>
              <w:t>3.</w:t>
            </w:r>
            <w:r>
              <w:rPr>
                <w:rFonts w:eastAsiaTheme="minorEastAsia" w:hint="eastAsia"/>
                <w:sz w:val="18"/>
                <w:szCs w:val="20"/>
              </w:rPr>
              <w:t>計算形體切割後的表面積。</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Pr>
                <w:rFonts w:eastAsiaTheme="minorEastAsia" w:hint="eastAsia"/>
                <w:sz w:val="18"/>
                <w:szCs w:val="20"/>
              </w:rPr>
              <w:t>判斷符合條件的</w:t>
            </w:r>
            <w:r w:rsidRPr="004C632D">
              <w:rPr>
                <w:rFonts w:eastAsiaTheme="minorEastAsia"/>
                <w:sz w:val="18"/>
                <w:szCs w:val="20"/>
              </w:rPr>
              <w:t>線段稱圖形。</w:t>
            </w:r>
          </w:p>
          <w:p w:rsidR="00E76BA5" w:rsidRPr="004C632D" w:rsidRDefault="00E76BA5" w:rsidP="00100692">
            <w:pPr>
              <w:spacing w:line="260" w:lineRule="exact"/>
              <w:rPr>
                <w:rFonts w:eastAsiaTheme="minorEastAsia"/>
                <w:color w:val="000000"/>
                <w:sz w:val="20"/>
                <w:szCs w:val="20"/>
              </w:rPr>
            </w:pPr>
          </w:p>
          <w:p w:rsidR="00E76BA5" w:rsidRPr="004C632D" w:rsidRDefault="00E76BA5" w:rsidP="00100692">
            <w:pPr>
              <w:spacing w:line="260" w:lineRule="exact"/>
              <w:rPr>
                <w:rFonts w:eastAsiaTheme="minorEastAsia"/>
                <w:b/>
                <w:color w:val="000000"/>
                <w:sz w:val="20"/>
                <w:szCs w:val="20"/>
              </w:rPr>
            </w:pPr>
            <w:r w:rsidRPr="004C632D">
              <w:rPr>
                <w:rFonts w:eastAsiaTheme="minorEastAsia"/>
                <w:b/>
                <w:sz w:val="18"/>
                <w:szCs w:val="20"/>
              </w:rPr>
              <w:t>探索中學數學</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1.</w:t>
            </w:r>
            <w:r w:rsidRPr="004C632D">
              <w:rPr>
                <w:rFonts w:eastAsiaTheme="minorEastAsia"/>
                <w:sz w:val="18"/>
                <w:szCs w:val="20"/>
              </w:rPr>
              <w:t>運用線對稱概念，觀察二</w:t>
            </w:r>
            <w:r>
              <w:rPr>
                <w:rFonts w:eastAsiaTheme="minorEastAsia" w:hint="eastAsia"/>
                <w:sz w:val="18"/>
                <w:szCs w:val="20"/>
              </w:rPr>
              <w:t>聯</w:t>
            </w:r>
            <w:r w:rsidRPr="004C632D">
              <w:rPr>
                <w:rFonts w:eastAsiaTheme="minorEastAsia"/>
                <w:sz w:val="18"/>
                <w:szCs w:val="20"/>
              </w:rPr>
              <w:t>字、三</w:t>
            </w:r>
            <w:r>
              <w:rPr>
                <w:rFonts w:eastAsiaTheme="minorEastAsia" w:hint="eastAsia"/>
                <w:sz w:val="18"/>
                <w:szCs w:val="20"/>
              </w:rPr>
              <w:t>聯</w:t>
            </w:r>
            <w:r w:rsidRPr="004C632D">
              <w:rPr>
                <w:rFonts w:eastAsiaTheme="minorEastAsia"/>
                <w:sz w:val="18"/>
                <w:szCs w:val="20"/>
              </w:rPr>
              <w:t>字，及四</w:t>
            </w:r>
            <w:r>
              <w:rPr>
                <w:rFonts w:eastAsiaTheme="minorEastAsia" w:hint="eastAsia"/>
                <w:sz w:val="18"/>
                <w:szCs w:val="20"/>
              </w:rPr>
              <w:t>聯</w:t>
            </w:r>
            <w:r w:rsidRPr="004C632D">
              <w:rPr>
                <w:rFonts w:eastAsiaTheme="minorEastAsia"/>
                <w:sz w:val="18"/>
                <w:szCs w:val="20"/>
              </w:rPr>
              <w:t>字的摺紙，是否對稱，並操作正方形色紙設計線對稱圖形。</w:t>
            </w:r>
          </w:p>
          <w:p w:rsidR="00E76BA5" w:rsidRPr="007E7BA0" w:rsidRDefault="00E76BA5" w:rsidP="00100692">
            <w:pPr>
              <w:spacing w:line="260" w:lineRule="exact"/>
              <w:rPr>
                <w:rFonts w:eastAsiaTheme="minorEastAsia"/>
                <w:color w:val="000000"/>
                <w:sz w:val="20"/>
                <w:szCs w:val="20"/>
              </w:rPr>
            </w:pPr>
          </w:p>
          <w:p w:rsidR="00E76BA5" w:rsidRPr="004C632D" w:rsidRDefault="00E76BA5" w:rsidP="00100692">
            <w:pPr>
              <w:spacing w:line="260" w:lineRule="exact"/>
              <w:rPr>
                <w:rFonts w:eastAsiaTheme="minorEastAsia"/>
                <w:b/>
                <w:color w:val="000000"/>
                <w:sz w:val="20"/>
                <w:szCs w:val="20"/>
              </w:rPr>
            </w:pPr>
            <w:r w:rsidRPr="004C632D">
              <w:rPr>
                <w:rFonts w:eastAsiaTheme="minorEastAsia"/>
                <w:b/>
                <w:sz w:val="18"/>
                <w:szCs w:val="20"/>
              </w:rPr>
              <w:t>看繪本學數學</w:t>
            </w:r>
          </w:p>
          <w:p w:rsidR="00E76BA5" w:rsidRPr="004C632D" w:rsidRDefault="00E76BA5" w:rsidP="00100692">
            <w:pPr>
              <w:spacing w:line="260" w:lineRule="exact"/>
              <w:rPr>
                <w:rFonts w:eastAsiaTheme="minorEastAsia"/>
                <w:b/>
                <w:color w:val="000000"/>
                <w:sz w:val="20"/>
                <w:szCs w:val="20"/>
              </w:rPr>
            </w:pPr>
            <w:r w:rsidRPr="004C632D">
              <w:rPr>
                <w:rFonts w:eastAsiaTheme="minorEastAsia"/>
                <w:sz w:val="18"/>
                <w:szCs w:val="20"/>
              </w:rPr>
              <w:t>1.</w:t>
            </w:r>
            <w:r w:rsidRPr="004C632D">
              <w:rPr>
                <w:rFonts w:eastAsiaTheme="minorEastAsia"/>
                <w:sz w:val="18"/>
                <w:szCs w:val="20"/>
              </w:rPr>
              <w:t>《祥祥的寶貝》</w:t>
            </w:r>
            <w:r w:rsidRPr="004C632D">
              <w:rPr>
                <w:rFonts w:eastAsiaTheme="minorEastAsia"/>
                <w:sz w:val="18"/>
                <w:szCs w:val="20"/>
              </w:rPr>
              <w:t>–</w:t>
            </w:r>
            <w:r w:rsidRPr="004C632D">
              <w:rPr>
                <w:rFonts w:eastAsiaTheme="minorEastAsia"/>
                <w:sz w:val="18"/>
                <w:szCs w:val="20"/>
              </w:rPr>
              <w:t>公頃、公畝和平方公尺的化聚。</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1.</w:t>
            </w:r>
            <w:r w:rsidRPr="004C632D">
              <w:rPr>
                <w:rFonts w:eastAsiaTheme="minorEastAsia"/>
                <w:sz w:val="18"/>
                <w:szCs w:val="20"/>
              </w:rPr>
              <w:t>《園遊會超級小賣家》</w:t>
            </w:r>
            <w:r w:rsidRPr="004C632D">
              <w:rPr>
                <w:rFonts w:eastAsiaTheme="minorEastAsia"/>
                <w:sz w:val="18"/>
                <w:szCs w:val="20"/>
              </w:rPr>
              <w:t>-</w:t>
            </w:r>
            <w:r w:rsidRPr="004C632D">
              <w:rPr>
                <w:rFonts w:eastAsiaTheme="minorEastAsia"/>
                <w:sz w:val="18"/>
                <w:szCs w:val="20"/>
              </w:rPr>
              <w:t>比率、百分率。</w:t>
            </w:r>
          </w:p>
        </w:tc>
        <w:tc>
          <w:tcPr>
            <w:tcW w:w="918" w:type="pct"/>
          </w:tcPr>
          <w:p w:rsidR="00E76BA5" w:rsidRPr="004C632D" w:rsidRDefault="00E76BA5" w:rsidP="00100692">
            <w:pPr>
              <w:spacing w:line="260" w:lineRule="exact"/>
              <w:rPr>
                <w:rFonts w:eastAsiaTheme="minorEastAsia"/>
                <w:b/>
                <w:color w:val="000000"/>
                <w:sz w:val="20"/>
                <w:szCs w:val="20"/>
              </w:rPr>
            </w:pPr>
            <w:r w:rsidRPr="004C632D">
              <w:rPr>
                <w:rFonts w:eastAsiaTheme="minorEastAsia"/>
                <w:b/>
                <w:sz w:val="18"/>
                <w:szCs w:val="20"/>
              </w:rPr>
              <w:t>綜合與應用</w:t>
            </w:r>
          </w:p>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sz w:val="18"/>
                <w:szCs w:val="20"/>
              </w:rPr>
              <w:t>1.</w:t>
            </w:r>
            <w:r w:rsidRPr="004C632D">
              <w:rPr>
                <w:rFonts w:eastAsiaTheme="minorEastAsia"/>
                <w:sz w:val="18"/>
                <w:szCs w:val="20"/>
              </w:rPr>
              <w:t>學生讀題後，先自行解題再討論。解決生活中飲料打折的問題，利用「</w:t>
            </w:r>
            <w:r>
              <w:rPr>
                <w:rFonts w:eastAsiaTheme="minorEastAsia" w:hint="eastAsia"/>
                <w:sz w:val="18"/>
                <w:szCs w:val="20"/>
              </w:rPr>
              <w:t>原</w:t>
            </w:r>
            <w:r w:rsidRPr="004C632D">
              <w:rPr>
                <w:rFonts w:eastAsiaTheme="minorEastAsia"/>
                <w:sz w:val="18"/>
                <w:szCs w:val="20"/>
              </w:rPr>
              <w:t>價</w:t>
            </w:r>
            <w:r w:rsidRPr="004C632D">
              <w:rPr>
                <w:rFonts w:eastAsiaTheme="minorEastAsia"/>
                <w:sz w:val="18"/>
                <w:szCs w:val="20"/>
              </w:rPr>
              <w:t>×</w:t>
            </w:r>
            <w:r w:rsidRPr="004C632D">
              <w:rPr>
                <w:rFonts w:eastAsiaTheme="minorEastAsia"/>
                <w:sz w:val="18"/>
                <w:szCs w:val="20"/>
              </w:rPr>
              <w:t>折數＝售價」解題，判別何者能用最少的錢買飲料。</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2.</w:t>
            </w:r>
            <w:r w:rsidRPr="004C632D">
              <w:rPr>
                <w:rFonts w:eastAsiaTheme="minorEastAsia"/>
                <w:sz w:val="18"/>
                <w:szCs w:val="20"/>
              </w:rPr>
              <w:t>學生讀題後，先自行解題再討論。解決容器內部的長、寬、高各是多少，並透過利用拿出石頭後的水深，算出下降的水的體積，就是石頭的體積。</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3.</w:t>
            </w:r>
            <w:r w:rsidRPr="004C632D">
              <w:rPr>
                <w:rFonts w:eastAsiaTheme="minorEastAsia"/>
                <w:sz w:val="18"/>
                <w:szCs w:val="20"/>
              </w:rPr>
              <w:t>學生讀題後，先自行解題再討論。</w:t>
            </w:r>
            <w:r w:rsidRPr="004C632D">
              <w:rPr>
                <w:rFonts w:eastAsiaTheme="minorEastAsia"/>
                <w:snapToGrid w:val="0"/>
                <w:kern w:val="0"/>
                <w:sz w:val="18"/>
                <w:szCs w:val="20"/>
              </w:rPr>
              <w:t>解決正方</w:t>
            </w:r>
            <w:r>
              <w:rPr>
                <w:rFonts w:eastAsiaTheme="minorEastAsia" w:hint="eastAsia"/>
                <w:snapToGrid w:val="0"/>
                <w:kern w:val="0"/>
                <w:sz w:val="18"/>
                <w:szCs w:val="20"/>
              </w:rPr>
              <w:t>體</w:t>
            </w:r>
            <w:r w:rsidRPr="004C632D">
              <w:rPr>
                <w:rFonts w:eastAsiaTheme="minorEastAsia"/>
                <w:snapToGrid w:val="0"/>
                <w:kern w:val="0"/>
                <w:sz w:val="18"/>
                <w:szCs w:val="20"/>
              </w:rPr>
              <w:t>與其切割後的表面積的相差多少平方公分，及再切割後表面積相差幾倍的問題。</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4.</w:t>
            </w:r>
            <w:r w:rsidRPr="004C632D">
              <w:rPr>
                <w:rFonts w:eastAsiaTheme="minorEastAsia"/>
                <w:sz w:val="18"/>
                <w:szCs w:val="20"/>
              </w:rPr>
              <w:t>學生讀題後，先自行解題再討論。解決在方格點上提供部分的線對稱圖形，何者是正確線對稱圖形的問題。</w:t>
            </w:r>
          </w:p>
          <w:p w:rsidR="00E76BA5" w:rsidRPr="004C632D" w:rsidRDefault="00E76BA5" w:rsidP="00100692">
            <w:pPr>
              <w:spacing w:line="260" w:lineRule="exact"/>
              <w:rPr>
                <w:rFonts w:eastAsiaTheme="minorEastAsia"/>
                <w:b/>
                <w:color w:val="000000"/>
                <w:sz w:val="20"/>
                <w:szCs w:val="20"/>
              </w:rPr>
            </w:pPr>
          </w:p>
          <w:p w:rsidR="00E76BA5" w:rsidRPr="004C632D" w:rsidRDefault="00E76BA5" w:rsidP="00100692">
            <w:pPr>
              <w:spacing w:line="260" w:lineRule="exact"/>
              <w:rPr>
                <w:rFonts w:eastAsiaTheme="minorEastAsia"/>
                <w:b/>
                <w:color w:val="000000"/>
                <w:sz w:val="20"/>
                <w:szCs w:val="20"/>
              </w:rPr>
            </w:pPr>
            <w:r w:rsidRPr="004C632D">
              <w:rPr>
                <w:rFonts w:eastAsiaTheme="minorEastAsia"/>
                <w:b/>
                <w:sz w:val="18"/>
                <w:szCs w:val="20"/>
              </w:rPr>
              <w:t>探索中學數學</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1.</w:t>
            </w:r>
            <w:r w:rsidRPr="004C632D">
              <w:rPr>
                <w:rFonts w:eastAsiaTheme="minorEastAsia"/>
                <w:sz w:val="18"/>
                <w:szCs w:val="20"/>
              </w:rPr>
              <w:t>觀察摺紙的數個</w:t>
            </w:r>
            <w:r>
              <w:rPr>
                <w:rFonts w:eastAsiaTheme="minorEastAsia" w:hint="eastAsia"/>
                <w:sz w:val="18"/>
                <w:szCs w:val="20"/>
              </w:rPr>
              <w:t>聯</w:t>
            </w:r>
            <w:r w:rsidRPr="004C632D">
              <w:rPr>
                <w:rFonts w:eastAsiaTheme="minorEastAsia"/>
                <w:sz w:val="18"/>
                <w:szCs w:val="20"/>
              </w:rPr>
              <w:t>字是否有對稱。</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2.</w:t>
            </w:r>
            <w:r w:rsidRPr="004C632D">
              <w:rPr>
                <w:rFonts w:eastAsiaTheme="minorEastAsia"/>
                <w:sz w:val="18"/>
                <w:szCs w:val="20"/>
              </w:rPr>
              <w:t>思考正方形色紙用不同的摺法和寫法，剪下來的國字是否不同。</w:t>
            </w:r>
          </w:p>
          <w:p w:rsidR="00E76BA5" w:rsidRDefault="00E76BA5" w:rsidP="00100692">
            <w:pPr>
              <w:spacing w:line="260" w:lineRule="exact"/>
              <w:rPr>
                <w:rFonts w:eastAsiaTheme="minorEastAsia"/>
                <w:color w:val="000000"/>
                <w:sz w:val="20"/>
                <w:szCs w:val="20"/>
              </w:rPr>
            </w:pPr>
            <w:r w:rsidRPr="004C632D">
              <w:rPr>
                <w:rFonts w:eastAsiaTheme="minorEastAsia"/>
                <w:sz w:val="18"/>
                <w:szCs w:val="20"/>
              </w:rPr>
              <w:t>3.</w:t>
            </w:r>
            <w:r w:rsidRPr="004C632D">
              <w:rPr>
                <w:rFonts w:eastAsiaTheme="minorEastAsia"/>
                <w:sz w:val="18"/>
                <w:szCs w:val="20"/>
              </w:rPr>
              <w:t>根據課文提供的步驟，將指定的圖形進行對摺並剪下來</w:t>
            </w:r>
            <w:r w:rsidRPr="004C632D">
              <w:rPr>
                <w:rFonts w:eastAsiaTheme="minorEastAsia"/>
                <w:bCs/>
                <w:sz w:val="18"/>
                <w:szCs w:val="20"/>
              </w:rPr>
              <w:t>，及親自動手設計線對稱圖案</w:t>
            </w:r>
            <w:r w:rsidRPr="004C632D">
              <w:rPr>
                <w:rFonts w:eastAsiaTheme="minorEastAsia"/>
                <w:sz w:val="18"/>
                <w:szCs w:val="20"/>
              </w:rPr>
              <w:t>。</w:t>
            </w:r>
          </w:p>
          <w:p w:rsidR="00E76BA5" w:rsidRPr="004C632D" w:rsidRDefault="00E76BA5" w:rsidP="00100692">
            <w:pPr>
              <w:spacing w:line="260" w:lineRule="exact"/>
              <w:rPr>
                <w:rFonts w:eastAsiaTheme="minorEastAsia"/>
                <w:color w:val="000000"/>
                <w:sz w:val="20"/>
                <w:szCs w:val="20"/>
              </w:rPr>
            </w:pPr>
          </w:p>
          <w:p w:rsidR="00E76BA5" w:rsidRDefault="00E76BA5" w:rsidP="00100692">
            <w:pPr>
              <w:spacing w:line="260" w:lineRule="exact"/>
              <w:rPr>
                <w:rFonts w:eastAsiaTheme="minorEastAsia"/>
                <w:b/>
                <w:bCs/>
                <w:snapToGrid w:val="0"/>
                <w:kern w:val="0"/>
                <w:sz w:val="20"/>
                <w:szCs w:val="20"/>
              </w:rPr>
            </w:pPr>
            <w:r w:rsidRPr="004C632D">
              <w:rPr>
                <w:rFonts w:eastAsiaTheme="minorEastAsia"/>
                <w:b/>
                <w:bCs/>
                <w:snapToGrid w:val="0"/>
                <w:kern w:val="0"/>
                <w:sz w:val="18"/>
                <w:szCs w:val="20"/>
              </w:rPr>
              <w:t>看繪本學數學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《祥祥的寶貝》</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教師播放《祥祥的寶貝》故事動畫。</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教師詢問學生：</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你認識生活中哪些常使用的面積單位呢？</w:t>
            </w:r>
          </w:p>
          <w:p w:rsidR="00E76BA5" w:rsidRDefault="00E76BA5" w:rsidP="00100692">
            <w:pPr>
              <w:spacing w:line="260" w:lineRule="exact"/>
              <w:rPr>
                <w:rFonts w:eastAsiaTheme="minorEastAsia"/>
                <w:color w:val="000000"/>
                <w:sz w:val="20"/>
                <w:szCs w:val="20"/>
              </w:rPr>
            </w:pPr>
            <w:r w:rsidRPr="004C632D">
              <w:rPr>
                <w:rFonts w:eastAsiaTheme="minorEastAsia"/>
                <w:sz w:val="18"/>
                <w:szCs w:val="20"/>
              </w:rPr>
              <w:t>(2)</w:t>
            </w:r>
            <w:r w:rsidRPr="004C632D">
              <w:rPr>
                <w:rFonts w:eastAsiaTheme="minorEastAsia"/>
                <w:sz w:val="18"/>
                <w:szCs w:val="20"/>
              </w:rPr>
              <w:t>奶奶的和室大約和幾條小被被一樣大呢？</w:t>
            </w:r>
          </w:p>
          <w:p w:rsidR="00E76BA5" w:rsidRPr="004C632D" w:rsidRDefault="00E76BA5" w:rsidP="00100692">
            <w:pPr>
              <w:spacing w:line="260" w:lineRule="exact"/>
              <w:rPr>
                <w:rFonts w:eastAsiaTheme="minorEastAsia"/>
                <w:color w:val="000000"/>
                <w:sz w:val="20"/>
                <w:szCs w:val="20"/>
              </w:rPr>
            </w:pP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《園遊會超級小賣家》</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教師播放《園遊會超級小賣家》故事動畫。</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教師詢問學生：</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(1)</w:t>
            </w:r>
            <w:r w:rsidRPr="004C632D">
              <w:rPr>
                <w:rFonts w:eastAsiaTheme="minorEastAsia"/>
                <w:sz w:val="18"/>
                <w:szCs w:val="20"/>
              </w:rPr>
              <w:t>一袋餅乾賣</w:t>
            </w:r>
            <w:r w:rsidRPr="004C632D">
              <w:rPr>
                <w:rFonts w:eastAsiaTheme="minorEastAsia"/>
                <w:sz w:val="18"/>
                <w:szCs w:val="20"/>
              </w:rPr>
              <w:t>50</w:t>
            </w:r>
            <w:r w:rsidRPr="004C632D">
              <w:rPr>
                <w:rFonts w:eastAsiaTheme="minorEastAsia"/>
                <w:sz w:val="18"/>
                <w:szCs w:val="20"/>
              </w:rPr>
              <w:t>元，如果賣出</w:t>
            </w:r>
            <w:r w:rsidRPr="004C632D">
              <w:rPr>
                <w:rFonts w:eastAsiaTheme="minorEastAsia"/>
                <w:sz w:val="18"/>
                <w:szCs w:val="20"/>
              </w:rPr>
              <w:t>20</w:t>
            </w:r>
            <w:r w:rsidRPr="004C632D">
              <w:rPr>
                <w:rFonts w:eastAsiaTheme="minorEastAsia"/>
                <w:sz w:val="18"/>
                <w:szCs w:val="20"/>
              </w:rPr>
              <w:t>袋，這樣就可以賺</w:t>
            </w:r>
            <w:r w:rsidRPr="004C632D">
              <w:rPr>
                <w:rFonts w:eastAsiaTheme="minorEastAsia"/>
                <w:sz w:val="18"/>
                <w:szCs w:val="20"/>
              </w:rPr>
              <w:t>1000</w:t>
            </w:r>
            <w:r w:rsidRPr="004C632D">
              <w:rPr>
                <w:rFonts w:eastAsiaTheme="minorEastAsia"/>
                <w:sz w:val="18"/>
                <w:szCs w:val="20"/>
              </w:rPr>
              <w:t>元嗎？</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(2)</w:t>
            </w:r>
            <w:r w:rsidRPr="004C632D">
              <w:rPr>
                <w:rFonts w:eastAsiaTheme="minorEastAsia"/>
                <w:sz w:val="18"/>
                <w:szCs w:val="20"/>
              </w:rPr>
              <w:t>收益占定價的</w:t>
            </w:r>
            <w:r w:rsidRPr="004C632D">
              <w:rPr>
                <w:rFonts w:eastAsiaTheme="minorEastAsia"/>
                <w:sz w:val="18"/>
                <w:szCs w:val="20"/>
              </w:rPr>
              <w:t>60%</w:t>
            </w:r>
            <w:r w:rsidRPr="004C632D">
              <w:rPr>
                <w:rFonts w:eastAsiaTheme="minorEastAsia"/>
                <w:sz w:val="18"/>
                <w:szCs w:val="20"/>
              </w:rPr>
              <w:t>，</w:t>
            </w:r>
            <w:r w:rsidRPr="004C632D">
              <w:rPr>
                <w:rFonts w:eastAsiaTheme="minorEastAsia"/>
                <w:sz w:val="18"/>
                <w:szCs w:val="20"/>
              </w:rPr>
              <w:lastRenderedPageBreak/>
              <w:t>表示成本占定價的</w:t>
            </w:r>
            <w:r w:rsidRPr="004C632D">
              <w:rPr>
                <w:rFonts w:eastAsiaTheme="minorEastAsia"/>
                <w:sz w:val="18"/>
                <w:szCs w:val="20"/>
              </w:rPr>
              <w:t>40%</w:t>
            </w:r>
            <w:r w:rsidRPr="004C632D">
              <w:rPr>
                <w:rFonts w:eastAsiaTheme="minorEastAsia"/>
                <w:sz w:val="18"/>
                <w:szCs w:val="20"/>
              </w:rPr>
              <w:t>。如何訂餅乾價格的折數，使賣的餅乾價格都是有賺錢的呢？</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lastRenderedPageBreak/>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p w:rsidR="00E76BA5" w:rsidRPr="004C632D" w:rsidRDefault="00E76BA5" w:rsidP="00100692">
            <w:pPr>
              <w:spacing w:line="260" w:lineRule="exact"/>
              <w:rPr>
                <w:rFonts w:eastAsiaTheme="minorEastAsia"/>
                <w:color w:val="000000"/>
                <w:sz w:val="20"/>
                <w:szCs w:val="20"/>
              </w:rPr>
            </w:pPr>
            <w:r w:rsidRPr="004C632D">
              <w:rPr>
                <w:rFonts w:eastAsiaTheme="minorEastAsia"/>
                <w:sz w:val="18"/>
                <w:szCs w:val="20"/>
              </w:rPr>
              <w:t>2.</w:t>
            </w:r>
            <w:r w:rsidRPr="004C632D">
              <w:rPr>
                <w:rFonts w:eastAsiaTheme="minorEastAsia"/>
                <w:sz w:val="18"/>
                <w:szCs w:val="20"/>
              </w:rPr>
              <w:t>附件</w:t>
            </w:r>
            <w:r w:rsidRPr="004C632D">
              <w:rPr>
                <w:rFonts w:eastAsiaTheme="minorEastAsia"/>
                <w:sz w:val="18"/>
                <w:szCs w:val="20"/>
              </w:rPr>
              <w:t>2</w:t>
            </w:r>
            <w:r>
              <w:rPr>
                <w:rFonts w:eastAsiaTheme="minorEastAsia" w:hint="eastAsia"/>
                <w:sz w:val="18"/>
                <w:szCs w:val="20"/>
              </w:rPr>
              <w:t>3</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sz w:val="18"/>
                <w:szCs w:val="20"/>
              </w:rPr>
              <w:t>3</w:t>
            </w:r>
            <w:r w:rsidRPr="004C632D">
              <w:rPr>
                <w:rFonts w:eastAsiaTheme="minorEastAsia"/>
                <w:spacing w:val="-6"/>
                <w:sz w:val="18"/>
                <w:szCs w:val="20"/>
              </w:rPr>
              <w:t>.</w:t>
            </w:r>
            <w:r w:rsidRPr="004C632D">
              <w:rPr>
                <w:rFonts w:eastAsiaTheme="minorEastAsia"/>
                <w:spacing w:val="-6"/>
                <w:sz w:val="18"/>
                <w:szCs w:val="20"/>
              </w:rPr>
              <w:t>繪本</w:t>
            </w:r>
            <w:r w:rsidRPr="004C632D">
              <w:rPr>
                <w:rFonts w:eastAsiaTheme="minorEastAsia"/>
                <w:spacing w:val="-6"/>
                <w:sz w:val="18"/>
                <w:szCs w:val="20"/>
              </w:rPr>
              <w:t>PPT</w:t>
            </w:r>
            <w:r w:rsidRPr="004C632D">
              <w:rPr>
                <w:rFonts w:eastAsiaTheme="minorEastAsia"/>
                <w:sz w:val="18"/>
                <w:szCs w:val="20"/>
              </w:rPr>
              <w:t>、繪本動畫</w:t>
            </w:r>
          </w:p>
        </w:tc>
        <w:tc>
          <w:tcPr>
            <w:tcW w:w="262"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紙筆評量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作業評量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習作評量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w:t>
            </w:r>
            <w:r w:rsidRPr="000A022A">
              <w:rPr>
                <w:rFonts w:eastAsiaTheme="minorEastAsia"/>
                <w:b/>
                <w:sz w:val="18"/>
                <w:szCs w:val="20"/>
              </w:rPr>
              <w:t>閱讀素養教育</w:t>
            </w:r>
            <w:r w:rsidRPr="004C632D">
              <w:rPr>
                <w:rFonts w:eastAsiaTheme="minorEastAsia"/>
                <w:b/>
                <w:sz w:val="18"/>
                <w:szCs w:val="20"/>
              </w:rPr>
              <w:t>】</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閱</w:t>
            </w:r>
            <w:r w:rsidRPr="004C632D">
              <w:rPr>
                <w:rFonts w:eastAsiaTheme="minorEastAsia"/>
                <w:sz w:val="18"/>
                <w:szCs w:val="20"/>
              </w:rPr>
              <w:t>E3</w:t>
            </w:r>
            <w:r>
              <w:rPr>
                <w:rFonts w:eastAsiaTheme="minorEastAsia"/>
                <w:sz w:val="18"/>
                <w:szCs w:val="20"/>
              </w:rPr>
              <w:t xml:space="preserve"> </w:t>
            </w:r>
            <w:r w:rsidRPr="004C632D">
              <w:rPr>
                <w:rFonts w:eastAsiaTheme="minorEastAsia"/>
                <w:sz w:val="18"/>
                <w:szCs w:val="20"/>
              </w:rPr>
              <w:t>熟悉與學科學習相關的文本閱讀策略。</w:t>
            </w:r>
          </w:p>
        </w:tc>
      </w:tr>
      <w:tr w:rsidR="00E76BA5" w:rsidRPr="000F50A5" w:rsidTr="00100692">
        <w:trPr>
          <w:trHeight w:val="8551"/>
          <w:jc w:val="center"/>
        </w:trPr>
        <w:tc>
          <w:tcPr>
            <w:tcW w:w="145" w:type="pct"/>
            <w:vAlign w:val="center"/>
          </w:tcPr>
          <w:p w:rsidR="00E76BA5" w:rsidRPr="004C632D" w:rsidRDefault="00E76BA5" w:rsidP="00100692">
            <w:pPr>
              <w:spacing w:line="260" w:lineRule="exact"/>
              <w:jc w:val="center"/>
              <w:rPr>
                <w:rFonts w:eastAsiaTheme="minorEastAsia"/>
                <w:snapToGrid w:val="0"/>
                <w:kern w:val="0"/>
                <w:sz w:val="20"/>
                <w:szCs w:val="20"/>
              </w:rPr>
            </w:pPr>
            <w:r>
              <w:rPr>
                <w:rFonts w:eastAsiaTheme="minorEastAsia" w:hint="eastAsia"/>
                <w:snapToGrid w:val="0"/>
                <w:kern w:val="0"/>
                <w:sz w:val="18"/>
                <w:szCs w:val="20"/>
              </w:rPr>
              <w:lastRenderedPageBreak/>
              <w:t>第二十一週</w:t>
            </w:r>
          </w:p>
        </w:tc>
        <w:tc>
          <w:tcPr>
            <w:tcW w:w="129" w:type="pct"/>
            <w:vAlign w:val="center"/>
          </w:tcPr>
          <w:p w:rsidR="00E76BA5" w:rsidRPr="000819E5" w:rsidRDefault="00E76BA5" w:rsidP="00100692">
            <w:pPr>
              <w:spacing w:line="0" w:lineRule="atLeast"/>
              <w:jc w:val="center"/>
              <w:rPr>
                <w:sz w:val="18"/>
                <w:szCs w:val="18"/>
              </w:rPr>
            </w:pPr>
            <w:r>
              <w:rPr>
                <w:sz w:val="18"/>
                <w:szCs w:val="18"/>
              </w:rPr>
              <w:t>6/28~6/30</w:t>
            </w:r>
          </w:p>
        </w:tc>
        <w:tc>
          <w:tcPr>
            <w:tcW w:w="131" w:type="pct"/>
            <w:vAlign w:val="center"/>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數學園地</w:t>
            </w:r>
          </w:p>
        </w:tc>
        <w:tc>
          <w:tcPr>
            <w:tcW w:w="131" w:type="pct"/>
            <w:vAlign w:val="center"/>
          </w:tcPr>
          <w:p w:rsidR="00E76BA5" w:rsidRPr="004C632D" w:rsidRDefault="00E76BA5" w:rsidP="00100692">
            <w:pPr>
              <w:spacing w:line="260" w:lineRule="exact"/>
              <w:rPr>
                <w:rFonts w:eastAsiaTheme="minorEastAsia"/>
                <w:sz w:val="20"/>
                <w:szCs w:val="20"/>
              </w:rPr>
            </w:pPr>
            <w:r w:rsidRPr="004C632D">
              <w:rPr>
                <w:rFonts w:eastAsiaTheme="minorEastAsia"/>
                <w:sz w:val="18"/>
                <w:szCs w:val="20"/>
              </w:rPr>
              <w:t>國外常用單位、桌遊</w:t>
            </w:r>
          </w:p>
        </w:tc>
        <w:tc>
          <w:tcPr>
            <w:tcW w:w="393" w:type="pct"/>
          </w:tcPr>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A3</w:t>
            </w:r>
            <w:r w:rsidRPr="004C632D">
              <w:rPr>
                <w:rFonts w:eastAsiaTheme="minorEastAsia"/>
                <w:bCs/>
                <w:snapToGrid w:val="0"/>
                <w:kern w:val="0"/>
                <w:sz w:val="18"/>
                <w:szCs w:val="20"/>
              </w:rPr>
              <w:t>規劃執行與創新應變</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B1</w:t>
            </w:r>
            <w:r w:rsidRPr="004C632D">
              <w:rPr>
                <w:rFonts w:eastAsiaTheme="minorEastAsia"/>
                <w:bCs/>
                <w:snapToGrid w:val="0"/>
                <w:kern w:val="0"/>
                <w:sz w:val="18"/>
                <w:szCs w:val="20"/>
              </w:rPr>
              <w:t>符號運用與溝通表達</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C1</w:t>
            </w:r>
            <w:r w:rsidRPr="004C632D">
              <w:rPr>
                <w:rFonts w:eastAsiaTheme="minorEastAsia"/>
                <w:bCs/>
                <w:snapToGrid w:val="0"/>
                <w:kern w:val="0"/>
                <w:sz w:val="18"/>
                <w:szCs w:val="20"/>
              </w:rPr>
              <w:t>道德實踐與公民意識</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bCs/>
                <w:snapToGrid w:val="0"/>
                <w:kern w:val="0"/>
                <w:sz w:val="18"/>
                <w:szCs w:val="20"/>
              </w:rPr>
              <w:t>C2</w:t>
            </w:r>
            <w:r w:rsidRPr="004C632D">
              <w:rPr>
                <w:rFonts w:eastAsiaTheme="minorEastAsia"/>
                <w:bCs/>
                <w:snapToGrid w:val="0"/>
                <w:kern w:val="0"/>
                <w:sz w:val="18"/>
                <w:szCs w:val="20"/>
              </w:rPr>
              <w:t>人際關係與團隊合作</w:t>
            </w:r>
          </w:p>
        </w:tc>
        <w:tc>
          <w:tcPr>
            <w:tcW w:w="393" w:type="pct"/>
          </w:tcPr>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-E-A3 </w:t>
            </w:r>
            <w:r>
              <w:rPr>
                <w:rFonts w:hint="eastAsia"/>
                <w:snapToGrid w:val="0"/>
                <w:sz w:val="18"/>
                <w:szCs w:val="18"/>
              </w:rPr>
              <w:t>能觀察出日常生活問題和數學的關聯，並能嘗試與擬訂解決問題的計畫。在解決問題之後，能轉化數學解答於日常生活的應用。</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-E-B1 </w:t>
            </w:r>
            <w:r>
              <w:rPr>
                <w:rFonts w:hint="eastAsia"/>
                <w:snapToGrid w:val="0"/>
                <w:sz w:val="18"/>
                <w:szCs w:val="18"/>
              </w:rPr>
              <w:t>具備日常語言與數字及算術符號之間的轉換能力，並能熟練操作日常使用之度量衡及時間，認識日常經驗中的幾何形體，並能以符號表示公式。</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-E-C1 </w:t>
            </w:r>
            <w:r>
              <w:rPr>
                <w:rFonts w:hint="eastAsia"/>
                <w:snapToGrid w:val="0"/>
                <w:sz w:val="18"/>
                <w:szCs w:val="18"/>
              </w:rPr>
              <w:t>具備從證據討論事情，以及和他人有條理溝通的態度。</w:t>
            </w:r>
          </w:p>
          <w:p w:rsidR="00E76BA5" w:rsidRDefault="00E76BA5" w:rsidP="00100692">
            <w:pPr>
              <w:spacing w:line="260" w:lineRule="exact"/>
            </w:pPr>
            <w:r>
              <w:rPr>
                <w:rFonts w:hint="eastAsia"/>
                <w:snapToGrid w:val="0"/>
                <w:sz w:val="18"/>
                <w:szCs w:val="18"/>
              </w:rPr>
              <w:t>數</w:t>
            </w:r>
            <w:r>
              <w:rPr>
                <w:rFonts w:hint="eastAsia"/>
                <w:snapToGrid w:val="0"/>
                <w:sz w:val="18"/>
                <w:szCs w:val="18"/>
              </w:rPr>
              <w:t xml:space="preserve">-E-C2 </w:t>
            </w:r>
            <w:r>
              <w:rPr>
                <w:rFonts w:hint="eastAsia"/>
                <w:snapToGrid w:val="0"/>
                <w:sz w:val="18"/>
                <w:szCs w:val="18"/>
              </w:rPr>
              <w:t>樂於與他人合作解決問題並尊重不同的問題解決想法。</w:t>
            </w:r>
          </w:p>
        </w:tc>
        <w:tc>
          <w:tcPr>
            <w:tcW w:w="459" w:type="pct"/>
          </w:tcPr>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n-III-11</w:t>
            </w:r>
            <w:r>
              <w:rPr>
                <w:rFonts w:eastAsiaTheme="minorEastAsia"/>
                <w:color w:val="000000" w:themeColor="text1"/>
                <w:sz w:val="18"/>
                <w:szCs w:val="20"/>
              </w:rPr>
              <w:t xml:space="preserve"> </w:t>
            </w:r>
            <w:r w:rsidRPr="004C632D">
              <w:rPr>
                <w:rFonts w:eastAsiaTheme="minorEastAsia"/>
                <w:color w:val="000000" w:themeColor="text1"/>
                <w:sz w:val="18"/>
                <w:szCs w:val="20"/>
              </w:rPr>
              <w:t>認識量的常用單位及其換算，並處理相關的應用問題。</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n-III-6</w:t>
            </w:r>
            <w:r>
              <w:rPr>
                <w:rFonts w:eastAsiaTheme="minorEastAsia"/>
                <w:sz w:val="18"/>
                <w:szCs w:val="20"/>
              </w:rPr>
              <w:t xml:space="preserve"> </w:t>
            </w:r>
            <w:r w:rsidRPr="004C632D">
              <w:rPr>
                <w:rFonts w:eastAsiaTheme="minorEastAsia"/>
                <w:sz w:val="18"/>
                <w:szCs w:val="20"/>
              </w:rPr>
              <w:t>理解分數乘法和除法的意義、計算與應用。</w:t>
            </w:r>
          </w:p>
        </w:tc>
        <w:tc>
          <w:tcPr>
            <w:tcW w:w="458" w:type="pct"/>
          </w:tcPr>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N-5-12</w:t>
            </w:r>
            <w:r>
              <w:rPr>
                <w:rFonts w:eastAsiaTheme="minorEastAsia"/>
                <w:color w:val="000000" w:themeColor="text1"/>
                <w:sz w:val="18"/>
                <w:szCs w:val="20"/>
              </w:rPr>
              <w:t xml:space="preserve"> </w:t>
            </w:r>
            <w:r w:rsidRPr="004C632D">
              <w:rPr>
                <w:rFonts w:eastAsiaTheme="minorEastAsia"/>
                <w:color w:val="000000" w:themeColor="text1"/>
                <w:sz w:val="18"/>
                <w:szCs w:val="20"/>
              </w:rPr>
              <w:t>面積：「公畝」、「公頃」、「平方公里」。生活實例之應用。含與「平方公尺」的換算與計算。使用概數。</w:t>
            </w:r>
          </w:p>
          <w:p w:rsidR="00E76BA5" w:rsidRPr="004C632D" w:rsidRDefault="00E76BA5" w:rsidP="00100692">
            <w:pPr>
              <w:spacing w:line="260" w:lineRule="exact"/>
              <w:rPr>
                <w:rFonts w:eastAsiaTheme="minorEastAsia"/>
                <w:color w:val="000000" w:themeColor="text1"/>
                <w:sz w:val="20"/>
                <w:szCs w:val="20"/>
              </w:rPr>
            </w:pPr>
            <w:r w:rsidRPr="004C632D">
              <w:rPr>
                <w:rFonts w:eastAsiaTheme="minorEastAsia"/>
                <w:color w:val="000000" w:themeColor="text1"/>
                <w:sz w:val="18"/>
                <w:szCs w:val="20"/>
              </w:rPr>
              <w:t>N-5-5</w:t>
            </w:r>
            <w:r>
              <w:rPr>
                <w:rFonts w:eastAsiaTheme="minorEastAsia"/>
                <w:color w:val="000000" w:themeColor="text1"/>
                <w:sz w:val="18"/>
                <w:szCs w:val="20"/>
              </w:rPr>
              <w:t xml:space="preserve"> </w:t>
            </w:r>
            <w:r w:rsidRPr="004C632D">
              <w:rPr>
                <w:rFonts w:eastAsiaTheme="minorEastAsia"/>
                <w:color w:val="000000" w:themeColor="text1"/>
                <w:sz w:val="18"/>
                <w:szCs w:val="20"/>
              </w:rPr>
              <w:t>分數的乘法：整數乘以分數、分數乘以分數的意義。知道用約分簡化乘法計算。處理乘積一定比被乘數大的錯誤類型。透過分數計算的公式，知道乘法交換律在分數也成立。</w:t>
            </w:r>
          </w:p>
        </w:tc>
        <w:tc>
          <w:tcPr>
            <w:tcW w:w="392" w:type="pct"/>
          </w:tcPr>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1.</w:t>
            </w:r>
            <w:r w:rsidRPr="004C632D">
              <w:rPr>
                <w:rFonts w:eastAsiaTheme="minorEastAsia"/>
                <w:snapToGrid w:val="0"/>
                <w:kern w:val="0"/>
                <w:sz w:val="18"/>
                <w:szCs w:val="20"/>
              </w:rPr>
              <w:t>認識面積單位「公畝」、「公頃」、「平方公里」之意義。</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napToGrid w:val="0"/>
                <w:kern w:val="0"/>
                <w:sz w:val="18"/>
                <w:szCs w:val="20"/>
              </w:rPr>
              <w:t>2.</w:t>
            </w:r>
            <w:r w:rsidRPr="004C632D">
              <w:rPr>
                <w:rFonts w:eastAsiaTheme="minorEastAsia"/>
                <w:snapToGrid w:val="0"/>
                <w:kern w:val="0"/>
                <w:sz w:val="18"/>
                <w:szCs w:val="20"/>
              </w:rPr>
              <w:t>分數的分數倍。</w:t>
            </w:r>
          </w:p>
        </w:tc>
        <w:tc>
          <w:tcPr>
            <w:tcW w:w="393"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「單位」萬花筒</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長度單位的判斷。</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重量單位的判斷。</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面積單位的判斷。</w:t>
            </w:r>
          </w:p>
          <w:p w:rsidR="00E76BA5" w:rsidRPr="004C632D" w:rsidRDefault="00E76BA5" w:rsidP="00100692">
            <w:pPr>
              <w:spacing w:line="260" w:lineRule="exact"/>
              <w:rPr>
                <w:rFonts w:eastAsiaTheme="minorEastAsia"/>
                <w:snapToGrid w:val="0"/>
                <w:kern w:val="0"/>
                <w:sz w:val="20"/>
                <w:szCs w:val="20"/>
              </w:rPr>
            </w:pPr>
          </w:p>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分數乘法闖關樂</w:t>
            </w:r>
          </w:p>
          <w:p w:rsidR="00E76BA5" w:rsidRPr="004C632D" w:rsidRDefault="00E76BA5" w:rsidP="00100692">
            <w:pPr>
              <w:spacing w:line="260" w:lineRule="exact"/>
              <w:rPr>
                <w:rFonts w:eastAsiaTheme="minorEastAsia"/>
                <w:snapToGrid w:val="0"/>
                <w:kern w:val="0"/>
                <w:sz w:val="20"/>
                <w:szCs w:val="20"/>
              </w:rPr>
            </w:pPr>
            <w:r w:rsidRPr="004C632D">
              <w:rPr>
                <w:rFonts w:eastAsiaTheme="minorEastAsia"/>
                <w:sz w:val="18"/>
                <w:szCs w:val="20"/>
              </w:rPr>
              <w:t>1.</w:t>
            </w:r>
            <w:r w:rsidRPr="004C632D">
              <w:rPr>
                <w:rFonts w:eastAsiaTheme="minorEastAsia"/>
                <w:sz w:val="18"/>
                <w:szCs w:val="20"/>
              </w:rPr>
              <w:t>熟練</w:t>
            </w:r>
            <w:r w:rsidRPr="004C632D">
              <w:rPr>
                <w:rFonts w:eastAsiaTheme="minorEastAsia"/>
                <w:snapToGrid w:val="0"/>
                <w:kern w:val="0"/>
                <w:sz w:val="18"/>
                <w:szCs w:val="20"/>
              </w:rPr>
              <w:t>分數</w:t>
            </w:r>
            <w:r w:rsidRPr="004C632D">
              <w:rPr>
                <w:rFonts w:eastAsiaTheme="minorEastAsia"/>
                <w:snapToGrid w:val="0"/>
                <w:kern w:val="0"/>
                <w:sz w:val="18"/>
                <w:szCs w:val="20"/>
              </w:rPr>
              <w:t>×</w:t>
            </w:r>
            <w:r w:rsidRPr="004C632D">
              <w:rPr>
                <w:rFonts w:eastAsiaTheme="minorEastAsia"/>
                <w:snapToGrid w:val="0"/>
                <w:kern w:val="0"/>
                <w:sz w:val="18"/>
                <w:szCs w:val="20"/>
              </w:rPr>
              <w:t>分數的運算。</w:t>
            </w:r>
          </w:p>
        </w:tc>
        <w:tc>
          <w:tcPr>
            <w:tcW w:w="918" w:type="pct"/>
          </w:tcPr>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「單位」萬花筒</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教師介紹臺灣量布或木材等長度時，會用「尺」、「寸」。</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教師介紹傳統市場買東西秤重量時會用「台斤」，但在金門用的是「市斤」，也是簡稱斤。</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教師介紹房屋面積大小常使用「坪」作為單位，當描述農地等較大的面積，常用到「甲」或「分」當單位。</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4.</w:t>
            </w:r>
            <w:r w:rsidRPr="004C632D">
              <w:rPr>
                <w:rFonts w:eastAsiaTheme="minorEastAsia"/>
                <w:sz w:val="18"/>
                <w:szCs w:val="20"/>
              </w:rPr>
              <w:t>教師介紹國外常用的長度測量單位。</w:t>
            </w:r>
          </w:p>
          <w:p w:rsidR="00E76BA5" w:rsidRPr="004C632D" w:rsidRDefault="00E76BA5" w:rsidP="00100692">
            <w:pPr>
              <w:spacing w:line="260" w:lineRule="exact"/>
              <w:rPr>
                <w:rFonts w:eastAsiaTheme="minorEastAsia"/>
                <w:sz w:val="20"/>
                <w:szCs w:val="20"/>
              </w:rPr>
            </w:pPr>
          </w:p>
          <w:p w:rsidR="00E76BA5" w:rsidRPr="004C632D" w:rsidRDefault="00E76BA5" w:rsidP="00100692">
            <w:pPr>
              <w:spacing w:line="260" w:lineRule="exact"/>
              <w:rPr>
                <w:rFonts w:eastAsiaTheme="minorEastAsia"/>
                <w:b/>
                <w:sz w:val="20"/>
                <w:szCs w:val="20"/>
              </w:rPr>
            </w:pPr>
            <w:r w:rsidRPr="004C632D">
              <w:rPr>
                <w:rFonts w:eastAsiaTheme="minorEastAsia"/>
                <w:b/>
                <w:sz w:val="18"/>
                <w:szCs w:val="20"/>
              </w:rPr>
              <w:t>分數乘法闖關樂</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1.</w:t>
            </w:r>
            <w:r w:rsidRPr="004C632D">
              <w:rPr>
                <w:rFonts w:eastAsiaTheme="minorEastAsia"/>
                <w:sz w:val="18"/>
                <w:szCs w:val="20"/>
              </w:rPr>
              <w:t>每人選定好角色旗，擲「比大小骰子」決定比大還是比小。</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2.</w:t>
            </w:r>
            <w:r w:rsidRPr="004C632D">
              <w:rPr>
                <w:rFonts w:eastAsiaTheme="minorEastAsia"/>
                <w:sz w:val="18"/>
                <w:szCs w:val="20"/>
              </w:rPr>
              <w:t>每個人將抽到的數字牌，組合成分數乘法算式，並算出答案，根據答案的結果最大（或最小）的人可獲得擲數字骰子的機會。</w:t>
            </w:r>
          </w:p>
          <w:p w:rsidR="00E76BA5" w:rsidRPr="004C632D" w:rsidRDefault="00E76BA5" w:rsidP="00100692">
            <w:pPr>
              <w:spacing w:line="260" w:lineRule="exact"/>
              <w:rPr>
                <w:rFonts w:eastAsiaTheme="minorEastAsia"/>
                <w:sz w:val="20"/>
                <w:szCs w:val="20"/>
              </w:rPr>
            </w:pPr>
            <w:r w:rsidRPr="004C632D">
              <w:rPr>
                <w:rFonts w:eastAsiaTheme="minorEastAsia"/>
                <w:sz w:val="18"/>
                <w:szCs w:val="20"/>
              </w:rPr>
              <w:t>3.</w:t>
            </w:r>
            <w:r w:rsidRPr="004C632D">
              <w:rPr>
                <w:rFonts w:eastAsiaTheme="minorEastAsia"/>
                <w:sz w:val="18"/>
                <w:szCs w:val="20"/>
              </w:rPr>
              <w:t>根據數字骰子所骰出的數字決定在地圖上往前走的步數，如果停在藍格上，暫停玩一次；停在黃格上，倒退</w:t>
            </w:r>
            <w:r w:rsidRPr="004C632D">
              <w:rPr>
                <w:rFonts w:eastAsiaTheme="minorEastAsia"/>
                <w:sz w:val="18"/>
                <w:szCs w:val="20"/>
              </w:rPr>
              <w:t>2</w:t>
            </w:r>
            <w:r w:rsidRPr="004C632D">
              <w:rPr>
                <w:rFonts w:eastAsiaTheme="minorEastAsia"/>
                <w:sz w:val="18"/>
                <w:szCs w:val="20"/>
              </w:rPr>
              <w:t>格。最先到達寶箱的人獲勝。</w:t>
            </w:r>
          </w:p>
        </w:tc>
        <w:tc>
          <w:tcPr>
            <w:tcW w:w="129" w:type="pct"/>
          </w:tcPr>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4</w:t>
            </w:r>
          </w:p>
        </w:tc>
        <w:tc>
          <w:tcPr>
            <w:tcW w:w="264" w:type="pct"/>
          </w:tcPr>
          <w:p w:rsidR="00E76BA5" w:rsidRPr="004C632D" w:rsidRDefault="00E76BA5" w:rsidP="00100692">
            <w:pPr>
              <w:spacing w:line="260" w:lineRule="exact"/>
              <w:rPr>
                <w:rFonts w:eastAsiaTheme="minorEastAsia"/>
                <w:bCs/>
                <w:color w:val="000000"/>
                <w:sz w:val="20"/>
                <w:szCs w:val="20"/>
              </w:rPr>
            </w:pPr>
            <w:r w:rsidRPr="004C632D">
              <w:rPr>
                <w:rFonts w:eastAsiaTheme="minorEastAsia"/>
                <w:bCs/>
                <w:sz w:val="18"/>
                <w:szCs w:val="20"/>
              </w:rPr>
              <w:t>1.</w:t>
            </w:r>
            <w:r w:rsidRPr="004C632D">
              <w:rPr>
                <w:rFonts w:eastAsiaTheme="minorEastAsia"/>
                <w:bCs/>
                <w:sz w:val="18"/>
                <w:szCs w:val="20"/>
              </w:rPr>
              <w:t>教用版電子教科書</w:t>
            </w:r>
          </w:p>
          <w:p w:rsidR="00E76BA5" w:rsidRPr="004C632D" w:rsidRDefault="00E76BA5" w:rsidP="00100692">
            <w:pPr>
              <w:spacing w:line="260" w:lineRule="exact"/>
              <w:rPr>
                <w:rFonts w:eastAsiaTheme="minorEastAsia"/>
                <w:bCs/>
                <w:snapToGrid w:val="0"/>
                <w:kern w:val="0"/>
                <w:sz w:val="20"/>
                <w:szCs w:val="20"/>
              </w:rPr>
            </w:pPr>
            <w:r w:rsidRPr="004C632D">
              <w:rPr>
                <w:rFonts w:eastAsiaTheme="minorEastAsia"/>
                <w:sz w:val="18"/>
                <w:szCs w:val="20"/>
              </w:rPr>
              <w:t>2.</w:t>
            </w:r>
            <w:r w:rsidRPr="004C632D">
              <w:rPr>
                <w:rFonts w:eastAsiaTheme="minorEastAsia"/>
                <w:sz w:val="18"/>
                <w:szCs w:val="20"/>
              </w:rPr>
              <w:t>附件</w:t>
            </w:r>
            <w:r w:rsidRPr="004C632D">
              <w:rPr>
                <w:rFonts w:eastAsiaTheme="minorEastAsia"/>
                <w:sz w:val="18"/>
                <w:szCs w:val="20"/>
              </w:rPr>
              <w:t>2</w:t>
            </w:r>
            <w:r>
              <w:rPr>
                <w:rFonts w:eastAsiaTheme="minorEastAsia" w:hint="eastAsia"/>
                <w:sz w:val="18"/>
                <w:szCs w:val="20"/>
              </w:rPr>
              <w:t>4</w:t>
            </w:r>
          </w:p>
        </w:tc>
        <w:tc>
          <w:tcPr>
            <w:tcW w:w="262" w:type="pct"/>
          </w:tcPr>
          <w:p w:rsidR="00E76BA5" w:rsidRPr="004C632D" w:rsidRDefault="00E76BA5" w:rsidP="00100692">
            <w:pPr>
              <w:spacing w:line="260" w:lineRule="exact"/>
              <w:rPr>
                <w:rFonts w:eastAsiaTheme="minorEastAsia"/>
                <w:bCs/>
                <w:sz w:val="20"/>
                <w:szCs w:val="20"/>
              </w:rPr>
            </w:pPr>
            <w:r w:rsidRPr="004C632D">
              <w:rPr>
                <w:rFonts w:eastAsiaTheme="minorEastAsia"/>
                <w:bCs/>
                <w:sz w:val="18"/>
                <w:szCs w:val="20"/>
              </w:rPr>
              <w:t>口頭評量</w:t>
            </w:r>
          </w:p>
          <w:p w:rsidR="00E76BA5" w:rsidRPr="004C632D" w:rsidRDefault="00E76BA5" w:rsidP="00100692">
            <w:pPr>
              <w:spacing w:line="260" w:lineRule="exact"/>
              <w:rPr>
                <w:rFonts w:eastAsiaTheme="minorEastAsia"/>
                <w:sz w:val="20"/>
                <w:szCs w:val="20"/>
              </w:rPr>
            </w:pPr>
            <w:r w:rsidRPr="004C632D">
              <w:rPr>
                <w:rFonts w:eastAsiaTheme="minorEastAsia"/>
                <w:bCs/>
                <w:sz w:val="18"/>
                <w:szCs w:val="20"/>
              </w:rPr>
              <w:t>實作評量</w:t>
            </w:r>
          </w:p>
        </w:tc>
        <w:tc>
          <w:tcPr>
            <w:tcW w:w="403" w:type="pct"/>
          </w:tcPr>
          <w:p w:rsidR="00E76BA5" w:rsidRPr="004C632D" w:rsidRDefault="00E76BA5" w:rsidP="00100692">
            <w:pPr>
              <w:spacing w:line="260" w:lineRule="exact"/>
              <w:rPr>
                <w:rFonts w:eastAsiaTheme="minorEastAsia"/>
                <w:sz w:val="20"/>
                <w:szCs w:val="20"/>
              </w:rPr>
            </w:pPr>
            <w:r w:rsidRPr="004C632D">
              <w:rPr>
                <w:rFonts w:eastAsiaTheme="minorEastAsia"/>
                <w:b/>
                <w:sz w:val="18"/>
                <w:szCs w:val="20"/>
              </w:rPr>
              <w:t>【</w:t>
            </w:r>
            <w:r w:rsidRPr="000A022A">
              <w:rPr>
                <w:rFonts w:eastAsiaTheme="minorEastAsia"/>
                <w:b/>
                <w:sz w:val="18"/>
                <w:szCs w:val="20"/>
              </w:rPr>
              <w:t>國際教育</w:t>
            </w:r>
            <w:r w:rsidRPr="004C632D">
              <w:rPr>
                <w:rFonts w:eastAsiaTheme="minorEastAsia"/>
                <w:b/>
                <w:sz w:val="18"/>
                <w:szCs w:val="20"/>
              </w:rPr>
              <w:t>】</w:t>
            </w:r>
          </w:p>
          <w:p w:rsidR="00E76BA5" w:rsidRPr="000A022A" w:rsidRDefault="00E76BA5" w:rsidP="00100692">
            <w:pPr>
              <w:spacing w:line="260" w:lineRule="exact"/>
              <w:rPr>
                <w:rFonts w:eastAsiaTheme="minorEastAsia"/>
                <w:sz w:val="20"/>
                <w:szCs w:val="20"/>
              </w:rPr>
            </w:pPr>
            <w:r w:rsidRPr="004C632D">
              <w:rPr>
                <w:rFonts w:eastAsiaTheme="minorEastAsia"/>
                <w:sz w:val="18"/>
                <w:szCs w:val="20"/>
              </w:rPr>
              <w:t>國</w:t>
            </w:r>
            <w:r w:rsidRPr="004C632D">
              <w:rPr>
                <w:rFonts w:eastAsiaTheme="minorEastAsia"/>
                <w:sz w:val="18"/>
                <w:szCs w:val="20"/>
              </w:rPr>
              <w:t>E1</w:t>
            </w:r>
            <w:r>
              <w:rPr>
                <w:rFonts w:eastAsiaTheme="minorEastAsia"/>
                <w:sz w:val="18"/>
                <w:szCs w:val="20"/>
              </w:rPr>
              <w:t xml:space="preserve"> </w:t>
            </w:r>
            <w:r w:rsidRPr="004C632D">
              <w:rPr>
                <w:rFonts w:eastAsiaTheme="minorEastAsia"/>
                <w:sz w:val="18"/>
                <w:szCs w:val="20"/>
              </w:rPr>
              <w:t>了解我國與世界其他國家的文化特質。</w:t>
            </w:r>
          </w:p>
        </w:tc>
      </w:tr>
    </w:tbl>
    <w:p w:rsidR="00E76BA5" w:rsidRPr="00B357D3" w:rsidRDefault="00E76BA5" w:rsidP="00E76BA5"/>
    <w:p w:rsidR="00E76BA5" w:rsidRPr="00E76BA5" w:rsidRDefault="00E76BA5">
      <w:pPr>
        <w:rPr>
          <w:rFonts w:hint="eastAsia"/>
        </w:rPr>
      </w:pPr>
      <w:bookmarkStart w:id="0" w:name="_GoBack"/>
      <w:bookmarkEnd w:id="0"/>
    </w:p>
    <w:sectPr w:rsidR="00E76BA5" w:rsidRPr="00E76BA5" w:rsidSect="000F50A5">
      <w:pgSz w:w="11906" w:h="16838" w:code="9"/>
      <w:pgMar w:top="567" w:right="567" w:bottom="567" w:left="567"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351" w:rsidRDefault="00F05351"/>
  </w:endnote>
  <w:endnote w:type="continuationSeparator" w:id="0">
    <w:p w:rsidR="00F05351" w:rsidRDefault="00F053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圓體">
    <w:charset w:val="88"/>
    <w:family w:val="modern"/>
    <w:pitch w:val="fixed"/>
    <w:sig w:usb0="80000001" w:usb1="28091800" w:usb2="00000016" w:usb3="00000000" w:csb0="00100000" w:csb1="00000000"/>
  </w:font>
  <w:font w:name="DFYuanStd-W3">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351" w:rsidRDefault="00F05351"/>
  </w:footnote>
  <w:footnote w:type="continuationSeparator" w:id="0">
    <w:p w:rsidR="00F05351" w:rsidRDefault="00F0535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C7C0E"/>
    <w:multiLevelType w:val="multilevel"/>
    <w:tmpl w:val="D97E3B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A216864"/>
    <w:multiLevelType w:val="hybridMultilevel"/>
    <w:tmpl w:val="AD5AE04E"/>
    <w:lvl w:ilvl="0" w:tplc="04090005">
      <w:start w:val="1"/>
      <w:numFmt w:val="bullet"/>
      <w:lvlText w:val=""/>
      <w:lvlJc w:val="left"/>
      <w:pPr>
        <w:tabs>
          <w:tab w:val="num" w:pos="480"/>
        </w:tabs>
        <w:ind w:left="480" w:hanging="480"/>
      </w:pPr>
      <w:rPr>
        <w:rFonts w:ascii="Wingdings" w:hAnsi="Wingdings" w:hint="default"/>
      </w:rPr>
    </w:lvl>
    <w:lvl w:ilvl="1" w:tplc="972E3C64">
      <w:start w:val="3"/>
      <w:numFmt w:val="bullet"/>
      <w:lvlText w:val="＊"/>
      <w:lvlJc w:val="left"/>
      <w:pPr>
        <w:tabs>
          <w:tab w:val="num" w:pos="840"/>
        </w:tabs>
        <w:ind w:left="840" w:hanging="360"/>
      </w:pPr>
      <w:rPr>
        <w:rFonts w:ascii="新細明體" w:eastAsia="新細明體" w:hAnsi="新細明體" w:cs="Times New Roman"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C1C"/>
    <w:rsid w:val="000020F3"/>
    <w:rsid w:val="00061357"/>
    <w:rsid w:val="00077A85"/>
    <w:rsid w:val="000819E5"/>
    <w:rsid w:val="000B7EA2"/>
    <w:rsid w:val="000E249B"/>
    <w:rsid w:val="000E34F5"/>
    <w:rsid w:val="000E3928"/>
    <w:rsid w:val="000F50A5"/>
    <w:rsid w:val="001055F2"/>
    <w:rsid w:val="00125021"/>
    <w:rsid w:val="001360F6"/>
    <w:rsid w:val="00146C1C"/>
    <w:rsid w:val="00163FE7"/>
    <w:rsid w:val="001A4E3A"/>
    <w:rsid w:val="001E3B5F"/>
    <w:rsid w:val="00202459"/>
    <w:rsid w:val="00240EE3"/>
    <w:rsid w:val="00244CE1"/>
    <w:rsid w:val="00265319"/>
    <w:rsid w:val="00275EC1"/>
    <w:rsid w:val="002806E3"/>
    <w:rsid w:val="002C51B0"/>
    <w:rsid w:val="002D3F4B"/>
    <w:rsid w:val="002F62AE"/>
    <w:rsid w:val="003117F0"/>
    <w:rsid w:val="0033697A"/>
    <w:rsid w:val="00354F85"/>
    <w:rsid w:val="00360E35"/>
    <w:rsid w:val="003617BA"/>
    <w:rsid w:val="00377703"/>
    <w:rsid w:val="003A6D52"/>
    <w:rsid w:val="003C0D07"/>
    <w:rsid w:val="003D6779"/>
    <w:rsid w:val="00410207"/>
    <w:rsid w:val="00411573"/>
    <w:rsid w:val="00447DDA"/>
    <w:rsid w:val="004636EC"/>
    <w:rsid w:val="00484092"/>
    <w:rsid w:val="004860AB"/>
    <w:rsid w:val="004A504A"/>
    <w:rsid w:val="004B79FE"/>
    <w:rsid w:val="004C4BBC"/>
    <w:rsid w:val="004D5C77"/>
    <w:rsid w:val="004E02DB"/>
    <w:rsid w:val="004E17B0"/>
    <w:rsid w:val="004F772F"/>
    <w:rsid w:val="005041A6"/>
    <w:rsid w:val="005309C6"/>
    <w:rsid w:val="00543A5F"/>
    <w:rsid w:val="005513C9"/>
    <w:rsid w:val="0056300E"/>
    <w:rsid w:val="00577123"/>
    <w:rsid w:val="00580CBA"/>
    <w:rsid w:val="005811CF"/>
    <w:rsid w:val="00583196"/>
    <w:rsid w:val="005A2199"/>
    <w:rsid w:val="005D1DCE"/>
    <w:rsid w:val="005E2801"/>
    <w:rsid w:val="005F248B"/>
    <w:rsid w:val="005F4FC1"/>
    <w:rsid w:val="00617B30"/>
    <w:rsid w:val="006807F8"/>
    <w:rsid w:val="006A6F50"/>
    <w:rsid w:val="006E58D0"/>
    <w:rsid w:val="00723F37"/>
    <w:rsid w:val="0073571E"/>
    <w:rsid w:val="00760F34"/>
    <w:rsid w:val="00772C7B"/>
    <w:rsid w:val="007762AA"/>
    <w:rsid w:val="007810B4"/>
    <w:rsid w:val="00796D88"/>
    <w:rsid w:val="007B28E6"/>
    <w:rsid w:val="007C155A"/>
    <w:rsid w:val="007C2088"/>
    <w:rsid w:val="007C2DBE"/>
    <w:rsid w:val="007C3F79"/>
    <w:rsid w:val="007C49A4"/>
    <w:rsid w:val="007F6324"/>
    <w:rsid w:val="00811F30"/>
    <w:rsid w:val="008259E9"/>
    <w:rsid w:val="0085376D"/>
    <w:rsid w:val="0086460E"/>
    <w:rsid w:val="0086726F"/>
    <w:rsid w:val="00880D4D"/>
    <w:rsid w:val="008D2F68"/>
    <w:rsid w:val="00925721"/>
    <w:rsid w:val="00925BA7"/>
    <w:rsid w:val="0092654F"/>
    <w:rsid w:val="009458BA"/>
    <w:rsid w:val="00966B44"/>
    <w:rsid w:val="00970B30"/>
    <w:rsid w:val="00986058"/>
    <w:rsid w:val="0099132E"/>
    <w:rsid w:val="009914BA"/>
    <w:rsid w:val="009960F4"/>
    <w:rsid w:val="009C2B64"/>
    <w:rsid w:val="009C41DC"/>
    <w:rsid w:val="009C5314"/>
    <w:rsid w:val="009F2C59"/>
    <w:rsid w:val="00A27178"/>
    <w:rsid w:val="00A40C01"/>
    <w:rsid w:val="00A44D56"/>
    <w:rsid w:val="00A76B67"/>
    <w:rsid w:val="00A90CF5"/>
    <w:rsid w:val="00AA5D49"/>
    <w:rsid w:val="00AB0F3E"/>
    <w:rsid w:val="00AD2264"/>
    <w:rsid w:val="00AD38EE"/>
    <w:rsid w:val="00AE56CB"/>
    <w:rsid w:val="00AE7FB5"/>
    <w:rsid w:val="00B01D02"/>
    <w:rsid w:val="00B05377"/>
    <w:rsid w:val="00B26D15"/>
    <w:rsid w:val="00B27877"/>
    <w:rsid w:val="00B357D3"/>
    <w:rsid w:val="00B55166"/>
    <w:rsid w:val="00B6358B"/>
    <w:rsid w:val="00B801E0"/>
    <w:rsid w:val="00B823BD"/>
    <w:rsid w:val="00B85663"/>
    <w:rsid w:val="00BA1401"/>
    <w:rsid w:val="00BB2970"/>
    <w:rsid w:val="00BC5F59"/>
    <w:rsid w:val="00BD178B"/>
    <w:rsid w:val="00BD7241"/>
    <w:rsid w:val="00BD7AF4"/>
    <w:rsid w:val="00BE2028"/>
    <w:rsid w:val="00BF08CE"/>
    <w:rsid w:val="00BF76E3"/>
    <w:rsid w:val="00C0392B"/>
    <w:rsid w:val="00C54CD6"/>
    <w:rsid w:val="00CB6BDF"/>
    <w:rsid w:val="00D21D7D"/>
    <w:rsid w:val="00D255A7"/>
    <w:rsid w:val="00D30CF3"/>
    <w:rsid w:val="00D56761"/>
    <w:rsid w:val="00D56780"/>
    <w:rsid w:val="00D677E7"/>
    <w:rsid w:val="00D949D8"/>
    <w:rsid w:val="00DC1C8F"/>
    <w:rsid w:val="00DD512F"/>
    <w:rsid w:val="00DE6D08"/>
    <w:rsid w:val="00DF3F8A"/>
    <w:rsid w:val="00E101B6"/>
    <w:rsid w:val="00E212E7"/>
    <w:rsid w:val="00E549FF"/>
    <w:rsid w:val="00E71ED9"/>
    <w:rsid w:val="00E76BA5"/>
    <w:rsid w:val="00EB2B3C"/>
    <w:rsid w:val="00EC0B9B"/>
    <w:rsid w:val="00EF0AB3"/>
    <w:rsid w:val="00EF1C1E"/>
    <w:rsid w:val="00F05351"/>
    <w:rsid w:val="00F15EE9"/>
    <w:rsid w:val="00F16DE8"/>
    <w:rsid w:val="00F206D3"/>
    <w:rsid w:val="00F33733"/>
    <w:rsid w:val="00F37D2A"/>
    <w:rsid w:val="00FB1407"/>
    <w:rsid w:val="00FB3DDA"/>
    <w:rsid w:val="00FC4310"/>
    <w:rsid w:val="00FC6F9B"/>
    <w:rsid w:val="00FF63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72FA16"/>
  <w15:docId w15:val="{85CFA8D8-AD3F-4AB7-8E26-7CF28A501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pPr>
      <w:keepNext/>
      <w:jc w:val="center"/>
      <w:outlineLvl w:val="0"/>
    </w:pPr>
    <w:rPr>
      <w:rFonts w:ascii="新細明體" w:hAnsi="新細明體"/>
      <w:b/>
      <w:bCs/>
      <w:color w:val="FF0000"/>
      <w:sz w:val="20"/>
    </w:rPr>
  </w:style>
  <w:style w:type="paragraph" w:styleId="2">
    <w:name w:val="heading 2"/>
    <w:basedOn w:val="a"/>
    <w:next w:val="a"/>
    <w:qFormat/>
    <w:pPr>
      <w:keepNext/>
      <w:tabs>
        <w:tab w:val="num" w:pos="720"/>
      </w:tabs>
      <w:spacing w:line="480" w:lineRule="exact"/>
      <w:ind w:left="720" w:hanging="720"/>
      <w:outlineLvl w:val="1"/>
    </w:pPr>
    <w:rPr>
      <w:rFonts w:ascii="Arial" w:hAnsi="Arial" w:cs="Arial"/>
      <w:sz w:val="28"/>
      <w:szCs w:val="36"/>
    </w:rPr>
  </w:style>
  <w:style w:type="paragraph" w:styleId="3">
    <w:name w:val="heading 3"/>
    <w:basedOn w:val="a"/>
    <w:next w:val="a"/>
    <w:qFormat/>
    <w:pPr>
      <w:keepNext/>
      <w:jc w:val="center"/>
      <w:outlineLvl w:val="2"/>
    </w:pPr>
    <w:rPr>
      <w:rFonts w:ascii="標楷體" w:eastAsia="標楷體"/>
      <w:b/>
      <w:bCs/>
      <w:color w:val="FF0000"/>
    </w:rPr>
  </w:style>
  <w:style w:type="paragraph" w:styleId="4">
    <w:name w:val="heading 4"/>
    <w:basedOn w:val="a"/>
    <w:next w:val="a"/>
    <w:qFormat/>
    <w:pPr>
      <w:keepNext/>
      <w:outlineLvl w:val="3"/>
    </w:pPr>
    <w:rPr>
      <w:rFonts w:ascii="新細明體"/>
      <w:b/>
      <w:bCs/>
      <w:color w:val="FF0000"/>
    </w:rPr>
  </w:style>
  <w:style w:type="paragraph" w:styleId="5">
    <w:name w:val="heading 5"/>
    <w:basedOn w:val="a"/>
    <w:next w:val="a"/>
    <w:qFormat/>
    <w:pPr>
      <w:keepNext/>
      <w:jc w:val="center"/>
      <w:outlineLvl w:val="4"/>
    </w:pPr>
    <w:rPr>
      <w:rFonts w:ascii="標楷體" w:eastAsia="標楷體"/>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style>
  <w:style w:type="paragraph" w:customStyle="1" w:styleId="20">
    <w:name w:val="2.表頭文字"/>
    <w:basedOn w:val="a"/>
    <w:pPr>
      <w:jc w:val="center"/>
    </w:pPr>
    <w:rPr>
      <w:rFonts w:eastAsia="華康中圓體"/>
      <w:szCs w:val="20"/>
    </w:rPr>
  </w:style>
  <w:style w:type="paragraph" w:customStyle="1" w:styleId="9">
    <w:name w:val="9"/>
    <w:basedOn w:val="a"/>
    <w:pPr>
      <w:widowControl/>
      <w:spacing w:before="100" w:beforeAutospacing="1" w:after="100" w:afterAutospacing="1"/>
    </w:pPr>
    <w:rPr>
      <w:rFonts w:ascii="新細明體"/>
      <w:kern w:val="0"/>
    </w:rPr>
  </w:style>
  <w:style w:type="paragraph" w:styleId="Web">
    <w:name w:val="Normal (Web)"/>
    <w:basedOn w:val="a"/>
    <w:pPr>
      <w:widowControl/>
      <w:spacing w:before="100" w:beforeAutospacing="1" w:after="100" w:afterAutospacing="1"/>
    </w:pPr>
    <w:rPr>
      <w:rFonts w:ascii="新細明體" w:hAnsi="新細明體" w:cs="新細明體"/>
      <w:kern w:val="0"/>
    </w:rPr>
  </w:style>
  <w:style w:type="paragraph" w:styleId="a4">
    <w:name w:val="header"/>
    <w:basedOn w:val="a"/>
    <w:unhideWhenUsed/>
    <w:pPr>
      <w:tabs>
        <w:tab w:val="center" w:pos="4153"/>
        <w:tab w:val="right" w:pos="8306"/>
      </w:tabs>
      <w:snapToGrid w:val="0"/>
    </w:pPr>
    <w:rPr>
      <w:sz w:val="20"/>
      <w:szCs w:val="20"/>
    </w:rPr>
  </w:style>
  <w:style w:type="character" w:customStyle="1" w:styleId="a5">
    <w:name w:val="頁首 字元"/>
    <w:semiHidden/>
    <w:rPr>
      <w:kern w:val="2"/>
    </w:rPr>
  </w:style>
  <w:style w:type="paragraph" w:styleId="a6">
    <w:name w:val="footer"/>
    <w:basedOn w:val="a"/>
    <w:unhideWhenUsed/>
    <w:pPr>
      <w:tabs>
        <w:tab w:val="center" w:pos="4153"/>
        <w:tab w:val="right" w:pos="8306"/>
      </w:tabs>
      <w:snapToGrid w:val="0"/>
    </w:pPr>
    <w:rPr>
      <w:sz w:val="20"/>
      <w:szCs w:val="20"/>
    </w:rPr>
  </w:style>
  <w:style w:type="character" w:customStyle="1" w:styleId="a7">
    <w:name w:val="頁尾 字元"/>
    <w:semiHidden/>
    <w:rPr>
      <w:kern w:val="2"/>
    </w:rPr>
  </w:style>
  <w:style w:type="character" w:styleId="a8">
    <w:name w:val="Hyperlink"/>
    <w:rsid w:val="005771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l.edu.tw/HomePage/home/" TargetMode="External"/><Relationship Id="rId13" Type="http://schemas.openxmlformats.org/officeDocument/2006/relationships/hyperlink" Target="https://cooc.tp.edu.tw/" TargetMode="External"/><Relationship Id="rId18" Type="http://schemas.openxmlformats.org/officeDocument/2006/relationships/image" Target="media/image3.emf"/><Relationship Id="rId26"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image" Target="media/image6.emf"/><Relationship Id="rId7" Type="http://schemas.openxmlformats.org/officeDocument/2006/relationships/hyperlink" Target="https://cooc.tp.edu.tw/" TargetMode="External"/><Relationship Id="rId12" Type="http://schemas.openxmlformats.org/officeDocument/2006/relationships/image" Target="media/image2.png"/><Relationship Id="rId17" Type="http://schemas.openxmlformats.org/officeDocument/2006/relationships/hyperlink" Target="http://funmathexploration.blogspot.com/" TargetMode="External"/><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hyperlink" Target="http://www.junyiacademy.org/" TargetMode="External"/><Relationship Id="rId20" Type="http://schemas.openxmlformats.org/officeDocument/2006/relationships/image" Target="media/image5.emf"/><Relationship Id="rId29"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9.emf"/><Relationship Id="rId5" Type="http://schemas.openxmlformats.org/officeDocument/2006/relationships/footnotes" Target="footnotes.xml"/><Relationship Id="rId15" Type="http://schemas.openxmlformats.org/officeDocument/2006/relationships/hyperlink" Target="https://stv.naer.edu.tw/index.jsp" TargetMode="External"/><Relationship Id="rId23" Type="http://schemas.openxmlformats.org/officeDocument/2006/relationships/image" Target="media/image8.emf"/><Relationship Id="rId28" Type="http://schemas.openxmlformats.org/officeDocument/2006/relationships/image" Target="media/image13.emf"/><Relationship Id="rId10" Type="http://schemas.openxmlformats.org/officeDocument/2006/relationships/hyperlink" Target="http://funmathexploration.blogspot.com/" TargetMode="External"/><Relationship Id="rId19" Type="http://schemas.openxmlformats.org/officeDocument/2006/relationships/image" Target="media/image4.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tv.naer.edu.tw/index.jsp" TargetMode="External"/><Relationship Id="rId14" Type="http://schemas.openxmlformats.org/officeDocument/2006/relationships/hyperlink" Target="https://adl.edu.tw/HomePage/home/" TargetMode="Externa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91</Pages>
  <Words>9977</Words>
  <Characters>56874</Characters>
  <Application>Microsoft Office Word</Application>
  <DocSecurity>0</DocSecurity>
  <Lines>473</Lines>
  <Paragraphs>133</Paragraphs>
  <ScaleCrop>false</ScaleCrop>
  <Company/>
  <LinksUpToDate>false</LinksUpToDate>
  <CharactersWithSpaces>66718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市/縣   學年度   學期         國民小學    年級        領域教學計畫表　　設計者：</dc:title>
  <dc:creator>翰林出版事業股份有限公司</dc:creator>
  <cp:lastModifiedBy>User</cp:lastModifiedBy>
  <cp:revision>2</cp:revision>
  <dcterms:created xsi:type="dcterms:W3CDTF">2026-06-10T01:41:00Z</dcterms:created>
  <dcterms:modified xsi:type="dcterms:W3CDTF">2026-06-10T01:41:00Z</dcterms:modified>
</cp:coreProperties>
</file>