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2E6A8" w14:textId="6E000F5E" w:rsidR="00D149F6" w:rsidRPr="0035082F" w:rsidRDefault="005919CA" w:rsidP="005919CA">
      <w:pPr>
        <w:snapToGrid w:val="0"/>
        <w:spacing w:afterLines="20" w:after="48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5919CA">
        <w:rPr>
          <w:rFonts w:ascii="標楷體" w:eastAsia="標楷體" w:hAnsi="標楷體" w:hint="eastAsia"/>
          <w:b/>
          <w:sz w:val="28"/>
          <w:szCs w:val="28"/>
        </w:rPr>
        <w:t>新坡國小</w:t>
      </w:r>
      <w:r w:rsidR="00494B4F">
        <w:rPr>
          <w:rFonts w:ascii="標楷體" w:eastAsia="標楷體" w:hAnsi="標楷體" w:hint="eastAsia"/>
          <w:b/>
          <w:sz w:val="28"/>
          <w:szCs w:val="28"/>
        </w:rPr>
        <w:t>11</w:t>
      </w:r>
      <w:r w:rsidR="00494B4F">
        <w:rPr>
          <w:rFonts w:ascii="標楷體" w:eastAsia="標楷體" w:hAnsi="標楷體"/>
          <w:b/>
          <w:sz w:val="28"/>
          <w:szCs w:val="28"/>
        </w:rPr>
        <w:t>4</w:t>
      </w:r>
      <w:r w:rsidRPr="005919CA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CF7EA0">
        <w:rPr>
          <w:rFonts w:ascii="標楷體" w:eastAsia="標楷體" w:hAnsi="標楷體" w:hint="eastAsia"/>
          <w:b/>
          <w:sz w:val="28"/>
          <w:szCs w:val="28"/>
        </w:rPr>
        <w:t>下</w:t>
      </w:r>
      <w:r w:rsidRPr="005919CA">
        <w:rPr>
          <w:rFonts w:ascii="標楷體" w:eastAsia="標楷體" w:hAnsi="標楷體" w:hint="eastAsia"/>
          <w:b/>
          <w:sz w:val="28"/>
          <w:szCs w:val="28"/>
        </w:rPr>
        <w:t>學期共同</w:t>
      </w:r>
      <w:proofErr w:type="gramStart"/>
      <w:r w:rsidRPr="005919CA">
        <w:rPr>
          <w:rFonts w:ascii="標楷體" w:eastAsia="標楷體" w:hAnsi="標楷體" w:hint="eastAsia"/>
          <w:b/>
          <w:sz w:val="28"/>
          <w:szCs w:val="28"/>
        </w:rPr>
        <w:t>備</w:t>
      </w:r>
      <w:r>
        <w:rPr>
          <w:rFonts w:ascii="標楷體" w:eastAsia="標楷體" w:hAnsi="標楷體" w:hint="eastAsia"/>
          <w:b/>
          <w:sz w:val="28"/>
          <w:szCs w:val="28"/>
        </w:rPr>
        <w:t>觀議</w:t>
      </w:r>
      <w:r w:rsidRPr="005919CA">
        <w:rPr>
          <w:rFonts w:ascii="標楷體" w:eastAsia="標楷體" w:hAnsi="標楷體" w:hint="eastAsia"/>
          <w:b/>
          <w:sz w:val="28"/>
          <w:szCs w:val="28"/>
        </w:rPr>
        <w:t>課</w:t>
      </w:r>
      <w:proofErr w:type="gramEnd"/>
      <w:r w:rsidR="00D149F6">
        <w:rPr>
          <w:rFonts w:ascii="標楷體" w:eastAsia="標楷體" w:hAnsi="標楷體" w:hint="eastAsia"/>
          <w:b/>
          <w:sz w:val="28"/>
          <w:szCs w:val="28"/>
        </w:rPr>
        <w:t>教學單元</w:t>
      </w:r>
      <w:r>
        <w:rPr>
          <w:rFonts w:ascii="標楷體" w:eastAsia="標楷體" w:hAnsi="標楷體" w:hint="eastAsia"/>
          <w:b/>
          <w:sz w:val="28"/>
          <w:szCs w:val="28"/>
        </w:rPr>
        <w:t>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721"/>
        <w:gridCol w:w="457"/>
        <w:gridCol w:w="3356"/>
        <w:gridCol w:w="283"/>
        <w:gridCol w:w="851"/>
        <w:gridCol w:w="211"/>
        <w:gridCol w:w="3533"/>
      </w:tblGrid>
      <w:tr w:rsidR="00D149F6" w:rsidRPr="000A031A" w14:paraId="30E57885" w14:textId="77777777" w:rsidTr="005919CA">
        <w:trPr>
          <w:trHeight w:val="50"/>
          <w:jc w:val="center"/>
        </w:trPr>
        <w:tc>
          <w:tcPr>
            <w:tcW w:w="1584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EA7ABD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領域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科目</w:t>
            </w:r>
          </w:p>
        </w:tc>
        <w:tc>
          <w:tcPr>
            <w:tcW w:w="3813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797922" w14:textId="7D73A599" w:rsidR="00D149F6" w:rsidRPr="00785312" w:rsidRDefault="00425834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國語</w:t>
            </w:r>
            <w:r w:rsidR="00B706DD">
              <w:rPr>
                <w:rFonts w:eastAsia="標楷體" w:hAnsi="標楷體" w:hint="eastAsia"/>
                <w:noProof/>
              </w:rPr>
              <w:t>領域</w:t>
            </w:r>
          </w:p>
        </w:tc>
        <w:tc>
          <w:tcPr>
            <w:tcW w:w="134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C28CF23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53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449F5DFC" w14:textId="693F713B" w:rsidR="00D149F6" w:rsidRPr="000A031A" w:rsidRDefault="00425834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陳冠竹</w:t>
            </w:r>
          </w:p>
        </w:tc>
      </w:tr>
      <w:tr w:rsidR="00D149F6" w:rsidRPr="000A031A" w14:paraId="32281BE8" w14:textId="77777777" w:rsidTr="005919CA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E4D5656" w14:textId="1A1125BA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813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7F62126" w14:textId="145CD6F4" w:rsidR="00D149F6" w:rsidRPr="00785312" w:rsidRDefault="00425834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五</w:t>
            </w:r>
            <w:r w:rsidR="00B706DD">
              <w:rPr>
                <w:rFonts w:eastAsia="標楷體" w:hAnsi="標楷體" w:hint="eastAsia"/>
                <w:noProof/>
              </w:rPr>
              <w:t>年級</w:t>
            </w:r>
          </w:p>
        </w:tc>
        <w:tc>
          <w:tcPr>
            <w:tcW w:w="13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86264AE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353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61BD31B0" w14:textId="0B1FF6A1" w:rsidR="00D149F6" w:rsidRPr="00E46775" w:rsidRDefault="00E46775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86433D">
              <w:rPr>
                <w:rFonts w:eastAsia="標楷體" w:hAnsi="標楷體" w:hint="eastAsia"/>
                <w:noProof/>
                <w:color w:val="000000"/>
              </w:rPr>
              <w:t>共</w:t>
            </w:r>
            <w:r w:rsidR="00425834">
              <w:rPr>
                <w:rFonts w:eastAsia="標楷體" w:hAnsi="標楷體"/>
                <w:noProof/>
                <w:color w:val="000000"/>
              </w:rPr>
              <w:t>5</w:t>
            </w:r>
            <w:r w:rsidRPr="0086433D">
              <w:rPr>
                <w:rFonts w:eastAsia="標楷體" w:hAnsi="標楷體" w:hint="eastAsia"/>
                <w:noProof/>
                <w:color w:val="000000"/>
              </w:rPr>
              <w:t>節，</w:t>
            </w:r>
            <w:r w:rsidR="00425834">
              <w:rPr>
                <w:rFonts w:eastAsia="標楷體" w:hAnsi="標楷體" w:hint="eastAsia"/>
                <w:noProof/>
                <w:color w:val="000000"/>
              </w:rPr>
              <w:t>20</w:t>
            </w:r>
            <w:r w:rsidRPr="0086433D">
              <w:rPr>
                <w:rFonts w:eastAsia="標楷體" w:hAnsi="標楷體"/>
                <w:noProof/>
                <w:color w:val="000000"/>
              </w:rPr>
              <w:t>0</w:t>
            </w:r>
            <w:r w:rsidRPr="0086433D">
              <w:rPr>
                <w:rFonts w:eastAsia="標楷體" w:hAnsi="標楷體" w:hint="eastAsia"/>
                <w:noProof/>
                <w:color w:val="000000"/>
              </w:rPr>
              <w:t>分鐘</w:t>
            </w:r>
          </w:p>
        </w:tc>
      </w:tr>
      <w:tr w:rsidR="00D149F6" w:rsidRPr="000A031A" w14:paraId="22562EAB" w14:textId="77777777" w:rsidTr="005919CA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C36D7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8691" w:type="dxa"/>
            <w:gridSpan w:val="6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F4C6F4A" w14:textId="00E80E41" w:rsidR="00D149F6" w:rsidRPr="00785312" w:rsidRDefault="00425834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第八課</w:t>
            </w:r>
            <w:r>
              <w:rPr>
                <w:rFonts w:eastAsia="標楷體" w:hAnsi="標楷體" w:hint="eastAsia"/>
                <w:noProof/>
              </w:rPr>
              <w:t xml:space="preserve"> </w:t>
            </w:r>
            <w:r>
              <w:rPr>
                <w:rFonts w:eastAsia="標楷體" w:hAnsi="標楷體" w:hint="eastAsia"/>
                <w:noProof/>
              </w:rPr>
              <w:t>海洋的殺手</w:t>
            </w:r>
          </w:p>
        </w:tc>
      </w:tr>
      <w:tr w:rsidR="00D149F6" w:rsidRPr="000A031A" w14:paraId="144C12DB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5F492638" w14:textId="77777777" w:rsidR="00D149F6" w:rsidRPr="00DB43C0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B43C0">
              <w:rPr>
                <w:rFonts w:eastAsia="標楷體" w:hAnsi="標楷體"/>
                <w:b/>
                <w:noProof/>
              </w:rPr>
              <w:t>設計依據</w:t>
            </w:r>
          </w:p>
        </w:tc>
      </w:tr>
      <w:tr w:rsidR="00F34F9F" w:rsidRPr="000A031A" w14:paraId="5526D8A9" w14:textId="77777777" w:rsidTr="00A43E48">
        <w:trPr>
          <w:trHeight w:val="405"/>
          <w:jc w:val="center"/>
        </w:trPr>
        <w:tc>
          <w:tcPr>
            <w:tcW w:w="863" w:type="dxa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57C0D3C" w14:textId="77777777" w:rsidR="00F34F9F" w:rsidRPr="003267FC" w:rsidRDefault="00F34F9F" w:rsidP="00F34F9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4314A10C" w14:textId="77777777" w:rsidR="00F34F9F" w:rsidRPr="003267FC" w:rsidRDefault="00F34F9F" w:rsidP="00F34F9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9731291" w14:textId="77777777" w:rsidR="00F34F9F" w:rsidRPr="003267FC" w:rsidRDefault="00F34F9F" w:rsidP="00F34F9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67211F16" w14:textId="77777777" w:rsidR="00F34F9F" w:rsidRPr="00BD3E93" w:rsidRDefault="00F34F9F" w:rsidP="00F34F9F">
            <w:pPr>
              <w:autoSpaceDE w:val="0"/>
              <w:snapToGrid w:val="0"/>
              <w:spacing w:line="240" w:lineRule="atLeast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BD3E93">
              <w:rPr>
                <w:rFonts w:ascii="標楷體" w:eastAsia="標楷體" w:hAnsi="標楷體" w:hint="eastAsia"/>
                <w:color w:val="000000"/>
              </w:rPr>
              <w:t>1-Ⅲ-4 結合科技與資訊，提升聆聽的效能。</w:t>
            </w:r>
          </w:p>
          <w:p w14:paraId="7CB26D79" w14:textId="77777777" w:rsidR="00F34F9F" w:rsidRPr="00BD3E93" w:rsidRDefault="00F34F9F" w:rsidP="00F34F9F">
            <w:pPr>
              <w:autoSpaceDE w:val="0"/>
              <w:snapToGrid w:val="0"/>
              <w:spacing w:line="240" w:lineRule="atLeast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BD3E93">
              <w:rPr>
                <w:rFonts w:ascii="標楷體" w:eastAsia="標楷體" w:hAnsi="標楷體" w:hint="eastAsia"/>
                <w:color w:val="000000"/>
              </w:rPr>
              <w:t>2-Ⅲ-5 把握說話內容的主題、重要細節與結構邏輯。</w:t>
            </w:r>
          </w:p>
          <w:p w14:paraId="641EBD08" w14:textId="77777777" w:rsidR="00F34F9F" w:rsidRPr="00BD3E93" w:rsidRDefault="00F34F9F" w:rsidP="00F34F9F">
            <w:pPr>
              <w:autoSpaceDE w:val="0"/>
              <w:snapToGrid w:val="0"/>
              <w:spacing w:line="240" w:lineRule="atLeast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BD3E93">
              <w:rPr>
                <w:rFonts w:ascii="標楷體" w:eastAsia="標楷體" w:hAnsi="標楷體" w:hint="eastAsia"/>
                <w:color w:val="000000"/>
              </w:rPr>
              <w:t>4-Ⅲ-3 運用字辭典、成語辭典等，擴充詞彙，分辨詞義。</w:t>
            </w:r>
          </w:p>
          <w:p w14:paraId="0A46C256" w14:textId="77777777" w:rsidR="00F34F9F" w:rsidRPr="00BD3E93" w:rsidRDefault="00F34F9F" w:rsidP="00F34F9F">
            <w:pPr>
              <w:autoSpaceDE w:val="0"/>
              <w:snapToGrid w:val="0"/>
              <w:spacing w:line="240" w:lineRule="atLeast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BD3E93">
              <w:rPr>
                <w:rFonts w:ascii="標楷體" w:eastAsia="標楷體" w:hAnsi="標楷體" w:hint="eastAsia"/>
                <w:color w:val="000000"/>
              </w:rPr>
              <w:t xml:space="preserve">5-Ⅲ-3 </w:t>
            </w:r>
            <w:proofErr w:type="gramStart"/>
            <w:r w:rsidRPr="00BD3E93">
              <w:rPr>
                <w:rFonts w:ascii="標楷體" w:eastAsia="標楷體" w:hAnsi="標楷體" w:hint="eastAsia"/>
                <w:color w:val="000000"/>
              </w:rPr>
              <w:t>讀懂與學習</w:t>
            </w:r>
            <w:proofErr w:type="gramEnd"/>
            <w:r w:rsidRPr="00BD3E93">
              <w:rPr>
                <w:rFonts w:ascii="標楷體" w:eastAsia="標楷體" w:hAnsi="標楷體" w:hint="eastAsia"/>
                <w:color w:val="000000"/>
              </w:rPr>
              <w:t>階段相符的文本。</w:t>
            </w:r>
          </w:p>
          <w:p w14:paraId="579A1C55" w14:textId="77777777" w:rsidR="00F34F9F" w:rsidRPr="00BD3E93" w:rsidRDefault="00F34F9F" w:rsidP="00F34F9F">
            <w:pPr>
              <w:autoSpaceDE w:val="0"/>
              <w:snapToGrid w:val="0"/>
              <w:spacing w:line="240" w:lineRule="atLeast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BD3E93">
              <w:rPr>
                <w:rFonts w:ascii="標楷體" w:eastAsia="標楷體" w:hAnsi="標楷體" w:hint="eastAsia"/>
                <w:color w:val="000000"/>
              </w:rPr>
              <w:t>5-Ⅲ-7 連結相關的知識和經驗，提出自己的觀點，評述文本的內容。</w:t>
            </w:r>
          </w:p>
          <w:p w14:paraId="4E3DC078" w14:textId="77777777" w:rsidR="00F34F9F" w:rsidRPr="00BD3E93" w:rsidRDefault="00F34F9F" w:rsidP="00F34F9F">
            <w:pPr>
              <w:autoSpaceDE w:val="0"/>
              <w:snapToGrid w:val="0"/>
              <w:spacing w:line="240" w:lineRule="atLeast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BD3E93">
              <w:rPr>
                <w:rFonts w:ascii="標楷體" w:eastAsia="標楷體" w:hAnsi="標楷體" w:hint="eastAsia"/>
                <w:color w:val="000000"/>
              </w:rPr>
              <w:t>6-Ⅲ-5 書寫說明事理、議論的作品。</w:t>
            </w:r>
          </w:p>
          <w:p w14:paraId="320DA266" w14:textId="77777777" w:rsidR="00F34F9F" w:rsidRPr="00BD3E93" w:rsidRDefault="00F34F9F" w:rsidP="00F34F9F">
            <w:pPr>
              <w:autoSpaceDE w:val="0"/>
              <w:snapToGrid w:val="0"/>
              <w:spacing w:line="240" w:lineRule="atLeast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BD3E93">
              <w:rPr>
                <w:rFonts w:ascii="標楷體" w:eastAsia="標楷體" w:hAnsi="標楷體" w:hint="eastAsia"/>
                <w:color w:val="000000"/>
              </w:rPr>
              <w:t>6 -Ⅲ- 6 練習各種寫作技巧。</w:t>
            </w:r>
          </w:p>
          <w:p w14:paraId="63350330" w14:textId="501BDE9F" w:rsidR="00F34F9F" w:rsidRPr="00B706DD" w:rsidRDefault="00F34F9F" w:rsidP="00F34F9F">
            <w:pPr>
              <w:widowControl w:val="0"/>
              <w:snapToGrid w:val="0"/>
              <w:spacing w:after="0" w:line="240" w:lineRule="atLeast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BD3E93">
              <w:rPr>
                <w:rFonts w:ascii="標楷體" w:eastAsia="標楷體" w:hAnsi="標楷體" w:hint="eastAsia"/>
                <w:color w:val="000000"/>
              </w:rPr>
              <w:t>6-Ⅲ-8 建立適切的寫作態度。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C83696" w14:textId="77777777" w:rsidR="00F34F9F" w:rsidRPr="003267FC" w:rsidRDefault="00F34F9F" w:rsidP="00F34F9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核心</w:t>
            </w:r>
          </w:p>
          <w:p w14:paraId="32E2CC6B" w14:textId="77777777" w:rsidR="00F34F9F" w:rsidRPr="003267FC" w:rsidRDefault="00F34F9F" w:rsidP="00F34F9F">
            <w:pPr>
              <w:snapToGrid w:val="0"/>
              <w:jc w:val="center"/>
              <w:rPr>
                <w:rFonts w:eastAsia="標楷體" w:hAnsi="標楷體"/>
                <w:b/>
                <w:noProof/>
                <w:u w:val="single"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素養</w:t>
            </w:r>
          </w:p>
        </w:tc>
        <w:tc>
          <w:tcPr>
            <w:tcW w:w="374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62130533" w14:textId="77777777" w:rsidR="00F34F9F" w:rsidRPr="009C5FB6" w:rsidRDefault="00F34F9F" w:rsidP="00F34F9F">
            <w:pPr>
              <w:autoSpaceDE w:val="0"/>
              <w:ind w:left="11" w:hangingChars="5" w:hanging="11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9C5FB6">
              <w:rPr>
                <w:rFonts w:ascii="標楷體" w:eastAsia="標楷體" w:hAnsi="標楷體" w:hint="eastAsia"/>
                <w:color w:val="000000"/>
              </w:rPr>
              <w:t>國-E-A2 透過國語文學習，掌握文本要旨、發展學習及解決問題策略、初探邏輯思維，並透過體驗與實踐，處理日常生活問題。</w:t>
            </w:r>
          </w:p>
          <w:p w14:paraId="0EBB6300" w14:textId="77777777" w:rsidR="00F34F9F" w:rsidRPr="009C5FB6" w:rsidRDefault="00F34F9F" w:rsidP="00F34F9F">
            <w:pPr>
              <w:autoSpaceDE w:val="0"/>
              <w:ind w:left="11" w:hangingChars="5" w:hanging="11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9C5FB6">
              <w:rPr>
                <w:rFonts w:ascii="標楷體" w:eastAsia="標楷體" w:hAnsi="標楷體" w:hint="eastAsia"/>
                <w:color w:val="000000"/>
              </w:rPr>
              <w:t>國-E-B2 理解網際網路和資訊科技對學習的重要性，藉以擴展語文學習的範疇，並培養審慎使用各類資訊的能力。</w:t>
            </w:r>
          </w:p>
          <w:p w14:paraId="562B45EF" w14:textId="45D1B8F0" w:rsidR="00F34F9F" w:rsidRPr="00B706DD" w:rsidRDefault="00F34F9F" w:rsidP="00F34F9F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  <w:color w:val="000000"/>
                <w:u w:val="single"/>
              </w:rPr>
            </w:pPr>
            <w:r w:rsidRPr="009C5FB6">
              <w:rPr>
                <w:rFonts w:ascii="標楷體" w:eastAsia="標楷體" w:hAnsi="標楷體" w:hint="eastAsia"/>
                <w:color w:val="000000"/>
              </w:rPr>
              <w:t>國-E-C1 閱讀各類文本，從中培養是非判斷的能力，以了解自己與所處社會的關係，培養同理心與責任感，關懷自然生態與增進公民意識。</w:t>
            </w:r>
          </w:p>
        </w:tc>
      </w:tr>
      <w:tr w:rsidR="00F34F9F" w:rsidRPr="000A031A" w14:paraId="51BC5176" w14:textId="77777777" w:rsidTr="00A43E48">
        <w:trPr>
          <w:trHeight w:val="405"/>
          <w:jc w:val="center"/>
        </w:trPr>
        <w:tc>
          <w:tcPr>
            <w:tcW w:w="8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52A861" w14:textId="77777777" w:rsidR="00F34F9F" w:rsidRPr="003267FC" w:rsidRDefault="00F34F9F" w:rsidP="00F34F9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127B09" w14:textId="77777777" w:rsidR="00F34F9F" w:rsidRPr="003267FC" w:rsidRDefault="00F34F9F" w:rsidP="00F34F9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學習內容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A892" w14:textId="77777777" w:rsidR="00F34F9F" w:rsidRPr="00BD3E93" w:rsidRDefault="00F34F9F" w:rsidP="00F34F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DFBiaoSongStd-W4" w:hint="eastAsia"/>
                <w:color w:val="000000"/>
              </w:rPr>
            </w:pPr>
            <w:r w:rsidRPr="00BD3E93">
              <w:rPr>
                <w:rFonts w:ascii="標楷體" w:eastAsia="標楷體" w:hAnsi="標楷體" w:cs="DFBiaoSongStd-W4" w:hint="eastAsia"/>
                <w:color w:val="000000"/>
              </w:rPr>
              <w:t>Ac-Ⅲ-3 各種複句的意義。</w:t>
            </w:r>
          </w:p>
          <w:p w14:paraId="72BFD036" w14:textId="77777777" w:rsidR="00F34F9F" w:rsidRPr="00BD3E93" w:rsidRDefault="00F34F9F" w:rsidP="00F34F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DFBiaoSongStd-W4" w:hint="eastAsia"/>
                <w:color w:val="000000"/>
              </w:rPr>
            </w:pPr>
            <w:r w:rsidRPr="00BD3E93">
              <w:rPr>
                <w:rFonts w:ascii="標楷體" w:eastAsia="標楷體" w:hAnsi="標楷體" w:cs="DFBiaoSongStd-W4" w:hint="eastAsia"/>
                <w:color w:val="000000"/>
              </w:rPr>
              <w:t>Ad-Ⅲ-1 意義段與篇章結構。</w:t>
            </w:r>
          </w:p>
          <w:p w14:paraId="43A3AC77" w14:textId="77777777" w:rsidR="00F34F9F" w:rsidRPr="00BD3E93" w:rsidRDefault="00F34F9F" w:rsidP="00F34F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DFBiaoSongStd-W4" w:hint="eastAsia"/>
                <w:color w:val="000000"/>
              </w:rPr>
            </w:pPr>
            <w:r w:rsidRPr="00BD3E93">
              <w:rPr>
                <w:rFonts w:ascii="標楷體" w:eastAsia="標楷體" w:hAnsi="標楷體" w:cs="DFBiaoSongStd-W4" w:hint="eastAsia"/>
                <w:color w:val="000000"/>
              </w:rPr>
              <w:t>Bc-Ⅲ-1 具邏輯、客觀、理性的說明，如科學知識、產品、環境等。</w:t>
            </w:r>
          </w:p>
          <w:p w14:paraId="79DA7E49" w14:textId="791C2D04" w:rsidR="00F34F9F" w:rsidRPr="00B706DD" w:rsidRDefault="00F34F9F" w:rsidP="00F34F9F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BD3E93">
              <w:rPr>
                <w:rFonts w:ascii="標楷體" w:eastAsia="標楷體" w:hAnsi="標楷體" w:cs="DFBiaoSongStd-W4" w:hint="eastAsia"/>
                <w:color w:val="000000"/>
              </w:rPr>
              <w:t>Bc-Ⅲ-2 描述、列舉、因果、問題解決、比較等寫作手法。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2BAE2E" w14:textId="77777777" w:rsidR="00F34F9F" w:rsidRPr="004B3B54" w:rsidRDefault="00F34F9F" w:rsidP="00F34F9F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  <w:tc>
          <w:tcPr>
            <w:tcW w:w="374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7CC5F7B2" w14:textId="77777777" w:rsidR="00F34F9F" w:rsidRPr="004B3B54" w:rsidRDefault="00F34F9F" w:rsidP="00F34F9F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</w:tr>
      <w:tr w:rsidR="00F34F9F" w:rsidRPr="000A031A" w14:paraId="58B71EBE" w14:textId="77777777" w:rsidTr="00A43E48">
        <w:trPr>
          <w:trHeight w:val="330"/>
          <w:jc w:val="center"/>
        </w:trPr>
        <w:tc>
          <w:tcPr>
            <w:tcW w:w="8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8E07FD" w14:textId="77777777" w:rsidR="00F34F9F" w:rsidRPr="003267FC" w:rsidRDefault="00F34F9F" w:rsidP="00F34F9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議題</w:t>
            </w:r>
          </w:p>
          <w:p w14:paraId="23D552DF" w14:textId="77777777" w:rsidR="00F34F9F" w:rsidRPr="003267FC" w:rsidRDefault="00F34F9F" w:rsidP="00F34F9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融入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9D9064F" w14:textId="77777777" w:rsidR="00F34F9F" w:rsidRPr="003267FC" w:rsidRDefault="00F34F9F" w:rsidP="00F34F9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實質內涵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F0BD7EA" w14:textId="77777777" w:rsidR="00F34F9F" w:rsidRPr="00BD3E93" w:rsidRDefault="00F34F9F" w:rsidP="00F34F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標楷體" w:eastAsia="標楷體" w:hAnsi="標楷體" w:hint="eastAsia"/>
                <w:bCs/>
              </w:rPr>
            </w:pPr>
            <w:r w:rsidRPr="00B87839">
              <w:rPr>
                <w:rFonts w:ascii="標楷體" w:eastAsia="標楷體" w:hAnsi="標楷體" w:hint="eastAsia"/>
                <w:b/>
                <w:bCs/>
              </w:rPr>
              <w:t>【</w:t>
            </w:r>
            <w:r w:rsidRPr="00BD3E93">
              <w:rPr>
                <w:rFonts w:ascii="標楷體" w:eastAsia="標楷體" w:hAnsi="標楷體" w:hint="eastAsia"/>
                <w:bCs/>
              </w:rPr>
              <w:t>環境教育</w:t>
            </w:r>
            <w:r>
              <w:rPr>
                <w:rFonts w:ascii="標楷體" w:eastAsia="標楷體" w:hAnsi="標楷體" w:cs="DFBiaoSongStd-W4" w:hint="eastAsia"/>
                <w:color w:val="000000"/>
              </w:rPr>
              <w:t>】</w:t>
            </w:r>
          </w:p>
          <w:p w14:paraId="04673342" w14:textId="77777777" w:rsidR="00F34F9F" w:rsidRPr="00BD3E93" w:rsidRDefault="00F34F9F" w:rsidP="00F34F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標楷體" w:eastAsia="標楷體" w:hAnsi="標楷體" w:hint="eastAsia"/>
                <w:bCs/>
              </w:rPr>
            </w:pPr>
            <w:r w:rsidRPr="00BD3E93">
              <w:rPr>
                <w:rFonts w:ascii="標楷體" w:eastAsia="標楷體" w:hAnsi="標楷體" w:hint="eastAsia"/>
                <w:bCs/>
              </w:rPr>
              <w:t>環E3 了解人與自然和諧共生，進而保護</w:t>
            </w:r>
            <w:proofErr w:type="gramStart"/>
            <w:r w:rsidRPr="00BD3E93">
              <w:rPr>
                <w:rFonts w:ascii="標楷體" w:eastAsia="標楷體" w:hAnsi="標楷體" w:hint="eastAsia"/>
                <w:bCs/>
              </w:rPr>
              <w:t>重要棲</w:t>
            </w:r>
            <w:proofErr w:type="gramEnd"/>
            <w:r w:rsidRPr="00BD3E93">
              <w:rPr>
                <w:rFonts w:ascii="標楷體" w:eastAsia="標楷體" w:hAnsi="標楷體" w:hint="eastAsia"/>
                <w:bCs/>
              </w:rPr>
              <w:t>地。</w:t>
            </w:r>
          </w:p>
          <w:p w14:paraId="06263024" w14:textId="77777777" w:rsidR="00F34F9F" w:rsidRPr="00BD3E93" w:rsidRDefault="00F34F9F" w:rsidP="00F34F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標楷體" w:eastAsia="標楷體" w:hAnsi="標楷體" w:hint="eastAsia"/>
                <w:bCs/>
              </w:rPr>
            </w:pPr>
            <w:r w:rsidRPr="00BD3E93">
              <w:rPr>
                <w:rFonts w:ascii="標楷體" w:eastAsia="標楷體" w:hAnsi="標楷體" w:hint="eastAsia"/>
                <w:bCs/>
              </w:rPr>
              <w:t>環E5 覺知人類的生活型態對其他生物與生態系的衝擊。</w:t>
            </w:r>
          </w:p>
          <w:p w14:paraId="02117B4C" w14:textId="77777777" w:rsidR="00F34F9F" w:rsidRPr="00BD3E93" w:rsidRDefault="00F34F9F" w:rsidP="00F34F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標楷體" w:eastAsia="標楷體" w:hAnsi="標楷體" w:hint="eastAsia"/>
                <w:bCs/>
              </w:rPr>
            </w:pPr>
            <w:r w:rsidRPr="00B87839">
              <w:rPr>
                <w:rFonts w:ascii="標楷體" w:eastAsia="標楷體" w:hAnsi="標楷體" w:hint="eastAsia"/>
                <w:b/>
                <w:bCs/>
              </w:rPr>
              <w:t>【</w:t>
            </w:r>
            <w:r w:rsidRPr="00BD3E93">
              <w:rPr>
                <w:rFonts w:ascii="標楷體" w:eastAsia="標楷體" w:hAnsi="標楷體" w:hint="eastAsia"/>
                <w:bCs/>
              </w:rPr>
              <w:t>海洋教育</w:t>
            </w:r>
            <w:r>
              <w:rPr>
                <w:rFonts w:ascii="標楷體" w:eastAsia="標楷體" w:hAnsi="標楷體" w:cs="DFBiaoSongStd-W4" w:hint="eastAsia"/>
                <w:color w:val="000000"/>
              </w:rPr>
              <w:t>】</w:t>
            </w:r>
          </w:p>
          <w:p w14:paraId="4C830080" w14:textId="73B3B825" w:rsidR="00F34F9F" w:rsidRPr="007B59CD" w:rsidRDefault="00F34F9F" w:rsidP="00F34F9F">
            <w:pPr>
              <w:pStyle w:val="afc"/>
              <w:widowControl w:val="0"/>
              <w:snapToGrid w:val="0"/>
              <w:spacing w:after="0" w:line="240" w:lineRule="auto"/>
              <w:ind w:left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BD3E93">
              <w:rPr>
                <w:rFonts w:ascii="標楷體" w:eastAsia="標楷體" w:hAnsi="標楷體" w:hint="eastAsia"/>
                <w:bCs/>
              </w:rPr>
              <w:t>海E16 認識家鄉的水域或海洋的汙染、過漁等環境問題。</w:t>
            </w:r>
          </w:p>
        </w:tc>
      </w:tr>
      <w:tr w:rsidR="00F34F9F" w:rsidRPr="000A031A" w14:paraId="3A80B693" w14:textId="77777777" w:rsidTr="00FE5FD6">
        <w:trPr>
          <w:trHeight w:val="375"/>
          <w:jc w:val="center"/>
        </w:trPr>
        <w:tc>
          <w:tcPr>
            <w:tcW w:w="863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4233C9D" w14:textId="77777777" w:rsidR="00F34F9F" w:rsidRPr="003267FC" w:rsidRDefault="00F34F9F" w:rsidP="00F34F9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6D9017D" w14:textId="77777777" w:rsidR="00F34F9F" w:rsidRPr="003267FC" w:rsidRDefault="00F34F9F" w:rsidP="00F34F9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CA05CB">
              <w:rPr>
                <w:rFonts w:eastAsia="標楷體" w:hAnsi="標楷體"/>
                <w:b/>
                <w:noProof/>
              </w:rPr>
              <w:t>所融入之</w:t>
            </w:r>
            <w:r w:rsidRPr="003267FC">
              <w:rPr>
                <w:rFonts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</w:tcBorders>
            <w:vAlign w:val="center"/>
          </w:tcPr>
          <w:p w14:paraId="4E58AA0E" w14:textId="2880FF81" w:rsidR="00F34F9F" w:rsidRPr="007B59CD" w:rsidRDefault="00F34F9F" w:rsidP="00F34F9F">
            <w:pPr>
              <w:pStyle w:val="afc"/>
              <w:widowControl w:val="0"/>
              <w:snapToGrid w:val="0"/>
              <w:spacing w:after="0" w:line="240" w:lineRule="auto"/>
              <w:ind w:left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0F66AE">
              <w:rPr>
                <w:rFonts w:ascii="標楷體" w:eastAsia="標楷體" w:hAnsi="標楷體" w:cs="DFBiaoSongStd-W4" w:hint="eastAsia"/>
                <w:color w:val="000000"/>
              </w:rPr>
              <w:t>本課是一篇事理說明文，以大量的數據、客觀的事實，說明海洋塑膠的現象、來源、對海洋生態及人類的影響，闡明塑膠對環境的危害，讓讀者明白事物間</w:t>
            </w:r>
            <w:r>
              <w:rPr>
                <w:rFonts w:ascii="標楷體" w:eastAsia="標楷體" w:hAnsi="標楷體" w:cs="DFBiaoSongStd-W4" w:hint="eastAsia"/>
                <w:color w:val="000000"/>
              </w:rPr>
              <w:t>「</w:t>
            </w:r>
            <w:r w:rsidRPr="000F66AE">
              <w:rPr>
                <w:rFonts w:ascii="標楷體" w:eastAsia="標楷體" w:hAnsi="標楷體" w:cs="DFBiaoSongStd-W4" w:hint="eastAsia"/>
                <w:color w:val="000000"/>
              </w:rPr>
              <w:t>為什麼</w:t>
            </w:r>
            <w:r>
              <w:rPr>
                <w:rFonts w:ascii="標楷體" w:eastAsia="標楷體" w:hAnsi="標楷體" w:cs="DFBiaoSongStd-W4" w:hint="eastAsia"/>
                <w:color w:val="000000"/>
              </w:rPr>
              <w:t>」</w:t>
            </w:r>
            <w:r w:rsidRPr="000F66AE">
              <w:rPr>
                <w:rFonts w:ascii="標楷體" w:eastAsia="標楷體" w:hAnsi="標楷體" w:cs="DFBiaoSongStd-W4" w:hint="eastAsia"/>
                <w:color w:val="000000"/>
              </w:rPr>
              <w:t>的問題，進而體悟人類行為與環境密不可分，要付諸行動守護地球。</w:t>
            </w:r>
          </w:p>
        </w:tc>
      </w:tr>
      <w:tr w:rsidR="00FB6C8F" w:rsidRPr="000A031A" w14:paraId="0BEFD0C5" w14:textId="77777777" w:rsidTr="00A43E48">
        <w:trPr>
          <w:trHeight w:val="70"/>
          <w:jc w:val="center"/>
        </w:trPr>
        <w:tc>
          <w:tcPr>
            <w:tcW w:w="2041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76E8F6EC" w14:textId="77777777" w:rsidR="00FB6C8F" w:rsidRPr="003267FC" w:rsidRDefault="00FB6C8F" w:rsidP="00FB6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與其他領域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科目的連結</w:t>
            </w:r>
          </w:p>
        </w:tc>
        <w:tc>
          <w:tcPr>
            <w:tcW w:w="8234" w:type="dxa"/>
            <w:gridSpan w:val="5"/>
            <w:tcBorders>
              <w:bottom w:val="single" w:sz="4" w:space="0" w:color="auto"/>
            </w:tcBorders>
          </w:tcPr>
          <w:p w14:paraId="6255AD8C" w14:textId="54D4B136" w:rsidR="00FB6C8F" w:rsidRPr="00B706DD" w:rsidRDefault="009F25BF" w:rsidP="00FB6C8F">
            <w:pPr>
              <w:snapToGrid w:val="0"/>
              <w:rPr>
                <w:rFonts w:eastAsia="標楷體" w:hAnsi="標楷體"/>
                <w:noProof/>
                <w:color w:val="000000"/>
              </w:rPr>
            </w:pPr>
            <w:r>
              <w:rPr>
                <w:rFonts w:ascii="標楷體" w:eastAsia="標楷體" w:hAnsi="標楷體" w:cs="DFBiaoSongStd-W4" w:hint="eastAsia"/>
                <w:color w:val="000000"/>
              </w:rPr>
              <w:t>自然</w:t>
            </w:r>
          </w:p>
        </w:tc>
      </w:tr>
      <w:tr w:rsidR="00397582" w:rsidRPr="003267FC" w14:paraId="679B16FD" w14:textId="77777777" w:rsidTr="00C81BEF">
        <w:trPr>
          <w:trHeight w:val="50"/>
          <w:jc w:val="center"/>
        </w:trPr>
        <w:tc>
          <w:tcPr>
            <w:tcW w:w="2041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0A28C12E" w14:textId="77777777" w:rsidR="00397582" w:rsidRPr="003267FC" w:rsidRDefault="00397582" w:rsidP="00397582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教材來源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5887AA3F" w14:textId="59B2AEA9" w:rsidR="00397582" w:rsidRPr="003267FC" w:rsidRDefault="00397582" w:rsidP="00397582">
            <w:pPr>
              <w:snapToGrid w:val="0"/>
              <w:rPr>
                <w:rFonts w:eastAsia="標楷體" w:hAnsi="標楷體"/>
                <w:b/>
                <w:noProof/>
              </w:rPr>
            </w:pPr>
            <w:proofErr w:type="gramStart"/>
            <w:r w:rsidRPr="00B87839">
              <w:rPr>
                <w:rFonts w:ascii="標楷體" w:eastAsia="標楷體" w:hAnsi="標楷體" w:cs="DFBiaoSongStd-W4" w:hint="eastAsia"/>
                <w:color w:val="000000"/>
              </w:rPr>
              <w:t>康軒版國語</w:t>
            </w:r>
            <w:proofErr w:type="gramEnd"/>
            <w:r w:rsidRPr="00B87839">
              <w:rPr>
                <w:rFonts w:ascii="標楷體" w:eastAsia="標楷體" w:hAnsi="標楷體" w:cs="DFBiaoSongStd-W4" w:hint="eastAsia"/>
                <w:color w:val="000000"/>
              </w:rPr>
              <w:t>第</w:t>
            </w:r>
            <w:r>
              <w:rPr>
                <w:rFonts w:ascii="標楷體" w:eastAsia="標楷體" w:hAnsi="標楷體" w:cs="DFBiaoSongStd-W4" w:hint="eastAsia"/>
                <w:color w:val="000000"/>
              </w:rPr>
              <w:t>十</w:t>
            </w:r>
            <w:proofErr w:type="gramStart"/>
            <w:r w:rsidRPr="00B87839">
              <w:rPr>
                <w:rFonts w:ascii="標楷體" w:eastAsia="標楷體" w:hAnsi="標楷體" w:cs="DFBiaoSongStd-W4" w:hint="eastAsia"/>
                <w:color w:val="000000"/>
              </w:rPr>
              <w:t>冊</w:t>
            </w:r>
            <w:proofErr w:type="gramEnd"/>
            <w:r w:rsidRPr="00B87839">
              <w:rPr>
                <w:rFonts w:ascii="標楷體" w:eastAsia="標楷體" w:hAnsi="標楷體" w:cs="DFBiaoSongStd-W4" w:hint="eastAsia"/>
                <w:color w:val="000000"/>
              </w:rPr>
              <w:t>課本</w:t>
            </w:r>
          </w:p>
        </w:tc>
      </w:tr>
      <w:tr w:rsidR="00397582" w:rsidRPr="000A031A" w14:paraId="774AB702" w14:textId="77777777" w:rsidTr="008614A8">
        <w:trPr>
          <w:trHeight w:val="70"/>
          <w:jc w:val="center"/>
        </w:trPr>
        <w:tc>
          <w:tcPr>
            <w:tcW w:w="2041" w:type="dxa"/>
            <w:gridSpan w:val="3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3CDDB86" w14:textId="77777777" w:rsidR="00397582" w:rsidRPr="003267FC" w:rsidRDefault="00397582" w:rsidP="00397582">
            <w:pPr>
              <w:snapToGrid w:val="0"/>
              <w:jc w:val="both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教學設備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資源</w:t>
            </w:r>
          </w:p>
        </w:tc>
        <w:tc>
          <w:tcPr>
            <w:tcW w:w="82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4B6B87EF" w14:textId="1036DDBA" w:rsidR="00397582" w:rsidRPr="000A031A" w:rsidRDefault="00397582" w:rsidP="00397582">
            <w:pPr>
              <w:snapToGrid w:val="0"/>
              <w:jc w:val="both"/>
              <w:rPr>
                <w:rFonts w:eastAsia="標楷體" w:hAnsi="標楷體"/>
                <w:b/>
                <w:noProof/>
              </w:rPr>
            </w:pPr>
            <w:r>
              <w:rPr>
                <w:rFonts w:ascii="標楷體" w:eastAsia="標楷體" w:hAnsi="標楷體" w:cs="DFBiaoSongStd-W4" w:hint="eastAsia"/>
                <w:color w:val="000000"/>
              </w:rPr>
              <w:t>電子書、課本、習作、小白板</w:t>
            </w:r>
          </w:p>
        </w:tc>
      </w:tr>
      <w:tr w:rsidR="00FB6C8F" w:rsidRPr="000A031A" w14:paraId="44652362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085BCA1B" w14:textId="77777777" w:rsidR="00FB6C8F" w:rsidRPr="000A031A" w:rsidRDefault="00FB6C8F" w:rsidP="00FB6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AA4805" w:rsidRPr="000A031A" w14:paraId="06834880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14:paraId="4B906698" w14:textId="77777777" w:rsidR="00AA4805" w:rsidRDefault="00AA4805" w:rsidP="00AA4805">
            <w:pPr>
              <w:pStyle w:val="afc"/>
              <w:snapToGrid w:val="0"/>
              <w:ind w:left="247" w:hangingChars="103" w:hanging="247"/>
              <w:jc w:val="both"/>
              <w:rPr>
                <w:rFonts w:ascii="標楷體" w:eastAsia="標楷體" w:hAnsi="標楷體" w:hint="eastAsia"/>
                <w:noProof/>
                <w:color w:val="000000"/>
                <w:kern w:val="2"/>
                <w:sz w:val="24"/>
                <w:szCs w:val="22"/>
              </w:rPr>
            </w:pPr>
            <w:r w:rsidRPr="00551D25">
              <w:rPr>
                <w:rFonts w:ascii="標楷體" w:eastAsia="標楷體" w:hAnsi="標楷體"/>
                <w:noProof/>
                <w:color w:val="000000"/>
                <w:kern w:val="2"/>
                <w:sz w:val="24"/>
                <w:szCs w:val="22"/>
              </w:rPr>
              <w:t>1.</w:t>
            </w:r>
            <w:r w:rsidRPr="00551D25">
              <w:rPr>
                <w:rFonts w:ascii="標楷體" w:eastAsia="標楷體" w:hAnsi="標楷體" w:hint="eastAsia"/>
                <w:noProof/>
                <w:color w:val="000000"/>
                <w:kern w:val="2"/>
                <w:sz w:val="24"/>
                <w:szCs w:val="22"/>
              </w:rPr>
              <w:t>根據課名連結課文內容及生活經驗，表達想法。</w:t>
            </w:r>
          </w:p>
          <w:p w14:paraId="7DBCBDAA" w14:textId="77777777" w:rsidR="00AA4805" w:rsidRDefault="00AA4805" w:rsidP="00AA4805">
            <w:pPr>
              <w:pStyle w:val="afc"/>
              <w:snapToGrid w:val="0"/>
              <w:ind w:left="247" w:hangingChars="103" w:hanging="247"/>
              <w:jc w:val="both"/>
              <w:rPr>
                <w:rFonts w:ascii="標楷體" w:eastAsia="標楷體" w:hAnsi="標楷體" w:hint="eastAsia"/>
                <w:noProof/>
                <w:color w:val="000000"/>
                <w:kern w:val="2"/>
                <w:sz w:val="24"/>
                <w:szCs w:val="22"/>
              </w:rPr>
            </w:pPr>
            <w:r w:rsidRPr="00551D25">
              <w:rPr>
                <w:rFonts w:ascii="標楷體" w:eastAsia="標楷體" w:hAnsi="標楷體" w:hint="eastAsia"/>
                <w:noProof/>
                <w:color w:val="000000"/>
                <w:kern w:val="2"/>
                <w:sz w:val="24"/>
                <w:szCs w:val="22"/>
              </w:rPr>
              <w:t>2.運用理解詞語策略，分辨詞義並應用。</w:t>
            </w:r>
          </w:p>
          <w:p w14:paraId="4CC52AE7" w14:textId="77777777" w:rsidR="00AA4805" w:rsidRPr="00551D25" w:rsidRDefault="00AA4805" w:rsidP="00AA4805">
            <w:pPr>
              <w:pStyle w:val="afc"/>
              <w:snapToGrid w:val="0"/>
              <w:ind w:left="247" w:hangingChars="103" w:hanging="247"/>
              <w:jc w:val="both"/>
              <w:rPr>
                <w:rFonts w:ascii="標楷體" w:eastAsia="標楷體" w:hAnsi="標楷體" w:hint="eastAsia"/>
                <w:noProof/>
                <w:color w:val="000000"/>
                <w:kern w:val="2"/>
                <w:sz w:val="24"/>
                <w:szCs w:val="22"/>
              </w:rPr>
            </w:pPr>
            <w:r w:rsidRPr="00551D25">
              <w:rPr>
                <w:rFonts w:ascii="標楷體" w:eastAsia="標楷體" w:hAnsi="標楷體"/>
                <w:noProof/>
                <w:color w:val="000000"/>
                <w:kern w:val="2"/>
                <w:sz w:val="24"/>
                <w:szCs w:val="22"/>
              </w:rPr>
              <w:t>3.</w:t>
            </w:r>
            <w:r w:rsidRPr="00551D25">
              <w:rPr>
                <w:rFonts w:ascii="標楷體" w:eastAsia="標楷體" w:hAnsi="標楷體" w:hint="eastAsia"/>
                <w:noProof/>
                <w:color w:val="000000"/>
                <w:kern w:val="2"/>
                <w:sz w:val="24"/>
                <w:szCs w:val="22"/>
              </w:rPr>
              <w:t>依據提問提出重點，推論課文的深層含義。</w:t>
            </w:r>
          </w:p>
          <w:p w14:paraId="430BBB68" w14:textId="77777777" w:rsidR="00AA4805" w:rsidRPr="00551D25" w:rsidRDefault="00AA4805" w:rsidP="00AA4805">
            <w:pPr>
              <w:pStyle w:val="afc"/>
              <w:snapToGrid w:val="0"/>
              <w:ind w:left="247" w:hangingChars="103" w:hanging="247"/>
              <w:jc w:val="both"/>
              <w:rPr>
                <w:rFonts w:ascii="標楷體" w:eastAsia="標楷體" w:hAnsi="標楷體" w:hint="eastAsia"/>
                <w:noProof/>
                <w:color w:val="000000"/>
                <w:kern w:val="2"/>
                <w:sz w:val="24"/>
                <w:szCs w:val="22"/>
              </w:rPr>
            </w:pPr>
            <w:r w:rsidRPr="00551D25">
              <w:rPr>
                <w:rFonts w:ascii="標楷體" w:eastAsia="標楷體" w:hAnsi="標楷體"/>
                <w:noProof/>
                <w:color w:val="000000"/>
                <w:kern w:val="2"/>
                <w:sz w:val="24"/>
                <w:szCs w:val="22"/>
              </w:rPr>
              <w:t>4.</w:t>
            </w:r>
            <w:r w:rsidRPr="00551D25">
              <w:rPr>
                <w:rFonts w:ascii="標楷體" w:eastAsia="標楷體" w:hAnsi="標楷體" w:hint="eastAsia"/>
                <w:noProof/>
                <w:color w:val="000000"/>
                <w:kern w:val="2"/>
                <w:sz w:val="24"/>
                <w:szCs w:val="22"/>
              </w:rPr>
              <w:t>以</w:t>
            </w:r>
            <w:r>
              <w:rPr>
                <w:rFonts w:ascii="標楷體" w:eastAsia="標楷體" w:hAnsi="標楷體" w:hint="eastAsia"/>
                <w:noProof/>
                <w:color w:val="000000"/>
                <w:kern w:val="2"/>
                <w:sz w:val="24"/>
                <w:szCs w:val="22"/>
              </w:rPr>
              <w:t>「</w:t>
            </w:r>
            <w:r w:rsidRPr="00551D25">
              <w:rPr>
                <w:rFonts w:ascii="標楷體" w:eastAsia="標楷體" w:hAnsi="標楷體" w:hint="eastAsia"/>
                <w:noProof/>
                <w:color w:val="000000"/>
                <w:kern w:val="2"/>
                <w:sz w:val="24"/>
                <w:szCs w:val="22"/>
              </w:rPr>
              <w:t>探究事理四步驟</w:t>
            </w:r>
            <w:r>
              <w:rPr>
                <w:rFonts w:ascii="標楷體" w:eastAsia="標楷體" w:hAnsi="標楷體" w:hint="eastAsia"/>
                <w:noProof/>
                <w:color w:val="000000"/>
                <w:kern w:val="2"/>
                <w:sz w:val="24"/>
                <w:szCs w:val="22"/>
              </w:rPr>
              <w:t>」</w:t>
            </w:r>
            <w:r w:rsidRPr="00551D25">
              <w:rPr>
                <w:rFonts w:ascii="標楷體" w:eastAsia="標楷體" w:hAnsi="標楷體" w:hint="eastAsia"/>
                <w:noProof/>
                <w:color w:val="000000"/>
                <w:kern w:val="2"/>
                <w:sz w:val="24"/>
                <w:szCs w:val="22"/>
              </w:rPr>
              <w:t>，讀懂文章重點，掌握文章脈絡。</w:t>
            </w:r>
          </w:p>
          <w:p w14:paraId="3421564E" w14:textId="77777777" w:rsidR="00AA4805" w:rsidRDefault="00AA4805" w:rsidP="00AA4805">
            <w:pPr>
              <w:pStyle w:val="afc"/>
              <w:snapToGrid w:val="0"/>
              <w:ind w:left="247" w:hangingChars="103" w:hanging="247"/>
              <w:jc w:val="both"/>
              <w:rPr>
                <w:rFonts w:ascii="標楷體" w:eastAsia="標楷體" w:hAnsi="標楷體"/>
                <w:noProof/>
                <w:color w:val="000000"/>
                <w:kern w:val="2"/>
                <w:sz w:val="24"/>
                <w:szCs w:val="22"/>
              </w:rPr>
            </w:pPr>
            <w:r w:rsidRPr="00551D25">
              <w:rPr>
                <w:rFonts w:ascii="標楷體" w:eastAsia="標楷體" w:hAnsi="標楷體"/>
                <w:noProof/>
                <w:color w:val="000000"/>
                <w:kern w:val="2"/>
                <w:sz w:val="24"/>
                <w:szCs w:val="22"/>
              </w:rPr>
              <w:t>5.</w:t>
            </w:r>
            <w:r w:rsidRPr="00551D25">
              <w:rPr>
                <w:rFonts w:ascii="標楷體" w:eastAsia="標楷體" w:hAnsi="標楷體" w:hint="eastAsia"/>
                <w:noProof/>
                <w:color w:val="000000"/>
                <w:kern w:val="2"/>
                <w:sz w:val="24"/>
                <w:szCs w:val="22"/>
              </w:rPr>
              <w:t>練習遞進句的用法，體會遞進句表達的效果。</w:t>
            </w:r>
          </w:p>
          <w:p w14:paraId="65ABAFC7" w14:textId="7DF8B9C9" w:rsidR="00AA4805" w:rsidRPr="0002490C" w:rsidRDefault="00AA4805" w:rsidP="00AA4805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</w:rPr>
            </w:pPr>
            <w:r w:rsidRPr="009850B5">
              <w:rPr>
                <w:rFonts w:ascii="標楷體" w:eastAsia="標楷體" w:hAnsi="標楷體"/>
                <w:noProof/>
                <w:color w:val="000000"/>
                <w:kern w:val="2"/>
                <w:sz w:val="24"/>
                <w:szCs w:val="22"/>
              </w:rPr>
              <w:t>6.</w:t>
            </w:r>
            <w:r w:rsidRPr="009850B5">
              <w:rPr>
                <w:rFonts w:ascii="標楷體" w:eastAsia="標楷體" w:hAnsi="標楷體" w:hint="eastAsia"/>
                <w:noProof/>
                <w:color w:val="000000"/>
                <w:kern w:val="2"/>
                <w:sz w:val="24"/>
                <w:szCs w:val="22"/>
              </w:rPr>
              <w:t>運用探究事理的步驟，分析整理資料，書寫說明事理的作品。</w:t>
            </w:r>
          </w:p>
        </w:tc>
      </w:tr>
    </w:tbl>
    <w:p w14:paraId="75811CDB" w14:textId="77777777" w:rsidR="00D149F6" w:rsidRPr="00C00484" w:rsidRDefault="00D149F6" w:rsidP="00D149F6"/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34"/>
        <w:gridCol w:w="880"/>
        <w:gridCol w:w="2861"/>
      </w:tblGrid>
      <w:tr w:rsidR="00D149F6" w:rsidRPr="003267FC" w14:paraId="3D5930C3" w14:textId="77777777" w:rsidTr="00A43E48">
        <w:trPr>
          <w:trHeight w:val="50"/>
          <w:jc w:val="center"/>
        </w:trPr>
        <w:tc>
          <w:tcPr>
            <w:tcW w:w="10275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53CECE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教學活動設計</w:t>
            </w:r>
          </w:p>
        </w:tc>
      </w:tr>
      <w:tr w:rsidR="00D149F6" w:rsidRPr="003267FC" w14:paraId="1D654787" w14:textId="77777777" w:rsidTr="00A43E48">
        <w:trPr>
          <w:trHeight w:val="70"/>
          <w:jc w:val="center"/>
        </w:trPr>
        <w:tc>
          <w:tcPr>
            <w:tcW w:w="653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B0706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教學活動內容及實施方式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D4BE71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時間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9AB02B" w14:textId="687E38E9" w:rsidR="00D149F6" w:rsidRPr="003267FC" w:rsidRDefault="004E5EDD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教學評量</w:t>
            </w:r>
            <w:r>
              <w:rPr>
                <w:rFonts w:eastAsia="標楷體" w:hAnsi="標楷體"/>
                <w:b/>
                <w:noProof/>
              </w:rPr>
              <w:t>/</w:t>
            </w:r>
            <w:r w:rsidR="00D149F6" w:rsidRPr="003267FC">
              <w:rPr>
                <w:rFonts w:eastAsia="標楷體" w:hAnsi="標楷體" w:hint="eastAsia"/>
                <w:b/>
                <w:noProof/>
              </w:rPr>
              <w:t>備註</w:t>
            </w:r>
          </w:p>
        </w:tc>
      </w:tr>
      <w:tr w:rsidR="00D149F6" w:rsidRPr="000A031A" w14:paraId="3233317D" w14:textId="77777777" w:rsidTr="00A43E48">
        <w:trPr>
          <w:trHeight w:val="56"/>
          <w:jc w:val="center"/>
        </w:trPr>
        <w:tc>
          <w:tcPr>
            <w:tcW w:w="653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6C5AA4" w14:textId="424CA940" w:rsidR="00D103B8" w:rsidRPr="006A4755" w:rsidRDefault="006B684B" w:rsidP="00D103B8">
            <w:pPr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【第四節</w:t>
            </w:r>
            <w:r w:rsidR="00D103B8" w:rsidRPr="006A4755">
              <w:rPr>
                <w:rFonts w:ascii="標楷體" w:eastAsia="標楷體" w:hAnsi="標楷體" w:hint="eastAsia"/>
                <w:b/>
                <w:noProof/>
              </w:rPr>
              <w:t>】</w:t>
            </w:r>
          </w:p>
          <w:p w14:paraId="0B7D2004" w14:textId="66C3C264" w:rsidR="00AA0F6B" w:rsidRPr="003D53F9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b/>
                <w:color w:val="000000"/>
              </w:rPr>
            </w:pPr>
            <w:r w:rsidRPr="003D53F9">
              <w:rPr>
                <w:rFonts w:ascii="Cambria Math" w:eastAsia="標楷體" w:hAnsi="Cambria Math" w:cs="Cambria Math" w:hint="eastAsia"/>
                <w:b/>
                <w:color w:val="000000"/>
              </w:rPr>
              <w:t>一、</w:t>
            </w:r>
            <w:r w:rsidRPr="003D53F9">
              <w:rPr>
                <w:rFonts w:ascii="Cambria Math" w:eastAsia="標楷體" w:hAnsi="Cambria Math" w:cs="Cambria Math"/>
                <w:b/>
                <w:color w:val="000000"/>
              </w:rPr>
              <w:t xml:space="preserve"> </w:t>
            </w:r>
            <w:r w:rsidRPr="003D53F9">
              <w:rPr>
                <w:rFonts w:ascii="Cambria Math" w:eastAsia="標楷體" w:hAnsi="Cambria Math" w:cs="Cambria Math" w:hint="eastAsia"/>
                <w:b/>
                <w:color w:val="000000"/>
              </w:rPr>
              <w:t>引起動機</w:t>
            </w:r>
          </w:p>
          <w:p w14:paraId="227151AA" w14:textId="1BB904BC" w:rsidR="006B684B" w:rsidRDefault="006B684B" w:rsidP="006B684B">
            <w:pPr>
              <w:widowControl w:val="0"/>
              <w:autoSpaceDE w:val="0"/>
              <w:autoSpaceDN w:val="0"/>
              <w:adjustRightInd w:val="0"/>
              <w:ind w:left="440" w:hangingChars="200" w:hanging="440"/>
              <w:jc w:val="both"/>
              <w:rPr>
                <w:rFonts w:ascii="標楷體" w:eastAsia="標楷體" w:hAnsi="標楷體" w:cs="DFBiaoSongStd-W4"/>
                <w:color w:val="000000"/>
              </w:rPr>
            </w:pPr>
            <w:r w:rsidRPr="00931A09">
              <w:rPr>
                <w:rFonts w:ascii="標楷體" w:eastAsia="標楷體" w:hAnsi="標楷體" w:cs="DFBiaoSongStd-W4" w:hint="eastAsia"/>
                <w:color w:val="000000"/>
              </w:rPr>
              <w:t>教師引導學生以探究事理的方法，找出文章結構寫大意。</w:t>
            </w:r>
          </w:p>
          <w:p w14:paraId="23F74FA7" w14:textId="77777777" w:rsidR="006B684B" w:rsidRPr="006B684B" w:rsidRDefault="006B684B" w:rsidP="006B684B">
            <w:pPr>
              <w:widowControl w:val="0"/>
              <w:autoSpaceDE w:val="0"/>
              <w:autoSpaceDN w:val="0"/>
              <w:adjustRightInd w:val="0"/>
              <w:ind w:left="440" w:hangingChars="200" w:hanging="440"/>
              <w:jc w:val="both"/>
              <w:rPr>
                <w:rFonts w:ascii="標楷體" w:eastAsia="標楷體" w:hAnsi="標楷體" w:cs="DFBiaoSongStd-W4" w:hint="eastAsia"/>
                <w:color w:val="000000"/>
              </w:rPr>
            </w:pPr>
          </w:p>
          <w:p w14:paraId="5A41E7D5" w14:textId="77777777" w:rsidR="00AA0F6B" w:rsidRPr="003D53F9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b/>
                <w:color w:val="000000"/>
              </w:rPr>
            </w:pPr>
            <w:r w:rsidRPr="003D53F9">
              <w:rPr>
                <w:rFonts w:ascii="Cambria Math" w:eastAsia="標楷體" w:hAnsi="Cambria Math" w:cs="Cambria Math" w:hint="eastAsia"/>
                <w:b/>
                <w:color w:val="000000"/>
              </w:rPr>
              <w:t>二、發展活動</w:t>
            </w:r>
          </w:p>
          <w:p w14:paraId="21DF1EB5" w14:textId="50FAAA2E" w:rsidR="003F6F21" w:rsidRPr="003D53F9" w:rsidRDefault="003F6F21" w:rsidP="003F6F21">
            <w:pPr>
              <w:rPr>
                <w:rFonts w:ascii="標楷體" w:eastAsia="標楷體" w:hAnsi="標楷體" w:hint="eastAsia"/>
                <w:i/>
                <w:noProof/>
                <w:shd w:val="pct15" w:color="auto" w:fill="FFFFFF"/>
              </w:rPr>
            </w:pPr>
            <w:r w:rsidRPr="003D53F9">
              <w:rPr>
                <w:rFonts w:ascii="Cambria Math" w:eastAsia="標楷體" w:hAnsi="Cambria Math" w:cs="Cambria Math" w:hint="eastAsia"/>
                <w:i/>
                <w:color w:val="000000"/>
                <w:shd w:val="pct15" w:color="auto" w:fill="FFFFFF"/>
              </w:rPr>
              <w:t>活動</w:t>
            </w:r>
            <w:proofErr w:type="gramStart"/>
            <w:r w:rsidRPr="003D53F9">
              <w:rPr>
                <w:rFonts w:ascii="Cambria Math" w:eastAsia="標楷體" w:hAnsi="Cambria Math" w:cs="Cambria Math" w:hint="eastAsia"/>
                <w:i/>
                <w:color w:val="000000"/>
                <w:shd w:val="pct15" w:color="auto" w:fill="FFFFFF"/>
              </w:rPr>
              <w:t>一</w:t>
            </w:r>
            <w:proofErr w:type="gramEnd"/>
            <w:r w:rsidRPr="003D53F9">
              <w:rPr>
                <w:rFonts w:ascii="Cambria Math" w:eastAsia="標楷體" w:hAnsi="Cambria Math" w:cs="Cambria Math" w:hint="eastAsia"/>
                <w:i/>
                <w:color w:val="000000"/>
                <w:shd w:val="pct15" w:color="auto" w:fill="FFFFFF"/>
              </w:rPr>
              <w:t>:</w:t>
            </w:r>
            <w:r w:rsidRPr="003D53F9">
              <w:rPr>
                <w:rFonts w:ascii="標楷體" w:eastAsia="標楷體" w:hAnsi="標楷體" w:cs="DFBiaoSongStd-W4" w:hint="eastAsia"/>
                <w:i/>
                <w:color w:val="000000"/>
                <w:shd w:val="pct15" w:color="auto" w:fill="FFFFFF"/>
              </w:rPr>
              <w:t xml:space="preserve"> </w:t>
            </w:r>
            <w:r w:rsidRPr="003D53F9">
              <w:rPr>
                <w:rFonts w:ascii="標楷體" w:eastAsia="標楷體" w:hAnsi="標楷體" w:cs="DFBiaoSongStd-W4" w:hint="eastAsia"/>
                <w:i/>
                <w:color w:val="000000"/>
                <w:shd w:val="pct15" w:color="auto" w:fill="FFFFFF"/>
              </w:rPr>
              <w:t>以文章結構寫大意</w:t>
            </w:r>
          </w:p>
          <w:p w14:paraId="0690EA4F" w14:textId="46C8E9EB" w:rsidR="006B684B" w:rsidRPr="00931A09" w:rsidRDefault="00AA0F6B" w:rsidP="006B684B">
            <w:pPr>
              <w:widowControl w:val="0"/>
              <w:autoSpaceDE w:val="0"/>
              <w:autoSpaceDN w:val="0"/>
              <w:adjustRightInd w:val="0"/>
              <w:ind w:left="440" w:hangingChars="200" w:hanging="440"/>
              <w:jc w:val="both"/>
              <w:rPr>
                <w:rFonts w:ascii="標楷體" w:eastAsia="標楷體" w:hAnsi="標楷體" w:cs="DFBiaoSongStd-W4" w:hint="eastAsia"/>
                <w:color w:val="000000"/>
              </w:rPr>
            </w:pPr>
            <w:r w:rsidRPr="00611349">
              <w:rPr>
                <w:rFonts w:ascii="標楷體" w:eastAsia="標楷體" w:hAnsi="標楷體" w:cs="Cambria Math" w:hint="eastAsia"/>
                <w:color w:val="000000"/>
              </w:rPr>
              <w:t>(</w:t>
            </w:r>
            <w:proofErr w:type="gramStart"/>
            <w:r w:rsidRPr="00611349">
              <w:rPr>
                <w:rFonts w:ascii="標楷體" w:eastAsia="標楷體" w:hAnsi="標楷體" w:cs="Cambria Math" w:hint="eastAsia"/>
                <w:color w:val="000000"/>
              </w:rPr>
              <w:t>一</w:t>
            </w:r>
            <w:proofErr w:type="gramEnd"/>
            <w:r w:rsidRPr="00611349">
              <w:rPr>
                <w:rFonts w:ascii="標楷體" w:eastAsia="標楷體" w:hAnsi="標楷體" w:cs="Cambria Math" w:hint="eastAsia"/>
                <w:color w:val="000000"/>
              </w:rPr>
              <w:t>)</w:t>
            </w:r>
            <w:r w:rsidR="006B684B" w:rsidRPr="00931A09">
              <w:rPr>
                <w:rFonts w:ascii="標楷體" w:eastAsia="標楷體" w:hAnsi="標楷體" w:cs="DFBiaoSongStd-W4" w:hint="eastAsia"/>
                <w:color w:val="000000"/>
              </w:rPr>
              <w:t xml:space="preserve"> </w:t>
            </w:r>
            <w:r w:rsidR="006B684B" w:rsidRPr="00931A09">
              <w:rPr>
                <w:rFonts w:ascii="標楷體" w:eastAsia="標楷體" w:hAnsi="標楷體" w:cs="DFBiaoSongStd-W4" w:hint="eastAsia"/>
                <w:color w:val="000000"/>
              </w:rPr>
              <w:t>教師說明：本課是事理說明文，全文在探究海洋塑膠的來龍去脈。請小組依探究海洋塑膠的步驟找出</w:t>
            </w:r>
            <w:proofErr w:type="gramStart"/>
            <w:r w:rsidR="006B684B" w:rsidRPr="00931A09">
              <w:rPr>
                <w:rFonts w:ascii="標楷體" w:eastAsia="標楷體" w:hAnsi="標楷體" w:cs="DFBiaoSongStd-W4" w:hint="eastAsia"/>
                <w:color w:val="000000"/>
              </w:rPr>
              <w:t>意義段並下</w:t>
            </w:r>
            <w:proofErr w:type="gramEnd"/>
            <w:r w:rsidR="006B684B" w:rsidRPr="00931A09">
              <w:rPr>
                <w:rFonts w:ascii="標楷體" w:eastAsia="標楷體" w:hAnsi="標楷體" w:cs="DFBiaoSongStd-W4" w:hint="eastAsia"/>
                <w:color w:val="000000"/>
              </w:rPr>
              <w:t>標題。</w:t>
            </w:r>
          </w:p>
          <w:p w14:paraId="007999AB" w14:textId="07FB24B8" w:rsidR="006B684B" w:rsidRPr="00931A09" w:rsidRDefault="006B684B" w:rsidP="006B684B">
            <w:pPr>
              <w:widowControl w:val="0"/>
              <w:autoSpaceDE w:val="0"/>
              <w:autoSpaceDN w:val="0"/>
              <w:adjustRightInd w:val="0"/>
              <w:ind w:left="440" w:hangingChars="200" w:hanging="440"/>
              <w:jc w:val="both"/>
              <w:rPr>
                <w:rFonts w:ascii="標楷體" w:eastAsia="標楷體" w:hAnsi="標楷體" w:cs="DFBiaoSongStd-W4" w:hint="eastAsia"/>
                <w:color w:val="000000"/>
              </w:rPr>
            </w:pPr>
            <w:r>
              <w:rPr>
                <w:rFonts w:ascii="標楷體" w:eastAsia="標楷體" w:hAnsi="標楷體" w:cs="DFBiaoSongStd-W4" w:hint="eastAsia"/>
                <w:color w:val="000000"/>
              </w:rPr>
              <w:t>(二)</w:t>
            </w:r>
            <w:r w:rsidRPr="00931A09">
              <w:rPr>
                <w:rFonts w:ascii="標楷體" w:eastAsia="標楷體" w:hAnsi="標楷體" w:cs="DFBiaoSongStd-W4" w:hint="eastAsia"/>
                <w:color w:val="000000"/>
              </w:rPr>
              <w:t>小組討論：找意義段，下標題。</w:t>
            </w:r>
          </w:p>
          <w:p w14:paraId="5408D4BD" w14:textId="4490C0B3" w:rsidR="006B684B" w:rsidRPr="00931A09" w:rsidRDefault="006B684B" w:rsidP="006B684B">
            <w:pPr>
              <w:widowControl w:val="0"/>
              <w:autoSpaceDE w:val="0"/>
              <w:autoSpaceDN w:val="0"/>
              <w:adjustRightInd w:val="0"/>
              <w:ind w:leftChars="95" w:left="427" w:hangingChars="99" w:hanging="218"/>
              <w:jc w:val="both"/>
              <w:rPr>
                <w:rFonts w:ascii="標楷體" w:eastAsia="標楷體" w:hAnsi="標楷體" w:cs="DFBiaoSongStd-W4" w:hint="eastAsia"/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1.</w:t>
            </w:r>
            <w:r w:rsidRPr="00931A09">
              <w:rPr>
                <w:rFonts w:ascii="標楷體" w:eastAsia="標楷體" w:hAnsi="標楷體" w:cs="DFBiaoSongStd-W4" w:hint="eastAsia"/>
                <w:color w:val="000000"/>
              </w:rPr>
              <w:t>找出相關的自然段合併成意義段，可以分成幾個意義段？</w:t>
            </w:r>
            <w:proofErr w:type="gramStart"/>
            <w:r>
              <w:rPr>
                <w:rFonts w:ascii="標楷體" w:eastAsia="標楷體" w:hAnsi="標楷體" w:cs="DFBiaoSongStd-W4" w:hint="eastAsia"/>
                <w:color w:val="000000"/>
              </w:rPr>
              <w:t>（</w:t>
            </w:r>
            <w:proofErr w:type="gramEnd"/>
            <w:r w:rsidRPr="00931A09">
              <w:rPr>
                <w:rFonts w:ascii="標楷體" w:eastAsia="標楷體" w:hAnsi="標楷體" w:cs="DFBiaoSongStd-W4" w:hint="eastAsia"/>
                <w:color w:val="000000"/>
              </w:rPr>
              <w:t>四個意義段。第一大段：自然段第1段。第二大段：自然段第2段。第三大段：自然段第3 ～5段。第四大段：自然段第6～7段。</w:t>
            </w:r>
            <w:r>
              <w:rPr>
                <w:rFonts w:ascii="標楷體" w:eastAsia="標楷體" w:hAnsi="標楷體" w:cs="DFBiaoSongStd-W4" w:hint="eastAsia"/>
                <w:color w:val="000000"/>
              </w:rPr>
              <w:t>）</w:t>
            </w:r>
          </w:p>
          <w:p w14:paraId="71D64986" w14:textId="4CDFF0D7" w:rsidR="006B684B" w:rsidRPr="00931A09" w:rsidRDefault="006B684B" w:rsidP="006B684B">
            <w:pPr>
              <w:widowControl w:val="0"/>
              <w:autoSpaceDE w:val="0"/>
              <w:autoSpaceDN w:val="0"/>
              <w:adjustRightInd w:val="0"/>
              <w:ind w:leftChars="95" w:left="427" w:hangingChars="99" w:hanging="218"/>
              <w:jc w:val="both"/>
              <w:rPr>
                <w:rFonts w:ascii="標楷體" w:eastAsia="標楷體" w:hAnsi="標楷體" w:cs="DFBiaoSongStd-W4" w:hint="eastAsia"/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lastRenderedPageBreak/>
              <w:t>2.</w:t>
            </w:r>
            <w:r w:rsidRPr="00931A09">
              <w:rPr>
                <w:rFonts w:ascii="標楷體" w:eastAsia="標楷體" w:hAnsi="標楷體" w:cs="DFBiaoSongStd-W4" w:hint="eastAsia"/>
                <w:color w:val="000000"/>
              </w:rPr>
              <w:t>思考四個意義段，分別在說明什麼？為意義段下標題。</w:t>
            </w:r>
          </w:p>
          <w:p w14:paraId="44CF9071" w14:textId="6D0DEA78" w:rsidR="006B684B" w:rsidRPr="00931A09" w:rsidRDefault="006B684B" w:rsidP="006B684B">
            <w:pPr>
              <w:widowControl w:val="0"/>
              <w:autoSpaceDE w:val="0"/>
              <w:autoSpaceDN w:val="0"/>
              <w:adjustRightInd w:val="0"/>
              <w:ind w:leftChars="95" w:left="427" w:hangingChars="99" w:hanging="218"/>
              <w:jc w:val="both"/>
              <w:rPr>
                <w:rFonts w:ascii="標楷體" w:eastAsia="標楷體" w:hAnsi="標楷體" w:cs="DFBiaoSongStd-W4"/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3.</w:t>
            </w:r>
            <w:r w:rsidRPr="00931A09">
              <w:rPr>
                <w:rFonts w:ascii="標楷體" w:eastAsia="標楷體" w:hAnsi="標楷體" w:cs="DFBiaoSongStd-W4" w:hint="eastAsia"/>
                <w:color w:val="000000"/>
              </w:rPr>
              <w:t>各組分享為意義段下的標題，並說明理由。</w:t>
            </w:r>
          </w:p>
          <w:p w14:paraId="69E51524" w14:textId="059A83B2" w:rsidR="006B684B" w:rsidRPr="00931A09" w:rsidRDefault="006B684B" w:rsidP="006B684B">
            <w:pPr>
              <w:widowControl w:val="0"/>
              <w:autoSpaceDE w:val="0"/>
              <w:autoSpaceDN w:val="0"/>
              <w:adjustRightInd w:val="0"/>
              <w:ind w:leftChars="95" w:left="427" w:hangingChars="99" w:hanging="218"/>
              <w:jc w:val="both"/>
              <w:rPr>
                <w:rFonts w:ascii="標楷體" w:eastAsia="標楷體" w:hAnsi="標楷體" w:cs="DFBiaoSongStd-W4" w:hint="eastAsia"/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4.</w:t>
            </w:r>
            <w:r w:rsidRPr="00931A09">
              <w:rPr>
                <w:rFonts w:ascii="標楷體" w:eastAsia="標楷體" w:hAnsi="標楷體" w:cs="DFBiaoSongStd-W4" w:hint="eastAsia"/>
                <w:color w:val="000000"/>
                <w:kern w:val="2"/>
              </w:rPr>
              <w:t>教師</w:t>
            </w:r>
            <w:r w:rsidRPr="00931A09">
              <w:rPr>
                <w:rFonts w:ascii="標楷體" w:eastAsia="標楷體" w:hAnsi="標楷體" w:cs="DFBiaoSongStd-W4" w:hint="eastAsia"/>
                <w:color w:val="000000"/>
              </w:rPr>
              <w:t>歸納：運用科學方法探究事理的步驟包括</w:t>
            </w:r>
            <w:r>
              <w:rPr>
                <w:rFonts w:ascii="標楷體" w:eastAsia="標楷體" w:hAnsi="標楷體" w:cs="DFBiaoSongStd-W4" w:hint="eastAsia"/>
                <w:color w:val="000000"/>
              </w:rPr>
              <w:t>「</w:t>
            </w:r>
            <w:r w:rsidRPr="00931A09">
              <w:rPr>
                <w:rFonts w:ascii="標楷體" w:eastAsia="標楷體" w:hAnsi="標楷體" w:cs="DFBiaoSongStd-W4" w:hint="eastAsia"/>
                <w:color w:val="000000"/>
              </w:rPr>
              <w:t>發現問題</w:t>
            </w:r>
            <w:r>
              <w:rPr>
                <w:rFonts w:ascii="標楷體" w:eastAsia="標楷體" w:hAnsi="標楷體" w:cs="DFBiaoSongStd-W4" w:hint="eastAsia"/>
                <w:color w:val="000000"/>
              </w:rPr>
              <w:t>→</w:t>
            </w:r>
            <w:r w:rsidRPr="00931A09">
              <w:rPr>
                <w:rFonts w:ascii="標楷體" w:eastAsia="標楷體" w:hAnsi="標楷體" w:cs="DFBiaoSongStd-W4" w:hint="eastAsia"/>
                <w:color w:val="000000"/>
              </w:rPr>
              <w:t xml:space="preserve">探究成因 </w:t>
            </w:r>
            <w:r>
              <w:rPr>
                <w:rFonts w:ascii="標楷體" w:eastAsia="標楷體" w:hAnsi="標楷體" w:cs="DFBiaoSongStd-W4" w:hint="eastAsia"/>
                <w:color w:val="000000"/>
              </w:rPr>
              <w:t>→</w:t>
            </w:r>
            <w:r w:rsidRPr="00931A09">
              <w:rPr>
                <w:rFonts w:ascii="標楷體" w:eastAsia="標楷體" w:hAnsi="標楷體" w:cs="DFBiaoSongStd-W4" w:hint="eastAsia"/>
                <w:color w:val="000000"/>
              </w:rPr>
              <w:t>分析影響</w:t>
            </w:r>
            <w:r>
              <w:rPr>
                <w:rFonts w:ascii="標楷體" w:eastAsia="標楷體" w:hAnsi="標楷體" w:cs="DFBiaoSongStd-W4" w:hint="eastAsia"/>
                <w:color w:val="000000"/>
              </w:rPr>
              <w:t>→</w:t>
            </w:r>
            <w:r w:rsidRPr="00931A09">
              <w:rPr>
                <w:rFonts w:ascii="標楷體" w:eastAsia="標楷體" w:hAnsi="標楷體" w:cs="DFBiaoSongStd-W4" w:hint="eastAsia"/>
                <w:color w:val="000000"/>
              </w:rPr>
              <w:t>獲得結論</w:t>
            </w:r>
            <w:r>
              <w:rPr>
                <w:rFonts w:ascii="標楷體" w:eastAsia="標楷體" w:hAnsi="標楷體" w:cs="DFBiaoSongStd-W4" w:hint="eastAsia"/>
                <w:color w:val="000000"/>
              </w:rPr>
              <w:t>」</w:t>
            </w:r>
            <w:r w:rsidRPr="00931A09">
              <w:rPr>
                <w:rFonts w:ascii="標楷體" w:eastAsia="標楷體" w:hAnsi="標楷體" w:cs="DFBiaoSongStd-W4" w:hint="eastAsia"/>
                <w:color w:val="000000"/>
              </w:rPr>
              <w:t>。</w:t>
            </w:r>
          </w:p>
          <w:p w14:paraId="1468FAF8" w14:textId="1A078863" w:rsidR="006B684B" w:rsidRPr="00931A09" w:rsidRDefault="003F6F21" w:rsidP="006B684B">
            <w:pPr>
              <w:widowControl w:val="0"/>
              <w:autoSpaceDE w:val="0"/>
              <w:autoSpaceDN w:val="0"/>
              <w:adjustRightInd w:val="0"/>
              <w:ind w:left="440" w:hangingChars="200" w:hanging="440"/>
              <w:jc w:val="both"/>
              <w:rPr>
                <w:rFonts w:ascii="標楷體" w:eastAsia="標楷體" w:hAnsi="標楷體" w:cs="DFBiaoSongStd-W4" w:hint="eastAsia"/>
                <w:color w:val="000000"/>
                <w:kern w:val="2"/>
              </w:rPr>
            </w:pPr>
            <w:r>
              <w:rPr>
                <w:rFonts w:ascii="標楷體" w:eastAsia="標楷體" w:hAnsi="標楷體" w:cs="DFBiaoSongStd-W4" w:hint="eastAsia"/>
                <w:color w:val="000000"/>
              </w:rPr>
              <w:t>(三)</w:t>
            </w:r>
            <w:r w:rsidR="006B684B" w:rsidRPr="00931A09">
              <w:rPr>
                <w:rFonts w:ascii="標楷體" w:eastAsia="標楷體" w:hAnsi="標楷體" w:cs="DFBiaoSongStd-W4" w:hint="eastAsia"/>
                <w:color w:val="000000"/>
              </w:rPr>
              <w:t>小組</w:t>
            </w:r>
            <w:r w:rsidR="006B684B" w:rsidRPr="00931A09">
              <w:rPr>
                <w:rFonts w:ascii="標楷體" w:eastAsia="標楷體" w:hAnsi="標楷體" w:cs="DFBiaoSongStd-W4" w:hint="eastAsia"/>
                <w:color w:val="000000"/>
                <w:kern w:val="2"/>
              </w:rPr>
              <w:t>依據摘要方式摘出意義段大意。</w:t>
            </w:r>
          </w:p>
          <w:p w14:paraId="1A70BD5C" w14:textId="7FF7CFFB" w:rsidR="006B684B" w:rsidRPr="00931A09" w:rsidRDefault="003F6F21" w:rsidP="006B684B">
            <w:pPr>
              <w:widowControl w:val="0"/>
              <w:autoSpaceDE w:val="0"/>
              <w:autoSpaceDN w:val="0"/>
              <w:adjustRightInd w:val="0"/>
              <w:ind w:left="440" w:hangingChars="200" w:hanging="440"/>
              <w:jc w:val="both"/>
              <w:rPr>
                <w:rFonts w:ascii="標楷體" w:eastAsia="標楷體" w:hAnsi="標楷體" w:cs="DFBiaoSongStd-W4" w:hint="eastAsia"/>
                <w:color w:val="000000"/>
                <w:kern w:val="2"/>
              </w:rPr>
            </w:pP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(四)</w:t>
            </w:r>
            <w:r w:rsidR="006B684B" w:rsidRPr="00931A09">
              <w:rPr>
                <w:rFonts w:ascii="標楷體" w:eastAsia="標楷體" w:hAnsi="標楷體" w:cs="DFBiaoSongStd-W4" w:hint="eastAsia"/>
                <w:color w:val="000000"/>
                <w:kern w:val="2"/>
              </w:rPr>
              <w:t>教師引導學生整</w:t>
            </w:r>
            <w:proofErr w:type="gramStart"/>
            <w:r w:rsidR="006B684B" w:rsidRPr="00931A09">
              <w:rPr>
                <w:rFonts w:ascii="標楷體" w:eastAsia="標楷體" w:hAnsi="標楷體" w:cs="DFBiaoSongStd-W4" w:hint="eastAsia"/>
                <w:color w:val="000000"/>
                <w:kern w:val="2"/>
              </w:rPr>
              <w:t>併</w:t>
            </w:r>
            <w:proofErr w:type="gramEnd"/>
            <w:r w:rsidR="006B684B" w:rsidRPr="00931A09">
              <w:rPr>
                <w:rFonts w:ascii="標楷體" w:eastAsia="標楷體" w:hAnsi="標楷體" w:cs="DFBiaoSongStd-W4" w:hint="eastAsia"/>
                <w:color w:val="000000"/>
                <w:kern w:val="2"/>
              </w:rPr>
              <w:t>意義段摘要，成為全文大意。</w:t>
            </w:r>
          </w:p>
          <w:p w14:paraId="721D2DEA" w14:textId="55AB260A" w:rsidR="006B684B" w:rsidRPr="00931A09" w:rsidRDefault="003F6F21" w:rsidP="006B684B">
            <w:pPr>
              <w:widowControl w:val="0"/>
              <w:autoSpaceDE w:val="0"/>
              <w:autoSpaceDN w:val="0"/>
              <w:adjustRightInd w:val="0"/>
              <w:ind w:left="440" w:hangingChars="200" w:hanging="440"/>
              <w:jc w:val="both"/>
              <w:rPr>
                <w:rFonts w:ascii="標楷體" w:eastAsia="標楷體" w:hAnsi="標楷體" w:cs="DFBiaoSongStd-W4" w:hint="eastAsia"/>
                <w:color w:val="000000"/>
              </w:rPr>
            </w:pPr>
            <w:r>
              <w:rPr>
                <w:rFonts w:ascii="標楷體" w:eastAsia="標楷體" w:hAnsi="標楷體" w:cs="DFBiaoSongStd-W4" w:hint="eastAsia"/>
                <w:color w:val="000000"/>
                <w:kern w:val="2"/>
              </w:rPr>
              <w:t>(五)</w:t>
            </w:r>
            <w:r w:rsidR="006B684B" w:rsidRPr="00931A09">
              <w:rPr>
                <w:rFonts w:ascii="標楷體" w:eastAsia="標楷體" w:hAnsi="標楷體" w:cs="DFBiaoSongStd-W4" w:hint="eastAsia"/>
                <w:color w:val="000000"/>
                <w:kern w:val="2"/>
              </w:rPr>
              <w:t>教師</w:t>
            </w:r>
            <w:r w:rsidR="006B684B" w:rsidRPr="00931A09">
              <w:rPr>
                <w:rFonts w:ascii="標楷體" w:eastAsia="標楷體" w:hAnsi="標楷體" w:cs="DFBiaoSongStd-W4" w:hint="eastAsia"/>
                <w:color w:val="000000"/>
              </w:rPr>
              <w:t>統整歸納以</w:t>
            </w:r>
            <w:r w:rsidR="006B684B">
              <w:rPr>
                <w:rFonts w:ascii="標楷體" w:eastAsia="標楷體" w:hAnsi="標楷體" w:cs="DFBiaoSongStd-W4" w:hint="eastAsia"/>
                <w:color w:val="000000"/>
              </w:rPr>
              <w:t>「</w:t>
            </w:r>
            <w:r w:rsidR="006B684B" w:rsidRPr="00931A09">
              <w:rPr>
                <w:rFonts w:ascii="標楷體" w:eastAsia="標楷體" w:hAnsi="標楷體" w:cs="DFBiaoSongStd-W4" w:hint="eastAsia"/>
                <w:color w:val="000000"/>
              </w:rPr>
              <w:t>文章結構寫大意</w:t>
            </w:r>
            <w:r w:rsidR="006B684B">
              <w:rPr>
                <w:rFonts w:ascii="標楷體" w:eastAsia="標楷體" w:hAnsi="標楷體" w:cs="DFBiaoSongStd-W4" w:hint="eastAsia"/>
                <w:color w:val="000000"/>
              </w:rPr>
              <w:t>」</w:t>
            </w:r>
            <w:r w:rsidR="006B684B" w:rsidRPr="00931A09">
              <w:rPr>
                <w:rFonts w:ascii="標楷體" w:eastAsia="標楷體" w:hAnsi="標楷體" w:cs="DFBiaoSongStd-W4" w:hint="eastAsia"/>
                <w:color w:val="000000"/>
              </w:rPr>
              <w:t>的方法。</w:t>
            </w:r>
          </w:p>
          <w:p w14:paraId="64774C63" w14:textId="3D37456B" w:rsidR="006B684B" w:rsidRDefault="006B684B" w:rsidP="006B68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DFBiaoSongStd-W4" w:hint="eastAsia"/>
                <w:color w:val="000000"/>
              </w:rPr>
            </w:pPr>
            <w:r w:rsidRPr="00FB2D77">
              <w:rPr>
                <w:rFonts w:ascii="標楷體" w:eastAsia="標楷體" w:hAnsi="標楷體" w:cs="DFBiaoSongStd-W4"/>
                <w:noProof/>
                <w:color w:val="000000"/>
              </w:rPr>
              <w:drawing>
                <wp:inline distT="0" distB="0" distL="0" distR="0" wp14:anchorId="278A7AAC" wp14:editId="4849405F">
                  <wp:extent cx="3676650" cy="352425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352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BA5ED6" w14:textId="77777777" w:rsidR="006B684B" w:rsidRDefault="006B684B" w:rsidP="006B68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DFBiaoSongStd-W4"/>
                <w:color w:val="000000"/>
                <w:shd w:val="pct15" w:color="auto" w:fill="FFFFFF"/>
              </w:rPr>
            </w:pPr>
          </w:p>
          <w:p w14:paraId="77A037D7" w14:textId="0C943A37" w:rsidR="006B684B" w:rsidRPr="003D53F9" w:rsidRDefault="00B25043" w:rsidP="006B68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DFBiaoSongStd-W4" w:hint="eastAsia"/>
                <w:i/>
                <w:color w:val="000000"/>
                <w:shd w:val="pct15" w:color="auto" w:fill="FFFFFF"/>
              </w:rPr>
            </w:pPr>
            <w:r w:rsidRPr="003D53F9">
              <w:rPr>
                <w:rFonts w:ascii="標楷體" w:eastAsia="標楷體" w:hAnsi="標楷體" w:cs="DFBiaoSongStd-W4" w:hint="eastAsia"/>
                <w:bCs/>
                <w:i/>
                <w:color w:val="000000"/>
                <w:shd w:val="pct15" w:color="auto" w:fill="FFFFFF"/>
              </w:rPr>
              <w:t>活動二:</w:t>
            </w:r>
            <w:r w:rsidR="006B684B" w:rsidRPr="003D53F9">
              <w:rPr>
                <w:rFonts w:ascii="標楷體" w:eastAsia="標楷體" w:hAnsi="標楷體" w:cs="DFBiaoSongStd-W4" w:hint="eastAsia"/>
                <w:bCs/>
                <w:i/>
                <w:color w:val="000000"/>
                <w:shd w:val="pct15" w:color="auto" w:fill="FFFFFF"/>
              </w:rPr>
              <w:t>習作第二大題</w:t>
            </w:r>
          </w:p>
          <w:p w14:paraId="25FF8CB2" w14:textId="04D4DF2D" w:rsidR="006B684B" w:rsidRPr="00FB2D77" w:rsidRDefault="00B25043" w:rsidP="00B250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DFBiaoSongStd-W4" w:hint="eastAsia"/>
                <w:color w:val="000000"/>
              </w:rPr>
            </w:pPr>
            <w:r>
              <w:rPr>
                <w:rFonts w:ascii="標楷體" w:eastAsia="標楷體" w:hAnsi="標楷體" w:cs="DFBiaoSongStd-W4" w:hint="eastAsia"/>
                <w:color w:val="000000"/>
              </w:rPr>
              <w:t>(</w:t>
            </w:r>
            <w:proofErr w:type="gramStart"/>
            <w:r>
              <w:rPr>
                <w:rFonts w:ascii="標楷體" w:eastAsia="標楷體" w:hAnsi="標楷體" w:cs="DFBiaoSongStd-W4" w:hint="eastAsia"/>
                <w:color w:val="000000"/>
              </w:rPr>
              <w:t>一</w:t>
            </w:r>
            <w:proofErr w:type="gramEnd"/>
            <w:r>
              <w:rPr>
                <w:rFonts w:ascii="標楷體" w:eastAsia="標楷體" w:hAnsi="標楷體" w:cs="DFBiaoSongStd-W4" w:hint="eastAsia"/>
                <w:color w:val="000000"/>
              </w:rPr>
              <w:t>)</w:t>
            </w:r>
            <w:r w:rsidR="006B684B" w:rsidRPr="00FB2D77">
              <w:rPr>
                <w:rFonts w:ascii="標楷體" w:eastAsia="標楷體" w:hAnsi="標楷體" w:cs="DFBiaoSongStd-W4" w:hint="eastAsia"/>
                <w:color w:val="000000"/>
              </w:rPr>
              <w:t>請學生根據小偵探提供的線索，從課文歸納關鍵線索或找出相關重點，完成報告。</w:t>
            </w:r>
          </w:p>
          <w:p w14:paraId="0C73F78F" w14:textId="7B694A81" w:rsidR="00AA0F6B" w:rsidRPr="00611349" w:rsidRDefault="00B25043" w:rsidP="006B684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 w:hint="eastAsia"/>
                <w:color w:val="000000"/>
              </w:rPr>
            </w:pPr>
            <w:r>
              <w:rPr>
                <w:rFonts w:ascii="標楷體" w:eastAsia="標楷體" w:hAnsi="標楷體" w:cs="DFBiaoSongStd-W4" w:hint="eastAsia"/>
                <w:color w:val="000000"/>
              </w:rPr>
              <w:t>(</w:t>
            </w:r>
            <w:r w:rsidRPr="00B25043">
              <w:rPr>
                <w:rFonts w:ascii="標楷體" w:eastAsia="標楷體" w:hAnsi="標楷體" w:cs="DFBiaoSongStd-W4" w:hint="eastAsia"/>
                <w:color w:val="000000"/>
              </w:rPr>
              <w:t>二</w:t>
            </w:r>
            <w:r>
              <w:rPr>
                <w:rFonts w:ascii="標楷體" w:eastAsia="標楷體" w:hAnsi="標楷體" w:cs="DFBiaoSongStd-W4" w:hint="eastAsia"/>
                <w:color w:val="000000"/>
              </w:rPr>
              <w:t>)</w:t>
            </w:r>
            <w:r w:rsidR="006B684B" w:rsidRPr="00FB2D77">
              <w:rPr>
                <w:rFonts w:ascii="標楷體" w:eastAsia="標楷體" w:hAnsi="標楷體" w:cs="DFBiaoSongStd-W4" w:hint="eastAsia"/>
                <w:color w:val="000000"/>
              </w:rPr>
              <w:t>串連文章重點，完成全文大意。請學生兩兩分享，口</w:t>
            </w:r>
            <w:r>
              <w:rPr>
                <w:rFonts w:ascii="標楷體" w:eastAsia="標楷體" w:hAnsi="標楷體" w:cs="DFBiaoSongStd-W4" w:hint="eastAsia"/>
                <w:color w:val="000000"/>
              </w:rPr>
              <w:t>述大意，再隨機請一位學生分享大意。</w:t>
            </w:r>
          </w:p>
          <w:p w14:paraId="7406F910" w14:textId="77777777" w:rsidR="00D149F6" w:rsidRPr="003D53F9" w:rsidRDefault="00AA0F6B" w:rsidP="006B684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b/>
                <w:color w:val="000000"/>
              </w:rPr>
            </w:pPr>
            <w:r w:rsidRPr="003D53F9">
              <w:rPr>
                <w:rFonts w:ascii="Cambria Math" w:eastAsia="標楷體" w:hAnsi="Cambria Math" w:cs="Cambria Math" w:hint="eastAsia"/>
                <w:b/>
                <w:color w:val="000000"/>
              </w:rPr>
              <w:t>三、總結活動</w:t>
            </w:r>
          </w:p>
          <w:p w14:paraId="4A8DD23F" w14:textId="77777777" w:rsidR="006B684B" w:rsidRPr="00FB2D77" w:rsidRDefault="006B684B" w:rsidP="006B684B">
            <w:pPr>
              <w:widowControl w:val="0"/>
              <w:autoSpaceDE w:val="0"/>
              <w:autoSpaceDN w:val="0"/>
              <w:adjustRightInd w:val="0"/>
              <w:ind w:leftChars="95" w:left="427" w:hangingChars="99" w:hanging="218"/>
              <w:jc w:val="both"/>
              <w:rPr>
                <w:rFonts w:ascii="標楷體" w:eastAsia="標楷體" w:hAnsi="標楷體" w:cs="DFBiaoSongStd-W4" w:hint="eastAsia"/>
                <w:color w:val="000000"/>
              </w:rPr>
            </w:pPr>
            <w:r w:rsidRPr="00FB2D77">
              <w:rPr>
                <w:rFonts w:ascii="標楷體" w:eastAsia="標楷體" w:hAnsi="標楷體" w:cs="DFBiaoSongStd-W4" w:hint="eastAsia"/>
                <w:color w:val="000000"/>
              </w:rPr>
              <w:t>完成習作第二大題。</w:t>
            </w:r>
          </w:p>
          <w:p w14:paraId="3FCDC671" w14:textId="3AFF6D0A" w:rsidR="006B684B" w:rsidRPr="006B684B" w:rsidRDefault="006B684B" w:rsidP="006B684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 w:hint="eastAsia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6D5B" w14:textId="77777777" w:rsidR="00D149F6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488BE1C8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1C9DDBDF" w14:textId="3CB0055B" w:rsidR="00D103B8" w:rsidRDefault="00AA0F6B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2</w:t>
            </w:r>
            <w:r w:rsidR="003D53F9">
              <w:rPr>
                <w:rFonts w:eastAsia="標楷體" w:hAnsi="標楷體" w:hint="eastAsia"/>
                <w:b/>
                <w:noProof/>
              </w:rPr>
              <w:t>分</w:t>
            </w:r>
          </w:p>
          <w:p w14:paraId="3F1C3671" w14:textId="19F098AB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5DE6BB59" w14:textId="2450F033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3BFA08C2" w14:textId="50BCFF16" w:rsidR="00D103B8" w:rsidRDefault="003D53F9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/>
                <w:b/>
                <w:noProof/>
              </w:rPr>
              <w:t>25</w:t>
            </w:r>
            <w:r>
              <w:rPr>
                <w:rFonts w:eastAsia="標楷體" w:hAnsi="標楷體" w:hint="eastAsia"/>
                <w:b/>
                <w:noProof/>
              </w:rPr>
              <w:t>分</w:t>
            </w:r>
          </w:p>
          <w:p w14:paraId="76F76EEB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78E77246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3372D884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6F691F5E" w14:textId="4908CB03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716102A3" w14:textId="77777777" w:rsidR="00123D32" w:rsidRDefault="00123D32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59842EBF" w14:textId="47CA4CC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2E9BAF74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0FEECC00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47221CFD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78EF04DC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080A1E69" w14:textId="7A906677" w:rsidR="00405460" w:rsidRDefault="00405460" w:rsidP="00123D32">
            <w:pPr>
              <w:snapToGrid w:val="0"/>
              <w:rPr>
                <w:rFonts w:eastAsia="標楷體" w:hAnsi="標楷體"/>
                <w:b/>
                <w:noProof/>
              </w:rPr>
            </w:pPr>
          </w:p>
          <w:p w14:paraId="3823F60A" w14:textId="36F03B2C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6ECDEB89" w14:textId="186E7429" w:rsidR="00D103B8" w:rsidRDefault="00D103B8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41750BD4" w14:textId="77777777" w:rsidR="00D103B8" w:rsidRDefault="00D103B8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1896DE43" w14:textId="77777777" w:rsidR="00D103B8" w:rsidRDefault="00D103B8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592892C9" w14:textId="77777777" w:rsidR="00D103B8" w:rsidRDefault="00D103B8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365B1198" w14:textId="5F963954" w:rsidR="00D103B8" w:rsidRDefault="00D103B8" w:rsidP="00123D32">
            <w:pPr>
              <w:snapToGrid w:val="0"/>
              <w:rPr>
                <w:rFonts w:eastAsia="標楷體" w:hAnsi="標楷體"/>
                <w:b/>
                <w:noProof/>
              </w:rPr>
            </w:pPr>
          </w:p>
          <w:p w14:paraId="3D6B11FF" w14:textId="16334054" w:rsidR="00D103B8" w:rsidRDefault="00D103B8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473794B5" w14:textId="0999BF2F" w:rsidR="00123D32" w:rsidRDefault="00123D32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6A482020" w14:textId="77777777" w:rsidR="00123D32" w:rsidRDefault="00123D32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548FE2D6" w14:textId="391AC866" w:rsidR="00D103B8" w:rsidRDefault="00D103B8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32D640D5" w14:textId="77777777" w:rsidR="00D103B8" w:rsidRDefault="00D103B8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5386BA7C" w14:textId="77777777" w:rsidR="00D103B8" w:rsidRDefault="00D103B8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72AD012F" w14:textId="77777777" w:rsidR="003D53F9" w:rsidRDefault="003D53F9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7213559E" w14:textId="77777777" w:rsidR="003D53F9" w:rsidRDefault="003D53F9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6AC87DD1" w14:textId="78270CF5" w:rsidR="003D53F9" w:rsidRDefault="003D53F9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10</w:t>
            </w:r>
            <w:r>
              <w:rPr>
                <w:rFonts w:eastAsia="標楷體" w:hAnsi="標楷體" w:hint="eastAsia"/>
                <w:b/>
                <w:noProof/>
              </w:rPr>
              <w:t>分</w:t>
            </w:r>
          </w:p>
          <w:p w14:paraId="0D291A54" w14:textId="77777777" w:rsidR="003D53F9" w:rsidRDefault="003D53F9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7CE3BDC9" w14:textId="77777777" w:rsidR="003D53F9" w:rsidRDefault="003D53F9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47F4CDD7" w14:textId="77777777" w:rsidR="003D53F9" w:rsidRDefault="003D53F9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15899AD5" w14:textId="77777777" w:rsidR="003D53F9" w:rsidRDefault="003D53F9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0144FFB5" w14:textId="7DC726D5" w:rsidR="003D53F9" w:rsidRDefault="003D53F9" w:rsidP="00D103B8">
            <w:pPr>
              <w:snapToGrid w:val="0"/>
              <w:jc w:val="center"/>
              <w:rPr>
                <w:rFonts w:eastAsia="標楷體" w:hAnsi="標楷體" w:hint="eastAsia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3</w:t>
            </w:r>
            <w:r>
              <w:rPr>
                <w:rFonts w:eastAsia="標楷體" w:hAnsi="標楷體" w:hint="eastAsia"/>
                <w:b/>
                <w:noProof/>
              </w:rPr>
              <w:t>分</w:t>
            </w:r>
          </w:p>
          <w:p w14:paraId="5442BD2F" w14:textId="1D397B85" w:rsidR="003D53F9" w:rsidRPr="000A031A" w:rsidRDefault="003D53F9" w:rsidP="003D53F9">
            <w:pPr>
              <w:snapToGrid w:val="0"/>
              <w:rPr>
                <w:rFonts w:eastAsia="標楷體" w:hAnsi="標楷體" w:hint="eastAsia"/>
                <w:b/>
                <w:noProof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9C7F789" w14:textId="77777777" w:rsidR="006C1EDE" w:rsidRDefault="006C1EDE" w:rsidP="006C1EDE">
            <w:pPr>
              <w:rPr>
                <w:rFonts w:ascii="標楷體" w:eastAsia="標楷體" w:hAnsi="標楷體"/>
                <w:noProof/>
                <w:color w:val="000000"/>
                <w:kern w:val="2"/>
              </w:rPr>
            </w:pPr>
          </w:p>
          <w:p w14:paraId="26F68045" w14:textId="77777777" w:rsidR="00D149F6" w:rsidRDefault="00D149F6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59A39B66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751D0468" w14:textId="77777777" w:rsidR="004E5EDD" w:rsidRDefault="004E5EDD" w:rsidP="004E5EDD">
            <w:pPr>
              <w:rPr>
                <w:rFonts w:eastAsia="標楷體" w:hAnsi="標楷體" w:hint="eastAsia"/>
                <w:b/>
                <w:noProof/>
                <w:color w:val="7F7F7F"/>
              </w:rPr>
            </w:pPr>
          </w:p>
          <w:p w14:paraId="753F0616" w14:textId="77777777" w:rsidR="004E5EDD" w:rsidRPr="00931A09" w:rsidRDefault="004E5EDD" w:rsidP="004E5EDD">
            <w:pPr>
              <w:autoSpaceDE w:val="0"/>
              <w:jc w:val="both"/>
              <w:rPr>
                <w:rFonts w:ascii="標楷體" w:eastAsia="標楷體" w:hAnsi="標楷體" w:cs="DFBiaoSongStd-W4" w:hint="eastAsia"/>
                <w:color w:val="000000"/>
                <w:kern w:val="2"/>
              </w:rPr>
            </w:pPr>
            <w:r w:rsidRPr="00931A09">
              <w:rPr>
                <w:rFonts w:ascii="標楷體" w:eastAsia="標楷體" w:hAnsi="標楷體" w:cs="DFBiaoSongStd-W4" w:hint="eastAsia"/>
                <w:color w:val="000000"/>
                <w:kern w:val="2"/>
              </w:rPr>
              <w:t>應用探究事理的步驟，歸</w:t>
            </w:r>
          </w:p>
          <w:p w14:paraId="0DD96106" w14:textId="77777777" w:rsidR="004E5EDD" w:rsidRPr="00931A09" w:rsidRDefault="004E5EDD" w:rsidP="004E5EDD">
            <w:pPr>
              <w:autoSpaceDE w:val="0"/>
              <w:jc w:val="both"/>
              <w:rPr>
                <w:rFonts w:ascii="標楷體" w:eastAsia="標楷體" w:hAnsi="標楷體" w:cs="DFBiaoSongStd-W4" w:hint="eastAsia"/>
                <w:color w:val="000000"/>
                <w:kern w:val="2"/>
              </w:rPr>
            </w:pPr>
            <w:r w:rsidRPr="00931A09">
              <w:rPr>
                <w:rFonts w:ascii="標楷體" w:eastAsia="標楷體" w:hAnsi="標楷體" w:cs="DFBiaoSongStd-W4" w:hint="eastAsia"/>
                <w:color w:val="000000"/>
                <w:kern w:val="2"/>
              </w:rPr>
              <w:t>納重點，掌握文章脈絡。</w:t>
            </w:r>
          </w:p>
          <w:p w14:paraId="676BCD5D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2DB24CBE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2C36D457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4E7CD3BD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25D3D41A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4A7CA623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2AFE6B80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7D6EDEB8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21633527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75FAD9D4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338390DA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5958D854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40700640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24ACA922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0EE135B3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70D5DE47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57BD4A38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13D52D13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742EE680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464DA9F8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2C7E7778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0ABA1169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1F3AA251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2771C79B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53035867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4263521E" w14:textId="77777777" w:rsidR="004E5EDD" w:rsidRDefault="004E5EDD" w:rsidP="004E5EDD">
            <w:pPr>
              <w:rPr>
                <w:rFonts w:eastAsia="標楷體" w:hAnsi="標楷體"/>
                <w:b/>
                <w:noProof/>
                <w:color w:val="7F7F7F"/>
              </w:rPr>
            </w:pPr>
          </w:p>
          <w:p w14:paraId="51F4AA39" w14:textId="7FAF4A96" w:rsidR="004E5EDD" w:rsidRPr="004E5EDD" w:rsidRDefault="004E5EDD" w:rsidP="004E5EDD">
            <w:pPr>
              <w:rPr>
                <w:rFonts w:eastAsia="標楷體" w:hAnsi="標楷體" w:hint="eastAsia"/>
                <w:b/>
                <w:noProof/>
                <w:color w:val="7F7F7F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2"/>
              </w:rPr>
              <w:t>完成</w:t>
            </w:r>
            <w:r>
              <w:rPr>
                <w:rFonts w:ascii="標楷體" w:eastAsia="標楷體" w:hAnsi="標楷體" w:cs="標楷體" w:hint="eastAsia"/>
                <w:color w:val="000000"/>
                <w:kern w:val="2"/>
              </w:rPr>
              <w:t>習作第二</w:t>
            </w:r>
            <w:bookmarkStart w:id="0" w:name="_GoBack"/>
            <w:bookmarkEnd w:id="0"/>
            <w:r w:rsidRPr="00931A09">
              <w:rPr>
                <w:rFonts w:ascii="標楷體" w:eastAsia="標楷體" w:hAnsi="標楷體" w:cs="標楷體" w:hint="eastAsia"/>
                <w:color w:val="000000"/>
                <w:kern w:val="2"/>
              </w:rPr>
              <w:t>大題</w:t>
            </w:r>
          </w:p>
        </w:tc>
      </w:tr>
    </w:tbl>
    <w:p w14:paraId="7C91FCE4" w14:textId="0EFAEF67" w:rsidR="00D149F6" w:rsidRPr="00D54DB6" w:rsidRDefault="00D54DB6" w:rsidP="00D54DB6">
      <w:pPr>
        <w:spacing w:line="40" w:lineRule="exact"/>
        <w:rPr>
          <w:rFonts w:ascii="Times New Roman" w:eastAsia="新細明體" w:hAnsi="Times New Roman"/>
          <w:kern w:val="2"/>
        </w:rPr>
      </w:pPr>
      <w:r>
        <w:rPr>
          <w:rFonts w:ascii="Times New Roman" w:eastAsia="新細明體" w:hAnsi="Times New Roman" w:hint="eastAsia"/>
          <w:kern w:val="2"/>
        </w:rPr>
        <w:t>.</w:t>
      </w:r>
    </w:p>
    <w:sectPr w:rsidR="00D149F6" w:rsidRPr="00D54DB6">
      <w:footerReference w:type="default" r:id="rId9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DA028E" w14:textId="77777777" w:rsidR="00D974C0" w:rsidRDefault="00D974C0" w:rsidP="00F70CEF">
      <w:pPr>
        <w:spacing w:after="0" w:line="240" w:lineRule="auto"/>
      </w:pPr>
      <w:r>
        <w:separator/>
      </w:r>
    </w:p>
  </w:endnote>
  <w:endnote w:type="continuationSeparator" w:id="0">
    <w:p w14:paraId="64AA464E" w14:textId="77777777" w:rsidR="00D974C0" w:rsidRDefault="00D974C0" w:rsidP="00F7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BiaoSongStd-W4">
    <w:altName w:val="微軟正黑體"/>
    <w:charset w:val="88"/>
    <w:family w:val="auto"/>
    <w:pitch w:val="default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5698986"/>
      <w:docPartObj>
        <w:docPartGallery w:val="Page Numbers (Bottom of Page)"/>
        <w:docPartUnique/>
      </w:docPartObj>
    </w:sdtPr>
    <w:sdtEndPr/>
    <w:sdtContent>
      <w:p w14:paraId="554FAACE" w14:textId="167D2A43" w:rsidR="00D149F6" w:rsidRDefault="00D149F6">
        <w:pPr>
          <w:pStyle w:val="af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EDD" w:rsidRPr="004E5EDD">
          <w:rPr>
            <w:noProof/>
            <w:lang w:val="zh-TW"/>
          </w:rPr>
          <w:t>3</w:t>
        </w:r>
        <w:r>
          <w:fldChar w:fldCharType="end"/>
        </w:r>
      </w:p>
    </w:sdtContent>
  </w:sdt>
  <w:p w14:paraId="6C587D99" w14:textId="77777777" w:rsidR="00D149F6" w:rsidRDefault="00D149F6">
    <w:pPr>
      <w:pStyle w:val="af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F9D18" w14:textId="77777777" w:rsidR="00D974C0" w:rsidRDefault="00D974C0" w:rsidP="00F70CEF">
      <w:pPr>
        <w:spacing w:after="0" w:line="240" w:lineRule="auto"/>
      </w:pPr>
      <w:r>
        <w:separator/>
      </w:r>
    </w:p>
  </w:footnote>
  <w:footnote w:type="continuationSeparator" w:id="0">
    <w:p w14:paraId="29CB2890" w14:textId="77777777" w:rsidR="00D974C0" w:rsidRDefault="00D974C0" w:rsidP="00F70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1CEC"/>
    <w:multiLevelType w:val="hybridMultilevel"/>
    <w:tmpl w:val="C3949674"/>
    <w:lvl w:ilvl="0" w:tplc="7B9CA6A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736C73FA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4A5AE8FC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1087123"/>
    <w:multiLevelType w:val="hybridMultilevel"/>
    <w:tmpl w:val="1586035C"/>
    <w:lvl w:ilvl="0" w:tplc="0966F1B4">
      <w:start w:val="1"/>
      <w:numFmt w:val="taiwaneseCountingThousand"/>
      <w:lvlText w:val="%1、"/>
      <w:lvlJc w:val="left"/>
      <w:pPr>
        <w:ind w:left="504" w:hanging="504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6544A8"/>
    <w:multiLevelType w:val="hybridMultilevel"/>
    <w:tmpl w:val="422A9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5BB68D1"/>
    <w:multiLevelType w:val="hybridMultilevel"/>
    <w:tmpl w:val="765AC946"/>
    <w:lvl w:ilvl="0" w:tplc="880CB7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8A44DFC"/>
    <w:multiLevelType w:val="hybridMultilevel"/>
    <w:tmpl w:val="FB5A7454"/>
    <w:lvl w:ilvl="0" w:tplc="98B86818">
      <w:start w:val="1"/>
      <w:numFmt w:val="decimal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6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C55789E"/>
    <w:multiLevelType w:val="hybridMultilevel"/>
    <w:tmpl w:val="780254BC"/>
    <w:lvl w:ilvl="0" w:tplc="5014A1B0">
      <w:start w:val="1"/>
      <w:numFmt w:val="taiwaneseCountingThousand"/>
      <w:lvlText w:val="(%1)"/>
      <w:lvlJc w:val="left"/>
      <w:pPr>
        <w:ind w:left="516" w:hanging="516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bordersDoNotSurroundHeader/>
  <w:bordersDoNotSurroundFooter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369"/>
    <w:rsid w:val="00012F48"/>
    <w:rsid w:val="0002490C"/>
    <w:rsid w:val="000B1689"/>
    <w:rsid w:val="0010789C"/>
    <w:rsid w:val="00123D32"/>
    <w:rsid w:val="001E2760"/>
    <w:rsid w:val="00222369"/>
    <w:rsid w:val="002352CB"/>
    <w:rsid w:val="002E5F15"/>
    <w:rsid w:val="0034697A"/>
    <w:rsid w:val="00347898"/>
    <w:rsid w:val="003512AD"/>
    <w:rsid w:val="00371D7E"/>
    <w:rsid w:val="00397582"/>
    <w:rsid w:val="003B4CE1"/>
    <w:rsid w:val="003D53F9"/>
    <w:rsid w:val="003F6F21"/>
    <w:rsid w:val="00405460"/>
    <w:rsid w:val="0042101A"/>
    <w:rsid w:val="00425834"/>
    <w:rsid w:val="0049227A"/>
    <w:rsid w:val="00494B4F"/>
    <w:rsid w:val="00495B28"/>
    <w:rsid w:val="004E5EDD"/>
    <w:rsid w:val="005919CA"/>
    <w:rsid w:val="005F7C97"/>
    <w:rsid w:val="00644987"/>
    <w:rsid w:val="006B684B"/>
    <w:rsid w:val="006C1EDE"/>
    <w:rsid w:val="00794094"/>
    <w:rsid w:val="007B54F1"/>
    <w:rsid w:val="007D09C2"/>
    <w:rsid w:val="00806034"/>
    <w:rsid w:val="0089614A"/>
    <w:rsid w:val="008C0A61"/>
    <w:rsid w:val="009F1FD3"/>
    <w:rsid w:val="009F25BF"/>
    <w:rsid w:val="00A31C9E"/>
    <w:rsid w:val="00A736CA"/>
    <w:rsid w:val="00A74F2C"/>
    <w:rsid w:val="00AA0F6B"/>
    <w:rsid w:val="00AA4805"/>
    <w:rsid w:val="00B039CC"/>
    <w:rsid w:val="00B25043"/>
    <w:rsid w:val="00B706DD"/>
    <w:rsid w:val="00B71BD0"/>
    <w:rsid w:val="00B812DE"/>
    <w:rsid w:val="00B86DB7"/>
    <w:rsid w:val="00BA60FF"/>
    <w:rsid w:val="00CE48A3"/>
    <w:rsid w:val="00CF7EA0"/>
    <w:rsid w:val="00D0437E"/>
    <w:rsid w:val="00D103B8"/>
    <w:rsid w:val="00D149F6"/>
    <w:rsid w:val="00D36CFC"/>
    <w:rsid w:val="00D450D8"/>
    <w:rsid w:val="00D54DB6"/>
    <w:rsid w:val="00D64CEF"/>
    <w:rsid w:val="00D7333A"/>
    <w:rsid w:val="00D974C0"/>
    <w:rsid w:val="00D9796B"/>
    <w:rsid w:val="00DA7B85"/>
    <w:rsid w:val="00DB2F8B"/>
    <w:rsid w:val="00DB751C"/>
    <w:rsid w:val="00DD55E0"/>
    <w:rsid w:val="00DE03A2"/>
    <w:rsid w:val="00E21C30"/>
    <w:rsid w:val="00E46775"/>
    <w:rsid w:val="00F25DFB"/>
    <w:rsid w:val="00F34F9F"/>
    <w:rsid w:val="00F369F4"/>
    <w:rsid w:val="00F46C33"/>
    <w:rsid w:val="00F70CEF"/>
    <w:rsid w:val="00F74C4C"/>
    <w:rsid w:val="00FB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ED358"/>
  <w15:docId w15:val="{D6EE1EC2-9DED-466D-9FCB-69A3A90A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color w:val="404040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i/>
      <w:color w:val="4F81BD"/>
    </w:rPr>
  </w:style>
  <w:style w:type="paragraph" w:styleId="a3">
    <w:name w:val="Quote"/>
    <w:basedOn w:val="a"/>
    <w:next w:val="a"/>
    <w:link w:val="a4"/>
    <w:uiPriority w:val="29"/>
    <w:qFormat/>
    <w:rPr>
      <w:i/>
      <w:color w:val="000000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a8">
    <w:name w:val="章節附註文字 字元"/>
    <w:basedOn w:val="a0"/>
    <w:link w:val="a9"/>
    <w:uiPriority w:val="99"/>
    <w:semiHidden/>
    <w:rPr>
      <w:sz w:val="20"/>
    </w:rPr>
  </w:style>
  <w:style w:type="character" w:customStyle="1" w:styleId="a7">
    <w:name w:val="副標題 字元"/>
    <w:basedOn w:val="a0"/>
    <w:link w:val="a6"/>
    <w:uiPriority w:val="11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a9">
    <w:name w:val="endnote text"/>
    <w:basedOn w:val="a"/>
    <w:link w:val="a8"/>
    <w:uiPriority w:val="99"/>
    <w:semiHidden/>
    <w:unhideWhenUsed/>
    <w:pPr>
      <w:spacing w:after="0" w:line="240" w:lineRule="auto"/>
    </w:pPr>
    <w:rPr>
      <w:sz w:val="20"/>
    </w:rPr>
  </w:style>
  <w:style w:type="character" w:styleId="aa">
    <w:name w:val="Subtle Reference"/>
    <w:basedOn w:val="a0"/>
    <w:uiPriority w:val="31"/>
    <w:qFormat/>
    <w:rPr>
      <w:smallCaps/>
      <w:color w:val="C0504D"/>
      <w:u w:val="single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ab">
    <w:name w:val="鮮明引文 字元"/>
    <w:basedOn w:val="a0"/>
    <w:link w:val="ac"/>
    <w:uiPriority w:val="30"/>
    <w:rPr>
      <w:b/>
      <w:i/>
      <w:color w:val="4F81BD"/>
    </w:rPr>
  </w:style>
  <w:style w:type="character" w:customStyle="1" w:styleId="ad">
    <w:name w:val="註腳文字 字元"/>
    <w:basedOn w:val="a0"/>
    <w:link w:val="ae"/>
    <w:uiPriority w:val="99"/>
    <w:semiHidden/>
    <w:rPr>
      <w:sz w:val="20"/>
    </w:rPr>
  </w:style>
  <w:style w:type="character" w:styleId="af">
    <w:name w:val="Hyperlink"/>
    <w:basedOn w:val="a0"/>
    <w:unhideWhenUsed/>
    <w:rPr>
      <w:color w:val="0000FF"/>
      <w:u w:val="single"/>
    </w:rPr>
  </w:style>
  <w:style w:type="character" w:styleId="af0">
    <w:name w:val="Intense Reference"/>
    <w:basedOn w:val="a0"/>
    <w:uiPriority w:val="32"/>
    <w:qFormat/>
    <w:rPr>
      <w:b/>
      <w:smallCaps/>
      <w:color w:val="C0504D"/>
      <w:spacing w:val="5"/>
      <w:u w:val="single"/>
    </w:rPr>
  </w:style>
  <w:style w:type="paragraph" w:styleId="af1">
    <w:name w:val="No Spacing"/>
    <w:uiPriority w:val="1"/>
    <w:qFormat/>
    <w:pPr>
      <w:spacing w:after="0" w:line="240" w:lineRule="auto"/>
    </w:pPr>
  </w:style>
  <w:style w:type="character" w:styleId="af2">
    <w:name w:val="Emphasis"/>
    <w:basedOn w:val="a0"/>
    <w:uiPriority w:val="20"/>
    <w:qFormat/>
    <w:rPr>
      <w:i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243F60"/>
    </w:rPr>
  </w:style>
  <w:style w:type="character" w:styleId="af3">
    <w:name w:val="Subtle Emphasis"/>
    <w:basedOn w:val="a0"/>
    <w:uiPriority w:val="19"/>
    <w:qFormat/>
    <w:rPr>
      <w:i/>
      <w:color w:val="808080"/>
    </w:rPr>
  </w:style>
  <w:style w:type="character" w:customStyle="1" w:styleId="af4">
    <w:name w:val="純文字 字元"/>
    <w:basedOn w:val="a0"/>
    <w:link w:val="af5"/>
    <w:uiPriority w:val="99"/>
    <w:rPr>
      <w:rFonts w:ascii="Courier New" w:hAnsi="Courier New" w:cs="Courier New"/>
      <w:sz w:val="21"/>
    </w:rPr>
  </w:style>
  <w:style w:type="character" w:customStyle="1" w:styleId="a4">
    <w:name w:val="引文 字元"/>
    <w:basedOn w:val="a0"/>
    <w:link w:val="a3"/>
    <w:uiPriority w:val="29"/>
    <w:rPr>
      <w:i/>
      <w:color w:val="000000"/>
    </w:rPr>
  </w:style>
  <w:style w:type="paragraph" w:styleId="af5">
    <w:name w:val="Plain Text"/>
    <w:basedOn w:val="a"/>
    <w:link w:val="af4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</w:rPr>
  </w:style>
  <w:style w:type="paragraph" w:styleId="ae">
    <w:name w:val="foot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color w:val="4F81BD"/>
    </w:rPr>
  </w:style>
  <w:style w:type="character" w:customStyle="1" w:styleId="af6">
    <w:name w:val="標題 字元"/>
    <w:basedOn w:val="a0"/>
    <w:link w:val="af7"/>
    <w:uiPriority w:val="10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af8">
    <w:name w:val="envelope address"/>
    <w:basedOn w:val="a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paragraph" w:styleId="afb">
    <w:name w:val="envelope return"/>
    <w:basedOn w:val="a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/>
      <w:sz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color w:val="404040"/>
      <w:sz w:val="20"/>
    </w:rPr>
  </w:style>
  <w:style w:type="paragraph" w:styleId="afc">
    <w:name w:val="List Paragraph"/>
    <w:basedOn w:val="a"/>
    <w:link w:val="afd"/>
    <w:uiPriority w:val="34"/>
    <w:qFormat/>
    <w:pPr>
      <w:ind w:left="720"/>
      <w:contextualSpacing/>
    </w:pPr>
  </w:style>
  <w:style w:type="character" w:styleId="afe">
    <w:name w:val="Intense Emphasis"/>
    <w:basedOn w:val="a0"/>
    <w:uiPriority w:val="21"/>
    <w:qFormat/>
    <w:rPr>
      <w:b/>
      <w:i/>
      <w:color w:val="4F81BD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color w:val="243F60"/>
    </w:rPr>
  </w:style>
  <w:style w:type="paragraph" w:styleId="af7">
    <w:name w:val="Title"/>
    <w:basedOn w:val="a"/>
    <w:next w:val="a"/>
    <w:link w:val="af6"/>
    <w:uiPriority w:val="10"/>
    <w:qFormat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styleId="aff">
    <w:name w:val="Book Title"/>
    <w:basedOn w:val="a0"/>
    <w:uiPriority w:val="33"/>
    <w:qFormat/>
    <w:rPr>
      <w:b/>
      <w:smallCaps/>
      <w:spacing w:val="5"/>
    </w:rPr>
  </w:style>
  <w:style w:type="paragraph" w:styleId="ac">
    <w:name w:val="Intense Quote"/>
    <w:basedOn w:val="a"/>
    <w:next w:val="a"/>
    <w:link w:val="ab"/>
    <w:uiPriority w:val="30"/>
    <w:qFormat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paragraph" w:styleId="aff0">
    <w:name w:val="header"/>
    <w:basedOn w:val="a"/>
    <w:link w:val="aff1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1">
    <w:name w:val="頁首 字元"/>
    <w:basedOn w:val="a0"/>
    <w:link w:val="aff0"/>
    <w:uiPriority w:val="99"/>
    <w:rsid w:val="00F70CEF"/>
    <w:rPr>
      <w:sz w:val="20"/>
    </w:rPr>
  </w:style>
  <w:style w:type="paragraph" w:styleId="aff2">
    <w:name w:val="footer"/>
    <w:basedOn w:val="a"/>
    <w:link w:val="aff3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3">
    <w:name w:val="頁尾 字元"/>
    <w:basedOn w:val="a0"/>
    <w:link w:val="aff2"/>
    <w:uiPriority w:val="99"/>
    <w:rsid w:val="00F70CEF"/>
    <w:rPr>
      <w:sz w:val="20"/>
    </w:rPr>
  </w:style>
  <w:style w:type="character" w:customStyle="1" w:styleId="afd">
    <w:name w:val="清單段落 字元"/>
    <w:link w:val="afc"/>
    <w:uiPriority w:val="34"/>
    <w:locked/>
    <w:rsid w:val="00D149F6"/>
  </w:style>
  <w:style w:type="paragraph" w:customStyle="1" w:styleId="Default">
    <w:name w:val="Default"/>
    <w:rsid w:val="00D149F6"/>
    <w:pPr>
      <w:widowControl w:val="0"/>
      <w:autoSpaceDE w:val="0"/>
      <w:autoSpaceDN w:val="0"/>
      <w:adjustRightInd w:val="0"/>
      <w:spacing w:after="0" w:line="240" w:lineRule="auto"/>
    </w:pPr>
    <w:rPr>
      <w:rFonts w:ascii="標楷體i.." w:eastAsia="標楷體i.." w:hAnsi="Calibri" w:cs="標楷體i..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D149F6"/>
    <w:rPr>
      <w:rFonts w:ascii="標楷體" w:eastAsia="標楷體" w:cs="Times New Roman"/>
      <w:color w:val="auto"/>
    </w:rPr>
  </w:style>
  <w:style w:type="paragraph" w:customStyle="1" w:styleId="default0">
    <w:name w:val="default"/>
    <w:basedOn w:val="a"/>
    <w:rsid w:val="00D149F6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  <w:style w:type="table" w:styleId="aff4">
    <w:name w:val="Table Grid"/>
    <w:basedOn w:val="a1"/>
    <w:uiPriority w:val="39"/>
    <w:rsid w:val="00CE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Grid Table 1 Light"/>
    <w:basedOn w:val="a1"/>
    <w:uiPriority w:val="46"/>
    <w:rsid w:val="00CE48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WW8Num5z4">
    <w:name w:val="WW8Num5z4"/>
    <w:rsid w:val="00F34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7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E3DE2-CF66-468F-83EF-E39662D04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248</Words>
  <Characters>1419</Characters>
  <Application>Microsoft Office Word</Application>
  <DocSecurity>0</DocSecurity>
  <Lines>11</Lines>
  <Paragraphs>3</Paragraphs>
  <ScaleCrop>false</ScaleCrop>
  <Company>Microsoft</Company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penny</cp:lastModifiedBy>
  <cp:revision>22</cp:revision>
  <dcterms:created xsi:type="dcterms:W3CDTF">2026-06-23T17:20:00Z</dcterms:created>
  <dcterms:modified xsi:type="dcterms:W3CDTF">2026-06-23T17:56:00Z</dcterms:modified>
</cp:coreProperties>
</file>