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0F" w:rsidRDefault="00D03C0F" w:rsidP="00D03C0F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新坡國小</w:t>
      </w:r>
      <w:r w:rsidR="00BF6DF6">
        <w:rPr>
          <w:rFonts w:ascii="標楷體" w:eastAsia="標楷體" w:hAnsi="標楷體" w:hint="eastAsia"/>
          <w:sz w:val="36"/>
          <w:szCs w:val="36"/>
        </w:rPr>
        <w:t xml:space="preserve"> 11</w:t>
      </w:r>
      <w:r w:rsidR="00204999">
        <w:rPr>
          <w:rFonts w:ascii="標楷體" w:eastAsia="標楷體" w:hAnsi="標楷體"/>
          <w:sz w:val="36"/>
          <w:szCs w:val="36"/>
        </w:rPr>
        <w:t>3</w:t>
      </w:r>
      <w:r>
        <w:rPr>
          <w:rFonts w:ascii="標楷體" w:eastAsia="標楷體" w:hAnsi="標楷體" w:cs="細明體" w:hint="eastAsia"/>
          <w:sz w:val="36"/>
          <w:szCs w:val="36"/>
        </w:rPr>
        <w:t>學年度</w:t>
      </w:r>
      <w:r w:rsidR="00A318F6">
        <w:rPr>
          <w:rFonts w:ascii="標楷體" w:eastAsia="標楷體" w:hAnsi="標楷體" w:cs="細明體" w:hint="eastAsia"/>
          <w:sz w:val="36"/>
          <w:szCs w:val="36"/>
        </w:rPr>
        <w:t>下學期期末</w:t>
      </w:r>
      <w:r>
        <w:rPr>
          <w:rFonts w:ascii="標楷體" w:eastAsia="標楷體" w:hAnsi="標楷體" w:hint="eastAsia"/>
          <w:sz w:val="36"/>
          <w:szCs w:val="36"/>
        </w:rPr>
        <w:t>校務會議提案單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1"/>
        <w:gridCol w:w="1318"/>
        <w:gridCol w:w="1318"/>
        <w:gridCol w:w="1318"/>
        <w:gridCol w:w="1318"/>
        <w:gridCol w:w="1318"/>
        <w:gridCol w:w="1319"/>
      </w:tblGrid>
      <w:tr w:rsidR="00D03C0F" w:rsidRPr="00612854" w:rsidTr="00D03C0F">
        <w:trPr>
          <w:trHeight w:val="888"/>
        </w:trPr>
        <w:tc>
          <w:tcPr>
            <w:tcW w:w="2351" w:type="dxa"/>
            <w:vAlign w:val="center"/>
          </w:tcPr>
          <w:p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案由</w:t>
            </w:r>
          </w:p>
        </w:tc>
        <w:tc>
          <w:tcPr>
            <w:tcW w:w="7909" w:type="dxa"/>
            <w:gridSpan w:val="6"/>
          </w:tcPr>
          <w:p w:rsidR="00D03C0F" w:rsidRPr="00DB3101" w:rsidRDefault="00D320A1" w:rsidP="000409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修正</w:t>
            </w:r>
            <w:r w:rsidR="006C4180">
              <w:rPr>
                <w:rFonts w:ascii="標楷體" w:eastAsia="標楷體" w:hAnsi="標楷體" w:hint="eastAsia"/>
                <w:sz w:val="28"/>
              </w:rPr>
              <w:t>本校教</w:t>
            </w:r>
            <w:r>
              <w:rPr>
                <w:rFonts w:ascii="標楷體" w:eastAsia="標楷體" w:hAnsi="標楷體" w:hint="eastAsia"/>
                <w:sz w:val="28"/>
              </w:rPr>
              <w:t>師輪調辦法，</w:t>
            </w:r>
            <w:r w:rsidR="00612854" w:rsidRPr="00612854">
              <w:rPr>
                <w:rFonts w:ascii="標楷體" w:eastAsia="標楷體" w:hAnsi="標楷體" w:hint="eastAsia"/>
                <w:sz w:val="28"/>
              </w:rPr>
              <w:t>代理</w:t>
            </w:r>
            <w:r w:rsidR="00612854">
              <w:rPr>
                <w:rFonts w:ascii="標楷體" w:eastAsia="標楷體" w:hAnsi="標楷體" w:hint="eastAsia"/>
                <w:sz w:val="28"/>
              </w:rPr>
              <w:t>老師符合續聘之1、3、5年級班級，於</w:t>
            </w:r>
            <w:r w:rsidR="00040937" w:rsidRPr="00916E3D">
              <w:rPr>
                <w:rFonts w:ascii="標楷體" w:eastAsia="標楷體" w:hAnsi="標楷體" w:hint="eastAsia"/>
                <w:sz w:val="28"/>
              </w:rPr>
              <w:t>下一</w:t>
            </w:r>
            <w:r w:rsidR="00612854" w:rsidRPr="00916E3D">
              <w:rPr>
                <w:rFonts w:ascii="標楷體" w:eastAsia="標楷體" w:hAnsi="標楷體" w:hint="eastAsia"/>
                <w:sz w:val="28"/>
              </w:rPr>
              <w:t>階段和</w:t>
            </w:r>
            <w:r w:rsidR="00040937" w:rsidRPr="00916E3D">
              <w:rPr>
                <w:rFonts w:ascii="標楷體" w:eastAsia="標楷體" w:hAnsi="標楷體" w:hint="eastAsia"/>
                <w:sz w:val="28"/>
              </w:rPr>
              <w:t>其他缺額共</w:t>
            </w:r>
            <w:r w:rsidR="00612854" w:rsidRPr="00916E3D">
              <w:rPr>
                <w:rFonts w:ascii="標楷體" w:eastAsia="標楷體" w:hAnsi="標楷體" w:hint="eastAsia"/>
                <w:sz w:val="28"/>
              </w:rPr>
              <w:t>同</w:t>
            </w:r>
            <w:r w:rsidR="00040937" w:rsidRPr="00916E3D">
              <w:rPr>
                <w:rFonts w:ascii="標楷體" w:eastAsia="標楷體" w:hAnsi="標楷體" w:hint="eastAsia"/>
                <w:sz w:val="28"/>
              </w:rPr>
              <w:t>作業</w:t>
            </w:r>
            <w:r w:rsidR="00612854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D03C0F" w:rsidTr="00D03C0F">
        <w:trPr>
          <w:trHeight w:val="1134"/>
        </w:trPr>
        <w:tc>
          <w:tcPr>
            <w:tcW w:w="2351" w:type="dxa"/>
            <w:vAlign w:val="center"/>
          </w:tcPr>
          <w:p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909" w:type="dxa"/>
            <w:gridSpan w:val="6"/>
          </w:tcPr>
          <w:p w:rsidR="00D03C0F" w:rsidRPr="00D320A1" w:rsidRDefault="00A2581F" w:rsidP="00040937">
            <w:pPr>
              <w:spacing w:line="240" w:lineRule="atLeast"/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</w:pPr>
            <w:r w:rsidRP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一升二年級、三升四年級、五升六年級</w:t>
            </w: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，</w:t>
            </w:r>
            <w:r w:rsidR="00D320A1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如為代理老師</w:t>
            </w:r>
            <w:r w:rsidR="00612854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且</w:t>
            </w:r>
            <w:r w:rsidR="00D320A1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具教師證，符合續聘資格，</w:t>
            </w:r>
            <w:r w:rsidR="00612854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且</w:t>
            </w:r>
            <w:r w:rsidR="00612854" w:rsidRPr="00612854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校內缺額充足(已知有足額代理缺)</w:t>
            </w:r>
            <w:r w:rsidR="00612854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，該班級將於</w:t>
            </w:r>
            <w:r w:rsidR="00612854" w:rsidRPr="00916E3D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下一階段</w:t>
            </w:r>
            <w:r w:rsidR="00040937" w:rsidRPr="00916E3D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與其他缺額</w:t>
            </w:r>
            <w:r w:rsidR="00612854" w:rsidRPr="00916E3D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共同作業</w:t>
            </w: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D03C0F" w:rsidTr="00D03C0F">
        <w:trPr>
          <w:trHeight w:val="3579"/>
        </w:trPr>
        <w:tc>
          <w:tcPr>
            <w:tcW w:w="2351" w:type="dxa"/>
            <w:vAlign w:val="center"/>
          </w:tcPr>
          <w:p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具體建議</w:t>
            </w:r>
          </w:p>
        </w:tc>
        <w:tc>
          <w:tcPr>
            <w:tcW w:w="7909" w:type="dxa"/>
            <w:gridSpan w:val="6"/>
          </w:tcPr>
          <w:p w:rsidR="00D03C0F" w:rsidRPr="00BC6A34" w:rsidRDefault="00BC6A34" w:rsidP="00612854">
            <w:pPr>
              <w:rPr>
                <w:rFonts w:ascii="標楷體" w:eastAsia="標楷體" w:hAnsi="標楷體" w:cs="Helvetica"/>
                <w:color w:val="1D2228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提案：</w:t>
            </w:r>
            <w:r w:rsid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一</w:t>
            </w:r>
            <w:r w:rsidR="00A2581F" w:rsidRP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升</w:t>
            </w:r>
            <w:r w:rsid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二</w:t>
            </w:r>
            <w:r w:rsidR="00A2581F" w:rsidRP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年級、</w:t>
            </w:r>
            <w:r w:rsid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三</w:t>
            </w:r>
            <w:r w:rsidR="00A2581F" w:rsidRP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升</w:t>
            </w:r>
            <w:r w:rsid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四</w:t>
            </w:r>
            <w:r w:rsidR="00A2581F" w:rsidRP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年級、</w:t>
            </w:r>
            <w:r w:rsid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五</w:t>
            </w:r>
            <w:r w:rsidR="00A2581F" w:rsidRP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升</w:t>
            </w:r>
            <w:r w:rsid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六</w:t>
            </w:r>
            <w:r w:rsidR="00A2581F" w:rsidRP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年級</w:t>
            </w: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，</w:t>
            </w:r>
            <w:r w:rsidR="00A2581F" w:rsidRP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如</w:t>
            </w:r>
            <w:r w:rsidR="002608AA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原班</w:t>
            </w:r>
            <w:r w:rsidR="00A2581F" w:rsidRP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為代理老師</w:t>
            </w:r>
            <w:r w:rsid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，在符合下列2情形下</w:t>
            </w:r>
            <w:r w:rsidR="002608AA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 xml:space="preserve">： </w:t>
            </w:r>
            <w:r w:rsidRPr="00BC6A34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(1)符合續聘資格(具初等教師證</w:t>
            </w: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hint="eastAsia"/>
              </w:rPr>
              <w:t>。</w:t>
            </w:r>
            <w:r w:rsidRPr="00BC6A34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(2)校內缺額充足(已知有足額代理缺)</w:t>
            </w: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。</w:t>
            </w:r>
            <w:r w:rsidR="00612854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該缺額</w:t>
            </w:r>
            <w:r w:rsidR="00A2581F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不進行輪調，</w:t>
            </w:r>
            <w:r w:rsidR="00040937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於</w:t>
            </w:r>
            <w:r w:rsidR="00040937" w:rsidRPr="00916E3D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下一階段與其他缺額</w:t>
            </w:r>
            <w:r w:rsidR="00612854" w:rsidRPr="00916E3D"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共同作業</w:t>
            </w:r>
            <w:r>
              <w:rPr>
                <w:rFonts w:ascii="標楷體" w:eastAsia="標楷體" w:hAnsi="標楷體" w:cs="Helvetica" w:hint="eastAsia"/>
                <w:color w:val="1D2228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D03C0F" w:rsidTr="00D03C0F">
        <w:trPr>
          <w:trHeight w:val="567"/>
        </w:trPr>
        <w:tc>
          <w:tcPr>
            <w:tcW w:w="2351" w:type="dxa"/>
            <w:vAlign w:val="center"/>
          </w:tcPr>
          <w:p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提案人（提案單位）</w:t>
            </w:r>
          </w:p>
        </w:tc>
        <w:tc>
          <w:tcPr>
            <w:tcW w:w="7909" w:type="dxa"/>
            <w:gridSpan w:val="6"/>
          </w:tcPr>
          <w:p w:rsidR="00D03C0F" w:rsidRDefault="00BC6A34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新坡國小教師會理事會</w:t>
            </w:r>
          </w:p>
        </w:tc>
      </w:tr>
      <w:tr w:rsidR="00D03C0F" w:rsidTr="00D03C0F">
        <w:trPr>
          <w:cantSplit/>
          <w:trHeight w:val="750"/>
        </w:trPr>
        <w:tc>
          <w:tcPr>
            <w:tcW w:w="2351" w:type="dxa"/>
            <w:vMerge w:val="restart"/>
            <w:vAlign w:val="center"/>
          </w:tcPr>
          <w:p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提案連署名單</w:t>
            </w:r>
          </w:p>
          <w:p w:rsidR="00D03C0F" w:rsidRDefault="00D03C0F" w:rsidP="00D03C0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單位提案則免填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318" w:type="dxa"/>
          </w:tcPr>
          <w:p w:rsidR="00D03C0F" w:rsidRDefault="00BC6A34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吳栢宗</w:t>
            </w:r>
          </w:p>
        </w:tc>
        <w:tc>
          <w:tcPr>
            <w:tcW w:w="1318" w:type="dxa"/>
          </w:tcPr>
          <w:p w:rsidR="00D03C0F" w:rsidRDefault="00BC6A34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施佩君</w:t>
            </w:r>
          </w:p>
        </w:tc>
        <w:tc>
          <w:tcPr>
            <w:tcW w:w="1318" w:type="dxa"/>
          </w:tcPr>
          <w:p w:rsidR="00D03C0F" w:rsidRDefault="00BC6A34" w:rsidP="00BC6A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陳秀逸</w:t>
            </w:r>
          </w:p>
        </w:tc>
        <w:tc>
          <w:tcPr>
            <w:tcW w:w="1318" w:type="dxa"/>
          </w:tcPr>
          <w:p w:rsidR="00D03C0F" w:rsidRDefault="00BC6A34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廖偉良</w:t>
            </w:r>
          </w:p>
        </w:tc>
        <w:tc>
          <w:tcPr>
            <w:tcW w:w="1318" w:type="dxa"/>
          </w:tcPr>
          <w:p w:rsidR="00D03C0F" w:rsidRDefault="00BC6A34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湯仙瑤</w:t>
            </w:r>
          </w:p>
        </w:tc>
        <w:tc>
          <w:tcPr>
            <w:tcW w:w="1319" w:type="dxa"/>
          </w:tcPr>
          <w:p w:rsidR="00D03C0F" w:rsidRDefault="00BC6A34" w:rsidP="00BC6A3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許維雯</w:t>
            </w:r>
          </w:p>
        </w:tc>
      </w:tr>
      <w:tr w:rsidR="00D03C0F" w:rsidTr="00D03C0F">
        <w:trPr>
          <w:cantSplit/>
          <w:trHeight w:val="750"/>
        </w:trPr>
        <w:tc>
          <w:tcPr>
            <w:tcW w:w="2351" w:type="dxa"/>
            <w:vMerge/>
            <w:vAlign w:val="center"/>
          </w:tcPr>
          <w:p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BC6A34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王婷怡</w:t>
            </w:r>
          </w:p>
        </w:tc>
        <w:tc>
          <w:tcPr>
            <w:tcW w:w="1318" w:type="dxa"/>
          </w:tcPr>
          <w:p w:rsidR="00D03C0F" w:rsidRDefault="00BC6A34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張婷怡</w:t>
            </w:r>
          </w:p>
        </w:tc>
        <w:tc>
          <w:tcPr>
            <w:tcW w:w="1318" w:type="dxa"/>
          </w:tcPr>
          <w:p w:rsidR="00D03C0F" w:rsidRDefault="00BC6A34" w:rsidP="00D03C0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郭夏君</w:t>
            </w: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03C0F" w:rsidTr="00D03C0F">
        <w:trPr>
          <w:cantSplit/>
          <w:trHeight w:val="750"/>
        </w:trPr>
        <w:tc>
          <w:tcPr>
            <w:tcW w:w="2351" w:type="dxa"/>
            <w:vMerge/>
            <w:vAlign w:val="center"/>
          </w:tcPr>
          <w:p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03C0F" w:rsidTr="00D03C0F">
        <w:trPr>
          <w:cantSplit/>
          <w:trHeight w:val="750"/>
        </w:trPr>
        <w:tc>
          <w:tcPr>
            <w:tcW w:w="2351" w:type="dxa"/>
            <w:vMerge/>
            <w:vAlign w:val="center"/>
          </w:tcPr>
          <w:p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9" w:type="dxa"/>
          </w:tcPr>
          <w:p w:rsidR="00D03C0F" w:rsidRDefault="00D03C0F" w:rsidP="00D03C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03C0F" w:rsidTr="00D03C0F">
        <w:trPr>
          <w:trHeight w:val="3909"/>
        </w:trPr>
        <w:tc>
          <w:tcPr>
            <w:tcW w:w="2351" w:type="dxa"/>
            <w:vAlign w:val="center"/>
          </w:tcPr>
          <w:p w:rsidR="00D03C0F" w:rsidRDefault="00D03C0F" w:rsidP="00D03C0F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填表說明</w:t>
            </w:r>
          </w:p>
        </w:tc>
        <w:tc>
          <w:tcPr>
            <w:tcW w:w="7909" w:type="dxa"/>
            <w:gridSpan w:val="6"/>
            <w:vAlign w:val="center"/>
          </w:tcPr>
          <w:p w:rsidR="00D03C0F" w:rsidRDefault="00D03C0F" w:rsidP="00D03C0F">
            <w:pPr>
              <w:pStyle w:val="a3"/>
              <w:numPr>
                <w:ilvl w:val="0"/>
                <w:numId w:val="1"/>
              </w:numPr>
              <w:spacing w:line="300" w:lineRule="auto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非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>單位提案</w:t>
            </w:r>
            <w:r>
              <w:rPr>
                <w:rFonts w:ascii="標楷體" w:eastAsia="標楷體" w:hAnsi="標楷體" w:hint="eastAsia"/>
                <w:sz w:val="24"/>
              </w:rPr>
              <w:t>之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single"/>
              </w:rPr>
              <w:t>個別提案</w:t>
            </w:r>
            <w:r>
              <w:rPr>
                <w:rFonts w:ascii="標楷體" w:eastAsia="標楷體" w:hAnsi="標楷體" w:hint="eastAsia"/>
                <w:sz w:val="24"/>
              </w:rPr>
              <w:t>須依「校務會議實施要點」第九條規定『教職員工及家長會經校務會議成員四分之一連署』。（例：本校代表員額如為七十二人，則須十八人始為法定連署人數。）</w:t>
            </w:r>
          </w:p>
          <w:p w:rsidR="00D03C0F" w:rsidRDefault="00D03C0F" w:rsidP="00D03C0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請繕打完後，連同計畫或章程等附件，以隨身碟或E-mail：</w:t>
            </w:r>
          </w:p>
          <w:p w:rsidR="00D03C0F" w:rsidRDefault="00BF6DF6" w:rsidP="00D03C0F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</w:t>
            </w:r>
            <w:r>
              <w:rPr>
                <w:rFonts w:ascii="標楷體" w:eastAsia="標楷體" w:hAnsi="標楷體" w:hint="eastAsia"/>
              </w:rPr>
              <w:t>eibig2</w:t>
            </w:r>
            <w:r>
              <w:rPr>
                <w:rFonts w:ascii="標楷體" w:eastAsia="標楷體" w:hAnsi="標楷體"/>
              </w:rPr>
              <w:t>002@gmail.com</w:t>
            </w:r>
            <w:r w:rsidR="00D03C0F">
              <w:rPr>
                <w:rFonts w:ascii="標楷體" w:eastAsia="標楷體" w:hAnsi="標楷體" w:hint="eastAsia"/>
              </w:rPr>
              <w:t>送交總務文書組處彙整。</w:t>
            </w:r>
          </w:p>
          <w:p w:rsidR="00D03C0F" w:rsidRDefault="00D03C0F" w:rsidP="00D03C0F">
            <w:pPr>
              <w:pStyle w:val="a3"/>
              <w:numPr>
                <w:ilvl w:val="0"/>
                <w:numId w:val="1"/>
              </w:numPr>
              <w:spacing w:line="300" w:lineRule="auto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請務必於</w:t>
            </w:r>
            <w:r w:rsidR="0063733B"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11</w:t>
            </w:r>
            <w:r w:rsidR="0063733B">
              <w:rPr>
                <w:rFonts w:ascii="標楷體" w:eastAsia="標楷體" w:hAnsi="標楷體"/>
                <w:b/>
                <w:bCs/>
                <w:sz w:val="24"/>
                <w:u w:val="wave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年</w:t>
            </w:r>
            <w:r w:rsidR="00A318F6">
              <w:rPr>
                <w:rFonts w:ascii="標楷體" w:eastAsia="標楷體" w:hAnsi="標楷體"/>
                <w:b/>
                <w:bCs/>
                <w:sz w:val="24"/>
                <w:u w:val="wave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月</w:t>
            </w:r>
            <w:r w:rsidR="00A318F6">
              <w:rPr>
                <w:rFonts w:ascii="標楷體" w:eastAsia="標楷體" w:hAnsi="標楷體"/>
                <w:b/>
                <w:bCs/>
                <w:sz w:val="24"/>
                <w:u w:val="wave"/>
              </w:rPr>
              <w:t>19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日週</w:t>
            </w:r>
            <w:r w:rsidR="00A318F6"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四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前提出提案，以利彙整</w:t>
            </w:r>
            <w:r>
              <w:rPr>
                <w:rFonts w:ascii="標楷體" w:eastAsia="標楷體" w:hAnsi="標楷體" w:hint="eastAsia"/>
                <w:sz w:val="24"/>
              </w:rPr>
              <w:t>】</w:t>
            </w:r>
          </w:p>
          <w:p w:rsidR="00D03C0F" w:rsidRDefault="00D03C0F" w:rsidP="00D03C0F">
            <w:pPr>
              <w:pStyle w:val="a3"/>
              <w:numPr>
                <w:ilvl w:val="0"/>
                <w:numId w:val="1"/>
              </w:numPr>
              <w:spacing w:line="300" w:lineRule="auto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預計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於</w:t>
            </w:r>
            <w:r w:rsidR="0063733B"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11</w:t>
            </w:r>
            <w:r w:rsidR="0063733B">
              <w:rPr>
                <w:rFonts w:ascii="標楷體" w:eastAsia="標楷體" w:hAnsi="標楷體"/>
                <w:b/>
                <w:bCs/>
                <w:sz w:val="24"/>
                <w:u w:val="wave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年</w:t>
            </w:r>
            <w:r w:rsidR="00A318F6">
              <w:rPr>
                <w:rFonts w:ascii="標楷體" w:eastAsia="標楷體" w:hAnsi="標楷體"/>
                <w:b/>
                <w:bCs/>
                <w:sz w:val="24"/>
                <w:u w:val="wave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月</w:t>
            </w:r>
            <w:r w:rsidR="00A318F6">
              <w:rPr>
                <w:rFonts w:ascii="標楷體" w:eastAsia="標楷體" w:hAnsi="標楷體"/>
                <w:b/>
                <w:bCs/>
                <w:sz w:val="24"/>
                <w:u w:val="wave"/>
              </w:rPr>
              <w:t>23</w:t>
            </w:r>
            <w:r w:rsidR="0063733B"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日週一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前公布提案。</w:t>
            </w:r>
          </w:p>
          <w:p w:rsidR="00D03C0F" w:rsidRDefault="00D03C0F" w:rsidP="00D03C0F">
            <w:pPr>
              <w:pStyle w:val="a3"/>
              <w:numPr>
                <w:ilvl w:val="0"/>
                <w:numId w:val="1"/>
              </w:numPr>
              <w:spacing w:line="300" w:lineRule="auto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本提案單格式刊於本校網頁，請自行下載使用。</w:t>
            </w:r>
          </w:p>
          <w:p w:rsidR="00D03C0F" w:rsidRDefault="00D03C0F" w:rsidP="00D03C0F">
            <w:pPr>
              <w:pStyle w:val="a3"/>
              <w:numPr>
                <w:ilvl w:val="0"/>
                <w:numId w:val="1"/>
              </w:numPr>
              <w:spacing w:line="300" w:lineRule="auto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校務會議預計於</w:t>
            </w:r>
            <w:r w:rsidR="0063733B"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11</w:t>
            </w:r>
            <w:r w:rsidR="0063733B">
              <w:rPr>
                <w:rFonts w:ascii="標楷體" w:eastAsia="標楷體" w:hAnsi="標楷體"/>
                <w:b/>
                <w:bCs/>
                <w:sz w:val="24"/>
                <w:u w:val="wave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年</w:t>
            </w:r>
            <w:r w:rsidR="00A318F6">
              <w:rPr>
                <w:rFonts w:ascii="標楷體" w:eastAsia="標楷體" w:hAnsi="標楷體"/>
                <w:b/>
                <w:bCs/>
                <w:sz w:val="24"/>
                <w:u w:val="wave"/>
              </w:rPr>
              <w:t>6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月</w:t>
            </w:r>
            <w:r w:rsidR="00A318F6">
              <w:rPr>
                <w:rFonts w:ascii="標楷體" w:eastAsia="標楷體" w:hAnsi="標楷體"/>
                <w:b/>
                <w:bCs/>
                <w:sz w:val="24"/>
                <w:u w:val="wave"/>
              </w:rPr>
              <w:t>25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日週三下午一點</w:t>
            </w:r>
            <w:r w:rsidR="00711508"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十分</w:t>
            </w:r>
            <w:r>
              <w:rPr>
                <w:rFonts w:ascii="標楷體" w:eastAsia="標楷體" w:hAnsi="標楷體" w:hint="eastAsia"/>
                <w:b/>
                <w:bCs/>
                <w:sz w:val="24"/>
                <w:u w:val="wave"/>
              </w:rPr>
              <w:t>舉行。</w:t>
            </w:r>
          </w:p>
          <w:p w:rsidR="00D03C0F" w:rsidRPr="0063733B" w:rsidRDefault="00D03C0F" w:rsidP="00D03C0F">
            <w:pPr>
              <w:pStyle w:val="a3"/>
              <w:spacing w:line="300" w:lineRule="auto"/>
              <w:ind w:left="480" w:hangingChars="200" w:hanging="480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1C48CE" w:rsidRPr="00204999" w:rsidRDefault="001C48CE"/>
    <w:sectPr w:rsidR="001C48CE" w:rsidRPr="00204999" w:rsidSect="00D03C0F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9E" w:rsidRDefault="00421C9E" w:rsidP="00DD718E">
      <w:r>
        <w:separator/>
      </w:r>
    </w:p>
  </w:endnote>
  <w:endnote w:type="continuationSeparator" w:id="0">
    <w:p w:rsidR="00421C9E" w:rsidRDefault="00421C9E" w:rsidP="00DD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9E" w:rsidRDefault="00421C9E" w:rsidP="00DD718E">
      <w:r>
        <w:separator/>
      </w:r>
    </w:p>
  </w:footnote>
  <w:footnote w:type="continuationSeparator" w:id="0">
    <w:p w:rsidR="00421C9E" w:rsidRDefault="00421C9E" w:rsidP="00DD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164B"/>
    <w:multiLevelType w:val="hybridMultilevel"/>
    <w:tmpl w:val="438CD02C"/>
    <w:lvl w:ilvl="0" w:tplc="841472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695666"/>
    <w:multiLevelType w:val="hybridMultilevel"/>
    <w:tmpl w:val="4030C34E"/>
    <w:lvl w:ilvl="0" w:tplc="E3FCE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0F"/>
    <w:rsid w:val="00040937"/>
    <w:rsid w:val="000B717C"/>
    <w:rsid w:val="001070D3"/>
    <w:rsid w:val="001C48CE"/>
    <w:rsid w:val="00204999"/>
    <w:rsid w:val="002608AA"/>
    <w:rsid w:val="00322642"/>
    <w:rsid w:val="003376F9"/>
    <w:rsid w:val="00421C9E"/>
    <w:rsid w:val="0044766C"/>
    <w:rsid w:val="00495EFF"/>
    <w:rsid w:val="005033DC"/>
    <w:rsid w:val="00531464"/>
    <w:rsid w:val="00547A1A"/>
    <w:rsid w:val="005C64A2"/>
    <w:rsid w:val="00612854"/>
    <w:rsid w:val="0063733B"/>
    <w:rsid w:val="006C4180"/>
    <w:rsid w:val="006F6BE4"/>
    <w:rsid w:val="00711508"/>
    <w:rsid w:val="00746B42"/>
    <w:rsid w:val="00752F63"/>
    <w:rsid w:val="0091407A"/>
    <w:rsid w:val="00916E3D"/>
    <w:rsid w:val="009B2D23"/>
    <w:rsid w:val="00A2581F"/>
    <w:rsid w:val="00A318F6"/>
    <w:rsid w:val="00A8348A"/>
    <w:rsid w:val="00B01C98"/>
    <w:rsid w:val="00B36CE4"/>
    <w:rsid w:val="00BC6A34"/>
    <w:rsid w:val="00BF6DF6"/>
    <w:rsid w:val="00D03C0F"/>
    <w:rsid w:val="00D320A1"/>
    <w:rsid w:val="00DD718E"/>
    <w:rsid w:val="00EC5FA8"/>
    <w:rsid w:val="00E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B10A4-61DA-4206-AE02-518EB21A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0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0F"/>
    <w:pPr>
      <w:spacing w:line="180" w:lineRule="atLeast"/>
    </w:pPr>
    <w:rPr>
      <w:rFonts w:eastAsia="華康楷書體W3"/>
      <w:sz w:val="28"/>
    </w:rPr>
  </w:style>
  <w:style w:type="character" w:customStyle="1" w:styleId="a4">
    <w:name w:val="本文 字元"/>
    <w:link w:val="a3"/>
    <w:rsid w:val="00D03C0F"/>
    <w:rPr>
      <w:rFonts w:ascii="Times New Roman" w:eastAsia="華康楷書體W3" w:hAnsi="Times New Roman"/>
      <w:kern w:val="2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D7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D718E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DD7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718E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2025-06-23T22:55:00Z</dcterms:created>
  <dcterms:modified xsi:type="dcterms:W3CDTF">2025-06-23T22:55:00Z</dcterms:modified>
</cp:coreProperties>
</file>