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CD83C" w14:textId="05D28A67" w:rsidR="00E56073" w:rsidRPr="00C83113" w:rsidRDefault="00F65E90" w:rsidP="00C83113">
      <w:pPr>
        <w:ind w:leftChars="-59" w:left="-142" w:rightChars="-82" w:right="-197"/>
        <w:rPr>
          <w:rFonts w:ascii="微軟正黑體" w:eastAsia="微軟正黑體" w:hAnsi="微軟正黑體"/>
          <w:b/>
          <w:sz w:val="28"/>
          <w:szCs w:val="24"/>
        </w:rPr>
      </w:pPr>
      <w:r w:rsidRPr="00C83113">
        <w:rPr>
          <w:rFonts w:ascii="微軟正黑體" w:eastAsia="微軟正黑體" w:hAnsi="微軟正黑體" w:hint="eastAsia"/>
          <w:b/>
          <w:sz w:val="28"/>
          <w:szCs w:val="24"/>
        </w:rPr>
        <w:t>2026桃園藝術巡演觀音場－九歌兒童劇團《東郭、獵人、狼》兒童劇</w:t>
      </w:r>
    </w:p>
    <w:p w14:paraId="79144856" w14:textId="77777777" w:rsidR="00F65E90" w:rsidRPr="00F65E90" w:rsidRDefault="00F65E90" w:rsidP="00E56073">
      <w:pPr>
        <w:rPr>
          <w:rFonts w:ascii="微軟正黑體" w:eastAsia="微軟正黑體" w:hAnsi="微軟正黑體"/>
          <w:b/>
        </w:rPr>
      </w:pPr>
    </w:p>
    <w:p w14:paraId="29EA6B92" w14:textId="77777777" w:rsidR="008F5041" w:rsidRPr="00F65E90" w:rsidRDefault="00B87AF3" w:rsidP="00F65E90">
      <w:pPr>
        <w:spacing w:line="440" w:lineRule="exact"/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/>
        </w:rPr>
        <w:t>為落實「文化平權」及「文化近用權」理念，持續辦理藝術巡演計畫，邀請優質專業表演團隊到各區演出，包含音樂、現代及傳統戲劇、舞蹈、特技等多元表演類型，吸引市民踏出家門，在鄰近住家的場域中，欣賞傳統及現代融合的表演節目，縮短文化資源差距，達到欣賞文化差異、推動藝文教育扎根、深耕文化永續發展之願景。</w:t>
      </w:r>
      <w:r w:rsidR="008F5041" w:rsidRPr="00F65E90">
        <w:rPr>
          <w:rFonts w:ascii="微軟正黑體" w:eastAsia="微軟正黑體" w:hAnsi="微軟正黑體"/>
        </w:rPr>
        <w:br/>
      </w:r>
    </w:p>
    <w:p w14:paraId="6601AE5C" w14:textId="77777777" w:rsidR="00F65E90" w:rsidRPr="00F65E90" w:rsidRDefault="00F65E90" w:rsidP="00F65E90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活動名稱：2026桃園藝術巡演觀音場－九歌兒童劇團《東郭、獵人、狼》兒童劇</w:t>
      </w:r>
    </w:p>
    <w:p w14:paraId="698AEA0B" w14:textId="77777777" w:rsidR="00F65E90" w:rsidRPr="00F65E90" w:rsidRDefault="00F65E90" w:rsidP="00F65E90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活動時間：115年6月13日（六）19時至20時10分</w:t>
      </w:r>
    </w:p>
    <w:p w14:paraId="1141940C" w14:textId="77777777" w:rsidR="00F65E90" w:rsidRPr="00F65E90" w:rsidRDefault="00F65E90" w:rsidP="00F65E90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活動地點：觀音國小 (桃園市觀音區文化路2號)</w:t>
      </w:r>
    </w:p>
    <w:p w14:paraId="1BD940FE" w14:textId="77777777" w:rsidR="00F65E90" w:rsidRPr="00F65E90" w:rsidRDefault="00F65E90" w:rsidP="00F65E90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入場方式：戶外演出，自由入場</w:t>
      </w:r>
    </w:p>
    <w:p w14:paraId="789EFF53" w14:textId="77777777" w:rsidR="00F65E90" w:rsidRPr="00F65E90" w:rsidRDefault="00F65E90" w:rsidP="00F65E90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演出團隊/劇目：九歌兒童劇團《東郭、獵人、狼》</w:t>
      </w:r>
    </w:p>
    <w:p w14:paraId="06B6160E" w14:textId="77777777" w:rsidR="00F65E90" w:rsidRPr="00F65E90" w:rsidRDefault="00F65E90" w:rsidP="00F65E90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團隊介紹：九歌兒童劇團成立於1987年9月28日，是台灣具規模與歷史的兒童劇團之一，「陪孩子度過快樂童年，陪家庭共度美好時光」是九歌最大的願望。戲劇創作主題多元，至今累積116</w:t>
      </w:r>
      <w:proofErr w:type="gramStart"/>
      <w:r w:rsidRPr="00F65E90">
        <w:rPr>
          <w:rFonts w:ascii="微軟正黑體" w:eastAsia="微軟正黑體" w:hAnsi="微軟正黑體" w:hint="eastAsia"/>
        </w:rPr>
        <w:t>齣</w:t>
      </w:r>
      <w:proofErr w:type="gramEnd"/>
      <w:r w:rsidRPr="00F65E90">
        <w:rPr>
          <w:rFonts w:ascii="微軟正黑體" w:eastAsia="微軟正黑體" w:hAnsi="微軟正黑體" w:hint="eastAsia"/>
        </w:rPr>
        <w:t>作品，亦推動戲劇活動進入家庭、校園與社區，實踐教育藝術化、藝術生活化。</w:t>
      </w:r>
    </w:p>
    <w:p w14:paraId="1278D727" w14:textId="77777777" w:rsidR="00F65E90" w:rsidRPr="00F65E90" w:rsidRDefault="00F65E90" w:rsidP="00F65E90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劇目簡介：改編自古典寓言「東郭先生與狼」，真人與人偶共同演出，兒童劇最佳入門戲。有一位書生名字叫東郭，他經過森林救了一隻被獵人追捕的大野狼，沒想到大野狼得救之後竟然想要吃掉他！這合理嗎？！邀請大家</w:t>
      </w:r>
      <w:proofErr w:type="gramStart"/>
      <w:r w:rsidRPr="00F65E90">
        <w:rPr>
          <w:rFonts w:ascii="微軟正黑體" w:eastAsia="微軟正黑體" w:hAnsi="微軟正黑體" w:hint="eastAsia"/>
        </w:rPr>
        <w:t>一</w:t>
      </w:r>
      <w:proofErr w:type="gramEnd"/>
      <w:r w:rsidRPr="00F65E90">
        <w:rPr>
          <w:rFonts w:ascii="微軟正黑體" w:eastAsia="微軟正黑體" w:hAnsi="微軟正黑體" w:hint="eastAsia"/>
        </w:rPr>
        <w:t>起來評評理！</w:t>
      </w:r>
    </w:p>
    <w:p w14:paraId="16FCEAB3" w14:textId="77777777" w:rsidR="008F5041" w:rsidRPr="00F65E90" w:rsidRDefault="008F5041" w:rsidP="00B87AF3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/>
        </w:rPr>
        <w:t>更多精彩活動敬請關注「 藝遊桃園」及 「 桃演本鋪」臉書粉絲專頁！</w:t>
      </w:r>
    </w:p>
    <w:p w14:paraId="7FC4862D" w14:textId="77777777" w:rsidR="008F5041" w:rsidRPr="00F65E90" w:rsidRDefault="008F5041" w:rsidP="002F7138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FB-桃演本鋪</w:t>
      </w:r>
    </w:p>
    <w:p w14:paraId="315C728C" w14:textId="77777777" w:rsidR="008F5041" w:rsidRPr="00F65E90" w:rsidRDefault="00C83113" w:rsidP="002F7138">
      <w:pPr>
        <w:rPr>
          <w:rFonts w:ascii="微軟正黑體" w:eastAsia="微軟正黑體" w:hAnsi="微軟正黑體"/>
        </w:rPr>
      </w:pPr>
      <w:hyperlink r:id="rId7" w:history="1">
        <w:r w:rsidR="008F5041" w:rsidRPr="00F65E90">
          <w:rPr>
            <w:rStyle w:val="a3"/>
            <w:rFonts w:ascii="微軟正黑體" w:eastAsia="微軟正黑體" w:hAnsi="微軟正黑體"/>
          </w:rPr>
          <w:t>https://www.faceboo</w:t>
        </w:r>
        <w:r w:rsidR="008F5041" w:rsidRPr="00F65E90">
          <w:rPr>
            <w:rStyle w:val="a3"/>
            <w:rFonts w:ascii="微軟正黑體" w:eastAsia="微軟正黑體" w:hAnsi="微軟正黑體"/>
          </w:rPr>
          <w:t>k</w:t>
        </w:r>
        <w:r w:rsidR="008F5041" w:rsidRPr="00F65E90">
          <w:rPr>
            <w:rStyle w:val="a3"/>
            <w:rFonts w:ascii="微軟正黑體" w:eastAsia="微軟正黑體" w:hAnsi="微軟正黑體"/>
          </w:rPr>
          <w:t>.com/typerformanceart</w:t>
        </w:r>
      </w:hyperlink>
    </w:p>
    <w:p w14:paraId="07C0D7B5" w14:textId="77777777" w:rsidR="008F5041" w:rsidRPr="00F65E90" w:rsidRDefault="008F5041" w:rsidP="002F7138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</w:t>
      </w:r>
      <w:proofErr w:type="gramStart"/>
      <w:r w:rsidRPr="00F65E90">
        <w:rPr>
          <w:rFonts w:ascii="微軟正黑體" w:eastAsia="微軟正黑體" w:hAnsi="微軟正黑體" w:hint="eastAsia"/>
        </w:rPr>
        <w:t>藝遊桃園</w:t>
      </w:r>
      <w:proofErr w:type="gramEnd"/>
    </w:p>
    <w:p w14:paraId="0C1FFC78" w14:textId="77777777" w:rsidR="00655070" w:rsidRPr="00F65E90" w:rsidRDefault="00C83113" w:rsidP="002F7138">
      <w:pPr>
        <w:rPr>
          <w:rStyle w:val="a3"/>
          <w:rFonts w:ascii="微軟正黑體" w:eastAsia="微軟正黑體" w:hAnsi="微軟正黑體"/>
        </w:rPr>
      </w:pPr>
      <w:hyperlink r:id="rId8" w:history="1">
        <w:r w:rsidR="008F5041" w:rsidRPr="00F65E90">
          <w:rPr>
            <w:rStyle w:val="a3"/>
            <w:rFonts w:ascii="微軟正黑體" w:eastAsia="微軟正黑體" w:hAnsi="微軟正黑體"/>
          </w:rPr>
          <w:t>https://www.facebook.c</w:t>
        </w:r>
        <w:r w:rsidR="008F5041" w:rsidRPr="00F65E90">
          <w:rPr>
            <w:rStyle w:val="a3"/>
            <w:rFonts w:ascii="微軟正黑體" w:eastAsia="微軟正黑體" w:hAnsi="微軟正黑體"/>
          </w:rPr>
          <w:t>o</w:t>
        </w:r>
        <w:r w:rsidR="008F5041" w:rsidRPr="00F65E90">
          <w:rPr>
            <w:rStyle w:val="a3"/>
            <w:rFonts w:ascii="微軟正黑體" w:eastAsia="微軟正黑體" w:hAnsi="微軟正黑體"/>
          </w:rPr>
          <w:t>m/tyccc.gov?locale=zh_TW</w:t>
        </w:r>
      </w:hyperlink>
    </w:p>
    <w:p w14:paraId="1A57A5A1" w14:textId="066A0796" w:rsidR="002D0831" w:rsidRPr="00F65E90" w:rsidRDefault="00E369E6" w:rsidP="002F7138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w:lastRenderedPageBreak/>
        <w:drawing>
          <wp:inline distT="0" distB="0" distL="0" distR="0" wp14:anchorId="541A2512" wp14:editId="573E26F9">
            <wp:extent cx="5276850" cy="74676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831" w:rsidRPr="00F65E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ED95A" w14:textId="77777777" w:rsidR="00950D3E" w:rsidRDefault="00950D3E" w:rsidP="00B87AF3">
      <w:r>
        <w:separator/>
      </w:r>
    </w:p>
  </w:endnote>
  <w:endnote w:type="continuationSeparator" w:id="0">
    <w:p w14:paraId="0B96ED45" w14:textId="77777777" w:rsidR="00950D3E" w:rsidRDefault="00950D3E" w:rsidP="00B8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FBF6D" w14:textId="77777777" w:rsidR="00950D3E" w:rsidRDefault="00950D3E" w:rsidP="00B87AF3">
      <w:r>
        <w:separator/>
      </w:r>
    </w:p>
  </w:footnote>
  <w:footnote w:type="continuationSeparator" w:id="0">
    <w:p w14:paraId="377F61FA" w14:textId="77777777" w:rsidR="00950D3E" w:rsidRDefault="00950D3E" w:rsidP="00B87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F6CA5"/>
    <w:multiLevelType w:val="hybridMultilevel"/>
    <w:tmpl w:val="362221C8"/>
    <w:lvl w:ilvl="0" w:tplc="D1CE691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E6A"/>
    <w:rsid w:val="000B5253"/>
    <w:rsid w:val="002D0831"/>
    <w:rsid w:val="002F7138"/>
    <w:rsid w:val="003260CC"/>
    <w:rsid w:val="00386837"/>
    <w:rsid w:val="00396DD2"/>
    <w:rsid w:val="003A5105"/>
    <w:rsid w:val="003C6027"/>
    <w:rsid w:val="00445CEA"/>
    <w:rsid w:val="00490411"/>
    <w:rsid w:val="00516D93"/>
    <w:rsid w:val="00584748"/>
    <w:rsid w:val="00655070"/>
    <w:rsid w:val="00731032"/>
    <w:rsid w:val="00751E0E"/>
    <w:rsid w:val="00797EEC"/>
    <w:rsid w:val="007D7E6A"/>
    <w:rsid w:val="0081252C"/>
    <w:rsid w:val="00831F92"/>
    <w:rsid w:val="008F5041"/>
    <w:rsid w:val="00920734"/>
    <w:rsid w:val="00950D3E"/>
    <w:rsid w:val="00B3160E"/>
    <w:rsid w:val="00B87AF3"/>
    <w:rsid w:val="00C13B07"/>
    <w:rsid w:val="00C4295E"/>
    <w:rsid w:val="00C55724"/>
    <w:rsid w:val="00C83113"/>
    <w:rsid w:val="00CB0BF3"/>
    <w:rsid w:val="00CD72C7"/>
    <w:rsid w:val="00D02990"/>
    <w:rsid w:val="00E369E6"/>
    <w:rsid w:val="00E56073"/>
    <w:rsid w:val="00E92DA7"/>
    <w:rsid w:val="00F65E90"/>
    <w:rsid w:val="00FE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E0B6B6F"/>
  <w15:chartTrackingRefBased/>
  <w15:docId w15:val="{D4734E6E-603F-47F7-8AEA-16E05F3D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B87AF3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041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8F504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2F7138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3260CC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87AF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87AF3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B87AF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a">
    <w:name w:val="List Paragraph"/>
    <w:basedOn w:val="a"/>
    <w:uiPriority w:val="34"/>
    <w:qFormat/>
    <w:rsid w:val="00F6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6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yccc.gov?locale=zh_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typerformancea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家慧 廖</cp:lastModifiedBy>
  <cp:revision>28</cp:revision>
  <dcterms:created xsi:type="dcterms:W3CDTF">2025-03-07T03:52:00Z</dcterms:created>
  <dcterms:modified xsi:type="dcterms:W3CDTF">2026-05-15T03:27:00Z</dcterms:modified>
</cp:coreProperties>
</file>