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bookmarkStart w:id="0" w:name="_GoBack"/>
      <w:bookmarkEnd w:id="0"/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</w:p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手機課程：採「聆聽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/>
        </w:rPr>
        <w:t>TalkBack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方式進行教學，適合全盲及不便以視力觀看手機螢幕畫面</w:t>
      </w:r>
      <w:r w:rsidR="009838EA">
        <w:rPr>
          <w:rFonts w:eastAsia="標楷體" w:hint="eastAsia"/>
        </w:rPr>
        <w:t>的低視能</w:t>
      </w:r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電腦課程：採「聆聽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螢幕報讀語音」或「摸讀點字顯示器」搭配鍵盤操作電腦的方式進行教學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適合全盲及不便以視力觀看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螢幕畫面的低視能者參與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r w:rsidRPr="00D9022D">
              <w:rPr>
                <w:rFonts w:eastAsia="標楷體" w:hint="eastAsia"/>
                <w:bCs/>
              </w:rPr>
              <w:t>─</w:t>
            </w:r>
            <w:r w:rsidR="0066281D">
              <w:rPr>
                <w:rFonts w:eastAsia="標楷體" w:hint="eastAsia"/>
                <w:bCs/>
              </w:rPr>
              <w:t>1</w:t>
            </w:r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r w:rsidR="00C23E7E" w:rsidRPr="00DD6DCA">
              <w:rPr>
                <w:rFonts w:eastAsia="標楷體" w:hint="eastAsia"/>
                <w:bCs/>
              </w:rPr>
              <w:t>臺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臺中市視障生活重建中心</w:t>
            </w:r>
            <w:r>
              <w:rPr>
                <w:rFonts w:eastAsia="標楷體" w:hint="eastAsia"/>
                <w:bCs/>
              </w:rPr>
              <w:t>（臺</w:t>
            </w:r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吳佳穎─凌網科技工程師。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邱振綸─國立臺灣圖書館館員。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孫念慈─淡江大學視障資源中心智慧型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陳宏嘉─淡江大學視障資源中心盲用電腦講師。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黃帝瑋─淡江大學視障資源中心智慧型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溫志傑─凌網科技專案管理師。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r w:rsidRPr="00AE5597">
        <w:rPr>
          <w:rFonts w:eastAsia="標楷體" w:hint="eastAsia"/>
        </w:rPr>
        <w:t>─淡江大學視障資源中心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r w:rsidRPr="00224DC6">
        <w:rPr>
          <w:rFonts w:eastAsia="標楷體"/>
          <w:bCs/>
        </w:rPr>
        <w:t>TalkBack</w:t>
      </w:r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自動產生社群互動圖片「抽抽美圖美句」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視障電子資源整合查詢系統─視障隨身聽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r w:rsidRPr="006E5C9A">
        <w:rPr>
          <w:rFonts w:eastAsia="標楷體"/>
        </w:rPr>
        <w:t>TalkBack</w:t>
      </w:r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實作─視障者專用固定式翻拍支架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（電子書僮碎碎念）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r w:rsidRPr="00FD452F">
        <w:rPr>
          <w:rFonts w:eastAsia="標楷體" w:hint="eastAsia"/>
        </w:rPr>
        <w:t>TapTapSee</w:t>
      </w:r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雲端硬碟─照片及檔案上傳、下載及分享（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視障電子資源整合查詢系統─視障隨身聽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lastRenderedPageBreak/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各場次名額均為</w:t>
      </w:r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r w:rsidR="00BF3103">
        <w:rPr>
          <w:rFonts w:eastAsia="標楷體" w:hint="eastAsia"/>
        </w:rPr>
        <w:t>）。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9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r w:rsidR="00052BCD" w:rsidRPr="00052BCD">
        <w:rPr>
          <w:rFonts w:eastAsia="標楷體" w:hint="eastAsia"/>
        </w:rPr>
        <w:t>本館視障資料中心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櫃臺</w:t>
      </w:r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r>
        <w:rPr>
          <w:rFonts w:eastAsia="標楷體" w:hint="eastAsia"/>
        </w:rPr>
        <w:t>註：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份俾憑辦理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電子檔方式繳交，未繳交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結束前，本館</w:t>
      </w:r>
      <w:r w:rsidRPr="00546DC0">
        <w:rPr>
          <w:rFonts w:eastAsia="標楷體" w:hint="eastAsia"/>
        </w:rPr>
        <w:t>會主動以電話通知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日前通知，俾依序通知候補學員遞補缺額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二擇一登錄，請有需要登錄時數之公教身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r w:rsidR="00EC5B17" w:rsidRPr="00D9022D">
        <w:rPr>
          <w:rFonts w:eastAsia="標楷體" w:hint="eastAsia"/>
        </w:rPr>
        <w:t>逕</w:t>
      </w:r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不另行通知。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r w:rsidRPr="00E03AF3">
        <w:rPr>
          <w:rFonts w:eastAsia="標楷體" w:hint="eastAsia"/>
        </w:rPr>
        <w:t>（</w:t>
      </w:r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帳號），下載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lastRenderedPageBreak/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，未配戴口罩前請勿與其他人交談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中午用餐期間</w:t>
      </w:r>
      <w:r w:rsidR="000802C2">
        <w:rPr>
          <w:rFonts w:eastAsia="標楷體" w:hint="eastAsia"/>
        </w:rPr>
        <w:t>，請配合各場地的用餐座位安排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如有其他防疫措施，依上課地點現場公告為準。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lastRenderedPageBreak/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□否，報名時一併申辦國立臺灣圖書館借書證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我要自備筆電</w:t>
            </w:r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r w:rsidRPr="00B824EA">
        <w:rPr>
          <w:rFonts w:eastAsia="標楷體"/>
          <w:szCs w:val="27"/>
        </w:rPr>
        <w:t>（無法填寫者，可由館員代填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r w:rsidRPr="00B824EA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參加本館視障者資訊教育推廣課程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lastRenderedPageBreak/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r w:rsidRPr="00B824EA">
              <w:rPr>
                <w:rFonts w:eastAsia="標楷體" w:hint="eastAsia"/>
              </w:rPr>
              <w:t>（</w:t>
            </w:r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B824EA">
              <w:rPr>
                <w:rFonts w:eastAsia="標楷體" w:hint="eastAsia"/>
                <w:w w:val="85"/>
              </w:rPr>
              <w:t>（請填寫服務單位：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社會福利類、文化類或教育類志工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10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8611D5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color w:val="auto"/>
          <w:spacing w:val="15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25pt;height:79.4pt">
            <v:imagedata r:id="rId11" o:title="QRcode_觸摸式地圖轉址" croptop="4799f" cropbottom="4799f"/>
          </v:shape>
        </w:pict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2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r w:rsidRPr="001549DE">
        <w:rPr>
          <w:rFonts w:ascii="Times New Roman" w:eastAsia="標楷體" w:cs="Times New Roman" w:hint="eastAsia"/>
          <w:color w:val="auto"/>
        </w:rPr>
        <w:t>QRcode</w:t>
      </w:r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8611D5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color w:val="auto"/>
        </w:rPr>
        <w:pict>
          <v:shape id="_x0000_i1026" type="#_x0000_t75" style="width:92.3pt;height:79.4pt">
            <v:imagedata r:id="rId13" o:title="QRcode_本館交通資訊" croptop="4965f" cropbottom="4621f"/>
          </v:shape>
        </w:pict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臺中市視障生活重建中心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53707C" w:rsidRPr="0053707C">
        <w:rPr>
          <w:rFonts w:eastAsia="標楷體" w:hint="eastAsia"/>
          <w:spacing w:val="15"/>
          <w:shd w:val="clear" w:color="auto" w:fill="FFFFFF"/>
        </w:rPr>
        <w:t>臺中市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：紅線凹仔底站。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高雄市立新圖書總館東向為捷運紅線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︰中華五路、三多路、成功二路。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hyperlink r:id="rId17" w:history="1">
        <w:r w:rsidRPr="00F30D06">
          <w:rPr>
            <w:rStyle w:val="a3"/>
            <w:rFonts w:eastAsia="標楷體"/>
            <w:spacing w:val="15"/>
            <w:shd w:val="clear" w:color="auto" w:fill="FFFFFF"/>
          </w:rPr>
          <w:t>https://www.ksml.edu.tw/mainlibrary/content/index.aspx?Parser=1,23,260,156</w:t>
        </w:r>
      </w:hyperlink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8611D5">
        <w:rPr>
          <w:rFonts w:eastAsia="標楷體"/>
          <w:color w:val="auto"/>
          <w:spacing w:val="15"/>
          <w:shd w:val="clear" w:color="auto" w:fill="FFFFFF"/>
        </w:rPr>
        <w:pict>
          <v:shape id="_x0000_i1027" type="#_x0000_t75" style="width:92.3pt;height:79.4pt">
            <v:imagedata r:id="rId18" o:title="QRcode_高雄市立圖書館_交通資訊" croptop="4965f" cropbottom="4621f"/>
          </v:shape>
        </w:pict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94113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20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94113A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lastRenderedPageBreak/>
        <w:pict>
          <v:shape id="_x0000_s1027" type="#_x0000_t75" style="position:absolute;left:0;text-align:left;margin-left:-23pt;margin-top:-42.1pt;width:585.95pt;height:832.1pt;z-index:-251658752;mso-position-horizontal-relative:text;mso-position-vertical-relative:text;mso-width-relative:page;mso-height-relative:page">
            <v:imagedata r:id="rId22" o:title="2021資訊新視界new_北中南東"/>
          </v:shape>
        </w:pict>
      </w:r>
    </w:p>
    <w:sectPr w:rsidR="00EC12F0" w:rsidRPr="00D9022D" w:rsidSect="004C58B0">
      <w:footerReference w:type="default" r:id="rId23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13A" w:rsidRDefault="0094113A" w:rsidP="007E378B">
      <w:r>
        <w:separator/>
      </w:r>
    </w:p>
  </w:endnote>
  <w:endnote w:type="continuationSeparator" w:id="0">
    <w:p w:rsidR="0094113A" w:rsidRDefault="0094113A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611D5" w:rsidRPr="008611D5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13A" w:rsidRDefault="0094113A" w:rsidP="007E378B">
      <w:r>
        <w:separator/>
      </w:r>
    </w:p>
  </w:footnote>
  <w:footnote w:type="continuationSeparator" w:id="0">
    <w:p w:rsidR="0094113A" w:rsidRDefault="0094113A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11D5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113A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yperlink" Target="https://www.ntl.edu.tw/ct.asp?xItem=12776&amp;CtNode=1710&amp;mp=1" TargetMode="External"/><Relationship Id="rId17" Type="http://schemas.openxmlformats.org/officeDocument/2006/relationships/hyperlink" Target="https://www.ksml.edu.tw/mainlibrary/content/index.aspx?Parser=1,23,260,15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railway.gov.t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https://viis.ntl.edu.tw/qa/cp/14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mailto:viic@mail.ntl.edu.tw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5A0F-8C3A-4E0C-BDF7-E28B2357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User</cp:lastModifiedBy>
  <cp:revision>2</cp:revision>
  <cp:lastPrinted>2021-09-24T01:58:00Z</cp:lastPrinted>
  <dcterms:created xsi:type="dcterms:W3CDTF">2021-10-12T01:44:00Z</dcterms:created>
  <dcterms:modified xsi:type="dcterms:W3CDTF">2021-10-12T01:44:00Z</dcterms:modified>
</cp:coreProperties>
</file>