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E228B3" w14:textId="77777777" w:rsidR="00D03C0F" w:rsidRDefault="00D03C0F" w:rsidP="00D03C0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新坡國小</w:t>
      </w:r>
      <w:r w:rsidR="00BF6DF6">
        <w:rPr>
          <w:rFonts w:ascii="標楷體" w:eastAsia="標楷體" w:hAnsi="標楷體" w:hint="eastAsia"/>
          <w:sz w:val="36"/>
          <w:szCs w:val="36"/>
        </w:rPr>
        <w:t xml:space="preserve"> 11</w:t>
      </w:r>
      <w:r w:rsidR="00BF6DF6"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cs="細明體" w:hint="eastAsia"/>
          <w:sz w:val="36"/>
          <w:szCs w:val="36"/>
        </w:rPr>
        <w:t>學年度</w:t>
      </w:r>
      <w:r w:rsidR="00901F08">
        <w:rPr>
          <w:rFonts w:ascii="標楷體" w:eastAsia="標楷體" w:hAnsi="標楷體" w:cs="細明體" w:hint="eastAsia"/>
          <w:sz w:val="36"/>
          <w:szCs w:val="36"/>
        </w:rPr>
        <w:t>下學期期末</w:t>
      </w:r>
      <w:r>
        <w:rPr>
          <w:rFonts w:ascii="標楷體" w:eastAsia="標楷體" w:hAnsi="標楷體" w:hint="eastAsia"/>
          <w:sz w:val="36"/>
          <w:szCs w:val="36"/>
        </w:rPr>
        <w:t>校務會議提案單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1"/>
        <w:gridCol w:w="7909"/>
      </w:tblGrid>
      <w:tr w:rsidR="00D03C0F" w14:paraId="4092D018" w14:textId="77777777" w:rsidTr="00D03C0F">
        <w:trPr>
          <w:trHeight w:val="888"/>
        </w:trPr>
        <w:tc>
          <w:tcPr>
            <w:tcW w:w="2351" w:type="dxa"/>
            <w:vAlign w:val="center"/>
          </w:tcPr>
          <w:p w14:paraId="5A400702" w14:textId="77777777" w:rsidR="00D03C0F" w:rsidRDefault="00D03C0F" w:rsidP="00D03C0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案由</w:t>
            </w:r>
          </w:p>
        </w:tc>
        <w:tc>
          <w:tcPr>
            <w:tcW w:w="7909" w:type="dxa"/>
          </w:tcPr>
          <w:p w14:paraId="6559C977" w14:textId="4C511417" w:rsidR="00D03C0F" w:rsidRPr="000657F2" w:rsidRDefault="000657F2" w:rsidP="00D03C0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提案修正「</w:t>
            </w:r>
            <w:r w:rsidRPr="000657F2">
              <w:rPr>
                <w:rFonts w:ascii="標楷體" w:eastAsia="標楷體" w:hAnsi="標楷體" w:hint="eastAsia"/>
                <w:sz w:val="28"/>
              </w:rPr>
              <w:t>桃園巿觀音區新坡國民小學教育儲蓄戶執行規定</w:t>
            </w:r>
            <w:r>
              <w:rPr>
                <w:rFonts w:ascii="標楷體" w:eastAsia="標楷體" w:hAnsi="標楷體" w:hint="eastAsia"/>
                <w:sz w:val="28"/>
              </w:rPr>
              <w:t>」</w:t>
            </w:r>
          </w:p>
        </w:tc>
      </w:tr>
      <w:tr w:rsidR="00D03C0F" w14:paraId="48C73366" w14:textId="77777777" w:rsidTr="00D03C0F">
        <w:trPr>
          <w:trHeight w:val="1134"/>
        </w:trPr>
        <w:tc>
          <w:tcPr>
            <w:tcW w:w="2351" w:type="dxa"/>
            <w:vAlign w:val="center"/>
          </w:tcPr>
          <w:p w14:paraId="5B45F7D7" w14:textId="77777777" w:rsidR="00D03C0F" w:rsidRDefault="00D03C0F" w:rsidP="00D03C0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7909" w:type="dxa"/>
          </w:tcPr>
          <w:p w14:paraId="2641EC1E" w14:textId="2E2CEBD8" w:rsidR="00D03C0F" w:rsidRDefault="000657F2" w:rsidP="00D03C0F">
            <w:pPr>
              <w:numPr>
                <w:ilvl w:val="0"/>
                <w:numId w:val="2"/>
              </w:numPr>
              <w:rPr>
                <w:rFonts w:ascii="標楷體" w:eastAsia="標楷體" w:hAnsi="標楷體" w:cs="Helvetica"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本校公庫帳號已於數年前更動，依現況將執行規定中所示資料修正為正確銀行帳號</w:t>
            </w:r>
            <w:r w:rsidR="00D03C0F"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。</w:t>
            </w:r>
          </w:p>
          <w:p w14:paraId="4A0BFBC9" w14:textId="146F6F17" w:rsidR="00D03C0F" w:rsidRPr="00E27BB0" w:rsidRDefault="000657F2" w:rsidP="00D03C0F">
            <w:pPr>
              <w:numPr>
                <w:ilvl w:val="0"/>
                <w:numId w:val="2"/>
              </w:num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為增加審查委員公正性，除行政人員外，增設2位教師代表，由本校教師會薦派代表出席</w:t>
            </w:r>
            <w:r w:rsidR="00D03C0F"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。</w:t>
            </w:r>
          </w:p>
        </w:tc>
      </w:tr>
      <w:tr w:rsidR="00D03C0F" w14:paraId="7F71221F" w14:textId="77777777" w:rsidTr="00D03C0F">
        <w:trPr>
          <w:trHeight w:val="3579"/>
        </w:trPr>
        <w:tc>
          <w:tcPr>
            <w:tcW w:w="2351" w:type="dxa"/>
            <w:vAlign w:val="center"/>
          </w:tcPr>
          <w:p w14:paraId="1D0BA0AE" w14:textId="77777777" w:rsidR="00D03C0F" w:rsidRDefault="00D03C0F" w:rsidP="00D03C0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具體建議</w:t>
            </w:r>
          </w:p>
        </w:tc>
        <w:tc>
          <w:tcPr>
            <w:tcW w:w="7909" w:type="dxa"/>
          </w:tcPr>
          <w:p w14:paraId="621FF7C5" w14:textId="0C792960" w:rsidR="00D03C0F" w:rsidRPr="00DB3101" w:rsidRDefault="000657F2" w:rsidP="00D03C0F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依規定，修正學校教儲戶執行辦法，須經校務會議通過，故依以上說明內容提請大會決議。</w:t>
            </w:r>
            <w:r w:rsidR="00D03C0F" w:rsidRPr="00DB3101">
              <w:rPr>
                <w:rFonts w:ascii="標楷體" w:eastAsia="標楷體" w:hAnsi="標楷體" w:cs="Helvetica"/>
                <w:color w:val="1D2228"/>
                <w:sz w:val="28"/>
                <w:szCs w:val="28"/>
              </w:rPr>
              <w:br/>
            </w:r>
          </w:p>
        </w:tc>
      </w:tr>
      <w:tr w:rsidR="00D03C0F" w14:paraId="27732464" w14:textId="77777777" w:rsidTr="00D03C0F">
        <w:trPr>
          <w:trHeight w:val="567"/>
        </w:trPr>
        <w:tc>
          <w:tcPr>
            <w:tcW w:w="2351" w:type="dxa"/>
            <w:vAlign w:val="center"/>
          </w:tcPr>
          <w:p w14:paraId="3236EC22" w14:textId="77777777" w:rsidR="00D03C0F" w:rsidRDefault="00D03C0F" w:rsidP="00D03C0F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提案人（提案單位）</w:t>
            </w:r>
          </w:p>
        </w:tc>
        <w:tc>
          <w:tcPr>
            <w:tcW w:w="7909" w:type="dxa"/>
          </w:tcPr>
          <w:p w14:paraId="000DAB59" w14:textId="62BF23E1" w:rsidR="00D03C0F" w:rsidRDefault="000657F2" w:rsidP="00D03C0F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學務處</w:t>
            </w:r>
          </w:p>
        </w:tc>
      </w:tr>
    </w:tbl>
    <w:p w14:paraId="41A17EA2" w14:textId="01BF49B6" w:rsidR="001C48CE" w:rsidRDefault="001C48CE"/>
    <w:p w14:paraId="227B729B" w14:textId="74E87395" w:rsidR="008247B9" w:rsidRDefault="008247B9"/>
    <w:p w14:paraId="14A712B8" w14:textId="6885CC6C" w:rsidR="008247B9" w:rsidRDefault="008247B9"/>
    <w:p w14:paraId="7000322F" w14:textId="529224F1" w:rsidR="008247B9" w:rsidRDefault="008247B9"/>
    <w:p w14:paraId="4BA012BB" w14:textId="56FB8053" w:rsidR="008247B9" w:rsidRDefault="008247B9"/>
    <w:p w14:paraId="0976DBAE" w14:textId="2FD6486D" w:rsidR="008247B9" w:rsidRDefault="008247B9"/>
    <w:p w14:paraId="4AA54980" w14:textId="42018D6A" w:rsidR="008247B9" w:rsidRDefault="008247B9"/>
    <w:p w14:paraId="509AF426" w14:textId="63952B12" w:rsidR="008247B9" w:rsidRDefault="008247B9"/>
    <w:p w14:paraId="6CA24680" w14:textId="28778B19" w:rsidR="008247B9" w:rsidRDefault="008247B9"/>
    <w:p w14:paraId="0D1FF575" w14:textId="1E1845E6" w:rsidR="008247B9" w:rsidRDefault="008247B9"/>
    <w:p w14:paraId="243E4B78" w14:textId="04E1F5F1" w:rsidR="008247B9" w:rsidRDefault="008247B9"/>
    <w:p w14:paraId="6BA4CCA1" w14:textId="2C4B3187" w:rsidR="008247B9" w:rsidRDefault="008247B9"/>
    <w:p w14:paraId="5BB7D764" w14:textId="36CEFEE1" w:rsidR="008247B9" w:rsidRDefault="008247B9"/>
    <w:p w14:paraId="3E14D8A0" w14:textId="40C758A1" w:rsidR="008247B9" w:rsidRDefault="008247B9"/>
    <w:p w14:paraId="3A9FDE8C" w14:textId="22297455" w:rsidR="008247B9" w:rsidRDefault="008247B9"/>
    <w:p w14:paraId="2B60A1B2" w14:textId="3527E1B6" w:rsidR="008247B9" w:rsidRDefault="008247B9"/>
    <w:p w14:paraId="560AD7DC" w14:textId="7907FD77" w:rsidR="008247B9" w:rsidRDefault="008247B9"/>
    <w:p w14:paraId="4293C9AC" w14:textId="3AACA6AC" w:rsidR="008247B9" w:rsidRDefault="008247B9"/>
    <w:p w14:paraId="1EDC9F99" w14:textId="77777777" w:rsidR="008247B9" w:rsidRDefault="008247B9" w:rsidP="008247B9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hint="eastAsia"/>
          <w:sz w:val="36"/>
          <w:szCs w:val="36"/>
        </w:rPr>
        <w:lastRenderedPageBreak/>
        <w:t>新坡國小 11</w:t>
      </w:r>
      <w:r>
        <w:rPr>
          <w:rFonts w:ascii="標楷體" w:eastAsia="標楷體" w:hAnsi="標楷體"/>
          <w:sz w:val="36"/>
          <w:szCs w:val="36"/>
        </w:rPr>
        <w:t>1</w:t>
      </w:r>
      <w:r>
        <w:rPr>
          <w:rFonts w:ascii="標楷體" w:eastAsia="標楷體" w:hAnsi="標楷體" w:cs="細明體" w:hint="eastAsia"/>
          <w:sz w:val="36"/>
          <w:szCs w:val="36"/>
        </w:rPr>
        <w:t>學年度下學期期末</w:t>
      </w:r>
      <w:r>
        <w:rPr>
          <w:rFonts w:ascii="標楷體" w:eastAsia="標楷體" w:hAnsi="標楷體" w:hint="eastAsia"/>
          <w:sz w:val="36"/>
          <w:szCs w:val="36"/>
        </w:rPr>
        <w:t>校務會議提案單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51"/>
        <w:gridCol w:w="7909"/>
      </w:tblGrid>
      <w:tr w:rsidR="008247B9" w14:paraId="3BF61984" w14:textId="77777777" w:rsidTr="00FA0134">
        <w:trPr>
          <w:trHeight w:val="888"/>
        </w:trPr>
        <w:tc>
          <w:tcPr>
            <w:tcW w:w="2351" w:type="dxa"/>
            <w:vAlign w:val="center"/>
          </w:tcPr>
          <w:p w14:paraId="10E36C61" w14:textId="77777777" w:rsidR="008247B9" w:rsidRDefault="008247B9" w:rsidP="00FA013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案由</w:t>
            </w:r>
          </w:p>
        </w:tc>
        <w:tc>
          <w:tcPr>
            <w:tcW w:w="7909" w:type="dxa"/>
          </w:tcPr>
          <w:p w14:paraId="7FC176C3" w14:textId="77777777" w:rsidR="008247B9" w:rsidRPr="00DB3101" w:rsidRDefault="008247B9" w:rsidP="00FA0134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導師輪調辦法加註修正</w:t>
            </w:r>
          </w:p>
        </w:tc>
      </w:tr>
      <w:tr w:rsidR="008247B9" w14:paraId="61240E98" w14:textId="77777777" w:rsidTr="00FA0134">
        <w:trPr>
          <w:trHeight w:val="1134"/>
        </w:trPr>
        <w:tc>
          <w:tcPr>
            <w:tcW w:w="2351" w:type="dxa"/>
            <w:vAlign w:val="center"/>
          </w:tcPr>
          <w:p w14:paraId="6B3DAE66" w14:textId="77777777" w:rsidR="008247B9" w:rsidRDefault="008247B9" w:rsidP="00FA013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</w:tc>
        <w:tc>
          <w:tcPr>
            <w:tcW w:w="7909" w:type="dxa"/>
          </w:tcPr>
          <w:p w14:paraId="385869E7" w14:textId="4AB28352" w:rsidR="008247B9" w:rsidRDefault="00084FBD" w:rsidP="00084FBD">
            <w:pPr>
              <w:ind w:left="280" w:hangingChars="100" w:hanging="280"/>
              <w:rPr>
                <w:rFonts w:ascii="標楷體" w:eastAsia="標楷體" w:hAnsi="標楷體" w:cs="Helvetica"/>
                <w:color w:val="1D2228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標楷體" w:eastAsia="標楷體" w:hAnsi="標楷體" w:cs="Helvetica"/>
                <w:color w:val="1D2228"/>
                <w:sz w:val="28"/>
                <w:szCs w:val="28"/>
                <w:shd w:val="clear" w:color="auto" w:fill="FFFFFF"/>
              </w:rPr>
              <w:t>.</w:t>
            </w:r>
            <w:r w:rsidR="008247B9"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本學年度教師輪調作業中發現部份缺額並未全數公布。似因本校教師參加教師調動介聘，以及有特殊原因員額。</w:t>
            </w:r>
          </w:p>
          <w:p w14:paraId="32E39DA8" w14:textId="5B950CF4" w:rsidR="008247B9" w:rsidRPr="00E27BB0" w:rsidRDefault="00084FBD" w:rsidP="00084FBD">
            <w:pPr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Helvetica"/>
                <w:color w:val="1D2228"/>
                <w:sz w:val="28"/>
                <w:szCs w:val="28"/>
                <w:shd w:val="clear" w:color="auto" w:fill="FFFFFF"/>
              </w:rPr>
              <w:t>2.</w:t>
            </w:r>
            <w:r w:rsidR="008247B9"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本學期已於臨時會議中增補各年段不留空之辦法，更應將所有缺額開出，如有特殊原因保留，應公開說明。</w:t>
            </w:r>
          </w:p>
        </w:tc>
      </w:tr>
      <w:tr w:rsidR="008247B9" w14:paraId="3BB80266" w14:textId="77777777" w:rsidTr="00FA0134">
        <w:trPr>
          <w:trHeight w:val="3579"/>
        </w:trPr>
        <w:tc>
          <w:tcPr>
            <w:tcW w:w="2351" w:type="dxa"/>
            <w:vAlign w:val="center"/>
          </w:tcPr>
          <w:p w14:paraId="3F50D1E2" w14:textId="77777777" w:rsidR="008247B9" w:rsidRDefault="008247B9" w:rsidP="00FA013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具體建議</w:t>
            </w:r>
          </w:p>
        </w:tc>
        <w:tc>
          <w:tcPr>
            <w:tcW w:w="7909" w:type="dxa"/>
          </w:tcPr>
          <w:p w14:paraId="1A909DD3" w14:textId="77777777" w:rsidR="008247B9" w:rsidRDefault="008247B9" w:rsidP="00FA0134">
            <w:pPr>
              <w:rPr>
                <w:rFonts w:ascii="標楷體" w:eastAsia="標楷體" w:hAnsi="標楷體" w:cs="Helvetica"/>
                <w:color w:val="1D2228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</w:rPr>
              <w:t>提案於輪調辦法中加註：</w:t>
            </w:r>
          </w:p>
          <w:p w14:paraId="39036F82" w14:textId="77777777" w:rsidR="008247B9" w:rsidRDefault="008247B9" w:rsidP="00FA0134">
            <w:pPr>
              <w:numPr>
                <w:ilvl w:val="0"/>
                <w:numId w:val="4"/>
              </w:numPr>
              <w:rPr>
                <w:rFonts w:ascii="標楷體" w:eastAsia="標楷體" w:hAnsi="標楷體" w:cs="Helvetica"/>
                <w:color w:val="1D2228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</w:rPr>
              <w:t>導師輪調作業應於市內外介聘結束後進行，以確認該年度確實缺額。</w:t>
            </w:r>
          </w:p>
          <w:p w14:paraId="53D9AF7C" w14:textId="77777777" w:rsidR="008247B9" w:rsidRPr="008947CF" w:rsidRDefault="008247B9" w:rsidP="00FA0134">
            <w:pPr>
              <w:numPr>
                <w:ilvl w:val="0"/>
                <w:numId w:val="4"/>
              </w:numPr>
              <w:rPr>
                <w:rFonts w:ascii="標楷體" w:eastAsia="標楷體" w:hAnsi="標楷體" w:cs="Helvetica"/>
                <w:color w:val="1D2228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</w:rPr>
              <w:t>教務處</w:t>
            </w: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應將所有缺額公告，如有特殊原因可依辦法進行保留缺額，但應於輪調作業前公開說明。</w:t>
            </w:r>
          </w:p>
          <w:p w14:paraId="612DF90B" w14:textId="77777777" w:rsidR="008247B9" w:rsidRPr="008947CF" w:rsidRDefault="008247B9" w:rsidP="00084FBD">
            <w:pPr>
              <w:rPr>
                <w:rFonts w:ascii="標楷體" w:eastAsia="標楷體" w:hAnsi="標楷體" w:cs="Helvetica"/>
                <w:color w:val="1D2228"/>
                <w:sz w:val="28"/>
                <w:szCs w:val="28"/>
              </w:rPr>
            </w:pPr>
            <w:r>
              <w:rPr>
                <w:rFonts w:ascii="標楷體" w:eastAsia="標楷體" w:hAnsi="標楷體" w:cs="Helvetica" w:hint="eastAsia"/>
                <w:color w:val="1D2228"/>
                <w:sz w:val="28"/>
                <w:szCs w:val="28"/>
                <w:shd w:val="clear" w:color="auto" w:fill="FFFFFF"/>
              </w:rPr>
              <w:t>提請討論並進行表決決議。</w:t>
            </w:r>
          </w:p>
        </w:tc>
      </w:tr>
      <w:tr w:rsidR="008247B9" w14:paraId="6162E87B" w14:textId="77777777" w:rsidTr="00FA0134">
        <w:trPr>
          <w:trHeight w:val="567"/>
        </w:trPr>
        <w:tc>
          <w:tcPr>
            <w:tcW w:w="2351" w:type="dxa"/>
            <w:vAlign w:val="center"/>
          </w:tcPr>
          <w:p w14:paraId="1D40D002" w14:textId="77777777" w:rsidR="008247B9" w:rsidRDefault="008247B9" w:rsidP="00FA0134">
            <w:pPr>
              <w:jc w:val="distribute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提案人（提案單位）</w:t>
            </w:r>
          </w:p>
        </w:tc>
        <w:tc>
          <w:tcPr>
            <w:tcW w:w="7909" w:type="dxa"/>
          </w:tcPr>
          <w:p w14:paraId="5A78A51B" w14:textId="77777777" w:rsidR="008247B9" w:rsidRDefault="008247B9" w:rsidP="00FA0134">
            <w:pPr>
              <w:rPr>
                <w:rFonts w:ascii="標楷體" w:eastAsia="標楷體" w:hAnsi="標楷體"/>
                <w:sz w:val="28"/>
              </w:rPr>
            </w:pPr>
            <w:r w:rsidRPr="008947CF">
              <w:rPr>
                <w:rFonts w:ascii="標楷體" w:eastAsia="標楷體" w:hAnsi="標楷體" w:hint="eastAsia"/>
                <w:sz w:val="28"/>
              </w:rPr>
              <w:t>教師會理事會</w:t>
            </w:r>
          </w:p>
        </w:tc>
      </w:tr>
    </w:tbl>
    <w:p w14:paraId="4099C9C4" w14:textId="77777777" w:rsidR="008247B9" w:rsidRPr="00901F08" w:rsidRDefault="008247B9"/>
    <w:sectPr w:rsidR="008247B9" w:rsidRPr="00901F08" w:rsidSect="00D03C0F">
      <w:pgSz w:w="11906" w:h="16838"/>
      <w:pgMar w:top="567" w:right="567" w:bottom="851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AF924" w14:textId="77777777" w:rsidR="00AB6A60" w:rsidRDefault="00AB6A60" w:rsidP="00DD718E">
      <w:r>
        <w:separator/>
      </w:r>
    </w:p>
  </w:endnote>
  <w:endnote w:type="continuationSeparator" w:id="0">
    <w:p w14:paraId="0264F76C" w14:textId="77777777" w:rsidR="00AB6A60" w:rsidRDefault="00AB6A60" w:rsidP="00DD7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3"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6B95" w14:textId="77777777" w:rsidR="00AB6A60" w:rsidRDefault="00AB6A60" w:rsidP="00DD718E">
      <w:r>
        <w:separator/>
      </w:r>
    </w:p>
  </w:footnote>
  <w:footnote w:type="continuationSeparator" w:id="0">
    <w:p w14:paraId="1F6E187D" w14:textId="77777777" w:rsidR="00AB6A60" w:rsidRDefault="00AB6A60" w:rsidP="00DD71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D62CC"/>
    <w:multiLevelType w:val="hybridMultilevel"/>
    <w:tmpl w:val="53845C84"/>
    <w:lvl w:ilvl="0" w:tplc="408EE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703164B"/>
    <w:multiLevelType w:val="hybridMultilevel"/>
    <w:tmpl w:val="438CD02C"/>
    <w:lvl w:ilvl="0" w:tplc="841472D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F695666"/>
    <w:multiLevelType w:val="hybridMultilevel"/>
    <w:tmpl w:val="4030C34E"/>
    <w:lvl w:ilvl="0" w:tplc="E3FCE6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A6058E"/>
    <w:multiLevelType w:val="hybridMultilevel"/>
    <w:tmpl w:val="9D228CDA"/>
    <w:lvl w:ilvl="0" w:tplc="7A9A06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C0F"/>
    <w:rsid w:val="000657F2"/>
    <w:rsid w:val="00084FBD"/>
    <w:rsid w:val="001C48CE"/>
    <w:rsid w:val="002278DB"/>
    <w:rsid w:val="002E47AF"/>
    <w:rsid w:val="00322642"/>
    <w:rsid w:val="00531464"/>
    <w:rsid w:val="00547A1A"/>
    <w:rsid w:val="00633669"/>
    <w:rsid w:val="00755015"/>
    <w:rsid w:val="008164F3"/>
    <w:rsid w:val="008247B9"/>
    <w:rsid w:val="00901F08"/>
    <w:rsid w:val="009556EF"/>
    <w:rsid w:val="009B2D23"/>
    <w:rsid w:val="00AB6A60"/>
    <w:rsid w:val="00B01C98"/>
    <w:rsid w:val="00BF6DF6"/>
    <w:rsid w:val="00D03C0F"/>
    <w:rsid w:val="00DD38F9"/>
    <w:rsid w:val="00DD718E"/>
    <w:rsid w:val="00E24B23"/>
    <w:rsid w:val="00EC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B85FE2"/>
  <w15:chartTrackingRefBased/>
  <w15:docId w15:val="{C592315E-63CD-46E0-8D9F-A310F56D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C0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03C0F"/>
    <w:pPr>
      <w:spacing w:line="180" w:lineRule="atLeast"/>
    </w:pPr>
    <w:rPr>
      <w:rFonts w:eastAsia="華康楷書體W3"/>
      <w:sz w:val="28"/>
    </w:rPr>
  </w:style>
  <w:style w:type="character" w:customStyle="1" w:styleId="a4">
    <w:name w:val="本文 字元"/>
    <w:link w:val="a3"/>
    <w:rsid w:val="00D03C0F"/>
    <w:rPr>
      <w:rFonts w:ascii="Times New Roman" w:eastAsia="華康楷書體W3" w:hAnsi="Times New Roman"/>
      <w:kern w:val="2"/>
      <w:sz w:val="28"/>
      <w:szCs w:val="24"/>
    </w:rPr>
  </w:style>
  <w:style w:type="paragraph" w:styleId="a5">
    <w:name w:val="header"/>
    <w:basedOn w:val="a"/>
    <w:link w:val="a6"/>
    <w:uiPriority w:val="99"/>
    <w:unhideWhenUsed/>
    <w:rsid w:val="00DD7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DD718E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DD71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DD718E"/>
    <w:rPr>
      <w:rFonts w:ascii="Times New Roman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dcterms:created xsi:type="dcterms:W3CDTF">2023-06-21T04:25:00Z</dcterms:created>
  <dcterms:modified xsi:type="dcterms:W3CDTF">2023-06-27T02:34:00Z</dcterms:modified>
</cp:coreProperties>
</file>