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A4" w:rsidRPr="00F5347A" w:rsidRDefault="007F051B" w:rsidP="00EB13A4">
      <w:pPr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113</w:t>
      </w:r>
      <w:r w:rsidR="00A5464F" w:rsidRPr="00F5347A">
        <w:rPr>
          <w:rFonts w:ascii="標楷體" w:eastAsia="標楷體" w:hAnsi="標楷體" w:hint="eastAsia"/>
          <w:color w:val="000000"/>
          <w:sz w:val="40"/>
          <w:szCs w:val="40"/>
        </w:rPr>
        <w:t>學年度</w:t>
      </w:r>
      <w:r w:rsidR="004875F4">
        <w:rPr>
          <w:rFonts w:ascii="標楷體" w:eastAsia="標楷體" w:hAnsi="標楷體" w:hint="eastAsia"/>
          <w:color w:val="000000"/>
          <w:sz w:val="40"/>
          <w:szCs w:val="40"/>
        </w:rPr>
        <w:t>新坡</w:t>
      </w:r>
      <w:r w:rsidR="00EB13A4" w:rsidRPr="00F5347A">
        <w:rPr>
          <w:rFonts w:ascii="標楷體" w:eastAsia="標楷體" w:hAnsi="標楷體" w:hint="eastAsia"/>
          <w:color w:val="000000"/>
          <w:sz w:val="40"/>
          <w:szCs w:val="40"/>
        </w:rPr>
        <w:t>國小新生</w:t>
      </w:r>
      <w:r w:rsidR="000C3E11">
        <w:rPr>
          <w:rFonts w:ascii="標楷體" w:eastAsia="標楷體" w:hAnsi="標楷體" w:hint="eastAsia"/>
          <w:color w:val="000000"/>
          <w:sz w:val="40"/>
          <w:szCs w:val="40"/>
        </w:rPr>
        <w:t>現場</w:t>
      </w:r>
      <w:r w:rsidR="00EB13A4" w:rsidRPr="00F5347A">
        <w:rPr>
          <w:rFonts w:ascii="標楷體" w:eastAsia="標楷體" w:hAnsi="標楷體" w:hint="eastAsia"/>
          <w:color w:val="000000"/>
          <w:sz w:val="40"/>
          <w:szCs w:val="40"/>
        </w:rPr>
        <w:t xml:space="preserve">報到問卷 </w:t>
      </w:r>
      <w:r w:rsidR="00A5464F">
        <w:rPr>
          <w:rFonts w:ascii="標楷體" w:eastAsia="標楷體" w:hAnsi="標楷體" w:hint="eastAsia"/>
          <w:color w:val="000000"/>
          <w:sz w:val="40"/>
          <w:szCs w:val="40"/>
        </w:rPr>
        <w:t xml:space="preserve">  </w:t>
      </w:r>
      <w:r w:rsidR="00A5464F" w:rsidRPr="00A5464F">
        <w:rPr>
          <w:rFonts w:ascii="標楷體" w:eastAsia="標楷體" w:hAnsi="標楷體" w:hint="eastAsia"/>
          <w:color w:val="000000"/>
          <w:szCs w:val="24"/>
        </w:rPr>
        <w:t>編</w:t>
      </w:r>
      <w:r w:rsidR="00473D9C" w:rsidRPr="00AB30DF">
        <w:rPr>
          <w:rFonts w:ascii="標楷體" w:eastAsia="標楷體" w:hAnsi="標楷體" w:hint="eastAsia"/>
          <w:color w:val="000000"/>
        </w:rPr>
        <w:t>號﹕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"/>
        <w:gridCol w:w="510"/>
        <w:gridCol w:w="2990"/>
        <w:gridCol w:w="977"/>
        <w:gridCol w:w="2248"/>
        <w:gridCol w:w="836"/>
        <w:gridCol w:w="2558"/>
      </w:tblGrid>
      <w:tr w:rsidR="003D0500" w:rsidRPr="00796826" w:rsidTr="003D0500">
        <w:trPr>
          <w:trHeight w:val="1113"/>
        </w:trPr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3D0500" w:rsidRPr="00796826" w:rsidRDefault="003D0500" w:rsidP="007968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學生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姓名</w:t>
            </w:r>
          </w:p>
        </w:tc>
        <w:tc>
          <w:tcPr>
            <w:tcW w:w="1430" w:type="pct"/>
            <w:tcBorders>
              <w:bottom w:val="single" w:sz="4" w:space="0" w:color="auto"/>
            </w:tcBorders>
            <w:vAlign w:val="center"/>
          </w:tcPr>
          <w:p w:rsidR="003D0500" w:rsidRPr="00796826" w:rsidRDefault="003D0500" w:rsidP="007968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3D0500" w:rsidRPr="00796826" w:rsidRDefault="003D0500" w:rsidP="007968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身分證字號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:rsidR="003D0500" w:rsidRPr="00796826" w:rsidRDefault="003D0500" w:rsidP="007968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:rsidR="003D0500" w:rsidRPr="00796826" w:rsidRDefault="003D0500" w:rsidP="007968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生日</w:t>
            </w:r>
          </w:p>
        </w:tc>
        <w:tc>
          <w:tcPr>
            <w:tcW w:w="1223" w:type="pct"/>
            <w:tcBorders>
              <w:bottom w:val="single" w:sz="4" w:space="0" w:color="auto"/>
            </w:tcBorders>
            <w:vAlign w:val="center"/>
          </w:tcPr>
          <w:p w:rsidR="003D0500" w:rsidRDefault="003D0500" w:rsidP="00F5347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西元</w:t>
            </w:r>
          </w:p>
          <w:p w:rsidR="003D0500" w:rsidRPr="00796826" w:rsidRDefault="003D0500" w:rsidP="00F5347A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 xml:space="preserve">    年   月  日</w:t>
            </w:r>
          </w:p>
        </w:tc>
      </w:tr>
      <w:tr w:rsidR="00DD412C" w:rsidRPr="00796826" w:rsidTr="003D0500">
        <w:trPr>
          <w:trHeight w:val="584"/>
        </w:trPr>
        <w:tc>
          <w:tcPr>
            <w:tcW w:w="161" w:type="pct"/>
            <w:tcBorders>
              <w:left w:val="nil"/>
              <w:right w:val="nil"/>
            </w:tcBorders>
            <w:vAlign w:val="center"/>
          </w:tcPr>
          <w:p w:rsidR="00DD412C" w:rsidRDefault="00DD412C" w:rsidP="007968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74" w:type="pct"/>
            <w:gridSpan w:val="2"/>
            <w:tcBorders>
              <w:left w:val="nil"/>
              <w:right w:val="nil"/>
            </w:tcBorders>
            <w:vAlign w:val="center"/>
          </w:tcPr>
          <w:p w:rsidR="00DD412C" w:rsidRPr="00796826" w:rsidRDefault="00DD412C" w:rsidP="007968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165" w:type="pct"/>
            <w:gridSpan w:val="4"/>
            <w:tcBorders>
              <w:left w:val="nil"/>
              <w:right w:val="nil"/>
            </w:tcBorders>
            <w:vAlign w:val="center"/>
          </w:tcPr>
          <w:p w:rsidR="00DD412C" w:rsidRPr="00796826" w:rsidRDefault="00DD412C" w:rsidP="007968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D412C" w:rsidRPr="00796826" w:rsidTr="00065A13">
        <w:trPr>
          <w:trHeight w:val="566"/>
        </w:trPr>
        <w:tc>
          <w:tcPr>
            <w:tcW w:w="5000" w:type="pct"/>
            <w:gridSpan w:val="7"/>
            <w:vAlign w:val="center"/>
          </w:tcPr>
          <w:p w:rsidR="00DD412C" w:rsidRPr="00796826" w:rsidRDefault="00DD412C" w:rsidP="0079682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Microsoft YaHei UI" w:eastAsia="Microsoft YaHei UI" w:hint="eastAsia"/>
                <w:b/>
                <w:w w:val="105"/>
                <w:sz w:val="28"/>
              </w:rPr>
              <w:t>(一)家庭狀況調查</w:t>
            </w:r>
          </w:p>
        </w:tc>
      </w:tr>
      <w:tr w:rsidR="00EB13A4" w:rsidRPr="00796826" w:rsidTr="003D0500">
        <w:trPr>
          <w:trHeight w:val="3653"/>
        </w:trPr>
        <w:tc>
          <w:tcPr>
            <w:tcW w:w="161" w:type="pct"/>
            <w:vAlign w:val="center"/>
          </w:tcPr>
          <w:p w:rsidR="00EB13A4" w:rsidRPr="0043534F" w:rsidRDefault="006F4B38" w:rsidP="0043534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</w:rPr>
              <w:t>.</w:t>
            </w:r>
          </w:p>
        </w:tc>
        <w:tc>
          <w:tcPr>
            <w:tcW w:w="1674" w:type="pct"/>
            <w:gridSpan w:val="2"/>
            <w:vAlign w:val="center"/>
          </w:tcPr>
          <w:p w:rsidR="00EB13A4" w:rsidRPr="00796826" w:rsidRDefault="00EB13A4" w:rsidP="007968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學生身分註記</w:t>
            </w:r>
            <w:r w:rsidR="001C565E" w:rsidRPr="001C565E">
              <w:rPr>
                <w:rFonts w:asciiTheme="majorEastAsia" w:eastAsiaTheme="majorEastAsia" w:hAnsiTheme="majorEastAsia" w:hint="eastAsia"/>
                <w:color w:val="000000"/>
                <w:sz w:val="26"/>
                <w:szCs w:val="26"/>
              </w:rPr>
              <w:t>(</w:t>
            </w:r>
            <w:r w:rsidR="00B179A8">
              <w:rPr>
                <w:rFonts w:asciiTheme="majorEastAsia" w:eastAsiaTheme="majorEastAsia" w:hAnsiTheme="majorEastAsia" w:hint="eastAsia"/>
                <w:color w:val="000000"/>
                <w:sz w:val="26"/>
                <w:szCs w:val="26"/>
              </w:rPr>
              <w:t>可</w:t>
            </w:r>
            <w:r w:rsidR="001C565E" w:rsidRPr="001C565E">
              <w:rPr>
                <w:rFonts w:asciiTheme="majorEastAsia" w:eastAsiaTheme="majorEastAsia" w:hAnsiTheme="majorEastAsia" w:hint="eastAsia"/>
                <w:color w:val="000000"/>
                <w:sz w:val="26"/>
                <w:szCs w:val="26"/>
              </w:rPr>
              <w:t>複選</w:t>
            </w:r>
            <w:r w:rsidR="001C565E" w:rsidRPr="001C565E">
              <w:rPr>
                <w:rFonts w:asciiTheme="majorEastAsia" w:eastAsiaTheme="majorEastAsia" w:hAnsiTheme="major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3165" w:type="pct"/>
            <w:gridSpan w:val="4"/>
            <w:vAlign w:val="center"/>
          </w:tcPr>
          <w:p w:rsidR="007C1C0A" w:rsidRDefault="00EB13A4" w:rsidP="0079682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□一般學生</w:t>
            </w:r>
            <w:r w:rsidR="007C1C0A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□本人身障(身心障礙生)</w:t>
            </w:r>
            <w:r w:rsidR="007C1C0A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□資優生</w:t>
            </w:r>
          </w:p>
          <w:p w:rsidR="007C1C0A" w:rsidRDefault="00EB13A4" w:rsidP="0079682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□家長身心障礙</w:t>
            </w:r>
            <w:r w:rsidR="007C1C0A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□大陸來台依親者</w:t>
            </w:r>
            <w:r w:rsidR="007C1C0A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="007C1C0A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□海外僑生</w:t>
            </w:r>
          </w:p>
          <w:p w:rsidR="00B179A8" w:rsidRDefault="00EB13A4" w:rsidP="0079682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□港澳生</w:t>
            </w:r>
            <w:r w:rsidR="007C1C0A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□邊疆(蒙藏)生</w:t>
            </w:r>
            <w:r w:rsidR="007C1C0A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□外籍生</w:t>
            </w:r>
            <w:r w:rsidR="007C1C0A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</w:p>
          <w:p w:rsidR="00B179A8" w:rsidRDefault="00EB13A4" w:rsidP="0079682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□派外人員子女</w:t>
            </w:r>
            <w:r w:rsidR="00B179A8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□體育績優</w:t>
            </w:r>
            <w:r w:rsidR="007C1C0A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□公教人員子女</w:t>
            </w:r>
            <w:r w:rsidR="007C1C0A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</w:p>
          <w:p w:rsidR="00B179A8" w:rsidRDefault="00EB13A4" w:rsidP="007C1C0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□公教遺族-因公</w:t>
            </w:r>
            <w:r w:rsidR="007C1C0A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□公教遺族-因病或意外</w:t>
            </w:r>
            <w:r w:rsidR="007C1C0A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</w:p>
          <w:p w:rsidR="00B179A8" w:rsidRDefault="00EB13A4" w:rsidP="007C1C0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□功勳子女</w:t>
            </w:r>
            <w:r w:rsidR="007C1C0A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□顏面傷殘</w:t>
            </w:r>
            <w:r w:rsidR="00B179A8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□身心障礙-檢定</w:t>
            </w:r>
            <w:r w:rsidR="007C1C0A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</w:p>
          <w:p w:rsidR="007C1C0A" w:rsidRDefault="00EB13A4" w:rsidP="007C1C0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□新住民</w:t>
            </w:r>
            <w:r w:rsidR="007C1C0A">
              <w:rPr>
                <w:rFonts w:ascii="標楷體" w:eastAsia="標楷體" w:hAnsi="標楷體" w:hint="eastAsia"/>
                <w:color w:val="000000"/>
                <w:sz w:val="28"/>
              </w:rPr>
              <w:t xml:space="preserve">子女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□原住民</w:t>
            </w:r>
            <w:r w:rsidR="007C1C0A" w:rsidRPr="00796826">
              <w:rPr>
                <w:rFonts w:ascii="標楷體" w:eastAsia="標楷體" w:hAnsi="標楷體" w:hint="eastAsia"/>
                <w:color w:val="000000"/>
                <w:sz w:val="28"/>
              </w:rPr>
              <w:t>□多胞胎</w:t>
            </w:r>
          </w:p>
          <w:p w:rsidR="007C1C0A" w:rsidRDefault="00EB13A4" w:rsidP="007C1C0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□單親</w:t>
            </w:r>
            <w:r w:rsidR="007C1C0A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□隔代教養</w:t>
            </w:r>
            <w:r w:rsidR="007C1C0A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□依親教養</w:t>
            </w:r>
          </w:p>
          <w:p w:rsidR="00EB13A4" w:rsidRPr="00796826" w:rsidRDefault="00EB13A4" w:rsidP="007C1C0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□親子年齡差距45歲以上</w:t>
            </w:r>
            <w:r w:rsidR="007C1C0A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="007C1C0A" w:rsidRPr="00796826">
              <w:rPr>
                <w:rFonts w:ascii="標楷體" w:eastAsia="標楷體" w:hAnsi="標楷體" w:hint="eastAsia"/>
                <w:color w:val="000000"/>
                <w:sz w:val="28"/>
              </w:rPr>
              <w:t>□其他</w:t>
            </w:r>
          </w:p>
        </w:tc>
      </w:tr>
      <w:tr w:rsidR="00EB13A4" w:rsidRPr="00796826" w:rsidTr="003D0500">
        <w:trPr>
          <w:trHeight w:val="682"/>
        </w:trPr>
        <w:tc>
          <w:tcPr>
            <w:tcW w:w="161" w:type="pct"/>
            <w:vAlign w:val="center"/>
          </w:tcPr>
          <w:p w:rsidR="00EB13A4" w:rsidRPr="0043534F" w:rsidRDefault="006F4B38" w:rsidP="0043534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</w:rPr>
              <w:t>.</w:t>
            </w:r>
          </w:p>
        </w:tc>
        <w:tc>
          <w:tcPr>
            <w:tcW w:w="1674" w:type="pct"/>
            <w:gridSpan w:val="2"/>
            <w:vAlign w:val="center"/>
          </w:tcPr>
          <w:p w:rsidR="00EB13A4" w:rsidRPr="00796826" w:rsidRDefault="00796826" w:rsidP="007968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學生父母現況</w:t>
            </w:r>
            <w:r w:rsidR="001C565E" w:rsidRPr="001C565E">
              <w:rPr>
                <w:rFonts w:asciiTheme="majorEastAsia" w:eastAsiaTheme="majorEastAsia" w:hAnsiTheme="majorEastAsia" w:hint="eastAsia"/>
                <w:color w:val="000000"/>
                <w:sz w:val="26"/>
                <w:szCs w:val="26"/>
              </w:rPr>
              <w:t>(單選</w:t>
            </w:r>
            <w:r w:rsidR="001C565E" w:rsidRPr="001C565E">
              <w:rPr>
                <w:rFonts w:asciiTheme="majorEastAsia" w:eastAsiaTheme="majorEastAsia" w:hAnsiTheme="major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3165" w:type="pct"/>
            <w:gridSpan w:val="4"/>
            <w:vAlign w:val="center"/>
          </w:tcPr>
          <w:p w:rsidR="00EB13A4" w:rsidRPr="00796826" w:rsidRDefault="00796826" w:rsidP="0079682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□(特殊境遇)單親家庭</w:t>
            </w:r>
            <w:r w:rsidR="00860FC8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□失親</w:t>
            </w:r>
            <w:r w:rsidR="00860FC8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□非上述情況者</w:t>
            </w:r>
          </w:p>
        </w:tc>
      </w:tr>
      <w:tr w:rsidR="00EB13A4" w:rsidRPr="00796826" w:rsidTr="003D0500">
        <w:trPr>
          <w:trHeight w:val="848"/>
        </w:trPr>
        <w:tc>
          <w:tcPr>
            <w:tcW w:w="161" w:type="pct"/>
            <w:vAlign w:val="center"/>
          </w:tcPr>
          <w:p w:rsidR="00EB13A4" w:rsidRPr="0043534F" w:rsidRDefault="006F4B38" w:rsidP="0043534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3</w:t>
            </w:r>
            <w:r>
              <w:rPr>
                <w:rFonts w:ascii="標楷體" w:eastAsia="標楷體" w:hAnsi="標楷體"/>
                <w:color w:val="000000"/>
                <w:sz w:val="28"/>
              </w:rPr>
              <w:t>.</w:t>
            </w:r>
          </w:p>
        </w:tc>
        <w:tc>
          <w:tcPr>
            <w:tcW w:w="1674" w:type="pct"/>
            <w:gridSpan w:val="2"/>
            <w:vAlign w:val="center"/>
          </w:tcPr>
          <w:p w:rsidR="00EB13A4" w:rsidRPr="00796826" w:rsidRDefault="00796826" w:rsidP="007968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學生家庭狀況</w:t>
            </w:r>
            <w:r w:rsidR="001C565E" w:rsidRPr="001C565E">
              <w:rPr>
                <w:rFonts w:asciiTheme="majorEastAsia" w:eastAsiaTheme="majorEastAsia" w:hAnsiTheme="majorEastAsia" w:hint="eastAsia"/>
                <w:color w:val="000000"/>
                <w:sz w:val="26"/>
                <w:szCs w:val="26"/>
              </w:rPr>
              <w:t>(單選</w:t>
            </w:r>
            <w:r w:rsidR="001C565E" w:rsidRPr="001C565E">
              <w:rPr>
                <w:rFonts w:asciiTheme="majorEastAsia" w:eastAsiaTheme="majorEastAsia" w:hAnsiTheme="major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3165" w:type="pct"/>
            <w:gridSpan w:val="4"/>
            <w:vAlign w:val="center"/>
          </w:tcPr>
          <w:p w:rsidR="00796826" w:rsidRDefault="00796826" w:rsidP="0079682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□低收入戶</w:t>
            </w:r>
            <w:r w:rsidR="00860FC8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□中低收入戶</w:t>
            </w:r>
            <w:r w:rsidR="00860FC8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□清寒</w:t>
            </w:r>
            <w:r w:rsidR="00860FC8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□特殊境遇家庭</w:t>
            </w:r>
          </w:p>
          <w:p w:rsidR="00EB13A4" w:rsidRPr="00796826" w:rsidRDefault="00796826" w:rsidP="0079682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□非上述情況者</w:t>
            </w:r>
          </w:p>
        </w:tc>
      </w:tr>
      <w:tr w:rsidR="00EB13A4" w:rsidRPr="00796826" w:rsidTr="003D0500">
        <w:trPr>
          <w:trHeight w:val="583"/>
        </w:trPr>
        <w:tc>
          <w:tcPr>
            <w:tcW w:w="161" w:type="pct"/>
            <w:vAlign w:val="center"/>
          </w:tcPr>
          <w:p w:rsidR="00EB13A4" w:rsidRPr="0043534F" w:rsidRDefault="006F4B38" w:rsidP="0043534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</w:rPr>
              <w:t>.</w:t>
            </w:r>
          </w:p>
        </w:tc>
        <w:tc>
          <w:tcPr>
            <w:tcW w:w="1674" w:type="pct"/>
            <w:gridSpan w:val="2"/>
            <w:vAlign w:val="center"/>
          </w:tcPr>
          <w:p w:rsidR="00EB13A4" w:rsidRPr="00796826" w:rsidRDefault="00796826" w:rsidP="007968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原住民族身分別</w:t>
            </w:r>
            <w:r w:rsidR="001C565E" w:rsidRPr="001C565E">
              <w:rPr>
                <w:rFonts w:asciiTheme="majorEastAsia" w:eastAsiaTheme="majorEastAsia" w:hAnsiTheme="majorEastAsia" w:hint="eastAsia"/>
                <w:color w:val="000000"/>
                <w:sz w:val="26"/>
                <w:szCs w:val="26"/>
              </w:rPr>
              <w:t>(單選</w:t>
            </w:r>
            <w:r w:rsidR="001C565E" w:rsidRPr="001C565E">
              <w:rPr>
                <w:rFonts w:asciiTheme="majorEastAsia" w:eastAsiaTheme="majorEastAsia" w:hAnsiTheme="major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3165" w:type="pct"/>
            <w:gridSpan w:val="4"/>
            <w:vAlign w:val="center"/>
          </w:tcPr>
          <w:p w:rsidR="00EB13A4" w:rsidRPr="00796826" w:rsidRDefault="00796826" w:rsidP="0079682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□山地</w:t>
            </w:r>
            <w:r w:rsidR="00860FC8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□平地</w:t>
            </w:r>
            <w:r w:rsidR="00860FC8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□非原住民</w:t>
            </w:r>
          </w:p>
        </w:tc>
      </w:tr>
      <w:tr w:rsidR="00EB13A4" w:rsidRPr="00796826" w:rsidTr="003D0500">
        <w:trPr>
          <w:trHeight w:val="1211"/>
        </w:trPr>
        <w:tc>
          <w:tcPr>
            <w:tcW w:w="161" w:type="pct"/>
            <w:vAlign w:val="center"/>
          </w:tcPr>
          <w:p w:rsidR="00EB13A4" w:rsidRPr="0043534F" w:rsidRDefault="006F4B38" w:rsidP="0043534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5</w:t>
            </w:r>
            <w:r>
              <w:rPr>
                <w:rFonts w:ascii="標楷體" w:eastAsia="標楷體" w:hAnsi="標楷體"/>
                <w:color w:val="000000"/>
                <w:sz w:val="28"/>
              </w:rPr>
              <w:t>.</w:t>
            </w:r>
          </w:p>
        </w:tc>
        <w:tc>
          <w:tcPr>
            <w:tcW w:w="1674" w:type="pct"/>
            <w:gridSpan w:val="2"/>
            <w:vAlign w:val="center"/>
          </w:tcPr>
          <w:p w:rsidR="00EB13A4" w:rsidRDefault="00796826" w:rsidP="007968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原住民族別</w:t>
            </w:r>
          </w:p>
          <w:p w:rsidR="00860FC8" w:rsidRPr="00860FC8" w:rsidRDefault="00860FC8" w:rsidP="00860FC8">
            <w:pPr>
              <w:pStyle w:val="Default"/>
              <w:jc w:val="center"/>
              <w:rPr>
                <w:rFonts w:asciiTheme="majorEastAsia" w:eastAsiaTheme="majorEastAsia" w:hAnsiTheme="majorEastAsia"/>
                <w:b/>
              </w:rPr>
            </w:pPr>
            <w:r w:rsidRPr="00DF7970">
              <w:rPr>
                <w:rFonts w:asciiTheme="majorEastAsia" w:eastAsiaTheme="majorEastAsia" w:hAnsiTheme="majorEastAsia" w:hint="eastAsia"/>
                <w:b/>
                <w:color w:val="FF0000"/>
              </w:rPr>
              <w:t>※非原住民者，免填。</w:t>
            </w:r>
          </w:p>
        </w:tc>
        <w:tc>
          <w:tcPr>
            <w:tcW w:w="3165" w:type="pct"/>
            <w:gridSpan w:val="4"/>
            <w:vAlign w:val="center"/>
          </w:tcPr>
          <w:p w:rsidR="00860FC8" w:rsidRDefault="00796826" w:rsidP="0043534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□阿美族</w:t>
            </w:r>
            <w:r w:rsidR="00860FC8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□泰雅族</w:t>
            </w:r>
            <w:r w:rsidR="00860FC8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□排灣族</w:t>
            </w:r>
            <w:r w:rsidR="00860FC8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□布農族</w:t>
            </w:r>
            <w:r w:rsidR="00860FC8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□卑南族</w:t>
            </w:r>
          </w:p>
          <w:p w:rsidR="00860FC8" w:rsidRDefault="00796826" w:rsidP="0043534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□魯凱族</w:t>
            </w:r>
            <w:r w:rsidR="00860FC8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□鄒族</w:t>
            </w:r>
            <w:r w:rsidR="00860FC8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="00860FC8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="00860FC8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□賽夏族</w:t>
            </w:r>
            <w:r w:rsidR="00860FC8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□雅美族(達悟族)</w:t>
            </w:r>
          </w:p>
          <w:p w:rsidR="00860FC8" w:rsidRDefault="00796826" w:rsidP="0043534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□邵族</w:t>
            </w:r>
            <w:r w:rsidR="00860FC8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="00860FC8">
              <w:rPr>
                <w:rFonts w:ascii="標楷體" w:eastAsia="標楷體" w:hAnsi="標楷體"/>
                <w:color w:val="000000"/>
                <w:sz w:val="28"/>
              </w:rPr>
              <w:t xml:space="preserve">  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□噶瑪蘭族</w:t>
            </w:r>
            <w:r w:rsidR="00860FC8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="00860FC8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□太魯閣族</w:t>
            </w:r>
            <w:r w:rsidR="00860FC8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□撒奇萊雅族</w:t>
            </w:r>
          </w:p>
          <w:p w:rsidR="00860FC8" w:rsidRDefault="00796826" w:rsidP="0043534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□賽德克族□拉阿魯哇族□卡那卡那富族</w:t>
            </w:r>
          </w:p>
          <w:p w:rsidR="00EB13A4" w:rsidRPr="00796826" w:rsidRDefault="00796826" w:rsidP="0043534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□其他(經主管機關公告之族別)</w:t>
            </w:r>
          </w:p>
        </w:tc>
      </w:tr>
      <w:tr w:rsidR="00EB13A4" w:rsidRPr="00796826" w:rsidTr="003D0500">
        <w:trPr>
          <w:trHeight w:val="771"/>
        </w:trPr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:rsidR="00EB13A4" w:rsidRPr="0043534F" w:rsidRDefault="006F4B38" w:rsidP="0043534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</w:t>
            </w:r>
            <w:r>
              <w:rPr>
                <w:rFonts w:ascii="標楷體" w:eastAsia="標楷體" w:hAnsi="標楷體"/>
                <w:color w:val="000000"/>
                <w:sz w:val="28"/>
              </w:rPr>
              <w:t>.</w:t>
            </w:r>
          </w:p>
        </w:tc>
        <w:tc>
          <w:tcPr>
            <w:tcW w:w="1674" w:type="pct"/>
            <w:gridSpan w:val="2"/>
            <w:tcBorders>
              <w:bottom w:val="single" w:sz="4" w:space="0" w:color="auto"/>
            </w:tcBorders>
            <w:vAlign w:val="center"/>
          </w:tcPr>
          <w:p w:rsidR="00EB13A4" w:rsidRPr="00796826" w:rsidRDefault="00796826" w:rsidP="007968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入學前幼兒園</w:t>
            </w:r>
          </w:p>
        </w:tc>
        <w:tc>
          <w:tcPr>
            <w:tcW w:w="3165" w:type="pct"/>
            <w:gridSpan w:val="4"/>
            <w:tcBorders>
              <w:bottom w:val="single" w:sz="4" w:space="0" w:color="auto"/>
            </w:tcBorders>
            <w:vAlign w:val="center"/>
          </w:tcPr>
          <w:p w:rsidR="00EB13A4" w:rsidRPr="00796826" w:rsidRDefault="00796826" w:rsidP="0079682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u w:val="single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幼兒園名稱：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 xml:space="preserve">                              </w:t>
            </w:r>
          </w:p>
        </w:tc>
      </w:tr>
      <w:tr w:rsidR="00065A13" w:rsidRPr="00796826" w:rsidTr="003D0500">
        <w:trPr>
          <w:trHeight w:val="771"/>
        </w:trPr>
        <w:tc>
          <w:tcPr>
            <w:tcW w:w="161" w:type="pct"/>
            <w:tcBorders>
              <w:left w:val="nil"/>
              <w:right w:val="nil"/>
            </w:tcBorders>
            <w:vAlign w:val="center"/>
          </w:tcPr>
          <w:p w:rsidR="00065A13" w:rsidRDefault="00065A13" w:rsidP="0043534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74" w:type="pct"/>
            <w:gridSpan w:val="2"/>
            <w:tcBorders>
              <w:left w:val="nil"/>
              <w:right w:val="nil"/>
            </w:tcBorders>
            <w:vAlign w:val="center"/>
          </w:tcPr>
          <w:p w:rsidR="00065A13" w:rsidRPr="00796826" w:rsidRDefault="00065A13" w:rsidP="007968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165" w:type="pct"/>
            <w:gridSpan w:val="4"/>
            <w:tcBorders>
              <w:left w:val="nil"/>
              <w:right w:val="nil"/>
            </w:tcBorders>
            <w:vAlign w:val="center"/>
          </w:tcPr>
          <w:p w:rsidR="00065A13" w:rsidRPr="00796826" w:rsidRDefault="00065A13" w:rsidP="0079682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860FC8" w:rsidRPr="00796826" w:rsidTr="001C565E">
        <w:trPr>
          <w:trHeight w:val="612"/>
        </w:trPr>
        <w:tc>
          <w:tcPr>
            <w:tcW w:w="5000" w:type="pct"/>
            <w:gridSpan w:val="7"/>
            <w:vAlign w:val="center"/>
          </w:tcPr>
          <w:p w:rsidR="00860FC8" w:rsidRPr="00796826" w:rsidRDefault="00860FC8" w:rsidP="0079682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Microsoft YaHei UI" w:eastAsia="Microsoft YaHei UI" w:hint="eastAsia"/>
                <w:b/>
                <w:w w:val="105"/>
                <w:sz w:val="28"/>
              </w:rPr>
              <w:t>(二)學生卡申請調查</w:t>
            </w:r>
          </w:p>
        </w:tc>
      </w:tr>
      <w:tr w:rsidR="00EB13A4" w:rsidRPr="00796826" w:rsidTr="003D0500">
        <w:trPr>
          <w:trHeight w:val="782"/>
        </w:trPr>
        <w:tc>
          <w:tcPr>
            <w:tcW w:w="161" w:type="pct"/>
            <w:vAlign w:val="center"/>
          </w:tcPr>
          <w:p w:rsidR="00EB13A4" w:rsidRPr="0043534F" w:rsidRDefault="006F4B38" w:rsidP="0043534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</w:t>
            </w:r>
            <w:r>
              <w:rPr>
                <w:rFonts w:ascii="標楷體" w:eastAsia="標楷體" w:hAnsi="標楷體"/>
                <w:color w:val="000000"/>
                <w:sz w:val="28"/>
              </w:rPr>
              <w:t>.</w:t>
            </w:r>
          </w:p>
        </w:tc>
        <w:tc>
          <w:tcPr>
            <w:tcW w:w="1674" w:type="pct"/>
            <w:gridSpan w:val="2"/>
            <w:vAlign w:val="center"/>
          </w:tcPr>
          <w:p w:rsidR="00EB13A4" w:rsidRPr="00796826" w:rsidRDefault="00796826" w:rsidP="007968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申辦卡片種類</w:t>
            </w:r>
          </w:p>
        </w:tc>
        <w:tc>
          <w:tcPr>
            <w:tcW w:w="3165" w:type="pct"/>
            <w:gridSpan w:val="4"/>
            <w:vAlign w:val="center"/>
          </w:tcPr>
          <w:p w:rsidR="00EB13A4" w:rsidRPr="00796826" w:rsidRDefault="00DF7970" w:rsidP="0079682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286422">
              <w:rPr>
                <w:rFonts w:hint="eastAsia"/>
                <w:color w:val="FF0000"/>
                <w:sz w:val="26"/>
              </w:rPr>
              <w:t>（一定要選一家公司）</w:t>
            </w:r>
            <w:r w:rsidR="00796826" w:rsidRPr="00796826">
              <w:rPr>
                <w:rFonts w:ascii="標楷體" w:eastAsia="標楷體" w:hAnsi="標楷體" w:hint="eastAsia"/>
                <w:color w:val="000000"/>
                <w:sz w:val="28"/>
              </w:rPr>
              <w:t>□悠遊卡</w:t>
            </w:r>
            <w:r w:rsidR="000C3E1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="00796826" w:rsidRPr="00796826">
              <w:rPr>
                <w:rFonts w:ascii="標楷體" w:eastAsia="標楷體" w:hAnsi="標楷體" w:hint="eastAsia"/>
                <w:color w:val="000000"/>
                <w:sz w:val="28"/>
              </w:rPr>
              <w:t>□一卡通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</w:p>
        </w:tc>
      </w:tr>
      <w:tr w:rsidR="00EB13A4" w:rsidRPr="00796826" w:rsidTr="003D0500">
        <w:trPr>
          <w:trHeight w:val="1017"/>
        </w:trPr>
        <w:tc>
          <w:tcPr>
            <w:tcW w:w="161" w:type="pct"/>
            <w:vAlign w:val="center"/>
          </w:tcPr>
          <w:p w:rsidR="00EB13A4" w:rsidRPr="0043534F" w:rsidRDefault="006F4B38" w:rsidP="0043534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8</w:t>
            </w:r>
            <w:r>
              <w:rPr>
                <w:rFonts w:ascii="標楷體" w:eastAsia="標楷體" w:hAnsi="標楷體"/>
                <w:color w:val="000000"/>
                <w:sz w:val="28"/>
              </w:rPr>
              <w:t>.</w:t>
            </w:r>
          </w:p>
        </w:tc>
        <w:tc>
          <w:tcPr>
            <w:tcW w:w="1674" w:type="pct"/>
            <w:gridSpan w:val="2"/>
            <w:vAlign w:val="center"/>
          </w:tcPr>
          <w:p w:rsidR="00796826" w:rsidRDefault="00796826" w:rsidP="007968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電子票證</w:t>
            </w:r>
          </w:p>
          <w:p w:rsidR="00EB13A4" w:rsidRPr="00796826" w:rsidRDefault="00796826" w:rsidP="007968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(電子錢包儲值)功能</w:t>
            </w:r>
          </w:p>
        </w:tc>
        <w:tc>
          <w:tcPr>
            <w:tcW w:w="3165" w:type="pct"/>
            <w:gridSpan w:val="4"/>
            <w:vAlign w:val="center"/>
          </w:tcPr>
          <w:p w:rsidR="00EB13A4" w:rsidRPr="00796826" w:rsidRDefault="00DF7970" w:rsidP="0079682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286422">
              <w:rPr>
                <w:rFonts w:hint="eastAsia"/>
                <w:color w:val="FF0000"/>
                <w:sz w:val="26"/>
              </w:rPr>
              <w:t>（勾選開通，未來才能儲值）</w:t>
            </w:r>
            <w:r w:rsidR="00796826" w:rsidRPr="00796826">
              <w:rPr>
                <w:rFonts w:ascii="標楷體" w:eastAsia="標楷體" w:hAnsi="標楷體" w:hint="eastAsia"/>
                <w:color w:val="000000"/>
                <w:sz w:val="28"/>
              </w:rPr>
              <w:t>□開通</w:t>
            </w:r>
            <w:r w:rsidR="000C3E11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="000C3E11"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 w:rsidR="00796826" w:rsidRPr="00796826">
              <w:rPr>
                <w:rFonts w:ascii="標楷體" w:eastAsia="標楷體" w:hAnsi="標楷體" w:hint="eastAsia"/>
                <w:color w:val="000000"/>
                <w:sz w:val="28"/>
              </w:rPr>
              <w:t>□不開通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</w:t>
            </w:r>
          </w:p>
        </w:tc>
      </w:tr>
    </w:tbl>
    <w:p w:rsidR="00065A13" w:rsidRDefault="00065A13">
      <w:r>
        <w:br w:type="page"/>
      </w:r>
    </w:p>
    <w:p w:rsidR="00065A13" w:rsidRDefault="007F051B" w:rsidP="00065A13">
      <w:pPr>
        <w:jc w:val="center"/>
      </w:pPr>
      <w:r>
        <w:rPr>
          <w:rFonts w:ascii="標楷體" w:eastAsia="標楷體" w:hAnsi="標楷體" w:hint="eastAsia"/>
          <w:color w:val="000000"/>
          <w:sz w:val="40"/>
          <w:szCs w:val="40"/>
        </w:rPr>
        <w:lastRenderedPageBreak/>
        <w:t>113</w:t>
      </w:r>
      <w:r w:rsidR="00065A13" w:rsidRPr="00F5347A">
        <w:rPr>
          <w:rFonts w:ascii="標楷體" w:eastAsia="標楷體" w:hAnsi="標楷體" w:hint="eastAsia"/>
          <w:color w:val="000000"/>
          <w:sz w:val="40"/>
          <w:szCs w:val="40"/>
        </w:rPr>
        <w:t>學年度</w:t>
      </w:r>
      <w:r w:rsidR="004875F4">
        <w:rPr>
          <w:rFonts w:ascii="標楷體" w:eastAsia="標楷體" w:hAnsi="標楷體" w:hint="eastAsia"/>
          <w:color w:val="000000"/>
          <w:sz w:val="40"/>
          <w:szCs w:val="40"/>
        </w:rPr>
        <w:t>新坡</w:t>
      </w:r>
      <w:r w:rsidR="00065A13" w:rsidRPr="00F5347A">
        <w:rPr>
          <w:rFonts w:ascii="標楷體" w:eastAsia="標楷體" w:hAnsi="標楷體" w:hint="eastAsia"/>
          <w:color w:val="000000"/>
          <w:sz w:val="40"/>
          <w:szCs w:val="40"/>
        </w:rPr>
        <w:t>國小新生</w:t>
      </w:r>
      <w:r w:rsidR="00065A13">
        <w:rPr>
          <w:rFonts w:ascii="標楷體" w:eastAsia="標楷體" w:hAnsi="標楷體" w:hint="eastAsia"/>
          <w:color w:val="000000"/>
          <w:sz w:val="40"/>
          <w:szCs w:val="40"/>
        </w:rPr>
        <w:t>現場</w:t>
      </w:r>
      <w:r w:rsidR="00065A13" w:rsidRPr="00F5347A">
        <w:rPr>
          <w:rFonts w:ascii="標楷體" w:eastAsia="標楷體" w:hAnsi="標楷體" w:hint="eastAsia"/>
          <w:color w:val="000000"/>
          <w:sz w:val="40"/>
          <w:szCs w:val="40"/>
        </w:rPr>
        <w:t>報到問卷</w:t>
      </w:r>
    </w:p>
    <w:tbl>
      <w:tblPr>
        <w:tblW w:w="501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1327"/>
        <w:gridCol w:w="136"/>
        <w:gridCol w:w="1938"/>
        <w:gridCol w:w="548"/>
        <w:gridCol w:w="1466"/>
        <w:gridCol w:w="4596"/>
      </w:tblGrid>
      <w:tr w:rsidR="00065A13" w:rsidRPr="00796826" w:rsidTr="007F051B">
        <w:trPr>
          <w:trHeight w:val="599"/>
        </w:trPr>
        <w:tc>
          <w:tcPr>
            <w:tcW w:w="5000" w:type="pct"/>
            <w:gridSpan w:val="7"/>
            <w:vAlign w:val="center"/>
          </w:tcPr>
          <w:p w:rsidR="00065A13" w:rsidRPr="00796826" w:rsidRDefault="00065A13" w:rsidP="0079682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bookmarkStart w:id="0" w:name="_GoBack"/>
            <w:bookmarkEnd w:id="0"/>
            <w:r>
              <w:rPr>
                <w:rFonts w:ascii="Microsoft YaHei UI" w:eastAsia="Microsoft YaHei UI" w:hint="eastAsia"/>
                <w:b/>
                <w:sz w:val="28"/>
              </w:rPr>
              <w:t>(三)本土/新住民語言選習</w:t>
            </w:r>
          </w:p>
        </w:tc>
      </w:tr>
      <w:tr w:rsidR="00CB125D" w:rsidRPr="00796826" w:rsidTr="007F051B">
        <w:trPr>
          <w:trHeight w:val="492"/>
        </w:trPr>
        <w:tc>
          <w:tcPr>
            <w:tcW w:w="221" w:type="pct"/>
            <w:vMerge w:val="restart"/>
            <w:vAlign w:val="center"/>
          </w:tcPr>
          <w:p w:rsidR="00CB125D" w:rsidRPr="0043534F" w:rsidRDefault="00CB125D" w:rsidP="0043534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9</w:t>
            </w:r>
            <w:r>
              <w:rPr>
                <w:rFonts w:ascii="標楷體" w:eastAsia="標楷體" w:hAnsi="標楷體"/>
                <w:color w:val="000000"/>
                <w:sz w:val="28"/>
              </w:rPr>
              <w:t>.</w:t>
            </w:r>
          </w:p>
        </w:tc>
        <w:tc>
          <w:tcPr>
            <w:tcW w:w="700" w:type="pct"/>
            <w:gridSpan w:val="2"/>
            <w:vMerge w:val="restart"/>
            <w:vAlign w:val="center"/>
          </w:tcPr>
          <w:p w:rsidR="003D0500" w:rsidRDefault="00CB125D" w:rsidP="007968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選習語文</w:t>
            </w:r>
          </w:p>
          <w:p w:rsidR="00CB125D" w:rsidRPr="00796826" w:rsidRDefault="00CB125D" w:rsidP="007968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類別</w:t>
            </w:r>
            <w:r>
              <w:rPr>
                <w:rFonts w:ascii="標楷體" w:eastAsia="標楷體" w:hAnsi="標楷體"/>
                <w:color w:val="000000"/>
                <w:sz w:val="28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《六選一》</w:t>
            </w:r>
          </w:p>
        </w:tc>
        <w:tc>
          <w:tcPr>
            <w:tcW w:w="4078" w:type="pct"/>
            <w:gridSpan w:val="4"/>
            <w:vAlign w:val="center"/>
          </w:tcPr>
          <w:p w:rsidR="00CB125D" w:rsidRPr="00796826" w:rsidRDefault="00CB125D" w:rsidP="00AF465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(1)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□閩南語</w:t>
            </w:r>
          </w:p>
        </w:tc>
      </w:tr>
      <w:tr w:rsidR="00CB125D" w:rsidRPr="00796826" w:rsidTr="007F051B">
        <w:trPr>
          <w:trHeight w:val="488"/>
        </w:trPr>
        <w:tc>
          <w:tcPr>
            <w:tcW w:w="221" w:type="pct"/>
            <w:vMerge/>
            <w:vAlign w:val="center"/>
          </w:tcPr>
          <w:p w:rsidR="00CB125D" w:rsidRDefault="00CB125D" w:rsidP="0043534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0" w:type="pct"/>
            <w:gridSpan w:val="2"/>
            <w:vMerge/>
            <w:vAlign w:val="center"/>
          </w:tcPr>
          <w:p w:rsidR="00CB125D" w:rsidRPr="00796826" w:rsidRDefault="00CB125D" w:rsidP="007968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078" w:type="pct"/>
            <w:gridSpan w:val="4"/>
            <w:vAlign w:val="center"/>
          </w:tcPr>
          <w:p w:rsidR="00CB125D" w:rsidRPr="00796826" w:rsidRDefault="00CB125D" w:rsidP="00AF465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(2)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□閩東語</w:t>
            </w:r>
          </w:p>
        </w:tc>
      </w:tr>
      <w:tr w:rsidR="00CB125D" w:rsidRPr="00796826" w:rsidTr="007F051B">
        <w:trPr>
          <w:trHeight w:val="482"/>
        </w:trPr>
        <w:tc>
          <w:tcPr>
            <w:tcW w:w="221" w:type="pct"/>
            <w:vMerge/>
            <w:vAlign w:val="center"/>
          </w:tcPr>
          <w:p w:rsidR="00CB125D" w:rsidRDefault="00CB125D" w:rsidP="0043534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0" w:type="pct"/>
            <w:gridSpan w:val="2"/>
            <w:vMerge/>
            <w:vAlign w:val="center"/>
          </w:tcPr>
          <w:p w:rsidR="00CB125D" w:rsidRPr="00796826" w:rsidRDefault="00CB125D" w:rsidP="007968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078" w:type="pct"/>
            <w:gridSpan w:val="4"/>
            <w:vAlign w:val="center"/>
          </w:tcPr>
          <w:p w:rsidR="00CB125D" w:rsidRPr="00796826" w:rsidRDefault="00CB125D" w:rsidP="00AF465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(3)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□臺灣手語</w:t>
            </w:r>
          </w:p>
        </w:tc>
      </w:tr>
      <w:tr w:rsidR="00CB125D" w:rsidRPr="00796826" w:rsidTr="007F051B">
        <w:trPr>
          <w:trHeight w:val="847"/>
        </w:trPr>
        <w:tc>
          <w:tcPr>
            <w:tcW w:w="221" w:type="pct"/>
            <w:vMerge/>
            <w:vAlign w:val="center"/>
          </w:tcPr>
          <w:p w:rsidR="00CB125D" w:rsidRDefault="00CB125D" w:rsidP="0043534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0" w:type="pct"/>
            <w:gridSpan w:val="2"/>
            <w:vMerge/>
            <w:vAlign w:val="center"/>
          </w:tcPr>
          <w:p w:rsidR="00CB125D" w:rsidRPr="00796826" w:rsidRDefault="00CB125D" w:rsidP="007968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078" w:type="pct"/>
            <w:gridSpan w:val="4"/>
            <w:vAlign w:val="center"/>
          </w:tcPr>
          <w:p w:rsidR="00CB125D" w:rsidRDefault="00CB125D" w:rsidP="00AF465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(4)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□客家語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</w:p>
          <w:p w:rsidR="00CB125D" w:rsidRPr="00796826" w:rsidRDefault="00CB125D" w:rsidP="003D050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四縣腔、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南四縣腔、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海陸腔、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大埔腔、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饒平腔、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="003D0500">
              <w:rPr>
                <w:rFonts w:ascii="標楷體" w:eastAsia="標楷體" w:hAnsi="標楷體" w:hint="eastAsia"/>
                <w:color w:val="000000"/>
                <w:sz w:val="28"/>
              </w:rPr>
              <w:t>紹安腔</w:t>
            </w:r>
          </w:p>
        </w:tc>
      </w:tr>
      <w:tr w:rsidR="003D0500" w:rsidRPr="00796826" w:rsidTr="007F051B">
        <w:trPr>
          <w:trHeight w:val="229"/>
        </w:trPr>
        <w:tc>
          <w:tcPr>
            <w:tcW w:w="221" w:type="pct"/>
            <w:vMerge/>
            <w:vAlign w:val="center"/>
          </w:tcPr>
          <w:p w:rsidR="003D0500" w:rsidRDefault="003D0500" w:rsidP="0043534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0" w:type="pct"/>
            <w:gridSpan w:val="2"/>
            <w:vMerge/>
            <w:vAlign w:val="center"/>
          </w:tcPr>
          <w:p w:rsidR="003D0500" w:rsidRPr="00796826" w:rsidRDefault="003D0500" w:rsidP="007968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078" w:type="pct"/>
            <w:gridSpan w:val="4"/>
            <w:vAlign w:val="center"/>
          </w:tcPr>
          <w:p w:rsidR="003D0500" w:rsidRDefault="003D0500" w:rsidP="00AF465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(5)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□原住民語</w:t>
            </w:r>
          </w:p>
          <w:p w:rsidR="003D0500" w:rsidRDefault="003D0500" w:rsidP="008B40E5">
            <w:pPr>
              <w:spacing w:line="40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初鹿卑南語、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知本卑南語、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南王卑南語、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建和卑南語、</w:t>
            </w:r>
          </w:p>
          <w:p w:rsidR="003D0500" w:rsidRDefault="003D0500" w:rsidP="008B40E5">
            <w:pPr>
              <w:spacing w:line="40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郡群布農語、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卓群布農語、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卡群布農語、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丹群布農語、</w:t>
            </w:r>
          </w:p>
          <w:p w:rsidR="003D0500" w:rsidRDefault="003D0500" w:rsidP="008B40E5">
            <w:pPr>
              <w:spacing w:line="40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巒群布農語、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南排灣語、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東排灣語、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北排灣語、</w:t>
            </w:r>
          </w:p>
          <w:p w:rsidR="003D0500" w:rsidRDefault="003D0500" w:rsidP="008B40E5">
            <w:pPr>
              <w:spacing w:line="40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中排灣語、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霧臺魯凱語、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東魯凱語、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賽考利克泰雅語、</w:t>
            </w:r>
          </w:p>
          <w:p w:rsidR="003D0500" w:rsidRDefault="003D0500" w:rsidP="008B40E5">
            <w:pPr>
              <w:spacing w:line="40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澤敖利泰雅語、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汶水泰雅語、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萬大泰雅語、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四季泰雅語、</w:t>
            </w:r>
          </w:p>
          <w:p w:rsidR="003D0500" w:rsidRDefault="003D0500" w:rsidP="008B40E5">
            <w:pPr>
              <w:spacing w:line="40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宜蘭澤敖利泰雅語、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德固達雅語、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德路固語、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都達語、</w:t>
            </w:r>
          </w:p>
          <w:p w:rsidR="003D0500" w:rsidRDefault="003D0500" w:rsidP="008B40E5">
            <w:pPr>
              <w:spacing w:line="40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秀姑巒阿美語、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南勢阿美語、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海岸阿美語、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馬蘭阿美語、</w:t>
            </w:r>
          </w:p>
          <w:p w:rsidR="003D0500" w:rsidRDefault="003D0500" w:rsidP="008B40E5">
            <w:pPr>
              <w:spacing w:line="40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恆春阿美語、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賽夏語、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雅美語、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邵語、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噶嗎蘭語、</w:t>
            </w:r>
          </w:p>
          <w:p w:rsidR="003D0500" w:rsidRDefault="003D0500" w:rsidP="008B40E5">
            <w:pPr>
              <w:spacing w:line="40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鄒語、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卡那卡那富語、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拉阿魯哇語、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多納魯凱語、</w:t>
            </w:r>
          </w:p>
          <w:p w:rsidR="003D0500" w:rsidRDefault="003D0500" w:rsidP="008B40E5">
            <w:pPr>
              <w:spacing w:line="40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萬山魯凱語、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茂林魯凱語、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大武魯凱語、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撒奇萊雅語、</w:t>
            </w:r>
          </w:p>
          <w:p w:rsidR="003D0500" w:rsidRPr="00796826" w:rsidRDefault="003D0500" w:rsidP="008B40E5">
            <w:pPr>
              <w:spacing w:line="40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太魯閣語。</w:t>
            </w:r>
          </w:p>
        </w:tc>
      </w:tr>
      <w:tr w:rsidR="003D0500" w:rsidRPr="00796826" w:rsidTr="007F051B">
        <w:trPr>
          <w:trHeight w:val="1240"/>
        </w:trPr>
        <w:tc>
          <w:tcPr>
            <w:tcW w:w="221" w:type="pct"/>
            <w:vMerge/>
            <w:vAlign w:val="center"/>
          </w:tcPr>
          <w:p w:rsidR="003D0500" w:rsidRDefault="003D0500" w:rsidP="0043534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0" w:type="pct"/>
            <w:gridSpan w:val="2"/>
            <w:vMerge/>
            <w:vAlign w:val="center"/>
          </w:tcPr>
          <w:p w:rsidR="003D0500" w:rsidRPr="00796826" w:rsidRDefault="003D0500" w:rsidP="007968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078" w:type="pct"/>
            <w:gridSpan w:val="4"/>
            <w:vAlign w:val="center"/>
          </w:tcPr>
          <w:p w:rsidR="003D0500" w:rsidRDefault="003D0500" w:rsidP="00AF465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(6)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□新住民語</w:t>
            </w:r>
          </w:p>
          <w:p w:rsidR="003D0500" w:rsidRPr="00796826" w:rsidRDefault="003D0500" w:rsidP="003D050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越南、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印尼、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泰語、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柬埔寨、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緬甸語、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馬來語、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○</w:t>
            </w:r>
            <w:r w:rsidRPr="00AF465F">
              <w:rPr>
                <w:rFonts w:ascii="標楷體" w:eastAsia="標楷體" w:hAnsi="標楷體" w:hint="eastAsia"/>
                <w:color w:val="000000"/>
                <w:sz w:val="28"/>
              </w:rPr>
              <w:t>菲律賓</w:t>
            </w:r>
          </w:p>
        </w:tc>
      </w:tr>
      <w:tr w:rsidR="00EB13A4" w:rsidRPr="00796826" w:rsidTr="007F051B">
        <w:trPr>
          <w:trHeight w:val="534"/>
        </w:trPr>
        <w:tc>
          <w:tcPr>
            <w:tcW w:w="221" w:type="pct"/>
            <w:vAlign w:val="center"/>
          </w:tcPr>
          <w:p w:rsidR="00EB13A4" w:rsidRPr="0043534F" w:rsidRDefault="006F4B38" w:rsidP="0043534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</w:rPr>
              <w:t>0.</w:t>
            </w:r>
          </w:p>
        </w:tc>
        <w:tc>
          <w:tcPr>
            <w:tcW w:w="1625" w:type="pct"/>
            <w:gridSpan w:val="3"/>
            <w:vAlign w:val="center"/>
          </w:tcPr>
          <w:p w:rsidR="00EB13A4" w:rsidRPr="00796826" w:rsidRDefault="00796826" w:rsidP="007968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學生選習語文類別程度</w:t>
            </w:r>
          </w:p>
        </w:tc>
        <w:tc>
          <w:tcPr>
            <w:tcW w:w="3153" w:type="pct"/>
            <w:gridSpan w:val="3"/>
            <w:vAlign w:val="center"/>
          </w:tcPr>
          <w:p w:rsidR="00EB13A4" w:rsidRPr="00796826" w:rsidRDefault="00796826" w:rsidP="0079682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□能聽</w:t>
            </w:r>
            <w:r w:rsidR="00AF465F"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□能聽、說</w:t>
            </w:r>
            <w:r w:rsidR="00AF465F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="00AF465F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□能聽、說、讀</w:t>
            </w:r>
            <w:r w:rsidR="00AF465F"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□完全不會</w:t>
            </w:r>
          </w:p>
        </w:tc>
      </w:tr>
      <w:tr w:rsidR="00065A13" w:rsidRPr="00796826" w:rsidTr="007F051B">
        <w:trPr>
          <w:trHeight w:val="562"/>
        </w:trPr>
        <w:tc>
          <w:tcPr>
            <w:tcW w:w="5000" w:type="pct"/>
            <w:gridSpan w:val="7"/>
            <w:vAlign w:val="center"/>
          </w:tcPr>
          <w:p w:rsidR="00065A13" w:rsidRPr="00796826" w:rsidRDefault="00065A13" w:rsidP="00AF465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Microsoft YaHei UI" w:eastAsia="Microsoft YaHei UI" w:hint="eastAsia"/>
                <w:b/>
                <w:sz w:val="28"/>
              </w:rPr>
              <w:t>(四)</w:t>
            </w:r>
            <w:r w:rsidR="00AF465F" w:rsidRPr="00AF465F">
              <w:rPr>
                <w:rFonts w:ascii="Microsoft YaHei UI" w:eastAsia="Microsoft YaHei UI" w:hint="eastAsia"/>
                <w:b/>
                <w:sz w:val="28"/>
              </w:rPr>
              <w:t>放學</w:t>
            </w:r>
            <w:r>
              <w:rPr>
                <w:rFonts w:ascii="Microsoft YaHei UI" w:eastAsia="Microsoft YaHei UI" w:hint="eastAsia"/>
                <w:b/>
                <w:sz w:val="28"/>
              </w:rPr>
              <w:t>後留校意願調查</w:t>
            </w:r>
          </w:p>
        </w:tc>
      </w:tr>
      <w:tr w:rsidR="00EB13A4" w:rsidRPr="00796826" w:rsidTr="007F051B">
        <w:trPr>
          <w:trHeight w:val="603"/>
        </w:trPr>
        <w:tc>
          <w:tcPr>
            <w:tcW w:w="221" w:type="pct"/>
            <w:tcBorders>
              <w:bottom w:val="single" w:sz="4" w:space="0" w:color="auto"/>
            </w:tcBorders>
            <w:vAlign w:val="center"/>
          </w:tcPr>
          <w:p w:rsidR="00EB13A4" w:rsidRPr="0043534F" w:rsidRDefault="006F4B38" w:rsidP="0043534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</w:rPr>
              <w:t>1.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:rsidR="00EB13A4" w:rsidRPr="00796826" w:rsidRDefault="00796826" w:rsidP="007968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課後留校照顧意願</w:t>
            </w:r>
          </w:p>
        </w:tc>
        <w:tc>
          <w:tcPr>
            <w:tcW w:w="3153" w:type="pct"/>
            <w:gridSpan w:val="3"/>
            <w:tcBorders>
              <w:bottom w:val="single" w:sz="4" w:space="0" w:color="auto"/>
            </w:tcBorders>
            <w:vAlign w:val="center"/>
          </w:tcPr>
          <w:p w:rsidR="00B808D2" w:rsidRDefault="00796826" w:rsidP="0079682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□願意</w:t>
            </w:r>
            <w:r w:rsidR="00B808D2" w:rsidRPr="005E0B87">
              <w:rPr>
                <w:rFonts w:hint="eastAsia"/>
              </w:rPr>
              <w:t>(</w:t>
            </w:r>
            <w:r w:rsidR="00B808D2">
              <w:rPr>
                <w:rFonts w:hint="eastAsia"/>
              </w:rPr>
              <w:t>有意願家長</w:t>
            </w:r>
            <w:r w:rsidR="00B808D2" w:rsidRPr="005E0B87">
              <w:rPr>
                <w:rFonts w:hint="eastAsia"/>
              </w:rPr>
              <w:t>請向</w:t>
            </w:r>
            <w:r w:rsidR="00B808D2">
              <w:rPr>
                <w:rFonts w:hint="eastAsia"/>
              </w:rPr>
              <w:t>現場</w:t>
            </w:r>
            <w:r w:rsidR="00B808D2" w:rsidRPr="005E0B87">
              <w:rPr>
                <w:rFonts w:hint="eastAsia"/>
              </w:rPr>
              <w:t>人員索要課後照顧報名</w:t>
            </w:r>
            <w:r w:rsidR="00B808D2">
              <w:rPr>
                <w:rFonts w:hint="eastAsia"/>
              </w:rPr>
              <w:t>簡章，</w:t>
            </w:r>
            <w:r w:rsidR="00B808D2" w:rsidRPr="005E0B87">
              <w:rPr>
                <w:rFonts w:hint="eastAsia"/>
              </w:rPr>
              <w:t>了解後再報名</w:t>
            </w:r>
            <w:r w:rsidR="00B808D2" w:rsidRPr="005E0B87">
              <w:rPr>
                <w:rFonts w:hint="eastAsia"/>
              </w:rPr>
              <w:t xml:space="preserve">) </w:t>
            </w:r>
            <w:r w:rsidR="00B808D2">
              <w:rPr>
                <w:rFonts w:ascii="標楷體" w:eastAsia="標楷體" w:hAnsi="標楷體" w:hint="eastAsia"/>
                <w:color w:val="000000"/>
                <w:sz w:val="28"/>
              </w:rPr>
              <w:t xml:space="preserve">   </w:t>
            </w:r>
          </w:p>
          <w:p w:rsidR="00EB13A4" w:rsidRPr="00796826" w:rsidRDefault="00796826" w:rsidP="0079682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□不願意</w:t>
            </w:r>
          </w:p>
        </w:tc>
      </w:tr>
      <w:tr w:rsidR="00AF465F" w:rsidRPr="008740A4" w:rsidTr="007F051B">
        <w:trPr>
          <w:trHeight w:val="361"/>
        </w:trPr>
        <w:tc>
          <w:tcPr>
            <w:tcW w:w="221" w:type="pct"/>
            <w:tcBorders>
              <w:left w:val="nil"/>
              <w:right w:val="nil"/>
            </w:tcBorders>
            <w:vAlign w:val="center"/>
          </w:tcPr>
          <w:p w:rsidR="00AF465F" w:rsidRPr="008740A4" w:rsidRDefault="00AF465F" w:rsidP="0043534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25" w:type="pct"/>
            <w:gridSpan w:val="3"/>
            <w:tcBorders>
              <w:left w:val="nil"/>
              <w:right w:val="nil"/>
            </w:tcBorders>
            <w:vAlign w:val="center"/>
          </w:tcPr>
          <w:p w:rsidR="00AF465F" w:rsidRPr="008740A4" w:rsidRDefault="00AF465F" w:rsidP="007968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153" w:type="pct"/>
            <w:gridSpan w:val="3"/>
            <w:tcBorders>
              <w:left w:val="nil"/>
              <w:right w:val="nil"/>
            </w:tcBorders>
            <w:vAlign w:val="center"/>
          </w:tcPr>
          <w:p w:rsidR="00AF465F" w:rsidRPr="008740A4" w:rsidRDefault="00AF465F" w:rsidP="00796826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3534F" w:rsidRPr="00AF465F" w:rsidTr="007F051B">
        <w:trPr>
          <w:trHeight w:val="491"/>
        </w:trPr>
        <w:tc>
          <w:tcPr>
            <w:tcW w:w="5000" w:type="pct"/>
            <w:gridSpan w:val="7"/>
            <w:vAlign w:val="center"/>
          </w:tcPr>
          <w:p w:rsidR="0043534F" w:rsidRPr="00C11CF8" w:rsidRDefault="00C11CF8" w:rsidP="00796826">
            <w:pPr>
              <w:spacing w:line="400" w:lineRule="exact"/>
              <w:rPr>
                <w:rFonts w:ascii="Microsoft JhengHei UI" w:eastAsia="Microsoft JhengHei UI" w:hAnsi="Microsoft JhengHei UI"/>
                <w:color w:val="000000"/>
                <w:sz w:val="28"/>
              </w:rPr>
            </w:pPr>
            <w:r w:rsidRPr="00C11CF8">
              <w:rPr>
                <w:rFonts w:ascii="Microsoft JhengHei UI" w:eastAsia="Microsoft JhengHei UI" w:hAnsi="Microsoft JhengHei UI" w:hint="eastAsia"/>
                <w:b/>
                <w:w w:val="105"/>
                <w:sz w:val="28"/>
              </w:rPr>
              <w:t>填表</w:t>
            </w:r>
            <w:r w:rsidR="006F4B38" w:rsidRPr="00C11CF8">
              <w:rPr>
                <w:rFonts w:ascii="Microsoft JhengHei UI" w:eastAsia="Microsoft JhengHei UI" w:hAnsi="Microsoft JhengHei UI" w:hint="eastAsia"/>
                <w:b/>
                <w:w w:val="105"/>
                <w:sz w:val="28"/>
              </w:rPr>
              <w:t>人</w:t>
            </w:r>
            <w:r w:rsidR="0043534F" w:rsidRPr="00C11CF8">
              <w:rPr>
                <w:rFonts w:ascii="Microsoft JhengHei UI" w:eastAsia="Microsoft JhengHei UI" w:hAnsi="Microsoft JhengHei UI" w:hint="eastAsia"/>
                <w:b/>
                <w:w w:val="105"/>
                <w:sz w:val="28"/>
              </w:rPr>
              <w:t>資料</w:t>
            </w:r>
          </w:p>
        </w:tc>
      </w:tr>
      <w:tr w:rsidR="006F4B38" w:rsidRPr="00796826" w:rsidTr="007F051B">
        <w:trPr>
          <w:trHeight w:val="491"/>
        </w:trPr>
        <w:tc>
          <w:tcPr>
            <w:tcW w:w="855" w:type="pct"/>
            <w:gridSpan w:val="2"/>
            <w:vAlign w:val="center"/>
          </w:tcPr>
          <w:p w:rsidR="006F4B38" w:rsidRPr="00796826" w:rsidRDefault="006F4B38" w:rsidP="0043534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與學生關係</w:t>
            </w:r>
          </w:p>
        </w:tc>
        <w:tc>
          <w:tcPr>
            <w:tcW w:w="4145" w:type="pct"/>
            <w:gridSpan w:val="5"/>
            <w:vAlign w:val="center"/>
          </w:tcPr>
          <w:p w:rsidR="006F4B38" w:rsidRPr="00796826" w:rsidRDefault="006F4B38" w:rsidP="00AF465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父子</w:t>
            </w:r>
            <w:r w:rsidR="00AF465F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父女</w:t>
            </w:r>
            <w:r w:rsidR="00AF465F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母子</w:t>
            </w:r>
            <w:r w:rsidR="00AF465F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母女</w:t>
            </w:r>
            <w:r w:rsidR="00AF465F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祖孫</w:t>
            </w:r>
            <w:r w:rsidR="00AF465F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796826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其他</w:t>
            </w:r>
            <w:r w:rsidR="00AF465F">
              <w:rPr>
                <w:rFonts w:ascii="標楷體" w:eastAsia="標楷體" w:hAnsi="標楷體" w:hint="eastAsia"/>
                <w:color w:val="000000"/>
                <w:sz w:val="28"/>
              </w:rPr>
              <w:t>(</w:t>
            </w:r>
            <w:r w:rsidR="00AF465F">
              <w:rPr>
                <w:rFonts w:ascii="標楷體" w:eastAsia="標楷體" w:hAnsi="標楷體"/>
                <w:color w:val="000000"/>
                <w:sz w:val="28"/>
              </w:rPr>
              <w:t xml:space="preserve">              )</w:t>
            </w:r>
          </w:p>
        </w:tc>
      </w:tr>
      <w:tr w:rsidR="006F4B38" w:rsidRPr="00796826" w:rsidTr="007F051B">
        <w:trPr>
          <w:trHeight w:val="561"/>
        </w:trPr>
        <w:tc>
          <w:tcPr>
            <w:tcW w:w="855" w:type="pct"/>
            <w:gridSpan w:val="2"/>
            <w:vAlign w:val="center"/>
          </w:tcPr>
          <w:p w:rsidR="006F4B38" w:rsidRDefault="006F4B38" w:rsidP="0043534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申請人姓名</w:t>
            </w:r>
          </w:p>
        </w:tc>
        <w:tc>
          <w:tcPr>
            <w:tcW w:w="1253" w:type="pct"/>
            <w:gridSpan w:val="3"/>
            <w:vAlign w:val="center"/>
          </w:tcPr>
          <w:p w:rsidR="006F4B38" w:rsidRPr="00796826" w:rsidRDefault="006F4B38" w:rsidP="0043534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0" w:type="pct"/>
            <w:vAlign w:val="center"/>
          </w:tcPr>
          <w:p w:rsidR="006F4B38" w:rsidRPr="00796826" w:rsidRDefault="006F4B38" w:rsidP="006F4B3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申請人手機</w:t>
            </w:r>
          </w:p>
        </w:tc>
        <w:tc>
          <w:tcPr>
            <w:tcW w:w="2192" w:type="pct"/>
            <w:vAlign w:val="center"/>
          </w:tcPr>
          <w:p w:rsidR="006F4B38" w:rsidRPr="00796826" w:rsidRDefault="006F4B38" w:rsidP="0043534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6F4B38" w:rsidRPr="00796826" w:rsidTr="007F051B">
        <w:trPr>
          <w:trHeight w:val="731"/>
        </w:trPr>
        <w:tc>
          <w:tcPr>
            <w:tcW w:w="855" w:type="pct"/>
            <w:gridSpan w:val="2"/>
            <w:vAlign w:val="center"/>
          </w:tcPr>
          <w:p w:rsidR="006F4B38" w:rsidRDefault="006F4B38" w:rsidP="0043534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申請人電話</w:t>
            </w:r>
          </w:p>
        </w:tc>
        <w:tc>
          <w:tcPr>
            <w:tcW w:w="1253" w:type="pct"/>
            <w:gridSpan w:val="3"/>
            <w:vAlign w:val="center"/>
          </w:tcPr>
          <w:p w:rsidR="006F4B38" w:rsidRPr="00796826" w:rsidRDefault="006F4B38" w:rsidP="0043534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0" w:type="pct"/>
            <w:vAlign w:val="center"/>
          </w:tcPr>
          <w:p w:rsidR="006F4B38" w:rsidRDefault="006F4B38" w:rsidP="006F4B3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e</w:t>
            </w:r>
            <w:r>
              <w:rPr>
                <w:rFonts w:ascii="標楷體" w:eastAsia="標楷體" w:hAnsi="標楷體"/>
                <w:color w:val="000000"/>
                <w:sz w:val="28"/>
              </w:rPr>
              <w:t>-mail</w:t>
            </w:r>
          </w:p>
        </w:tc>
        <w:tc>
          <w:tcPr>
            <w:tcW w:w="2192" w:type="pct"/>
            <w:vAlign w:val="center"/>
          </w:tcPr>
          <w:p w:rsidR="006F4B38" w:rsidRPr="00796826" w:rsidRDefault="006F4B38" w:rsidP="0043534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:rsidR="00EB13A4" w:rsidRDefault="00EB13A4" w:rsidP="00B808D2">
      <w:pPr>
        <w:rPr>
          <w:rFonts w:hint="eastAsia"/>
        </w:rPr>
      </w:pPr>
    </w:p>
    <w:sectPr w:rsidR="00EB13A4" w:rsidSect="006F4B38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68E" w:rsidRDefault="0021468E" w:rsidP="0043534F">
      <w:r>
        <w:separator/>
      </w:r>
    </w:p>
  </w:endnote>
  <w:endnote w:type="continuationSeparator" w:id="0">
    <w:p w:rsidR="0021468E" w:rsidRDefault="0021468E" w:rsidP="0043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68E" w:rsidRDefault="0021468E" w:rsidP="0043534F">
      <w:r>
        <w:separator/>
      </w:r>
    </w:p>
  </w:footnote>
  <w:footnote w:type="continuationSeparator" w:id="0">
    <w:p w:rsidR="0021468E" w:rsidRDefault="0021468E" w:rsidP="00435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518"/>
    <w:multiLevelType w:val="hybridMultilevel"/>
    <w:tmpl w:val="E1424F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290461"/>
    <w:multiLevelType w:val="hybridMultilevel"/>
    <w:tmpl w:val="3CA61B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A4"/>
    <w:rsid w:val="00065A13"/>
    <w:rsid w:val="000C3E11"/>
    <w:rsid w:val="001C565E"/>
    <w:rsid w:val="0021468E"/>
    <w:rsid w:val="00325838"/>
    <w:rsid w:val="003B2A00"/>
    <w:rsid w:val="003C61F5"/>
    <w:rsid w:val="003D0500"/>
    <w:rsid w:val="00432DCA"/>
    <w:rsid w:val="0043534F"/>
    <w:rsid w:val="00473D9C"/>
    <w:rsid w:val="004875F4"/>
    <w:rsid w:val="005243C1"/>
    <w:rsid w:val="00534945"/>
    <w:rsid w:val="00667975"/>
    <w:rsid w:val="006850E8"/>
    <w:rsid w:val="006D611D"/>
    <w:rsid w:val="006F4B38"/>
    <w:rsid w:val="007430CD"/>
    <w:rsid w:val="00796826"/>
    <w:rsid w:val="007C1C0A"/>
    <w:rsid w:val="007F051B"/>
    <w:rsid w:val="00860FC8"/>
    <w:rsid w:val="008740A4"/>
    <w:rsid w:val="008B40E5"/>
    <w:rsid w:val="008D6803"/>
    <w:rsid w:val="00914CE2"/>
    <w:rsid w:val="00936921"/>
    <w:rsid w:val="00992E6A"/>
    <w:rsid w:val="009F32B9"/>
    <w:rsid w:val="00A5464F"/>
    <w:rsid w:val="00AF465F"/>
    <w:rsid w:val="00B179A8"/>
    <w:rsid w:val="00B808D2"/>
    <w:rsid w:val="00C11CF8"/>
    <w:rsid w:val="00C1480A"/>
    <w:rsid w:val="00CA46D8"/>
    <w:rsid w:val="00CB125D"/>
    <w:rsid w:val="00DD412C"/>
    <w:rsid w:val="00DF7970"/>
    <w:rsid w:val="00E37AB1"/>
    <w:rsid w:val="00EB13A4"/>
    <w:rsid w:val="00EE42F6"/>
    <w:rsid w:val="00F5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EDAEC"/>
  <w15:chartTrackingRefBased/>
  <w15:docId w15:val="{D953B308-7305-4A52-AA71-367DE546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3A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73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73D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5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3534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35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3534F"/>
    <w:rPr>
      <w:sz w:val="20"/>
      <w:szCs w:val="20"/>
    </w:rPr>
  </w:style>
  <w:style w:type="paragraph" w:customStyle="1" w:styleId="Default">
    <w:name w:val="Default"/>
    <w:rsid w:val="00860FC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張博和</dc:creator>
  <cp:keywords/>
  <dc:description/>
  <cp:lastModifiedBy>USER</cp:lastModifiedBy>
  <cp:revision>2</cp:revision>
  <cp:lastPrinted>2022-04-21T00:29:00Z</cp:lastPrinted>
  <dcterms:created xsi:type="dcterms:W3CDTF">2024-04-17T03:02:00Z</dcterms:created>
  <dcterms:modified xsi:type="dcterms:W3CDTF">2024-04-17T03:02:00Z</dcterms:modified>
</cp:coreProperties>
</file>